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34" w:rsidRDefault="00ED7A34" w:rsidP="00ED7A34">
      <w:pPr>
        <w:tabs>
          <w:tab w:val="left" w:pos="1560"/>
          <w:tab w:val="left" w:pos="1701"/>
          <w:tab w:val="left" w:pos="7088"/>
        </w:tabs>
        <w:jc w:val="center"/>
        <w:rPr>
          <w:rFonts w:asciiTheme="minorEastAsia" w:hAnsiTheme="minorEastAsia" w:cs="仿宋_GB2312"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kern w:val="0"/>
          <w:sz w:val="32"/>
          <w:szCs w:val="32"/>
        </w:rPr>
        <w:t>城市公共交通企业经营管理行为抽查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rPr>
          <w:rFonts w:asciiTheme="minorEastAsia" w:hAnsiTheme="minorEastAsia" w:cs="仿宋_GB2312"/>
          <w:kern w:val="0"/>
          <w:sz w:val="32"/>
          <w:szCs w:val="32"/>
        </w:rPr>
      </w:pP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一、检查对象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随县公共交通有限责任公司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二、检查时间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2022年6月-12月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三、检查依据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《湖北省城市公共交通发展与管理办法》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四、检查内容</w:t>
      </w:r>
    </w:p>
    <w:p w:rsidR="00ED7A34" w:rsidRPr="000B2AC0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1、安全管理人员配备情况。</w:t>
      </w:r>
    </w:p>
    <w:p w:rsidR="00ED7A34" w:rsidRPr="000B2AC0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2、安全会议召开情况。</w:t>
      </w:r>
    </w:p>
    <w:p w:rsidR="00ED7A34" w:rsidRPr="000B2AC0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3、驾驶人员安全教育培训情况。</w:t>
      </w:r>
    </w:p>
    <w:p w:rsidR="00ED7A34" w:rsidRPr="000B2AC0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4、安全隐患自查自纠情况。</w:t>
      </w:r>
    </w:p>
    <w:p w:rsidR="00ED7A34" w:rsidRPr="000B2AC0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5、动态监控情况。</w:t>
      </w:r>
    </w:p>
    <w:p w:rsidR="00ED7A34" w:rsidRPr="000B2AC0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6、安全生产标准化建设及持续运行情况。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五、检查方式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实地检查和书面检查相结合</w:t>
      </w: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ED7A34" w:rsidRDefault="00ED7A34" w:rsidP="00ED7A34">
      <w:pPr>
        <w:tabs>
          <w:tab w:val="left" w:pos="1560"/>
          <w:tab w:val="left" w:pos="1701"/>
          <w:tab w:val="left" w:pos="7088"/>
        </w:tabs>
        <w:rPr>
          <w:rFonts w:ascii="仿宋" w:eastAsia="仿宋" w:hAnsi="仿宋" w:cs="仿宋_GB2312"/>
          <w:kern w:val="0"/>
          <w:sz w:val="32"/>
          <w:szCs w:val="32"/>
        </w:rPr>
      </w:pPr>
    </w:p>
    <w:p w:rsidR="00A64674" w:rsidRPr="00ED7A34" w:rsidRDefault="00A64674"/>
    <w:sectPr w:rsidR="00A64674" w:rsidRPr="00ED7A34" w:rsidSect="00A6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7C" w:rsidRDefault="00692B7C" w:rsidP="00ED7A34">
      <w:r>
        <w:separator/>
      </w:r>
    </w:p>
  </w:endnote>
  <w:endnote w:type="continuationSeparator" w:id="0">
    <w:p w:rsidR="00692B7C" w:rsidRDefault="00692B7C" w:rsidP="00ED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7C" w:rsidRDefault="00692B7C" w:rsidP="00ED7A34">
      <w:r>
        <w:separator/>
      </w:r>
    </w:p>
  </w:footnote>
  <w:footnote w:type="continuationSeparator" w:id="0">
    <w:p w:rsidR="00692B7C" w:rsidRDefault="00692B7C" w:rsidP="00ED7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A34"/>
    <w:rsid w:val="00020549"/>
    <w:rsid w:val="002A76B2"/>
    <w:rsid w:val="002E37B8"/>
    <w:rsid w:val="00452A4A"/>
    <w:rsid w:val="0058113C"/>
    <w:rsid w:val="00582355"/>
    <w:rsid w:val="005B1298"/>
    <w:rsid w:val="00626274"/>
    <w:rsid w:val="00636B65"/>
    <w:rsid w:val="00651521"/>
    <w:rsid w:val="00692B7C"/>
    <w:rsid w:val="006B2045"/>
    <w:rsid w:val="00776D08"/>
    <w:rsid w:val="00827CD1"/>
    <w:rsid w:val="00835FEB"/>
    <w:rsid w:val="008E79AA"/>
    <w:rsid w:val="009B4850"/>
    <w:rsid w:val="00A03F64"/>
    <w:rsid w:val="00A32EDE"/>
    <w:rsid w:val="00A454CD"/>
    <w:rsid w:val="00A64674"/>
    <w:rsid w:val="00A838AE"/>
    <w:rsid w:val="00AE6A9E"/>
    <w:rsid w:val="00BB7D33"/>
    <w:rsid w:val="00BD6962"/>
    <w:rsid w:val="00BD7B79"/>
    <w:rsid w:val="00C0170D"/>
    <w:rsid w:val="00C73B1A"/>
    <w:rsid w:val="00CD4A8D"/>
    <w:rsid w:val="00CE4F82"/>
    <w:rsid w:val="00D870AE"/>
    <w:rsid w:val="00E00923"/>
    <w:rsid w:val="00E63047"/>
    <w:rsid w:val="00E756DD"/>
    <w:rsid w:val="00EA6755"/>
    <w:rsid w:val="00ED7A34"/>
    <w:rsid w:val="00FB3048"/>
    <w:rsid w:val="00FD342A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2022-11-21T07:15:00Z</dcterms:created>
  <dcterms:modified xsi:type="dcterms:W3CDTF">2022-11-21T07:15:00Z</dcterms:modified>
</cp:coreProperties>
</file>