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8F27B">
      <w:pPr>
        <w:spacing w:before="97" w:line="221" w:lineRule="auto"/>
        <w:jc w:val="center"/>
        <w:outlineLvl w:val="0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1"/>
          <w:sz w:val="36"/>
          <w:szCs w:val="36"/>
          <w:lang w:eastAsia="zh-CN"/>
        </w:rPr>
        <w:t>随县</w:t>
      </w:r>
      <w:r>
        <w:rPr>
          <w:rFonts w:hint="eastAsia" w:ascii="方正小标宋_GBK" w:hAnsi="方正小标宋_GBK" w:eastAsia="方正小标宋_GBK" w:cs="方正小标宋_GBK"/>
          <w:spacing w:val="-1"/>
          <w:sz w:val="36"/>
          <w:szCs w:val="36"/>
        </w:rPr>
        <w:t>教育局行政处罚裁量基准清单</w:t>
      </w:r>
    </w:p>
    <w:p w14:paraId="0CCFB826">
      <w:pPr>
        <w:spacing w:line="101" w:lineRule="exact"/>
      </w:pPr>
    </w:p>
    <w:tbl>
      <w:tblPr>
        <w:tblStyle w:val="4"/>
        <w:tblW w:w="146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784"/>
        <w:gridCol w:w="5589"/>
        <w:gridCol w:w="2020"/>
        <w:gridCol w:w="4512"/>
      </w:tblGrid>
      <w:tr w14:paraId="6A8C0C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740" w:type="dxa"/>
            <w:vAlign w:val="top"/>
          </w:tcPr>
          <w:p w14:paraId="71770E57">
            <w:pPr>
              <w:spacing w:before="82" w:line="223" w:lineRule="auto"/>
              <w:ind w:left="13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1784" w:type="dxa"/>
            <w:vAlign w:val="top"/>
          </w:tcPr>
          <w:p w14:paraId="77AD0EE2">
            <w:pPr>
              <w:spacing w:before="82" w:line="222" w:lineRule="auto"/>
              <w:ind w:left="17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行政处罚事项</w:t>
            </w:r>
          </w:p>
        </w:tc>
        <w:tc>
          <w:tcPr>
            <w:tcW w:w="5589" w:type="dxa"/>
            <w:vAlign w:val="top"/>
          </w:tcPr>
          <w:p w14:paraId="557E5DAB">
            <w:pPr>
              <w:spacing w:before="82" w:line="222" w:lineRule="auto"/>
              <w:ind w:left="183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行政处罚法律依据</w:t>
            </w:r>
          </w:p>
        </w:tc>
        <w:tc>
          <w:tcPr>
            <w:tcW w:w="2020" w:type="dxa"/>
            <w:vAlign w:val="top"/>
          </w:tcPr>
          <w:p w14:paraId="2B7A8324">
            <w:pPr>
              <w:spacing w:before="82" w:line="222" w:lineRule="auto"/>
              <w:ind w:left="33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行政处罚措施</w:t>
            </w:r>
          </w:p>
        </w:tc>
        <w:tc>
          <w:tcPr>
            <w:tcW w:w="4512" w:type="dxa"/>
            <w:vAlign w:val="top"/>
          </w:tcPr>
          <w:p w14:paraId="7C49E36B">
            <w:pPr>
              <w:spacing w:before="82" w:line="221" w:lineRule="auto"/>
              <w:ind w:left="130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行政处罚裁量基准</w:t>
            </w:r>
          </w:p>
        </w:tc>
      </w:tr>
      <w:tr w14:paraId="480F4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6" w:hRule="atLeast"/>
        </w:trPr>
        <w:tc>
          <w:tcPr>
            <w:tcW w:w="740" w:type="dxa"/>
            <w:vAlign w:val="top"/>
          </w:tcPr>
          <w:p w14:paraId="036B7DD3">
            <w:pPr>
              <w:pStyle w:val="5"/>
              <w:spacing w:before="65" w:line="189" w:lineRule="auto"/>
              <w:ind w:left="33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</w:p>
        </w:tc>
        <w:tc>
          <w:tcPr>
            <w:tcW w:w="1784" w:type="dxa"/>
            <w:vAlign w:val="top"/>
          </w:tcPr>
          <w:p w14:paraId="7AD5CEA8">
            <w:pPr>
              <w:pStyle w:val="5"/>
              <w:spacing w:before="65" w:line="246" w:lineRule="auto"/>
              <w:ind w:left="112" w:right="108" w:firstLine="3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学校或者其他教育机构违反国家有关规定招收学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生的</w:t>
            </w:r>
          </w:p>
        </w:tc>
        <w:tc>
          <w:tcPr>
            <w:tcW w:w="5589" w:type="dxa"/>
            <w:vAlign w:val="top"/>
          </w:tcPr>
          <w:p w14:paraId="26B321D2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B22D0D0">
            <w:pPr>
              <w:pStyle w:val="5"/>
              <w:spacing w:before="65" w:line="248" w:lineRule="auto"/>
              <w:ind w:left="109" w:right="55" w:firstLine="6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1"/>
                <w:szCs w:val="21"/>
              </w:rPr>
              <w:t>《中华人民共和国教育法》第七十六条：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学校或者其他教育</w:t>
            </w:r>
            <w:r>
              <w:rPr>
                <w:rFonts w:hint="eastAsia" w:ascii="仿宋_GB2312" w:hAnsi="仿宋_GB2312" w:eastAsia="仿宋_GB2312" w:cs="仿宋_GB2312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机构违反国家有关规定招收学生的，由教育行政部门或者其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他有关行政部门责令退回招收的学生，退还所收费用；对学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校、其他教育机构给予警告，可以处违法所得五倍以下罚款；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情节严重的，责令停止相关招生资格一年以上三年以下，直至撤销招生资格、吊销办学许可证；对直接负责的主管人员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和其他直接责任人员，依法给予处分；构成犯罪的，依法追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究刑事责任。</w:t>
            </w:r>
          </w:p>
        </w:tc>
        <w:tc>
          <w:tcPr>
            <w:tcW w:w="2020" w:type="dxa"/>
            <w:vAlign w:val="top"/>
          </w:tcPr>
          <w:p w14:paraId="5E7E5096"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7E62E07"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30322C4"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34A0A76">
            <w:pPr>
              <w:pStyle w:val="5"/>
              <w:spacing w:before="65" w:line="247" w:lineRule="auto"/>
              <w:ind w:left="114" w:right="104" w:firstLine="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警告、罚款、责令停止招生资格、撤销招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生资格、吊销办学许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可证</w:t>
            </w:r>
          </w:p>
        </w:tc>
        <w:tc>
          <w:tcPr>
            <w:tcW w:w="4512" w:type="dxa"/>
            <w:vAlign w:val="top"/>
          </w:tcPr>
          <w:p w14:paraId="380C20D2">
            <w:pPr>
              <w:pStyle w:val="5"/>
              <w:spacing w:before="30" w:line="246" w:lineRule="auto"/>
              <w:ind w:left="115" w:right="109" w:firstLine="1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>1.学校或者其他教育机构违反国家有关规定招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 xml:space="preserve"> 收学生的，责令退回招收的学生，退还所收费用；对学校、其他教育机构给予警告，并处违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法所得五倍的罚款；</w:t>
            </w:r>
          </w:p>
          <w:p w14:paraId="6346802A">
            <w:pPr>
              <w:pStyle w:val="5"/>
              <w:spacing w:before="24" w:line="239" w:lineRule="auto"/>
              <w:ind w:left="116" w:right="10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2.再次出现上述违法行为的，责令停止相关招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 xml:space="preserve"> 生资格一年；</w:t>
            </w:r>
          </w:p>
          <w:p w14:paraId="2FB4F3DA">
            <w:pPr>
              <w:pStyle w:val="5"/>
              <w:spacing w:before="26" w:line="239" w:lineRule="auto"/>
              <w:ind w:left="115" w:right="109" w:firstLine="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3.第三次出现上述违法行为的，责令停止相关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招生资格三年；</w:t>
            </w:r>
          </w:p>
          <w:p w14:paraId="7ECA11FA">
            <w:pPr>
              <w:pStyle w:val="5"/>
              <w:spacing w:before="27" w:line="233" w:lineRule="auto"/>
              <w:ind w:left="115" w:right="109" w:hanging="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4.三次以上出现上述违法行为的，给予撤销招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生资格、颁发证书资格。</w:t>
            </w:r>
          </w:p>
        </w:tc>
      </w:tr>
      <w:tr w14:paraId="27A3E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740" w:type="dxa"/>
            <w:vAlign w:val="top"/>
          </w:tcPr>
          <w:p w14:paraId="6E7D0188">
            <w:pPr>
              <w:pStyle w:val="5"/>
              <w:spacing w:before="65" w:line="189" w:lineRule="auto"/>
              <w:ind w:left="3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</w:t>
            </w:r>
          </w:p>
        </w:tc>
        <w:tc>
          <w:tcPr>
            <w:tcW w:w="1784" w:type="dxa"/>
            <w:vAlign w:val="top"/>
          </w:tcPr>
          <w:p w14:paraId="2F0E9E47">
            <w:pPr>
              <w:pStyle w:val="5"/>
              <w:spacing w:before="264" w:line="247" w:lineRule="auto"/>
              <w:ind w:left="111" w:right="108" w:firstLine="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21"/>
                <w:szCs w:val="21"/>
              </w:rPr>
              <w:t>民办学校擅自改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变学校名称、层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次、类别和举办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者（</w:t>
            </w:r>
            <w:r>
              <w:rPr>
                <w:rFonts w:hint="eastAsia" w:ascii="仿宋_GB2312" w:hAnsi="仿宋_GB2312" w:eastAsia="仿宋_GB2312" w:cs="仿宋_GB2312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吊销办学许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可证）</w:t>
            </w:r>
          </w:p>
        </w:tc>
        <w:tc>
          <w:tcPr>
            <w:tcW w:w="5589" w:type="dxa"/>
            <w:vAlign w:val="top"/>
          </w:tcPr>
          <w:p w14:paraId="0AF14980">
            <w:pPr>
              <w:pStyle w:val="5"/>
              <w:spacing w:before="31" w:line="235" w:lineRule="auto"/>
              <w:ind w:left="109" w:right="105" w:firstLine="488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</w:rPr>
              <w:t>《中华人民共和国民办教育促进法》第六十二条：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民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办学校有下列行为之一的，由县级以上人民政府教育行政部门、人力资源社会保障行政部门或者其他有关部门责令限期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改正，并予以警告；有违法所得的，退还所收费用后没收违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法所得；情节严重的，责令停止招生、吊销办学许可证；构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成犯罪的，依法追究刑事责任</w:t>
            </w:r>
            <w:r>
              <w:rPr>
                <w:rFonts w:hint="eastAsia" w:ascii="仿宋_GB2312" w:hAnsi="仿宋_GB2312" w:eastAsia="仿宋_GB2312" w:cs="仿宋_GB2312"/>
                <w:spacing w:val="-25"/>
                <w:sz w:val="21"/>
                <w:szCs w:val="21"/>
              </w:rPr>
              <w:t>：（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二）擅自改变民办学校名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称、层次、类别和举办者的</w:t>
            </w:r>
          </w:p>
        </w:tc>
        <w:tc>
          <w:tcPr>
            <w:tcW w:w="2020" w:type="dxa"/>
            <w:vAlign w:val="top"/>
          </w:tcPr>
          <w:p w14:paraId="616268CF">
            <w:pPr>
              <w:pStyle w:val="5"/>
              <w:spacing w:before="65" w:line="236" w:lineRule="auto"/>
              <w:ind w:left="114" w:right="104" w:firstLine="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警告、限期改正、责令停止招生、吊销办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学许可证</w:t>
            </w:r>
          </w:p>
        </w:tc>
        <w:tc>
          <w:tcPr>
            <w:tcW w:w="4512" w:type="dxa"/>
            <w:vAlign w:val="top"/>
          </w:tcPr>
          <w:p w14:paraId="03A10AE2">
            <w:pPr>
              <w:pStyle w:val="5"/>
              <w:spacing w:before="33" w:line="235" w:lineRule="auto"/>
              <w:ind w:left="115" w:right="109" w:firstLine="1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1.擅自改变民办学校名称、层次、类别和举办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者的，责令限期改正，并予以警告，有违法所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得的，退还所收费用后没收违法所得；</w:t>
            </w:r>
          </w:p>
          <w:p w14:paraId="67A4D2D5">
            <w:pPr>
              <w:pStyle w:val="5"/>
              <w:spacing w:before="15" w:line="233" w:lineRule="auto"/>
              <w:ind w:left="119" w:right="160" w:hanging="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2.经整改后仍达不到要求的，责令继续整改，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并停止招生；</w:t>
            </w:r>
          </w:p>
          <w:p w14:paraId="7F4F5CD4">
            <w:pPr>
              <w:pStyle w:val="5"/>
              <w:spacing w:before="12" w:line="223" w:lineRule="auto"/>
              <w:ind w:left="130" w:right="109" w:hanging="1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3.在规定期限内拒绝整改，或整改后再次违法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的，</w:t>
            </w:r>
            <w:r>
              <w:rPr>
                <w:rFonts w:hint="eastAsia" w:ascii="仿宋_GB2312" w:hAnsi="仿宋_GB2312" w:eastAsia="仿宋_GB2312" w:cs="仿宋_GB2312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吊销其办学许可证。</w:t>
            </w:r>
          </w:p>
        </w:tc>
      </w:tr>
      <w:tr w14:paraId="3B1003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</w:trPr>
        <w:tc>
          <w:tcPr>
            <w:tcW w:w="740" w:type="dxa"/>
            <w:vAlign w:val="top"/>
          </w:tcPr>
          <w:p w14:paraId="04FF674B">
            <w:pPr>
              <w:pStyle w:val="5"/>
              <w:spacing w:before="65" w:line="189" w:lineRule="auto"/>
              <w:ind w:left="32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</w:t>
            </w:r>
          </w:p>
        </w:tc>
        <w:tc>
          <w:tcPr>
            <w:tcW w:w="1784" w:type="dxa"/>
            <w:vAlign w:val="top"/>
          </w:tcPr>
          <w:p w14:paraId="5F91DDB2">
            <w:pPr>
              <w:pStyle w:val="5"/>
              <w:spacing w:before="65" w:line="247" w:lineRule="auto"/>
              <w:ind w:left="110" w:right="108" w:firstLine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学校或其他教育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机构违反法律、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行</w:t>
            </w:r>
            <w:r>
              <w:rPr>
                <w:rFonts w:hint="eastAsia" w:ascii="仿宋_GB2312" w:hAnsi="仿宋_GB2312" w:eastAsia="仿宋_GB2312" w:cs="仿宋_GB2312"/>
                <w:spacing w:val="-2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政</w:t>
            </w:r>
            <w:r>
              <w:rPr>
                <w:rFonts w:hint="eastAsia" w:ascii="仿宋_GB2312" w:hAnsi="仿宋_GB2312" w:eastAsia="仿宋_GB2312" w:cs="仿宋_GB2312"/>
                <w:spacing w:val="-2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法</w:t>
            </w:r>
            <w:r>
              <w:rPr>
                <w:rFonts w:hint="eastAsia" w:ascii="仿宋_GB2312" w:hAnsi="仿宋_GB2312" w:eastAsia="仿宋_GB2312" w:cs="仿宋_GB2312"/>
                <w:spacing w:val="-26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规</w:t>
            </w:r>
            <w:r>
              <w:rPr>
                <w:rFonts w:hint="eastAsia" w:ascii="仿宋_GB2312" w:hAnsi="仿宋_GB2312" w:eastAsia="仿宋_GB2312" w:cs="仿宋_GB2312"/>
                <w:spacing w:val="-1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的</w:t>
            </w:r>
            <w:r>
              <w:rPr>
                <w:rFonts w:hint="eastAsia" w:ascii="仿宋_GB2312" w:hAnsi="仿宋_GB2312" w:eastAsia="仿宋_GB2312" w:cs="仿宋_GB2312"/>
                <w:spacing w:val="-2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定</w:t>
            </w:r>
            <w:r>
              <w:rPr>
                <w:rFonts w:hint="eastAsia" w:ascii="仿宋_GB2312" w:hAnsi="仿宋_GB2312" w:eastAsia="仿宋_GB2312" w:cs="仿宋_GB2312"/>
                <w:spacing w:val="-5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，颁发学位、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学历或者其他学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业证书</w:t>
            </w:r>
          </w:p>
        </w:tc>
        <w:tc>
          <w:tcPr>
            <w:tcW w:w="5589" w:type="dxa"/>
            <w:vAlign w:val="top"/>
          </w:tcPr>
          <w:p w14:paraId="1D45B633">
            <w:pPr>
              <w:pStyle w:val="5"/>
              <w:spacing w:before="249" w:line="248" w:lineRule="auto"/>
              <w:ind w:left="109" w:right="55" w:firstLine="6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</w:rPr>
              <w:t>《中华人民共和国教育法》第八十二条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：学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校或者其他教育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机构违反本法规定，颁发学位证书、学历证书或者其他学业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证书的，由教育行政部门或者其他有关行政部门宣布证书无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效，责令收回或者予以没收；有违法所得的，没收违法所得；</w:t>
            </w:r>
            <w:r>
              <w:rPr>
                <w:rFonts w:hint="eastAsia" w:ascii="仿宋_GB2312" w:hAnsi="仿宋_GB2312" w:eastAsia="仿宋_GB2312" w:cs="仿宋_GB2312"/>
                <w:spacing w:val="1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情节严重的，责令停止相关招生资格一年以上三年以下，直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至撤销招生资格、颁发证书资格；对直接负责的主管人员和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其他直接责任人员，依法给予处分。</w:t>
            </w:r>
          </w:p>
        </w:tc>
        <w:tc>
          <w:tcPr>
            <w:tcW w:w="2020" w:type="dxa"/>
            <w:vAlign w:val="top"/>
          </w:tcPr>
          <w:p w14:paraId="74360E65">
            <w:pPr>
              <w:pStyle w:val="5"/>
              <w:spacing w:before="249" w:line="248" w:lineRule="auto"/>
              <w:ind w:left="117" w:right="5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宣布证书无效、责令</w:t>
            </w:r>
            <w:r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</w:rPr>
              <w:t>收回证书或没收证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书、没收违法所得、</w:t>
            </w:r>
            <w:r>
              <w:rPr>
                <w:rFonts w:hint="eastAsia" w:ascii="仿宋_GB2312" w:hAnsi="仿宋_GB2312" w:eastAsia="仿宋_GB2312" w:cs="仿宋_GB2312"/>
                <w:spacing w:val="24"/>
                <w:sz w:val="21"/>
                <w:szCs w:val="21"/>
              </w:rPr>
              <w:t>责令停止相关招生资格一年以上三年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以下，直至撤销招生资格、颁发证书资格</w:t>
            </w:r>
          </w:p>
        </w:tc>
        <w:tc>
          <w:tcPr>
            <w:tcW w:w="4512" w:type="dxa"/>
            <w:vAlign w:val="top"/>
          </w:tcPr>
          <w:p w14:paraId="62D22C39">
            <w:pPr>
              <w:pStyle w:val="5"/>
              <w:spacing w:before="32" w:line="236" w:lineRule="auto"/>
              <w:ind w:left="114" w:right="109" w:firstLine="1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>1.违法颁发学位证书、学历证书或者其他学业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证书的，宣布证书无效，责令收回或者予以没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收；有违法所得的，没收违法所得；</w:t>
            </w:r>
          </w:p>
          <w:p w14:paraId="0C9C22AB">
            <w:pPr>
              <w:pStyle w:val="5"/>
              <w:spacing w:before="11" w:line="235" w:lineRule="auto"/>
              <w:ind w:left="116" w:right="10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2.再次出现上述违法行为的，责令停止相关招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生资格一年；</w:t>
            </w:r>
          </w:p>
          <w:p w14:paraId="10639F81">
            <w:pPr>
              <w:pStyle w:val="5"/>
              <w:spacing w:before="13" w:line="233" w:lineRule="auto"/>
              <w:ind w:left="115" w:right="109" w:firstLine="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3.第三次出现上述违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法行为的，责令停止相关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招生资格三年；</w:t>
            </w:r>
          </w:p>
          <w:p w14:paraId="2DAA54E0">
            <w:pPr>
              <w:pStyle w:val="5"/>
              <w:spacing w:before="14" w:line="223" w:lineRule="auto"/>
              <w:ind w:left="115" w:right="109" w:hanging="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4.三次以上出现上述违法行为的，给予撤销招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生资格、颁发证书资格。</w:t>
            </w:r>
          </w:p>
        </w:tc>
      </w:tr>
      <w:tr w14:paraId="358FB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2" w:hRule="atLeast"/>
        </w:trPr>
        <w:tc>
          <w:tcPr>
            <w:tcW w:w="740" w:type="dxa"/>
            <w:vAlign w:val="top"/>
          </w:tcPr>
          <w:p w14:paraId="1547EF86"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F50F933"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594917C"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2DA744F"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35B22B1"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009B1B2"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B757F99">
            <w:pPr>
              <w:spacing w:line="264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111C16C">
            <w:pPr>
              <w:spacing w:line="264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AAC06E0">
            <w:pPr>
              <w:pStyle w:val="5"/>
              <w:spacing w:before="65" w:line="189" w:lineRule="auto"/>
              <w:ind w:left="32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</w:t>
            </w:r>
          </w:p>
        </w:tc>
        <w:tc>
          <w:tcPr>
            <w:tcW w:w="1784" w:type="dxa"/>
            <w:vAlign w:val="top"/>
          </w:tcPr>
          <w:p w14:paraId="69F4F5DE">
            <w:pPr>
              <w:spacing w:line="277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DAA6F62">
            <w:pPr>
              <w:spacing w:line="277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7298CE1"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73F79CA"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9F1D35A"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AE61CD6"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AFDED2B">
            <w:pPr>
              <w:pStyle w:val="5"/>
              <w:spacing w:before="65" w:line="246" w:lineRule="auto"/>
              <w:ind w:left="112" w:right="108" w:firstLine="1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21"/>
                <w:szCs w:val="21"/>
              </w:rPr>
              <w:t>民办学校管理混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乱严重影响教育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教学</w:t>
            </w:r>
            <w:r>
              <w:rPr>
                <w:rFonts w:hint="eastAsia" w:ascii="仿宋_GB2312" w:hAnsi="仿宋_GB2312" w:eastAsia="仿宋_GB2312" w:cs="仿宋_GB2312"/>
                <w:spacing w:val="-5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，产生恶劣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社会影响</w:t>
            </w:r>
          </w:p>
        </w:tc>
        <w:tc>
          <w:tcPr>
            <w:tcW w:w="5589" w:type="dxa"/>
            <w:vAlign w:val="top"/>
          </w:tcPr>
          <w:p w14:paraId="4B3456B4"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CDB56FA"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DD064A5"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6128478"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D71CC62"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89144AB">
            <w:pPr>
              <w:pStyle w:val="5"/>
              <w:spacing w:before="65" w:line="247" w:lineRule="auto"/>
              <w:ind w:left="7" w:right="55" w:firstLine="48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</w:rPr>
              <w:t>《中华人民共和国民办教育促进法》第六十二条：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民办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学校有下列行为之一的，</w:t>
            </w:r>
            <w:r>
              <w:rPr>
                <w:rFonts w:hint="eastAsia" w:ascii="仿宋_GB2312" w:hAnsi="仿宋_GB2312" w:eastAsia="仿宋_GB2312" w:cs="仿宋_GB2312"/>
                <w:spacing w:val="-5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由审批机关或者其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他有关部门责令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限期改正，并予以警告；有违法所得的，退还所收费用后没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收违法所得；情节严重的，责令停止招生、吊销办学许可证；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构成犯罪的，依法追究刑事责任：</w:t>
            </w:r>
          </w:p>
          <w:p w14:paraId="07519A8A">
            <w:pPr>
              <w:pStyle w:val="5"/>
              <w:spacing w:before="24" w:line="242" w:lineRule="auto"/>
              <w:ind w:left="22" w:right="105" w:firstLine="413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（五）管理混乱严重影响教育教学，产生恶劣社会影响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的</w:t>
            </w:r>
          </w:p>
        </w:tc>
        <w:tc>
          <w:tcPr>
            <w:tcW w:w="2020" w:type="dxa"/>
            <w:vAlign w:val="top"/>
          </w:tcPr>
          <w:p w14:paraId="7084A614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5E769C9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E4D7F20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D95B7F4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339F1B0"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7E68FD0"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CA873B1"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8881F94">
            <w:pPr>
              <w:pStyle w:val="5"/>
              <w:spacing w:before="65" w:line="244" w:lineRule="auto"/>
              <w:ind w:left="118" w:right="55" w:firstLine="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8"/>
                <w:sz w:val="21"/>
                <w:szCs w:val="21"/>
              </w:rPr>
              <w:t>责令限期整改</w:t>
            </w:r>
            <w:r>
              <w:rPr>
                <w:rFonts w:hint="eastAsia" w:ascii="仿宋_GB2312" w:hAnsi="仿宋_GB2312" w:eastAsia="仿宋_GB2312" w:cs="仿宋_GB2312"/>
                <w:spacing w:val="-56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8"/>
                <w:sz w:val="21"/>
                <w:szCs w:val="21"/>
              </w:rPr>
              <w:t>、警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告、责令停止招生、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吊销办学许可证</w:t>
            </w:r>
          </w:p>
        </w:tc>
        <w:tc>
          <w:tcPr>
            <w:tcW w:w="4512" w:type="dxa"/>
            <w:vAlign w:val="top"/>
          </w:tcPr>
          <w:p w14:paraId="0FED7A5F">
            <w:pPr>
              <w:pStyle w:val="5"/>
              <w:spacing w:before="36" w:line="243" w:lineRule="auto"/>
              <w:ind w:left="8" w:right="109" w:firstLine="1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1.管理混乱，严重影响教育教学，产生恶劣社会</w:t>
            </w:r>
            <w:r>
              <w:rPr>
                <w:rFonts w:hint="eastAsia" w:ascii="仿宋_GB2312" w:hAnsi="仿宋_GB2312" w:eastAsia="仿宋_GB2312" w:cs="仿宋_GB2312"/>
                <w:spacing w:val="1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影响的，责令期限整改，并予以警告，有违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法所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得的，退还所收费用后没收违法所得；</w:t>
            </w:r>
          </w:p>
          <w:p w14:paraId="371C487C">
            <w:pPr>
              <w:pStyle w:val="5"/>
              <w:spacing w:before="26" w:line="239" w:lineRule="auto"/>
              <w:ind w:left="25" w:right="109" w:hanging="1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2.整改到期后仍达不到要求，无法进行正常教学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的，责令继续整改，并停止招生；</w:t>
            </w:r>
          </w:p>
          <w:p w14:paraId="0813D641">
            <w:pPr>
              <w:pStyle w:val="5"/>
              <w:spacing w:before="28" w:line="239" w:lineRule="auto"/>
              <w:ind w:left="13" w:right="10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3.再次整改到期后仍达不到办学要求，吊销其办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学许可证。</w:t>
            </w:r>
          </w:p>
          <w:p w14:paraId="47AD922B">
            <w:pPr>
              <w:pStyle w:val="5"/>
              <w:spacing w:before="28" w:line="236" w:lineRule="auto"/>
              <w:ind w:left="8" w:right="3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4.下列情形属于管理混乱</w:t>
            </w:r>
            <w:r>
              <w:rPr>
                <w:rFonts w:hint="eastAsia" w:ascii="仿宋_GB2312" w:hAnsi="仿宋_GB2312" w:eastAsia="仿宋_GB2312" w:cs="仿宋_GB2312"/>
                <w:spacing w:val="-9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-7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1）理事会、董事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8"/>
                <w:sz w:val="21"/>
                <w:szCs w:val="21"/>
              </w:rPr>
              <w:t>会或者其他形式决策机构未依法履行职责的；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（2）教学条件明显不能满足教学要求、教育教</w:t>
            </w:r>
            <w:r>
              <w:rPr>
                <w:rFonts w:hint="eastAsia" w:ascii="仿宋_GB2312" w:hAnsi="仿宋_GB2312" w:eastAsia="仿宋_GB2312" w:cs="仿宋_GB2312"/>
                <w:spacing w:val="1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学质量低下，未及时采取措施的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3）校舍或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者其他教育教学设施、设备存在重大安全隐患，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未及时采取措施的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7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4）未依照《中华人民共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和国会计法》和国家统一的会计制度进行会计核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算、编制财务会计报告，财务、资产管理混乱的；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（5）侵犯受教育者的合法权益，产生恶劣社会</w:t>
            </w:r>
            <w:r>
              <w:rPr>
                <w:rFonts w:hint="eastAsia" w:ascii="仿宋_GB2312" w:hAnsi="仿宋_GB2312" w:eastAsia="仿宋_GB2312" w:cs="仿宋_GB2312"/>
                <w:spacing w:val="1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影响的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；（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6）违反国家规定聘任、解聘教师的。</w:t>
            </w:r>
          </w:p>
        </w:tc>
      </w:tr>
      <w:tr w14:paraId="60DFB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740" w:type="dxa"/>
            <w:vAlign w:val="top"/>
          </w:tcPr>
          <w:p w14:paraId="0F7F982E"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0CB4F03"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458A132"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1B50DD0"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4E81311"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A3FFA9D">
            <w:pPr>
              <w:pStyle w:val="5"/>
              <w:spacing w:before="65" w:line="187" w:lineRule="auto"/>
              <w:ind w:left="32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</w:t>
            </w:r>
          </w:p>
        </w:tc>
        <w:tc>
          <w:tcPr>
            <w:tcW w:w="1784" w:type="dxa"/>
            <w:vAlign w:val="top"/>
          </w:tcPr>
          <w:p w14:paraId="2AF02F6F"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B052959"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BD2EEBE"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0EBA7BA">
            <w:pPr>
              <w:pStyle w:val="5"/>
              <w:spacing w:before="65" w:line="246" w:lineRule="auto"/>
              <w:ind w:left="111" w:right="108" w:firstLine="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21"/>
                <w:szCs w:val="21"/>
              </w:rPr>
              <w:t>民办学校擅自分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立、合并民办学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校（</w:t>
            </w:r>
            <w:r>
              <w:rPr>
                <w:rFonts w:hint="eastAsia" w:ascii="仿宋_GB2312" w:hAnsi="仿宋_GB2312" w:eastAsia="仿宋_GB2312" w:cs="仿宋_GB2312"/>
                <w:spacing w:val="-1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吊销办学许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可证）</w:t>
            </w:r>
          </w:p>
        </w:tc>
        <w:tc>
          <w:tcPr>
            <w:tcW w:w="5589" w:type="dxa"/>
            <w:vAlign w:val="top"/>
          </w:tcPr>
          <w:p w14:paraId="509B30AC">
            <w:pPr>
              <w:spacing w:line="414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B486FB0">
            <w:pPr>
              <w:pStyle w:val="5"/>
              <w:spacing w:before="65" w:line="248" w:lineRule="auto"/>
              <w:ind w:left="5" w:right="36" w:firstLine="48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</w:rPr>
              <w:t>《中华人民共和国民办教育促进法》第六十二条：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民办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学校有下列行为之一的，由县级以上人民政府教育行政部门、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9"/>
                <w:sz w:val="21"/>
                <w:szCs w:val="21"/>
              </w:rPr>
              <w:t>人力资源社会保障行政部门或者其他有关部门责令</w:t>
            </w:r>
            <w:r>
              <w:rPr>
                <w:rFonts w:hint="eastAsia" w:ascii="仿宋_GB2312" w:hAnsi="仿宋_GB2312" w:eastAsia="仿宋_GB2312" w:cs="仿宋_GB2312"/>
                <w:spacing w:val="18"/>
                <w:sz w:val="21"/>
                <w:szCs w:val="21"/>
              </w:rPr>
              <w:t>限期改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正，并予以警告；有违法所得的，退还所收费用后没收违法</w:t>
            </w: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所得；情节严重的，责令停止招生、</w:t>
            </w:r>
            <w:r>
              <w:rPr>
                <w:rFonts w:hint="eastAsia" w:ascii="仿宋_GB2312" w:hAnsi="仿宋_GB2312" w:eastAsia="仿宋_GB2312" w:cs="仿宋_GB2312"/>
                <w:spacing w:val="-5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吊销办学许可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证；构成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犯罪的，依法追究刑事责任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：（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一）擅自分立、合并民办学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校的</w:t>
            </w:r>
          </w:p>
        </w:tc>
        <w:tc>
          <w:tcPr>
            <w:tcW w:w="2020" w:type="dxa"/>
            <w:vAlign w:val="top"/>
          </w:tcPr>
          <w:p w14:paraId="612C2D84">
            <w:pPr>
              <w:spacing w:line="31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4840F3E">
            <w:pPr>
              <w:spacing w:line="31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96C45B1">
            <w:pPr>
              <w:spacing w:line="31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9840F17">
            <w:pPr>
              <w:pStyle w:val="5"/>
              <w:spacing w:before="65" w:line="244" w:lineRule="auto"/>
              <w:ind w:left="114" w:right="104" w:firstLine="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警告、限期改正、责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令停止招生、吊销办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学许可证</w:t>
            </w:r>
          </w:p>
        </w:tc>
        <w:tc>
          <w:tcPr>
            <w:tcW w:w="4512" w:type="dxa"/>
            <w:vAlign w:val="top"/>
          </w:tcPr>
          <w:p w14:paraId="759D7F95">
            <w:pPr>
              <w:spacing w:line="411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04DBB24">
            <w:pPr>
              <w:pStyle w:val="5"/>
              <w:spacing w:before="65" w:line="244" w:lineRule="auto"/>
              <w:ind w:left="117" w:right="54" w:firstLine="1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1. 擅自分立、合并民办学校的，责令限期改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正， 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并予以警告，有违法所得的，退还学生费用后</w:t>
            </w:r>
            <w:r>
              <w:rPr>
                <w:rFonts w:hint="eastAsia" w:ascii="仿宋_GB2312" w:hAnsi="仿宋_GB2312" w:eastAsia="仿宋_GB2312" w:cs="仿宋_GB2312"/>
                <w:spacing w:val="1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没收学校违法所得；</w:t>
            </w:r>
          </w:p>
          <w:p w14:paraId="5ECA70BB">
            <w:pPr>
              <w:pStyle w:val="5"/>
              <w:spacing w:before="26" w:line="239" w:lineRule="auto"/>
              <w:ind w:left="129" w:right="109" w:hanging="1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2.因分立、合并而致教学、管理秩序混乱，经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限期整改仍没有改善的，责令停止招生；</w:t>
            </w:r>
          </w:p>
          <w:p w14:paraId="4510C547">
            <w:pPr>
              <w:pStyle w:val="5"/>
              <w:spacing w:before="26"/>
              <w:ind w:left="118" w:right="10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3.拒绝整改，或整改后再次违法的，</w:t>
            </w:r>
            <w:r>
              <w:rPr>
                <w:rFonts w:hint="eastAsia" w:ascii="仿宋_GB2312" w:hAnsi="仿宋_GB2312" w:eastAsia="仿宋_GB2312" w:cs="仿宋_GB2312"/>
                <w:spacing w:val="-5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吊销其办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学许可证。</w:t>
            </w:r>
          </w:p>
        </w:tc>
      </w:tr>
      <w:tr w14:paraId="0F1C9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740" w:type="dxa"/>
            <w:vAlign w:val="top"/>
          </w:tcPr>
          <w:p w14:paraId="310F9284"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E2237BB"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528E54E">
            <w:pPr>
              <w:spacing w:line="28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8DC4E7A"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3A02242">
            <w:pPr>
              <w:pStyle w:val="5"/>
              <w:spacing w:before="65" w:line="189" w:lineRule="auto"/>
              <w:ind w:left="32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</w:t>
            </w:r>
          </w:p>
        </w:tc>
        <w:tc>
          <w:tcPr>
            <w:tcW w:w="1784" w:type="dxa"/>
            <w:vAlign w:val="top"/>
          </w:tcPr>
          <w:p w14:paraId="7E7B58A3">
            <w:pPr>
              <w:spacing w:line="341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0BA3412">
            <w:pPr>
              <w:spacing w:line="341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B842FC3">
            <w:pPr>
              <w:pStyle w:val="5"/>
              <w:spacing w:before="65" w:line="246" w:lineRule="auto"/>
              <w:ind w:left="111" w:right="108" w:firstLine="4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学校违反校车安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全管理规定导致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发生学生伤亡事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故的</w:t>
            </w:r>
          </w:p>
        </w:tc>
        <w:tc>
          <w:tcPr>
            <w:tcW w:w="5589" w:type="dxa"/>
            <w:vAlign w:val="top"/>
          </w:tcPr>
          <w:p w14:paraId="7B5A2F91"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2AD7AA0">
            <w:pPr>
              <w:pStyle w:val="5"/>
              <w:spacing w:before="65" w:line="248" w:lineRule="auto"/>
              <w:ind w:left="109" w:right="53" w:firstLine="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1"/>
                <w:szCs w:val="21"/>
              </w:rPr>
              <w:t>《校车安全管理条例》第五十五条：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学校违反本条例规定的，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除依照本条例有关规定予以处罚外，由教育行政部门给予通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报批评；导致发生学生伤亡事故的，对政府举办的学校的负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有责任的领导人员和直接责任人员依法给予处分；对民办学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校由审批机关责令暂停招生，情节严重的，吊销其办学许可</w:t>
            </w: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证，并由教育行政部门责令负有责任的领导人员和直接责任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pacing w:val="-3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年内不得从事学校管理事务。</w:t>
            </w:r>
          </w:p>
        </w:tc>
        <w:tc>
          <w:tcPr>
            <w:tcW w:w="2020" w:type="dxa"/>
            <w:vAlign w:val="top"/>
          </w:tcPr>
          <w:p w14:paraId="100484D6"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A5DCDC4"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C667C4E"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4525BA8">
            <w:pPr>
              <w:pStyle w:val="5"/>
              <w:spacing w:before="65" w:line="243" w:lineRule="auto"/>
              <w:ind w:left="114" w:right="104" w:firstLine="6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责令暂停招生、吊销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办学许可证、从业限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制</w:t>
            </w:r>
          </w:p>
        </w:tc>
        <w:tc>
          <w:tcPr>
            <w:tcW w:w="4512" w:type="dxa"/>
            <w:vAlign w:val="top"/>
          </w:tcPr>
          <w:p w14:paraId="7784B5A9">
            <w:pPr>
              <w:spacing w:line="415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28D01F1">
            <w:pPr>
              <w:pStyle w:val="5"/>
              <w:spacing w:before="65" w:line="247" w:lineRule="auto"/>
              <w:ind w:left="114" w:right="109" w:firstLine="1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>1.学校违反条例规定，导致学生一人及以上死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亡或三人及以上重伤的，责令停止招生；2. 导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致学生三人及以上死亡或十人及以上重伤的，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给予吊销办学许可证的处罚并责令负有责任的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>领导人员和直接责任人员</w:t>
            </w:r>
            <w:r>
              <w:rPr>
                <w:rFonts w:hint="eastAsia" w:ascii="仿宋_GB2312" w:hAnsi="仿宋_GB2312" w:eastAsia="仿宋_GB2312" w:cs="仿宋_GB2312"/>
                <w:spacing w:val="-2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>年内不得从事学校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管理事务。</w:t>
            </w:r>
          </w:p>
        </w:tc>
      </w:tr>
      <w:tr w14:paraId="789CC7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 w:hRule="atLeast"/>
        </w:trPr>
        <w:tc>
          <w:tcPr>
            <w:tcW w:w="740" w:type="dxa"/>
            <w:vAlign w:val="top"/>
          </w:tcPr>
          <w:p w14:paraId="756D013D">
            <w:pPr>
              <w:spacing w:line="271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2BE4FA8">
            <w:pPr>
              <w:spacing w:line="271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08305B1">
            <w:pPr>
              <w:spacing w:line="272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F466CAC">
            <w:pPr>
              <w:spacing w:line="272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5167455">
            <w:pPr>
              <w:pStyle w:val="5"/>
              <w:spacing w:before="65" w:line="187" w:lineRule="auto"/>
              <w:ind w:left="328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</w:t>
            </w:r>
          </w:p>
        </w:tc>
        <w:tc>
          <w:tcPr>
            <w:tcW w:w="1784" w:type="dxa"/>
            <w:vAlign w:val="top"/>
          </w:tcPr>
          <w:p w14:paraId="79B21A63">
            <w:pPr>
              <w:spacing w:line="255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A01149B">
            <w:pPr>
              <w:spacing w:line="255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D8D5A46">
            <w:pPr>
              <w:pStyle w:val="5"/>
              <w:spacing w:before="65" w:line="246" w:lineRule="auto"/>
              <w:ind w:left="111" w:right="37" w:firstLine="2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21"/>
                <w:szCs w:val="21"/>
              </w:rPr>
              <w:t>民办学校非法颁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发或者伪造学历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证书、结业证书、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培训证书、职业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资格证书</w:t>
            </w:r>
          </w:p>
        </w:tc>
        <w:tc>
          <w:tcPr>
            <w:tcW w:w="5589" w:type="dxa"/>
            <w:vAlign w:val="top"/>
          </w:tcPr>
          <w:p w14:paraId="08315EA4">
            <w:pPr>
              <w:pStyle w:val="5"/>
              <w:spacing w:before="301" w:line="247" w:lineRule="auto"/>
              <w:ind w:left="110" w:right="105" w:firstLine="48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</w:rPr>
              <w:t>《中华人民共和国民办教育促进法》第六十二条：</w:t>
            </w:r>
            <w:r>
              <w:rPr>
                <w:rFonts w:hint="eastAsia" w:ascii="仿宋_GB2312" w:hAnsi="仿宋_GB2312" w:eastAsia="仿宋_GB2312" w:cs="仿宋_GB2312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办学校有下列行为之一的，由审批机关或者其他有关部门责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令限期改正，并予以警告；有违法所得的，退还所收费用后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没收违法所得；情节严重的，责令停止招生、吊销办学许可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 xml:space="preserve"> 证；构成犯罪的，依法追究刑事责任：</w:t>
            </w:r>
          </w:p>
          <w:p w14:paraId="248B1501">
            <w:pPr>
              <w:pStyle w:val="5"/>
              <w:spacing w:before="24"/>
              <w:ind w:left="9" w:right="105" w:firstLine="42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（四）非法颁发或者伪造学历证书、结业证书、培训证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书、职业资格证书的</w:t>
            </w:r>
          </w:p>
        </w:tc>
        <w:tc>
          <w:tcPr>
            <w:tcW w:w="2020" w:type="dxa"/>
            <w:vAlign w:val="top"/>
          </w:tcPr>
          <w:p w14:paraId="0C43AB3C"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A3B6A00"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CD6E293"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2C69417">
            <w:pPr>
              <w:pStyle w:val="5"/>
              <w:spacing w:before="65" w:line="244" w:lineRule="auto"/>
              <w:ind w:left="114" w:right="104" w:firstLine="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警告、限期改正、责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令停止招生、吊销办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学许可证</w:t>
            </w:r>
          </w:p>
        </w:tc>
        <w:tc>
          <w:tcPr>
            <w:tcW w:w="4512" w:type="dxa"/>
            <w:vAlign w:val="top"/>
          </w:tcPr>
          <w:p w14:paraId="4AA0DCF2">
            <w:pPr>
              <w:pStyle w:val="5"/>
              <w:spacing w:before="34" w:line="245" w:lineRule="auto"/>
              <w:ind w:left="114" w:right="54" w:firstLine="1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1.非法颁发学历证书、结业证书、培训证书的，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责令限期整改，予以警告，没收并宣布证书无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效，有违法所得的，退还学生费用后没收学校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违法所得；</w:t>
            </w:r>
          </w:p>
          <w:p w14:paraId="1B6B04A5">
            <w:pPr>
              <w:pStyle w:val="5"/>
              <w:spacing w:before="27" w:line="243" w:lineRule="auto"/>
              <w:ind w:left="113" w:right="109" w:firstLine="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2. 非法颁发学历证书、结业证书、培训证书，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在规定期限内拒不改正的，没收并宣布证书无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效，并责令停止招生；</w:t>
            </w:r>
          </w:p>
          <w:p w14:paraId="1CD0B607">
            <w:pPr>
              <w:pStyle w:val="5"/>
              <w:spacing w:before="25" w:line="233" w:lineRule="auto"/>
              <w:ind w:left="113" w:right="109" w:firstLine="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3. 伪造学历证书、结业证书、培训证书的，直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接吊销办学许可证</w:t>
            </w:r>
          </w:p>
        </w:tc>
      </w:tr>
      <w:tr w14:paraId="694DE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740" w:type="dxa"/>
            <w:vAlign w:val="top"/>
          </w:tcPr>
          <w:p w14:paraId="29CFF642">
            <w:pPr>
              <w:spacing w:line="407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6DD94AB">
            <w:pPr>
              <w:pStyle w:val="5"/>
              <w:spacing w:before="65" w:line="189" w:lineRule="auto"/>
              <w:ind w:left="32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</w:t>
            </w:r>
          </w:p>
        </w:tc>
        <w:tc>
          <w:tcPr>
            <w:tcW w:w="1784" w:type="dxa"/>
            <w:vAlign w:val="top"/>
          </w:tcPr>
          <w:p w14:paraId="527DC5A7">
            <w:pPr>
              <w:pStyle w:val="5"/>
              <w:spacing w:before="34" w:line="242" w:lineRule="auto"/>
              <w:ind w:left="110" w:right="108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对持有教师资格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证书者的拥有教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师资格的行政处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罚</w:t>
            </w:r>
          </w:p>
        </w:tc>
        <w:tc>
          <w:tcPr>
            <w:tcW w:w="5589" w:type="dxa"/>
            <w:vAlign w:val="top"/>
          </w:tcPr>
          <w:p w14:paraId="4E995BCC">
            <w:pPr>
              <w:pStyle w:val="5"/>
              <w:spacing w:before="170" w:line="243" w:lineRule="auto"/>
              <w:ind w:left="7" w:right="105" w:firstLine="42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</w:rPr>
              <w:t>《中华人民共和国教师法》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第十四条 受到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剥夺政治权利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或者故意犯罪受到有期徒刑以上刑事处罚的，不能取得教师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资格；</w:t>
            </w:r>
            <w:r>
              <w:rPr>
                <w:rFonts w:hint="eastAsia" w:ascii="仿宋_GB2312" w:hAnsi="仿宋_GB2312" w:eastAsia="仿宋_GB2312" w:cs="仿宋_GB2312"/>
                <w:spacing w:val="-4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已经取得教师资格的，丧失教师资格。</w:t>
            </w:r>
          </w:p>
        </w:tc>
        <w:tc>
          <w:tcPr>
            <w:tcW w:w="2020" w:type="dxa"/>
            <w:vAlign w:val="top"/>
          </w:tcPr>
          <w:p w14:paraId="1D3D8810">
            <w:pPr>
              <w:spacing w:line="374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CB1D6D0">
            <w:pPr>
              <w:pStyle w:val="5"/>
              <w:spacing w:before="65" w:line="228" w:lineRule="auto"/>
              <w:ind w:left="11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撤销教师资格</w:t>
            </w:r>
          </w:p>
        </w:tc>
        <w:tc>
          <w:tcPr>
            <w:tcW w:w="4512" w:type="dxa"/>
            <w:vAlign w:val="top"/>
          </w:tcPr>
          <w:p w14:paraId="7D8BFCEC">
            <w:pPr>
              <w:spacing w:line="374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492F581">
            <w:pPr>
              <w:pStyle w:val="5"/>
              <w:spacing w:before="65" w:line="227" w:lineRule="auto"/>
              <w:ind w:left="1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不具裁量空间，依法执行即可。</w:t>
            </w:r>
          </w:p>
        </w:tc>
      </w:tr>
      <w:tr w14:paraId="264663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740" w:type="dxa"/>
            <w:vAlign w:val="top"/>
          </w:tcPr>
          <w:p w14:paraId="4E55E292">
            <w:pPr>
              <w:spacing w:line="256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6EC0BC2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C71D8EC">
            <w:pPr>
              <w:pStyle w:val="5"/>
              <w:spacing w:before="65" w:line="189" w:lineRule="auto"/>
              <w:ind w:left="324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  <w:tc>
          <w:tcPr>
            <w:tcW w:w="1784" w:type="dxa"/>
            <w:vAlign w:val="top"/>
          </w:tcPr>
          <w:p w14:paraId="4748CABF">
            <w:pPr>
              <w:pStyle w:val="5"/>
              <w:spacing w:before="277" w:line="243" w:lineRule="auto"/>
              <w:ind w:left="110" w:right="108" w:firstLine="3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教师品行不良、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侮辱学生</w:t>
            </w:r>
            <w:r>
              <w:rPr>
                <w:rFonts w:hint="eastAsia" w:ascii="仿宋_GB2312" w:hAnsi="仿宋_GB2312" w:eastAsia="仿宋_GB2312" w:cs="仿宋_GB2312"/>
                <w:spacing w:val="-5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，影响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恶劣的</w:t>
            </w:r>
          </w:p>
        </w:tc>
        <w:tc>
          <w:tcPr>
            <w:tcW w:w="5589" w:type="dxa"/>
            <w:vAlign w:val="top"/>
          </w:tcPr>
          <w:p w14:paraId="0CF1F616">
            <w:pPr>
              <w:pStyle w:val="5"/>
              <w:spacing w:before="34" w:line="233" w:lineRule="auto"/>
              <w:ind w:left="109" w:right="36" w:firstLine="6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7"/>
                <w:sz w:val="21"/>
                <w:szCs w:val="21"/>
              </w:rPr>
              <w:t>《教师资格条例》第十九条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 xml:space="preserve"> 有下列情形之一的，</w:t>
            </w:r>
            <w:r>
              <w:rPr>
                <w:rFonts w:hint="eastAsia" w:ascii="仿宋_GB2312" w:hAnsi="仿宋_GB2312" w:eastAsia="仿宋_GB2312" w:cs="仿宋_GB2312"/>
                <w:spacing w:val="-4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由县级以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上人民政府教育行政部门撤销其教师资格</w:t>
            </w:r>
            <w:r>
              <w:rPr>
                <w:rFonts w:hint="eastAsia" w:ascii="仿宋_GB2312" w:hAnsi="仿宋_GB2312" w:eastAsia="仿宋_GB2312" w:cs="仿宋_GB2312"/>
                <w:spacing w:val="-49"/>
                <w:w w:val="90"/>
                <w:sz w:val="21"/>
                <w:szCs w:val="21"/>
              </w:rPr>
              <w:t>：（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二）品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行不良、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侮辱学生，影响恶劣的。被撤销教师资格的，自撤销之日起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3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年内不得重新申请认定教师资格，其教师资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格证书由县级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以上人民政府教育行政部门收缴。</w:t>
            </w:r>
          </w:p>
        </w:tc>
        <w:tc>
          <w:tcPr>
            <w:tcW w:w="2020" w:type="dxa"/>
            <w:vAlign w:val="top"/>
          </w:tcPr>
          <w:p w14:paraId="47ABA1D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6882F8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BA87B2B">
            <w:pPr>
              <w:pStyle w:val="5"/>
              <w:spacing w:before="65" w:line="228" w:lineRule="auto"/>
              <w:ind w:left="11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撤销教师资格</w:t>
            </w:r>
          </w:p>
        </w:tc>
        <w:tc>
          <w:tcPr>
            <w:tcW w:w="4512" w:type="dxa"/>
            <w:vAlign w:val="top"/>
          </w:tcPr>
          <w:p w14:paraId="52AD73F0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A803401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D00C9D9">
            <w:pPr>
              <w:pStyle w:val="5"/>
              <w:spacing w:before="65" w:line="227" w:lineRule="auto"/>
              <w:ind w:left="1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不具裁量空间，依法执行即可。</w:t>
            </w:r>
          </w:p>
        </w:tc>
      </w:tr>
      <w:tr w14:paraId="3BFA4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740" w:type="dxa"/>
            <w:vAlign w:val="top"/>
          </w:tcPr>
          <w:p w14:paraId="014E60F9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9254C1F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CE3DDFF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9AF8C56"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1359CEC">
            <w:pPr>
              <w:pStyle w:val="5"/>
              <w:spacing w:before="65" w:line="190" w:lineRule="auto"/>
              <w:ind w:left="28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10</w:t>
            </w:r>
          </w:p>
        </w:tc>
        <w:tc>
          <w:tcPr>
            <w:tcW w:w="1784" w:type="dxa"/>
            <w:vAlign w:val="top"/>
          </w:tcPr>
          <w:p w14:paraId="790231DF">
            <w:pPr>
              <w:spacing w:line="455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B31C528">
            <w:pPr>
              <w:pStyle w:val="5"/>
              <w:spacing w:before="65" w:line="247" w:lineRule="auto"/>
              <w:ind w:left="111" w:right="108" w:firstLine="2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21"/>
                <w:szCs w:val="21"/>
              </w:rPr>
              <w:t>民办学校伪造、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变造</w:t>
            </w:r>
            <w:r>
              <w:rPr>
                <w:rFonts w:hint="eastAsia" w:ascii="仿宋_GB2312" w:hAnsi="仿宋_GB2312" w:eastAsia="仿宋_GB2312" w:cs="仿宋_GB2312"/>
                <w:spacing w:val="-5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、买卖</w:t>
            </w:r>
            <w:r>
              <w:rPr>
                <w:rFonts w:hint="eastAsia" w:ascii="仿宋_GB2312" w:hAnsi="仿宋_GB2312" w:eastAsia="仿宋_GB2312" w:cs="仿宋_GB2312"/>
                <w:spacing w:val="-5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租、</w:t>
            </w:r>
            <w:r>
              <w:rPr>
                <w:rFonts w:hint="eastAsia" w:ascii="仿宋_GB2312" w:hAnsi="仿宋_GB2312" w:eastAsia="仿宋_GB2312" w:cs="仿宋_GB2312"/>
                <w:spacing w:val="-4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出借办学许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可证（</w:t>
            </w:r>
            <w:r>
              <w:rPr>
                <w:rFonts w:hint="eastAsia" w:ascii="仿宋_GB2312" w:hAnsi="仿宋_GB2312" w:eastAsia="仿宋_GB2312" w:cs="仿宋_GB2312"/>
                <w:spacing w:val="-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吊销办学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许可证）</w:t>
            </w:r>
          </w:p>
        </w:tc>
        <w:tc>
          <w:tcPr>
            <w:tcW w:w="5589" w:type="dxa"/>
            <w:vAlign w:val="top"/>
          </w:tcPr>
          <w:p w14:paraId="45C3D6CD">
            <w:pPr>
              <w:spacing w:line="357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ACC5261">
            <w:pPr>
              <w:pStyle w:val="5"/>
              <w:spacing w:before="65" w:line="237" w:lineRule="auto"/>
              <w:ind w:left="110" w:right="105" w:firstLine="48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1"/>
                <w:szCs w:val="21"/>
              </w:rPr>
              <w:t>《中华人民共和国民办教育促进法》第六十二条：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 xml:space="preserve"> 民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办学校有下列行为之一的，由审批机关或者其他有关部门责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令限期改正，并予以警告；有违法所得的，退还所收费用后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没收违法所得；情节严重的，责令停止招生、吊销办学许可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 xml:space="preserve"> 证；构成犯罪的，依法追究刑事责任：</w:t>
            </w:r>
          </w:p>
          <w:p w14:paraId="4234C859">
            <w:pPr>
              <w:pStyle w:val="5"/>
              <w:spacing w:before="15" w:line="227" w:lineRule="auto"/>
              <w:ind w:left="43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（七）伪造、变造、买卖、出租、出借办学许可证的</w:t>
            </w:r>
          </w:p>
        </w:tc>
        <w:tc>
          <w:tcPr>
            <w:tcW w:w="2020" w:type="dxa"/>
            <w:vAlign w:val="top"/>
          </w:tcPr>
          <w:p w14:paraId="3ED6E0BA">
            <w:pPr>
              <w:spacing w:line="24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AD02BCC">
            <w:pPr>
              <w:spacing w:line="24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C86E9A4">
            <w:pPr>
              <w:spacing w:line="24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5784ADF">
            <w:pPr>
              <w:pStyle w:val="5"/>
              <w:spacing w:before="65" w:line="236" w:lineRule="auto"/>
              <w:ind w:left="114" w:right="104" w:firstLine="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警告、限期改正、责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令停止招生、吊销办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学许可证</w:t>
            </w:r>
          </w:p>
        </w:tc>
        <w:tc>
          <w:tcPr>
            <w:tcW w:w="4512" w:type="dxa"/>
            <w:vAlign w:val="top"/>
          </w:tcPr>
          <w:p w14:paraId="496F716C">
            <w:pPr>
              <w:pStyle w:val="5"/>
              <w:spacing w:before="35" w:line="238" w:lineRule="auto"/>
              <w:ind w:left="114" w:right="109" w:firstLine="1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>1.违法出租、出借办学许可证，经审查租借单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 xml:space="preserve"> 位符合办学条件的，责令限期改正，并予以警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告，有违法所得的，退还所收费用后没收违法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所得； 2.违法出租、出借办学许可证，且租借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单位不符合办学条件的，责令限期改正，有违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法所得的，退还所收费用后没收违法所得并停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止其招生；</w:t>
            </w:r>
          </w:p>
          <w:p w14:paraId="7A887164">
            <w:pPr>
              <w:pStyle w:val="5"/>
              <w:spacing w:before="14" w:line="223" w:lineRule="auto"/>
              <w:ind w:left="118" w:right="10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3.伪造、变造、买卖办学许可证的，给予吊销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办学许可证的处罚。</w:t>
            </w:r>
          </w:p>
        </w:tc>
      </w:tr>
      <w:tr w14:paraId="48FF8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740" w:type="dxa"/>
            <w:vAlign w:val="top"/>
          </w:tcPr>
          <w:p w14:paraId="36422107"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9FFC458">
            <w:pPr>
              <w:spacing w:line="255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34B7CEF">
            <w:pPr>
              <w:pStyle w:val="5"/>
              <w:spacing w:before="65" w:line="189" w:lineRule="auto"/>
              <w:ind w:left="28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11</w:t>
            </w:r>
          </w:p>
        </w:tc>
        <w:tc>
          <w:tcPr>
            <w:tcW w:w="1784" w:type="dxa"/>
            <w:vAlign w:val="top"/>
          </w:tcPr>
          <w:p w14:paraId="76AD3636">
            <w:pPr>
              <w:pStyle w:val="5"/>
              <w:spacing w:before="135" w:line="246" w:lineRule="auto"/>
              <w:ind w:left="110" w:right="108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对教师、企业的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伪造</w:t>
            </w:r>
            <w:r>
              <w:rPr>
                <w:rFonts w:hint="eastAsia" w:ascii="仿宋_GB2312" w:hAnsi="仿宋_GB2312" w:eastAsia="仿宋_GB2312" w:cs="仿宋_GB2312"/>
                <w:spacing w:val="-5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>、使用教师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资格证行为的行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政处罚</w:t>
            </w:r>
          </w:p>
        </w:tc>
        <w:tc>
          <w:tcPr>
            <w:tcW w:w="5589" w:type="dxa"/>
            <w:vAlign w:val="top"/>
          </w:tcPr>
          <w:p w14:paraId="121A4F45">
            <w:pPr>
              <w:spacing w:before="105" w:line="177" w:lineRule="auto"/>
              <w:ind w:right="39" w:firstLine="432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1"/>
                <w:szCs w:val="21"/>
              </w:rPr>
              <w:t>《&lt;教师资格条例&gt;实施办法》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第二十七条</w:t>
            </w:r>
            <w:r>
              <w:rPr>
                <w:rFonts w:hint="eastAsia" w:ascii="仿宋_GB2312" w:hAnsi="仿宋_GB2312" w:eastAsia="仿宋_GB2312" w:cs="仿宋_GB2312"/>
                <w:spacing w:val="65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对使用假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资格证书的，一经查实，按弄虚作假、骗取教师资格处理，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5 年内不得申请认定教师资格， 由教育行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政部门没收假证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书。对变造、买卖教师资格证书的， 依法追究法律责任。</w:t>
            </w:r>
          </w:p>
        </w:tc>
        <w:tc>
          <w:tcPr>
            <w:tcW w:w="2020" w:type="dxa"/>
            <w:vAlign w:val="top"/>
          </w:tcPr>
          <w:p w14:paraId="207F6B28">
            <w:pPr>
              <w:spacing w:before="278" w:line="172" w:lineRule="auto"/>
              <w:ind w:left="108" w:right="104" w:firstLine="1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5 年内不得申请认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定教师资格， 依法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没收假证书</w:t>
            </w:r>
          </w:p>
        </w:tc>
        <w:tc>
          <w:tcPr>
            <w:tcW w:w="4512" w:type="dxa"/>
            <w:vAlign w:val="top"/>
          </w:tcPr>
          <w:p w14:paraId="4EF85906">
            <w:pPr>
              <w:spacing w:line="479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FBB44D8">
            <w:pPr>
              <w:pStyle w:val="5"/>
              <w:spacing w:before="65" w:line="227" w:lineRule="auto"/>
              <w:ind w:left="11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不具裁量空间，依法执行即可。</w:t>
            </w:r>
          </w:p>
        </w:tc>
      </w:tr>
      <w:tr w14:paraId="18155D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5" w:hRule="atLeast"/>
        </w:trPr>
        <w:tc>
          <w:tcPr>
            <w:tcW w:w="740" w:type="dxa"/>
            <w:vAlign w:val="top"/>
          </w:tcPr>
          <w:p w14:paraId="70E7C7B0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8F5F7DD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A978D12">
            <w:pPr>
              <w:spacing w:line="257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F2E1E63"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072B8A6"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88C34CF"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EBFB3F4">
            <w:pPr>
              <w:pStyle w:val="5"/>
              <w:spacing w:before="65" w:line="189" w:lineRule="auto"/>
              <w:ind w:left="28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12</w:t>
            </w:r>
          </w:p>
        </w:tc>
        <w:tc>
          <w:tcPr>
            <w:tcW w:w="1784" w:type="dxa"/>
            <w:vAlign w:val="top"/>
          </w:tcPr>
          <w:p w14:paraId="08D92077"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DA1C46C"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57A8166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8BC89DA"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8E54FCB">
            <w:pPr>
              <w:pStyle w:val="5"/>
              <w:spacing w:before="65" w:line="247" w:lineRule="auto"/>
              <w:ind w:left="112" w:right="108" w:firstLine="1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21"/>
                <w:szCs w:val="21"/>
              </w:rPr>
              <w:t>民办学校恶意终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止办学、抽逃资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金或者挪用办学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经费（</w:t>
            </w:r>
            <w:r>
              <w:rPr>
                <w:rFonts w:hint="eastAsia" w:ascii="仿宋_GB2312" w:hAnsi="仿宋_GB2312" w:eastAsia="仿宋_GB2312" w:cs="仿宋_GB2312"/>
                <w:spacing w:val="-1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吊销办学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许可证）</w:t>
            </w:r>
          </w:p>
        </w:tc>
        <w:tc>
          <w:tcPr>
            <w:tcW w:w="5589" w:type="dxa"/>
            <w:vAlign w:val="top"/>
          </w:tcPr>
          <w:p w14:paraId="6990DF9E">
            <w:pPr>
              <w:spacing w:line="351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149578A7">
            <w:pPr>
              <w:pStyle w:val="5"/>
              <w:spacing w:before="65" w:line="238" w:lineRule="auto"/>
              <w:ind w:left="110" w:right="105" w:firstLine="48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</w:rPr>
              <w:t>《中华人民共和国民办教育促进法》第六十二条：</w:t>
            </w:r>
            <w:r>
              <w:rPr>
                <w:rFonts w:hint="eastAsia" w:ascii="仿宋_GB2312" w:hAnsi="仿宋_GB2312" w:eastAsia="仿宋_GB2312" w:cs="仿宋_GB2312"/>
                <w:spacing w:val="-5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办学校有下列行为之一的，由审批机关或者其他有关部门责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令限期改正，并予以警告；有违法所得的，退还所收费用后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没收违法所得；情节严重的，责令停止招生、吊销办学许可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 xml:space="preserve"> 证；构成犯罪的，依法追究刑事责任：</w:t>
            </w:r>
          </w:p>
          <w:p w14:paraId="447BCD45">
            <w:pPr>
              <w:pStyle w:val="5"/>
              <w:spacing w:before="12" w:line="228" w:lineRule="auto"/>
              <w:ind w:left="435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（八）恶意终止办学、抽逃资金或者挪用办学经费的</w:t>
            </w:r>
          </w:p>
          <w:p w14:paraId="41886534">
            <w:pPr>
              <w:pStyle w:val="5"/>
              <w:spacing w:before="11" w:line="237" w:lineRule="auto"/>
              <w:ind w:left="110" w:right="72" w:firstLine="48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0"/>
                <w:sz w:val="21"/>
                <w:szCs w:val="21"/>
              </w:rPr>
              <w:t>《独立学院设置与管理办法》第五十五条：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独立学院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举办者虚假出资或者在独立学院设立后抽逃资金、挪用办学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经费的，</w:t>
            </w:r>
            <w:r>
              <w:rPr>
                <w:rFonts w:hint="eastAsia" w:ascii="仿宋_GB2312" w:hAnsi="仿宋_GB2312" w:eastAsia="仿宋_GB2312" w:cs="仿宋_GB2312"/>
                <w:spacing w:val="-5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由省级教育行政部门会同有关部门责令限期改正，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并按照民办教育促进法的有关规定给予处罚</w:t>
            </w:r>
          </w:p>
        </w:tc>
        <w:tc>
          <w:tcPr>
            <w:tcW w:w="2020" w:type="dxa"/>
            <w:vAlign w:val="top"/>
          </w:tcPr>
          <w:p w14:paraId="18717834">
            <w:pPr>
              <w:spacing w:line="277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AD21093"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1589396"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844987C"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3902B71"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6DD8BD2">
            <w:pPr>
              <w:pStyle w:val="5"/>
              <w:spacing w:before="65" w:line="233" w:lineRule="auto"/>
              <w:ind w:left="114" w:right="104" w:firstLine="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1"/>
                <w:szCs w:val="21"/>
              </w:rPr>
              <w:t>警告、限期整改、吊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销办学许可证</w:t>
            </w:r>
          </w:p>
        </w:tc>
        <w:tc>
          <w:tcPr>
            <w:tcW w:w="4512" w:type="dxa"/>
            <w:vAlign w:val="top"/>
          </w:tcPr>
          <w:p w14:paraId="00A2BAC8">
            <w:pPr>
              <w:pStyle w:val="5"/>
              <w:spacing w:before="31" w:line="237" w:lineRule="auto"/>
              <w:ind w:left="114" w:right="109" w:firstLine="15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1"/>
                <w:szCs w:val="21"/>
              </w:rPr>
              <w:t>1.恶意终止办学的，责令限期整改，并予以警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 xml:space="preserve"> 告；有违法所得的，退还所收费用后没收违法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所得；</w:t>
            </w:r>
            <w:r>
              <w:rPr>
                <w:rFonts w:hint="eastAsia" w:ascii="仿宋_GB2312" w:hAnsi="仿宋_GB2312" w:eastAsia="仿宋_GB2312" w:cs="仿宋_GB2312"/>
                <w:spacing w:val="-3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限期整改到期后仍未整改到位的，给予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吊销办学许可证的处罚。</w:t>
            </w:r>
          </w:p>
          <w:p w14:paraId="306B7C3B">
            <w:pPr>
              <w:pStyle w:val="5"/>
              <w:spacing w:before="12" w:line="238" w:lineRule="auto"/>
              <w:ind w:left="114" w:right="54" w:firstLine="2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2.抽逃资金或者挪用办学经费，经审查尚具备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办学条件的，责令限期整改，并予以警告；有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违法所得的，退还所收费用后没收违法所得；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经审查已不具备办学资质的，责令限期整改，</w:t>
            </w:r>
            <w:r>
              <w:rPr>
                <w:rFonts w:hint="eastAsia" w:ascii="仿宋_GB2312" w:hAnsi="仿宋_GB2312" w:eastAsia="仿宋_GB2312" w:cs="仿宋_GB2312"/>
                <w:spacing w:val="1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有违法所得的，退还所收费用后没收违法所得，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并停止招生；</w:t>
            </w:r>
          </w:p>
          <w:p w14:paraId="0E80D75F">
            <w:pPr>
              <w:pStyle w:val="5"/>
              <w:spacing w:before="12" w:line="229" w:lineRule="auto"/>
              <w:ind w:left="116" w:right="10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经审查已不具备办学资质且无法通过整改重新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具备办学资质的，有违法所得的，退还所收费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用后没收违法所得并吊销其办学许可证。</w:t>
            </w:r>
          </w:p>
        </w:tc>
      </w:tr>
      <w:tr w14:paraId="035D6C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 w:hRule="atLeast"/>
        </w:trPr>
        <w:tc>
          <w:tcPr>
            <w:tcW w:w="740" w:type="dxa"/>
            <w:vAlign w:val="top"/>
          </w:tcPr>
          <w:p w14:paraId="6496B263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5A76363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1098916"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6F4F81A"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4082BFA">
            <w:pPr>
              <w:pStyle w:val="5"/>
              <w:spacing w:before="65" w:line="190" w:lineRule="auto"/>
              <w:ind w:left="28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1"/>
                <w:szCs w:val="21"/>
              </w:rPr>
              <w:t>13</w:t>
            </w:r>
          </w:p>
        </w:tc>
        <w:tc>
          <w:tcPr>
            <w:tcW w:w="1784" w:type="dxa"/>
            <w:vAlign w:val="top"/>
          </w:tcPr>
          <w:p w14:paraId="7B73B637">
            <w:pPr>
              <w:spacing w:line="38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A4CDA92">
            <w:pPr>
              <w:pStyle w:val="5"/>
              <w:spacing w:before="65" w:line="247" w:lineRule="auto"/>
              <w:ind w:left="110" w:right="108" w:firstLine="21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21"/>
                <w:szCs w:val="21"/>
              </w:rPr>
              <w:t>民办学校提交虚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假证明文件或者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采取其他欺诈手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1"/>
                <w:szCs w:val="21"/>
              </w:rPr>
              <w:t>段隐瞒重要事实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骗取办学许可证</w:t>
            </w:r>
          </w:p>
        </w:tc>
        <w:tc>
          <w:tcPr>
            <w:tcW w:w="5589" w:type="dxa"/>
            <w:vAlign w:val="top"/>
          </w:tcPr>
          <w:p w14:paraId="2A9EA340">
            <w:pPr>
              <w:pStyle w:val="5"/>
              <w:spacing w:before="228" w:line="237" w:lineRule="auto"/>
              <w:ind w:left="110" w:right="107" w:firstLine="487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8"/>
                <w:sz w:val="21"/>
                <w:szCs w:val="21"/>
              </w:rPr>
              <w:t>《中华人民共和国民办教育促进法》第六十二条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-5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办学校有下列行为之一的，由审批机关或者其他有关部门责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令限期改正，并予以警告；有违法所得的，退还所收费用后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没收违法所得；情节严重的，责令停止招生，吊销办学许可</w:t>
            </w: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 xml:space="preserve"> 证；构成犯罪的，依法追究刑事责任：</w:t>
            </w:r>
          </w:p>
          <w:p w14:paraId="4B5623E1">
            <w:pPr>
              <w:pStyle w:val="5"/>
              <w:spacing w:before="12" w:line="235" w:lineRule="auto"/>
              <w:ind w:left="5" w:right="105" w:firstLine="42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（六）提交虚假证明文件或者采取其他欺诈手段隐瞒重</w:t>
            </w: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>要事实骗取办学许可证的</w:t>
            </w:r>
          </w:p>
        </w:tc>
        <w:tc>
          <w:tcPr>
            <w:tcW w:w="2020" w:type="dxa"/>
            <w:vAlign w:val="top"/>
          </w:tcPr>
          <w:p w14:paraId="4B610A60">
            <w:pPr>
              <w:spacing w:line="311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98FC257">
            <w:pPr>
              <w:spacing w:line="312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1DA42D0">
            <w:pPr>
              <w:spacing w:line="312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22FA2A82">
            <w:pPr>
              <w:pStyle w:val="5"/>
              <w:spacing w:before="65" w:line="228" w:lineRule="auto"/>
              <w:ind w:left="13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吊销办学许可证</w:t>
            </w:r>
          </w:p>
        </w:tc>
        <w:tc>
          <w:tcPr>
            <w:tcW w:w="4512" w:type="dxa"/>
            <w:vAlign w:val="top"/>
          </w:tcPr>
          <w:p w14:paraId="54EB6342">
            <w:pPr>
              <w:spacing w:line="33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D4930C5">
            <w:pPr>
              <w:spacing w:line="338" w:lineRule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F965DEC">
            <w:pPr>
              <w:pStyle w:val="5"/>
              <w:spacing w:before="65" w:line="237" w:lineRule="auto"/>
              <w:ind w:left="115" w:right="109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提交虚假证明文件或者采取其他欺诈手段隐瞒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重要事实骗取办学许可证的，给予吊销办学许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可证的处罚。</w:t>
            </w:r>
          </w:p>
        </w:tc>
      </w:tr>
    </w:tbl>
    <w:p w14:paraId="1E0FA27B">
      <w:pPr>
        <w:rPr>
          <w:rFonts w:ascii="Arial"/>
          <w:sz w:val="21"/>
        </w:rPr>
      </w:pPr>
    </w:p>
    <w:sectPr>
      <w:pgSz w:w="16839" w:h="11906"/>
      <w:pgMar w:top="1012" w:right="1094" w:bottom="0" w:left="10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Q3NWQyOWRkOWM0ZDllMzg5YmYxOWU5MjdmNDU4ZjkifQ=="/>
  </w:docVars>
  <w:rsids>
    <w:rsidRoot w:val="00000000"/>
    <w:rsid w:val="61B401F2"/>
    <w:rsid w:val="62232AD6"/>
    <w:rsid w:val="63A329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4237</Words>
  <Characters>4269</Characters>
  <TotalTime>24</TotalTime>
  <ScaleCrop>false</ScaleCrop>
  <LinksUpToDate>false</LinksUpToDate>
  <CharactersWithSpaces>4524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2024-06-12T16:12:00Z</dcterms:created>
  <dc:creator>溪雨初晴</dc:creator>
  <cp:lastModifiedBy> ivy</cp:lastModifiedBy>
  <dcterms:modified xsi:type="dcterms:W3CDTF">2024-08-30T01:46:55Z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2024-08-29T17:11:08Z</vt:filetime>
  </property>
  <property fmtid="{D5CDD505-2E9C-101B-9397-08002B2CF9AE}" pid="4" name="KSOProductBuildVer">
    <vt:lpwstr>2052-12.1.0.17857</vt:lpwstr>
  </property>
  <property fmtid="{D5CDD505-2E9C-101B-9397-08002B2CF9AE}" pid="5" name="ICV">
    <vt:lpwstr>3DE54FC3EB8D497C9316168BD8DAC1FF_12</vt:lpwstr>
  </property>
</Properties>
</file>