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2D" w:rsidRPr="00EB4EA6" w:rsidRDefault="0027412D" w:rsidP="0027412D">
      <w:pPr>
        <w:jc w:val="center"/>
        <w:rPr>
          <w:rFonts w:ascii="方正小标宋简体" w:eastAsia="方正小标宋简体" w:hAnsi="仿宋_GB2312" w:cs="仿宋_GB2312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sz w:val="40"/>
          <w:szCs w:val="32"/>
        </w:rPr>
        <w:t>2023年度</w:t>
      </w:r>
      <w:r w:rsidRPr="00EB4EA6">
        <w:rPr>
          <w:rFonts w:ascii="方正小标宋简体" w:eastAsia="方正小标宋简体" w:hAnsi="仿宋_GB2312" w:cs="仿宋_GB2312" w:hint="eastAsia"/>
          <w:sz w:val="40"/>
          <w:szCs w:val="32"/>
        </w:rPr>
        <w:t>随县就业帮扶车间摸排统计表</w:t>
      </w:r>
    </w:p>
    <w:p w:rsidR="0027412D" w:rsidRPr="00EB4EA6" w:rsidRDefault="0027412D" w:rsidP="0027412D">
      <w:pPr>
        <w:rPr>
          <w:rFonts w:ascii="楷体_GB2312" w:eastAsia="楷体_GB2312" w:hAnsi="仿宋_GB2312" w:cs="仿宋_GB2312"/>
          <w:sz w:val="28"/>
          <w:szCs w:val="32"/>
        </w:rPr>
      </w:pPr>
      <w:r w:rsidRPr="00EB4EA6">
        <w:rPr>
          <w:rFonts w:ascii="楷体_GB2312" w:eastAsia="楷体_GB2312" w:hAnsi="仿宋_GB2312" w:cs="仿宋_GB2312" w:hint="eastAsia"/>
          <w:sz w:val="28"/>
          <w:szCs w:val="32"/>
        </w:rPr>
        <w:t>填报单位：                    填报人：              联系方式：             填报时间：</w:t>
      </w:r>
    </w:p>
    <w:tbl>
      <w:tblPr>
        <w:tblStyle w:val="a3"/>
        <w:tblW w:w="13609" w:type="dxa"/>
        <w:tblInd w:w="-176" w:type="dxa"/>
        <w:tblLook w:val="04A0" w:firstRow="1" w:lastRow="0" w:firstColumn="1" w:lastColumn="0" w:noHBand="0" w:noVBand="1"/>
      </w:tblPr>
      <w:tblGrid>
        <w:gridCol w:w="1797"/>
        <w:gridCol w:w="1621"/>
        <w:gridCol w:w="1621"/>
        <w:gridCol w:w="2333"/>
        <w:gridCol w:w="1984"/>
        <w:gridCol w:w="1134"/>
        <w:gridCol w:w="1701"/>
        <w:gridCol w:w="1418"/>
      </w:tblGrid>
      <w:tr w:rsidR="0027412D" w:rsidTr="00D41E61">
        <w:trPr>
          <w:trHeight w:val="442"/>
        </w:trPr>
        <w:tc>
          <w:tcPr>
            <w:tcW w:w="1797" w:type="dxa"/>
            <w:vMerge w:val="restart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企业（市场主体）名称</w:t>
            </w:r>
          </w:p>
        </w:tc>
        <w:tc>
          <w:tcPr>
            <w:tcW w:w="1621" w:type="dxa"/>
            <w:vMerge w:val="restart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工商注册号或统一社会信用代码</w:t>
            </w:r>
          </w:p>
        </w:tc>
        <w:tc>
          <w:tcPr>
            <w:tcW w:w="1621" w:type="dxa"/>
            <w:vMerge w:val="restart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经营范围</w:t>
            </w:r>
          </w:p>
        </w:tc>
        <w:tc>
          <w:tcPr>
            <w:tcW w:w="2333" w:type="dxa"/>
            <w:vMerge w:val="restart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所在地详细地址</w:t>
            </w:r>
          </w:p>
        </w:tc>
        <w:tc>
          <w:tcPr>
            <w:tcW w:w="1984" w:type="dxa"/>
            <w:vMerge w:val="restart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法人及联系方式</w:t>
            </w:r>
          </w:p>
        </w:tc>
        <w:tc>
          <w:tcPr>
            <w:tcW w:w="2835" w:type="dxa"/>
            <w:gridSpan w:val="2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用工人数</w:t>
            </w:r>
          </w:p>
        </w:tc>
        <w:tc>
          <w:tcPr>
            <w:tcW w:w="1418" w:type="dxa"/>
            <w:vMerge w:val="restart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是否签订劳动合同</w:t>
            </w:r>
          </w:p>
        </w:tc>
      </w:tr>
      <w:tr w:rsidR="0027412D" w:rsidTr="00D41E61">
        <w:tc>
          <w:tcPr>
            <w:tcW w:w="1797" w:type="dxa"/>
            <w:vMerge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621" w:type="dxa"/>
            <w:vMerge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621" w:type="dxa"/>
            <w:vMerge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2333" w:type="dxa"/>
            <w:vMerge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984" w:type="dxa"/>
            <w:vMerge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总人数</w:t>
            </w:r>
          </w:p>
        </w:tc>
        <w:tc>
          <w:tcPr>
            <w:tcW w:w="1701" w:type="dxa"/>
            <w:vAlign w:val="center"/>
          </w:tcPr>
          <w:p w:rsidR="0027412D" w:rsidRPr="00EB4EA6" w:rsidRDefault="0027412D" w:rsidP="00D41E61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EB4EA6">
              <w:rPr>
                <w:rFonts w:ascii="黑体" w:eastAsia="黑体" w:hAnsi="黑体" w:cs="仿宋_GB2312" w:hint="eastAsia"/>
                <w:sz w:val="24"/>
                <w:szCs w:val="32"/>
              </w:rPr>
              <w:t>脱贫人口及监测对象人数</w:t>
            </w:r>
          </w:p>
        </w:tc>
        <w:tc>
          <w:tcPr>
            <w:tcW w:w="1418" w:type="dxa"/>
            <w:vMerge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</w:tr>
      <w:tr w:rsidR="0027412D" w:rsidTr="00D41E61">
        <w:trPr>
          <w:trHeight w:val="737"/>
        </w:trPr>
        <w:tc>
          <w:tcPr>
            <w:tcW w:w="1797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2333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984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134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27412D" w:rsidRPr="00EB4EA6" w:rsidRDefault="0027412D" w:rsidP="00D41E61">
            <w:pPr>
              <w:rPr>
                <w:rFonts w:ascii="黑体" w:eastAsia="黑体" w:hAnsi="黑体" w:cs="仿宋_GB2312"/>
                <w:sz w:val="24"/>
                <w:szCs w:val="32"/>
              </w:rPr>
            </w:pPr>
          </w:p>
        </w:tc>
      </w:tr>
      <w:tr w:rsidR="0027412D" w:rsidTr="00D41E61">
        <w:trPr>
          <w:trHeight w:val="737"/>
        </w:trPr>
        <w:tc>
          <w:tcPr>
            <w:tcW w:w="1797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2333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98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3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27412D" w:rsidTr="00D41E61">
        <w:trPr>
          <w:trHeight w:val="737"/>
        </w:trPr>
        <w:tc>
          <w:tcPr>
            <w:tcW w:w="1797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2333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98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3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27412D" w:rsidTr="00D41E61">
        <w:trPr>
          <w:trHeight w:val="737"/>
        </w:trPr>
        <w:tc>
          <w:tcPr>
            <w:tcW w:w="1797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2333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98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3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27412D" w:rsidTr="00D41E61">
        <w:trPr>
          <w:trHeight w:val="737"/>
        </w:trPr>
        <w:tc>
          <w:tcPr>
            <w:tcW w:w="1797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2333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98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3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27412D" w:rsidTr="00D41E61">
        <w:trPr>
          <w:trHeight w:val="737"/>
        </w:trPr>
        <w:tc>
          <w:tcPr>
            <w:tcW w:w="1797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2333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98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3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27412D" w:rsidTr="00D41E61">
        <w:trPr>
          <w:trHeight w:val="737"/>
        </w:trPr>
        <w:tc>
          <w:tcPr>
            <w:tcW w:w="1797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62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2333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98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134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27412D" w:rsidRPr="00EB4EA6" w:rsidRDefault="0027412D" w:rsidP="00D41E61">
            <w:pPr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</w:tbl>
    <w:p w:rsidR="0027412D" w:rsidRDefault="0027412D" w:rsidP="0027412D">
      <w:pPr>
        <w:rPr>
          <w:rFonts w:ascii="仿宋_GB2312" w:eastAsia="仿宋_GB2312" w:hAnsi="仿宋_GB2312" w:cs="仿宋_GB2312"/>
          <w:sz w:val="32"/>
          <w:szCs w:val="32"/>
        </w:rPr>
      </w:pPr>
    </w:p>
    <w:p w:rsidR="006562A3" w:rsidRPr="0027412D" w:rsidRDefault="006562A3">
      <w:pPr>
        <w:rPr>
          <w:rFonts w:hint="eastAsia"/>
        </w:rPr>
      </w:pPr>
      <w:bookmarkStart w:id="0" w:name="_GoBack"/>
      <w:bookmarkEnd w:id="0"/>
    </w:p>
    <w:sectPr w:rsidR="006562A3" w:rsidRPr="0027412D" w:rsidSect="000D5B20">
      <w:pgSz w:w="16838" w:h="11906" w:orient="landscape"/>
      <w:pgMar w:top="1474" w:right="1984" w:bottom="1587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F"/>
    <w:rsid w:val="0027412D"/>
    <w:rsid w:val="006562A3"/>
    <w:rsid w:val="009072EF"/>
    <w:rsid w:val="00C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1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1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Micorosoft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2023-10-20T02:10:00Z</dcterms:created>
  <dcterms:modified xsi:type="dcterms:W3CDTF">2023-10-20T02:21:00Z</dcterms:modified>
</cp:coreProperties>
</file>