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2032" w:firstLine="0" w:firstLineChars="0"/>
        <w:jc w:val="center"/>
        <w:rPr>
          <w:rFonts w:hint="default" w:eastAsia="方正小标宋简体"/>
          <w:sz w:val="36"/>
          <w:szCs w:val="36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县</w:t>
      </w:r>
      <w:r>
        <w:rPr>
          <w:sz w:val="40"/>
          <w:szCs w:val="40"/>
        </w:rPr>
        <w:t>安委会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 xml:space="preserve">2022 </w:t>
      </w:r>
      <w:r>
        <w:rPr>
          <w:sz w:val="40"/>
          <w:szCs w:val="40"/>
        </w:rPr>
        <w:t>年挂牌督办</w:t>
      </w:r>
      <w:r>
        <w:rPr>
          <w:rFonts w:hint="eastAsia"/>
          <w:sz w:val="40"/>
          <w:szCs w:val="40"/>
          <w:lang w:val="en-US" w:eastAsia="zh-CN"/>
        </w:rPr>
        <w:t>安全生产</w:t>
      </w:r>
      <w:r>
        <w:rPr>
          <w:sz w:val="40"/>
          <w:szCs w:val="40"/>
        </w:rPr>
        <w:t>重大</w:t>
      </w:r>
      <w:r>
        <w:rPr>
          <w:rFonts w:hint="eastAsia"/>
          <w:sz w:val="40"/>
          <w:szCs w:val="40"/>
          <w:lang w:val="en-US" w:eastAsia="zh-CN"/>
        </w:rPr>
        <w:t>安全</w:t>
      </w:r>
      <w:r>
        <w:rPr>
          <w:sz w:val="40"/>
          <w:szCs w:val="40"/>
        </w:rPr>
        <w:t>隐患</w:t>
      </w:r>
      <w:r>
        <w:rPr>
          <w:rFonts w:hint="eastAsia"/>
          <w:sz w:val="40"/>
          <w:szCs w:val="40"/>
          <w:lang w:val="en-US" w:eastAsia="zh-CN"/>
        </w:rPr>
        <w:t>一览表</w:t>
      </w:r>
    </w:p>
    <w:tbl>
      <w:tblPr>
        <w:tblStyle w:val="8"/>
        <w:tblW w:w="1467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441"/>
        <w:gridCol w:w="1201"/>
        <w:gridCol w:w="1068"/>
        <w:gridCol w:w="2472"/>
        <w:gridCol w:w="4236"/>
        <w:gridCol w:w="1032"/>
        <w:gridCol w:w="1704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tblHeader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上报单位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隐患单位名称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地址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隐患主要内容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整改要求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督办单位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县城乡燃气安全生产专委会办公室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高城镇宏图液化气站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随县高城镇高城383号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罐区与居民区实际距离20米，建设标准要求距离40米，存在安全距离不足等安全隐患。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将储罐向后移动（长80米、宽80米）。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聘请专业设计机构按照规范要求合理进行平面布置，以达到安全间距要求。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3、未整改到位前，采用减少液化气储存量的方式降低安全隐患风险。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高城镇宏图液化气站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县住建局    高城镇政府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县城乡燃气安全生产专委会办公室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淮河镇液化气站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随县淮河镇铁龙街1号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储气罐与消防取水口实际间距13米，未达到40米规范要求，存在消防安全隐患。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将消防池向西移动30米，储罐向南墙移动16米，充装间和卸气设备向东移动3米。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2、加强安全管理以及员工教育，增设灭火器、消防沙池等物资。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淮河镇液化气站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县住建局    淮河镇政府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县城乡燃气安全生产专委会办公室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唐县镇谦意液化气站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随县唐县镇东街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储罐区与充装间距离12米，规范要求20米；居住生活区离罐区安全距离30米，规范要求40米；储瓶间离储罐区距离不足10米，规范要求20米。存在安全距离不足等安全隐患。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该站自有土地，不需要征地，现设计单位已出具施工图纸，将储罐后移达到安全间距。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未整改到位前将采取暂停2个储罐，减少液化气储存量的方式降低安全隐患风险。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3、加强员工安全培训，禁止非工作人员进入生产区。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唐县镇谦意液化气站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县住建局    唐县镇政府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三里岗镇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安委会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三里岗新集村口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均洪线以及麻竹高速大洪山东连接线交汇处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均洪线以及麻竹高速大洪山东连接线交汇处十字交叉路口，因小山包遮挡视线易出交通事故，存在交通安全隐患。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设置警示标牌，采取措施推平山包，消除视线障碍。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三里岗镇政府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县交通局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环潭镇   安委会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环潭铁门坎桥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龙家河村与二浪山村交界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塌陷、滑坡，存在交通安全隐患。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设置安全警示标牌，整修、加固、装护栏。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环潭镇政府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县交通局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县校园安全生产专委会办公室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随县博爱特殊教育学校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安居镇徐家嘴村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女生寝室二层楼房为D级危房，存在倒塌安全隐患。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组织人员撤离，封闭楼道，设置警示牌。组织鉴定，科学设计，利用假期拆除重建。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随县博爱特殊教育学校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县教育局    安居镇政府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县校园安全生产专委会办公室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环潭镇陨水小学门前小桥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环潭镇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门前小桥是陨水小学二百余名学生出入的必经之路，但汛期经常漫水，给学生上学造成人身安全隐患。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设置警示标牌，对学生进行安全教育，雨季安排专人引导学生上学放学。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利用假期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拆除重建。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环潭镇政府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县交通局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县校园安全生产专委会办公室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澴潭镇中心学校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澴潭镇政府路2号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教学楼门窗破损严重，无法维修，存在安全隐患。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设置警示标牌，对学生进行安全教育。利用假期时间更换。</w:t>
            </w:r>
          </w:p>
          <w:p>
            <w:pPr>
              <w:pStyle w:val="2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澴潭镇中心学校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县教育局     环潭镇政府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县校园安全生产专委会办公室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随县尚市镇第二初级中学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尚市镇佛音大道167号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综合楼玻璃幕墙老化、封闭阳台倾斜、楼顶瓷砖松动，存在安全隐患。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设置警示标牌，对学生进行安全教育。利用假期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加固或更换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随县尚市镇二中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县教育局    尚市镇政府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淮河镇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安委会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淮河镇西湾村龙灵线拱桥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西湾村龙灵线土河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拱桥过窄、转弯过急，存在交通安全隐患。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设置警示标牌、防护栏。按照相关政策要求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拓宽桥面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淮河镇政府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县交通局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12月底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9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163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6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5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9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9" w:leftChars="0" w:right="87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157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36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9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备注：督办单位中第一个为牵头单位，重大隐患销号申请须报专委会第一主任审阅后上报县安委办。 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2032" w:firstLine="0" w:firstLineChars="0"/>
        <w:jc w:val="center"/>
        <w:rPr>
          <w:rFonts w:hint="default" w:eastAsia="方正小标宋简体"/>
          <w:sz w:val="36"/>
          <w:szCs w:val="36"/>
          <w:lang w:val="en-US" w:eastAsia="zh-CN"/>
        </w:rPr>
      </w:pPr>
      <w:r>
        <w:rPr>
          <w:rFonts w:hint="eastAsia"/>
          <w:sz w:val="40"/>
          <w:szCs w:val="40"/>
          <w:lang w:eastAsia="zh-CN"/>
        </w:rPr>
        <w:t>市</w:t>
      </w:r>
      <w:r>
        <w:rPr>
          <w:sz w:val="40"/>
          <w:szCs w:val="40"/>
        </w:rPr>
        <w:t>安委会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 xml:space="preserve">2022 </w:t>
      </w:r>
      <w:r>
        <w:rPr>
          <w:sz w:val="40"/>
          <w:szCs w:val="40"/>
        </w:rPr>
        <w:t>年挂牌督办</w:t>
      </w:r>
      <w:r>
        <w:rPr>
          <w:rFonts w:hint="eastAsia"/>
          <w:sz w:val="40"/>
          <w:szCs w:val="40"/>
          <w:lang w:val="en-US" w:eastAsia="zh-CN"/>
        </w:rPr>
        <w:t>安全生产</w:t>
      </w:r>
      <w:r>
        <w:rPr>
          <w:sz w:val="40"/>
          <w:szCs w:val="40"/>
        </w:rPr>
        <w:t>重大</w:t>
      </w:r>
      <w:r>
        <w:rPr>
          <w:rFonts w:hint="eastAsia"/>
          <w:sz w:val="40"/>
          <w:szCs w:val="40"/>
          <w:lang w:val="en-US" w:eastAsia="zh-CN"/>
        </w:rPr>
        <w:t>安全</w:t>
      </w:r>
      <w:r>
        <w:rPr>
          <w:sz w:val="40"/>
          <w:szCs w:val="40"/>
        </w:rPr>
        <w:t>隐患</w:t>
      </w:r>
      <w:r>
        <w:rPr>
          <w:rFonts w:hint="eastAsia"/>
          <w:sz w:val="40"/>
          <w:szCs w:val="40"/>
          <w:lang w:val="en-US" w:eastAsia="zh-CN"/>
        </w:rPr>
        <w:t>一览表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01"/>
        <w:gridCol w:w="1512"/>
        <w:gridCol w:w="1260"/>
        <w:gridCol w:w="1164"/>
        <w:gridCol w:w="2244"/>
        <w:gridCol w:w="4212"/>
        <w:gridCol w:w="1032"/>
        <w:gridCol w:w="1704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61" w:hRule="atLeast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上报单位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隐患单位名称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地址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隐患主要内容</w:t>
            </w:r>
          </w:p>
        </w:tc>
        <w:tc>
          <w:tcPr>
            <w:tcW w:w="4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整改要求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督办单位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97" w:hRule="atLeast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9"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小林镇安委会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随县小林镇土城液化气站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163" w:righ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随县小林镇小林店居委会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6" w:righ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储罐区与厂房、装卸口、消防水 池间距不足。</w:t>
            </w:r>
          </w:p>
        </w:tc>
        <w:tc>
          <w:tcPr>
            <w:tcW w:w="4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5" w:righ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按照规范要求扩充安全距离，确 保储罐区与西边厂房达到间距30米的要求；装卸口与储罐达到 间距20米的要求；储罐与消防水池间距达到40米的要求。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小林镇土城液化气站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9"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住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建局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97" w:hRule="atLeast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9" w:leftChars="0" w:right="87" w:righ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随县经济开发区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157" w:righ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湖北中兴食品有限公司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36" w:rightChar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3"/>
                <w:sz w:val="24"/>
                <w:szCs w:val="24"/>
              </w:rPr>
              <w:t>随县经济开发区交通大道1978号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厂区东侧围墙处，采用泡沫彩钢 板搭建办公室、员工宿舍。</w:t>
            </w:r>
          </w:p>
        </w:tc>
        <w:tc>
          <w:tcPr>
            <w:tcW w:w="4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停止使用，责令拆除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湖北中兴食品有限公司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9"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经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信局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50" w:hRule="atLeast"/>
        </w:trPr>
        <w:tc>
          <w:tcPr>
            <w:tcW w:w="601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2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4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44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12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2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9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798A66-7CF9-4636-81E8-98ECA239E0C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659663D-58E9-4B6B-89E0-F3EA9FE15FC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08F1583-8A0C-47AE-B1FB-A27CA7ED666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8FDF6DF-7EB5-48DC-A571-4D1A3D65D21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AA13AC1-998B-4C17-AAC3-3DB6F6BD73B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DB8F56"/>
    <w:multiLevelType w:val="singleLevel"/>
    <w:tmpl w:val="C8DB8F5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EF4E15B"/>
    <w:multiLevelType w:val="singleLevel"/>
    <w:tmpl w:val="CEF4E15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0AF5275"/>
    <w:multiLevelType w:val="singleLevel"/>
    <w:tmpl w:val="40AF527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OTFjYjkxNGQ5NzlkNTI2NTg5ODkzMTA3OWQ4YjAifQ=="/>
  </w:docVars>
  <w:rsids>
    <w:rsidRoot w:val="0EF64365"/>
    <w:rsid w:val="00C06853"/>
    <w:rsid w:val="097237F6"/>
    <w:rsid w:val="0C5129C2"/>
    <w:rsid w:val="0EF64365"/>
    <w:rsid w:val="0F9221C8"/>
    <w:rsid w:val="11525143"/>
    <w:rsid w:val="13772D30"/>
    <w:rsid w:val="16056D1D"/>
    <w:rsid w:val="2623758A"/>
    <w:rsid w:val="319017AD"/>
    <w:rsid w:val="33470CA8"/>
    <w:rsid w:val="3351320C"/>
    <w:rsid w:val="339010DC"/>
    <w:rsid w:val="40E8206C"/>
    <w:rsid w:val="433E2464"/>
    <w:rsid w:val="45955832"/>
    <w:rsid w:val="46D0348E"/>
    <w:rsid w:val="50FD14E0"/>
    <w:rsid w:val="54D62448"/>
    <w:rsid w:val="56757C25"/>
    <w:rsid w:val="5B092532"/>
    <w:rsid w:val="5B6A02FF"/>
    <w:rsid w:val="5DE32FD2"/>
    <w:rsid w:val="616E124E"/>
    <w:rsid w:val="65DC7F77"/>
    <w:rsid w:val="675835B5"/>
    <w:rsid w:val="6B9D6225"/>
    <w:rsid w:val="6FFD3847"/>
    <w:rsid w:val="75EB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1"/>
    <w:pPr>
      <w:spacing w:line="669" w:lineRule="exact"/>
      <w:ind w:left="242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cs="Times New Roman"/>
    </w:r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kern w:val="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7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1654</Words>
  <Characters>1688</Characters>
  <Lines>0</Lines>
  <Paragraphs>0</Paragraphs>
  <TotalTime>6</TotalTime>
  <ScaleCrop>false</ScaleCrop>
  <LinksUpToDate>false</LinksUpToDate>
  <CharactersWithSpaces>1730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2022-05-31T09:23:00Z</dcterms:created>
  <dc:creator>功到自然成1405678056</dc:creator>
  <cp:lastModifiedBy>微雨燕双飞</cp:lastModifiedBy>
  <cp:lastPrinted>2022-06-07T07:37:00Z</cp:lastPrinted>
  <dcterms:modified xsi:type="dcterms:W3CDTF">2022-11-21T00:54:18Z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908EDC84454E4B24920853BAAF5980E3</vt:lpwstr>
  </property>
</Properties>
</file>