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ABD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bookmarkStart w:id="0" w:name="_GoBack"/>
      <w:bookmarkEnd w:id="0"/>
    </w:p>
    <w:p w14:paraId="0A0083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60A2414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p>
    <w:p w14:paraId="6A8EEC54">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lang w:val="en-US" w:eastAsia="zh-CN"/>
        </w:rPr>
        <w:t>随县</w:t>
      </w:r>
      <w:r>
        <w:rPr>
          <w:rFonts w:hint="eastAsia" w:ascii="方正小标宋_GBK" w:hAnsi="方正小标宋_GBK" w:eastAsia="方正小标宋_GBK" w:cs="方正小标宋_GBK"/>
          <w:sz w:val="56"/>
          <w:szCs w:val="56"/>
          <w:lang w:eastAsia="zh-CN"/>
        </w:rPr>
        <w:t>自然资源和规划</w:t>
      </w:r>
      <w:r>
        <w:rPr>
          <w:rFonts w:hint="eastAsia" w:ascii="方正小标宋_GBK" w:hAnsi="方正小标宋_GBK" w:eastAsia="方正小标宋_GBK" w:cs="方正小标宋_GBK"/>
          <w:sz w:val="56"/>
          <w:szCs w:val="56"/>
        </w:rPr>
        <w:t>局</w:t>
      </w:r>
    </w:p>
    <w:p w14:paraId="26E1B0D4">
      <w:pPr>
        <w:keepNext w:val="0"/>
        <w:keepLines w:val="0"/>
        <w:pageBreakBefore w:val="0"/>
        <w:widowControl w:val="0"/>
        <w:kinsoku/>
        <w:wordWrap/>
        <w:overflowPunct/>
        <w:topLinePunct w:val="0"/>
        <w:autoSpaceDE/>
        <w:autoSpaceDN/>
        <w:bidi w:val="0"/>
        <w:adjustRightInd/>
        <w:snapToGrid/>
        <w:spacing w:line="800" w:lineRule="exact"/>
        <w:ind w:left="0" w:leftChars="0" w:firstLine="0" w:firstLineChars="0"/>
        <w:jc w:val="center"/>
        <w:textAlignment w:val="auto"/>
        <w:rPr>
          <w:rFonts w:hint="eastAsia" w:ascii="方正小标宋_GBK" w:hAnsi="方正小标宋_GBK" w:eastAsia="方正小标宋_GBK" w:cs="方正小标宋_GBK"/>
          <w:sz w:val="56"/>
          <w:szCs w:val="56"/>
        </w:rPr>
      </w:pPr>
      <w:r>
        <w:rPr>
          <w:rFonts w:hint="eastAsia" w:ascii="方正小标宋_GBK" w:hAnsi="方正小标宋_GBK" w:eastAsia="方正小标宋_GBK" w:cs="方正小标宋_GBK"/>
          <w:sz w:val="56"/>
          <w:szCs w:val="56"/>
        </w:rPr>
        <w:t>招标投标活动投诉服务指南</w:t>
      </w:r>
    </w:p>
    <w:p w14:paraId="79B332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70D03B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5B4F826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9B9475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4218FA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68988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18B891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869BF6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7FE0D8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5E6023F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2AA8C5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C22930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AD8E243">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楷体_GBK" w:hAnsi="方正楷体_GBK" w:eastAsia="方正楷体_GBK" w:cs="方正楷体_GBK"/>
          <w:sz w:val="36"/>
          <w:szCs w:val="36"/>
          <w:lang w:val="en-US" w:eastAsia="zh-CN"/>
        </w:rPr>
      </w:pPr>
    </w:p>
    <w:p w14:paraId="49B2588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楷体_GBK" w:hAnsi="方正楷体_GBK" w:eastAsia="方正楷体_GBK" w:cs="方正楷体_GBK"/>
          <w:sz w:val="36"/>
          <w:szCs w:val="36"/>
          <w:lang w:eastAsia="zh-CN"/>
        </w:rPr>
      </w:pPr>
      <w:r>
        <w:rPr>
          <w:rFonts w:hint="eastAsia" w:ascii="方正楷体_GBK" w:hAnsi="方正楷体_GBK" w:eastAsia="方正楷体_GBK" w:cs="方正楷体_GBK"/>
          <w:sz w:val="36"/>
          <w:szCs w:val="36"/>
          <w:lang w:val="en-US" w:eastAsia="zh-CN"/>
        </w:rPr>
        <w:t>随县自然资源和规划局</w:t>
      </w:r>
    </w:p>
    <w:p w14:paraId="23B222A7">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楷体_GBK" w:hAnsi="方正楷体_GBK" w:eastAsia="方正楷体_GBK" w:cs="方正楷体_GBK"/>
          <w:sz w:val="36"/>
          <w:szCs w:val="36"/>
        </w:rPr>
      </w:pPr>
    </w:p>
    <w:p w14:paraId="4B34B6A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sz w:val="32"/>
          <w:szCs w:val="32"/>
        </w:rPr>
      </w:pPr>
    </w:p>
    <w:p w14:paraId="60A82139">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14:paraId="2AB8E46A">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rPr>
      </w:pPr>
    </w:p>
    <w:p w14:paraId="192A2140">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14:paraId="7283AC9D">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sz w:val="32"/>
          <w:szCs w:val="32"/>
        </w:rPr>
      </w:pPr>
    </w:p>
    <w:p w14:paraId="35FB36F4">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一、投诉处理流程图</w:t>
      </w:r>
      <w:r>
        <w:rPr>
          <w:rFonts w:hint="eastAsia" w:ascii="仿宋" w:hAnsi="仿宋" w:eastAsia="仿宋" w:cs="仿宋"/>
          <w:sz w:val="32"/>
          <w:szCs w:val="32"/>
          <w:lang w:val="en-US" w:eastAsia="zh-CN"/>
        </w:rPr>
        <w:tab/>
      </w:r>
      <w:r>
        <w:rPr>
          <w:rFonts w:hint="eastAsia" w:ascii="仿宋" w:hAnsi="仿宋" w:eastAsia="仿宋" w:cs="仿宋"/>
          <w:sz w:val="32"/>
          <w:szCs w:val="32"/>
        </w:rPr>
        <w:t>1</w:t>
      </w:r>
    </w:p>
    <w:p w14:paraId="2353809F">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二、投诉的渠道</w:t>
      </w:r>
      <w:r>
        <w:rPr>
          <w:rFonts w:hint="eastAsia" w:ascii="仿宋" w:hAnsi="仿宋" w:eastAsia="仿宋" w:cs="仿宋"/>
          <w:sz w:val="32"/>
          <w:szCs w:val="32"/>
          <w:lang w:val="en-US" w:eastAsia="zh-CN"/>
        </w:rPr>
        <w:tab/>
      </w:r>
      <w:r>
        <w:rPr>
          <w:rFonts w:hint="eastAsia" w:ascii="仿宋" w:hAnsi="仿宋" w:eastAsia="仿宋" w:cs="仿宋"/>
          <w:sz w:val="32"/>
          <w:szCs w:val="32"/>
        </w:rPr>
        <w:t>2</w:t>
      </w:r>
    </w:p>
    <w:p w14:paraId="597BAD61">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三、投诉及投诉受理与处理主要法律法规依据</w:t>
      </w:r>
      <w:r>
        <w:rPr>
          <w:rFonts w:hint="eastAsia" w:ascii="仿宋" w:hAnsi="仿宋" w:eastAsia="仿宋" w:cs="仿宋"/>
          <w:sz w:val="32"/>
          <w:szCs w:val="32"/>
          <w:lang w:val="en-US" w:eastAsia="zh-CN"/>
        </w:rPr>
        <w:tab/>
      </w:r>
      <w:r>
        <w:rPr>
          <w:rFonts w:hint="eastAsia" w:ascii="仿宋" w:hAnsi="仿宋" w:eastAsia="仿宋" w:cs="仿宋"/>
          <w:sz w:val="32"/>
          <w:szCs w:val="32"/>
        </w:rPr>
        <w:t>2</w:t>
      </w:r>
    </w:p>
    <w:p w14:paraId="54E3DEEE">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四、投诉受理的条件</w:t>
      </w:r>
      <w:r>
        <w:rPr>
          <w:rFonts w:hint="eastAsia" w:ascii="仿宋" w:hAnsi="仿宋" w:eastAsia="仿宋" w:cs="仿宋"/>
          <w:sz w:val="32"/>
          <w:szCs w:val="32"/>
          <w:lang w:val="en-US" w:eastAsia="zh-CN"/>
        </w:rPr>
        <w:tab/>
      </w:r>
      <w:r>
        <w:rPr>
          <w:rFonts w:hint="eastAsia" w:ascii="仿宋" w:hAnsi="仿宋" w:eastAsia="仿宋" w:cs="仿宋"/>
          <w:sz w:val="32"/>
          <w:szCs w:val="32"/>
        </w:rPr>
        <w:t>3</w:t>
      </w:r>
    </w:p>
    <w:p w14:paraId="6875C12D">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五、不予受理的投诉</w:t>
      </w:r>
      <w:r>
        <w:rPr>
          <w:rFonts w:hint="eastAsia" w:ascii="仿宋" w:hAnsi="仿宋" w:eastAsia="仿宋" w:cs="仿宋"/>
          <w:sz w:val="32"/>
          <w:szCs w:val="32"/>
          <w:lang w:val="en-US" w:eastAsia="zh-CN"/>
        </w:rPr>
        <w:tab/>
      </w:r>
      <w:r>
        <w:rPr>
          <w:rFonts w:hint="eastAsia" w:ascii="仿宋" w:hAnsi="仿宋" w:eastAsia="仿宋" w:cs="仿宋"/>
          <w:sz w:val="32"/>
          <w:szCs w:val="32"/>
        </w:rPr>
        <w:t>3</w:t>
      </w:r>
    </w:p>
    <w:p w14:paraId="3D694C5A">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六、投诉书的格式及注意事项</w:t>
      </w:r>
      <w:r>
        <w:rPr>
          <w:rFonts w:hint="eastAsia" w:ascii="仿宋" w:hAnsi="仿宋" w:eastAsia="仿宋" w:cs="仿宋"/>
          <w:sz w:val="32"/>
          <w:szCs w:val="32"/>
          <w:lang w:val="en-US" w:eastAsia="zh-CN"/>
        </w:rPr>
        <w:tab/>
      </w:r>
      <w:r>
        <w:rPr>
          <w:rFonts w:hint="eastAsia" w:ascii="仿宋" w:hAnsi="仿宋" w:eastAsia="仿宋" w:cs="仿宋"/>
          <w:sz w:val="32"/>
          <w:szCs w:val="32"/>
        </w:rPr>
        <w:t>4</w:t>
      </w:r>
    </w:p>
    <w:p w14:paraId="580B95EB">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七、随县自然资源和规划局受理</w:t>
      </w:r>
      <w:r>
        <w:rPr>
          <w:rFonts w:hint="eastAsia" w:ascii="仿宋" w:hAnsi="仿宋" w:eastAsia="仿宋" w:cs="仿宋"/>
          <w:sz w:val="32"/>
          <w:szCs w:val="32"/>
          <w:lang w:eastAsia="zh-CN"/>
        </w:rPr>
        <w:t>投诉</w:t>
      </w:r>
      <w:r>
        <w:rPr>
          <w:rFonts w:hint="eastAsia" w:ascii="仿宋" w:hAnsi="仿宋" w:eastAsia="仿宋" w:cs="仿宋"/>
          <w:sz w:val="32"/>
          <w:szCs w:val="32"/>
        </w:rPr>
        <w:t>范围</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4</w:t>
      </w:r>
    </w:p>
    <w:p w14:paraId="6F2C6EBF">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八、招标投标活动常遇问题解答</w:t>
      </w:r>
      <w:r>
        <w:rPr>
          <w:rFonts w:hint="eastAsia" w:ascii="仿宋" w:hAnsi="仿宋" w:eastAsia="仿宋" w:cs="仿宋"/>
          <w:sz w:val="32"/>
          <w:szCs w:val="32"/>
          <w:lang w:val="en-US" w:eastAsia="zh-CN"/>
        </w:rPr>
        <w:tab/>
      </w:r>
      <w:r>
        <w:rPr>
          <w:rFonts w:hint="eastAsia" w:ascii="仿宋" w:hAnsi="仿宋" w:eastAsia="仿宋" w:cs="仿宋"/>
          <w:sz w:val="32"/>
          <w:szCs w:val="32"/>
        </w:rPr>
        <w:t>5</w:t>
      </w:r>
    </w:p>
    <w:p w14:paraId="47519191">
      <w:pPr>
        <w:keepNext w:val="0"/>
        <w:keepLines w:val="0"/>
        <w:pageBreakBefore w:val="0"/>
        <w:widowControl w:val="0"/>
        <w:tabs>
          <w:tab w:val="left" w:leader="middleDot" w:pos="7980"/>
        </w:tabs>
        <w:kinsoku/>
        <w:wordWrap/>
        <w:overflowPunct/>
        <w:topLinePunct w:val="0"/>
        <w:autoSpaceDE/>
        <w:autoSpaceDN/>
        <w:bidi w:val="0"/>
        <w:adjustRightInd/>
        <w:snapToGrid/>
        <w:spacing w:line="660" w:lineRule="exact"/>
        <w:ind w:left="0" w:leftChars="0" w:firstLine="0" w:firstLineChars="0"/>
        <w:textAlignment w:val="auto"/>
        <w:rPr>
          <w:rFonts w:hint="default"/>
          <w:lang w:val="en-US" w:eastAsia="zh-CN"/>
        </w:rPr>
        <w:sectPr>
          <w:footerReference r:id="rId5" w:type="default"/>
          <w:footerReference r:id="rId6" w:type="even"/>
          <w:pgSz w:w="11909" w:h="16840"/>
          <w:pgMar w:top="1417" w:right="1757" w:bottom="1417" w:left="1757" w:header="0" w:footer="1162" w:gutter="0"/>
          <w:pgNumType w:fmt="numberInDash"/>
          <w:cols w:space="0" w:num="1"/>
          <w:rtlGutter w:val="0"/>
          <w:docGrid w:linePitch="360" w:charSpace="0"/>
        </w:sectPr>
      </w:pPr>
      <w:r>
        <w:rPr>
          <w:rFonts w:hint="eastAsia" w:ascii="仿宋" w:hAnsi="仿宋" w:eastAsia="仿宋" w:cs="仿宋"/>
          <w:sz w:val="32"/>
          <w:szCs w:val="32"/>
          <w:lang w:val="en-US" w:eastAsia="zh-CN"/>
        </w:rPr>
        <w:t>九、</w:t>
      </w:r>
      <w:r>
        <w:rPr>
          <w:rFonts w:hint="eastAsia" w:ascii="仿宋" w:hAnsi="仿宋" w:eastAsia="仿宋" w:cs="仿宋"/>
          <w:b w:val="0"/>
          <w:bCs/>
          <w:sz w:val="32"/>
          <w:szCs w:val="32"/>
          <w:lang w:eastAsia="zh-CN"/>
        </w:rPr>
        <w:t>招投标</w:t>
      </w:r>
      <w:r>
        <w:rPr>
          <w:rFonts w:hint="eastAsia" w:ascii="仿宋" w:hAnsi="仿宋" w:eastAsia="仿宋" w:cs="仿宋"/>
          <w:b w:val="0"/>
          <w:bCs/>
          <w:sz w:val="32"/>
          <w:szCs w:val="32"/>
        </w:rPr>
        <w:t>投诉书</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范本</w:t>
      </w:r>
      <w:r>
        <w:rPr>
          <w:rFonts w:hint="eastAsia" w:ascii="仿宋" w:hAnsi="仿宋" w:eastAsia="仿宋" w:cs="仿宋"/>
          <w:b w:val="0"/>
          <w:bCs/>
          <w:sz w:val="32"/>
          <w:szCs w:val="32"/>
          <w:lang w:eastAsia="zh-CN"/>
        </w:rPr>
        <w:t>）</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14</w:t>
      </w:r>
    </w:p>
    <w:p w14:paraId="6F4C4D3F">
      <w:pPr>
        <w:rPr>
          <w:rFonts w:hint="eastAsia" w:ascii="仿宋" w:hAnsi="仿宋" w:eastAsia="仿宋" w:cs="仿宋"/>
          <w:sz w:val="32"/>
          <w:szCs w:val="32"/>
        </w:rPr>
      </w:pPr>
    </w:p>
    <w:p w14:paraId="737A7AF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2"/>
          <w:szCs w:val="42"/>
          <w:lang w:val="en-US" w:eastAsia="zh-CN"/>
        </w:rPr>
      </w:pPr>
      <w:r>
        <w:rPr>
          <w:rFonts w:hint="eastAsia" w:ascii="方正小标宋_GBK" w:hAnsi="方正小标宋_GBK" w:eastAsia="方正小标宋_GBK" w:cs="方正小标宋_GBK"/>
          <w:sz w:val="42"/>
          <w:szCs w:val="42"/>
          <w:lang w:val="en-US" w:eastAsia="zh-CN"/>
        </w:rPr>
        <w:t>随县自然资源和规划局</w:t>
      </w:r>
    </w:p>
    <w:p w14:paraId="4368480C">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招标投标活动投诉服务指南</w:t>
      </w:r>
    </w:p>
    <w:p w14:paraId="0FF1D8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9C64A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一、投诉处理流程图</w:t>
      </w:r>
    </w:p>
    <w:p w14:paraId="7B4626F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仿宋" w:hAnsi="仿宋" w:eastAsia="仿宋" w:cs="仿宋"/>
          <w:sz w:val="32"/>
          <w:szCs w:val="32"/>
        </w:rPr>
      </w:pPr>
      <w:r>
        <w:drawing>
          <wp:anchor distT="0" distB="0" distL="114300" distR="114300" simplePos="0" relativeHeight="251660288" behindDoc="1" locked="0" layoutInCell="1" allowOverlap="1">
            <wp:simplePos x="0" y="0"/>
            <wp:positionH relativeFrom="column">
              <wp:posOffset>-452755</wp:posOffset>
            </wp:positionH>
            <wp:positionV relativeFrom="paragraph">
              <wp:posOffset>38735</wp:posOffset>
            </wp:positionV>
            <wp:extent cx="6311265" cy="6967220"/>
            <wp:effectExtent l="0" t="0" r="13335"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r:link="rId15"/>
                    <a:stretch>
                      <a:fillRect/>
                    </a:stretch>
                  </pic:blipFill>
                  <pic:spPr>
                    <a:xfrm>
                      <a:off x="0" y="0"/>
                      <a:ext cx="6311265" cy="6967220"/>
                    </a:xfrm>
                    <a:prstGeom prst="rect">
                      <a:avLst/>
                    </a:prstGeom>
                    <a:noFill/>
                    <a:ln>
                      <a:noFill/>
                    </a:ln>
                  </pic:spPr>
                </pic:pic>
              </a:graphicData>
            </a:graphic>
          </wp:anchor>
        </w:drawing>
      </w:r>
    </w:p>
    <w:p w14:paraId="69AD346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61D75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783712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71D869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723BE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FA7569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505CBCE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7628EA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395E8C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44CECB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7FDB0B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5432F2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876B3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72ABD0C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1EA174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61DC80C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0A2C2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604D8C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75AB2B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472BB084">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二、投诉的渠道</w:t>
      </w:r>
    </w:p>
    <w:p w14:paraId="68BD1B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随县自然资源和规划局（</w:t>
      </w:r>
      <w:r>
        <w:rPr>
          <w:rFonts w:hint="eastAsia" w:ascii="仿宋" w:hAnsi="仿宋" w:eastAsia="仿宋" w:cs="仿宋"/>
          <w:sz w:val="32"/>
          <w:szCs w:val="32"/>
        </w:rPr>
        <w:t>财务和资金运用股</w:t>
      </w:r>
      <w:r>
        <w:rPr>
          <w:rFonts w:hint="eastAsia" w:ascii="仿宋" w:hAnsi="仿宋" w:eastAsia="仿宋" w:cs="仿宋"/>
          <w:sz w:val="32"/>
          <w:szCs w:val="32"/>
          <w:lang w:eastAsia="zh-CN"/>
        </w:rPr>
        <w:t>）</w:t>
      </w:r>
    </w:p>
    <w:p w14:paraId="14244D7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投诉受理电话：0</w:t>
      </w:r>
      <w:r>
        <w:rPr>
          <w:rFonts w:hint="eastAsia" w:ascii="仿宋" w:hAnsi="仿宋" w:eastAsia="仿宋" w:cs="仿宋"/>
          <w:sz w:val="32"/>
          <w:szCs w:val="32"/>
          <w:lang w:val="en-US" w:eastAsia="zh-CN"/>
        </w:rPr>
        <w:t>722-3339679</w:t>
      </w:r>
    </w:p>
    <w:p w14:paraId="41FC4A4D">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随县自然资源和规划局（</w:t>
      </w:r>
      <w:r>
        <w:rPr>
          <w:rFonts w:hint="eastAsia" w:ascii="仿宋" w:hAnsi="仿宋" w:eastAsia="仿宋" w:cs="仿宋"/>
          <w:sz w:val="32"/>
          <w:szCs w:val="32"/>
        </w:rPr>
        <w:t>财务和资金运用股</w:t>
      </w:r>
      <w:r>
        <w:rPr>
          <w:rFonts w:hint="eastAsia" w:ascii="仿宋" w:hAnsi="仿宋" w:eastAsia="仿宋" w:cs="仿宋"/>
          <w:sz w:val="32"/>
          <w:szCs w:val="32"/>
          <w:lang w:eastAsia="zh-CN"/>
        </w:rPr>
        <w:t>）</w:t>
      </w:r>
    </w:p>
    <w:p w14:paraId="73A5528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rPr>
          <w:rFonts w:hint="eastAsia" w:ascii="仿宋" w:hAnsi="仿宋" w:eastAsia="仿宋" w:cs="仿宋"/>
          <w:sz w:val="32"/>
          <w:szCs w:val="32"/>
        </w:rPr>
      </w:pPr>
      <w:r>
        <w:rPr>
          <w:rFonts w:hint="eastAsia" w:ascii="仿宋" w:hAnsi="仿宋" w:eastAsia="仿宋" w:cs="仿宋"/>
          <w:sz w:val="32"/>
          <w:szCs w:val="32"/>
        </w:rPr>
        <w:t>具体地点：</w:t>
      </w:r>
      <w:r>
        <w:rPr>
          <w:rFonts w:hint="eastAsia" w:ascii="仿宋" w:hAnsi="仿宋" w:eastAsia="仿宋" w:cs="仿宋"/>
          <w:sz w:val="32"/>
          <w:szCs w:val="32"/>
          <w:lang w:eastAsia="zh-CN"/>
        </w:rPr>
        <w:t>厉山镇厉山大道</w:t>
      </w:r>
      <w:r>
        <w:rPr>
          <w:rFonts w:hint="eastAsia" w:ascii="仿宋" w:hAnsi="仿宋" w:eastAsia="仿宋" w:cs="仿宋"/>
          <w:sz w:val="32"/>
          <w:szCs w:val="32"/>
          <w:lang w:val="en-US" w:eastAsia="zh-CN"/>
        </w:rPr>
        <w:t>随县自然资源和规划局（</w:t>
      </w:r>
      <w:r>
        <w:rPr>
          <w:rFonts w:hint="eastAsia" w:ascii="仿宋" w:hAnsi="仿宋" w:eastAsia="仿宋" w:cs="仿宋"/>
          <w:sz w:val="32"/>
          <w:szCs w:val="32"/>
        </w:rPr>
        <w:t>财务和资金运用股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706办公室。</w:t>
      </w:r>
    </w:p>
    <w:p w14:paraId="2022128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548" w:firstLineChars="200"/>
        <w:jc w:val="both"/>
        <w:textAlignment w:val="auto"/>
        <w:rPr>
          <w:rFonts w:hint="eastAsia" w:ascii="仿宋" w:hAnsi="仿宋" w:eastAsia="仿宋" w:cs="仿宋"/>
          <w:spacing w:val="-23"/>
          <w:sz w:val="32"/>
          <w:szCs w:val="32"/>
        </w:rPr>
      </w:pPr>
      <w:r>
        <w:rPr>
          <w:rFonts w:hint="eastAsia" w:ascii="仿宋" w:hAnsi="仿宋" w:eastAsia="仿宋" w:cs="仿宋"/>
          <w:spacing w:val="-23"/>
          <w:sz w:val="32"/>
          <w:szCs w:val="32"/>
          <w:lang w:val="en-US" w:eastAsia="zh-CN"/>
        </w:rPr>
        <w:t>3、</w:t>
      </w:r>
      <w:r>
        <w:rPr>
          <w:rFonts w:hint="eastAsia" w:ascii="仿宋" w:hAnsi="仿宋" w:eastAsia="仿宋" w:cs="仿宋"/>
          <w:spacing w:val="-23"/>
          <w:sz w:val="32"/>
          <w:szCs w:val="32"/>
          <w:lang w:eastAsia="zh-CN"/>
        </w:rPr>
        <w:t>随州市自然资源和规划局网上交易</w:t>
      </w:r>
      <w:r>
        <w:rPr>
          <w:rFonts w:hint="eastAsia" w:ascii="仿宋" w:hAnsi="仿宋" w:eastAsia="仿宋" w:cs="仿宋"/>
          <w:spacing w:val="-23"/>
          <w:sz w:val="32"/>
          <w:szCs w:val="32"/>
        </w:rPr>
        <w:t xml:space="preserve">平台：http://223.75.160.196:9000 </w:t>
      </w:r>
    </w:p>
    <w:p w14:paraId="2E19A7DD">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三、投诉及投诉受理与处理主要法律法规依据</w:t>
      </w:r>
    </w:p>
    <w:p w14:paraId="3CD5F49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《中华人民共和国招标投标法》</w:t>
      </w:r>
    </w:p>
    <w:p w14:paraId="5BA25C9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《中华人民共和国招标投标法实施条例》</w:t>
      </w:r>
    </w:p>
    <w:p w14:paraId="7F5EE6C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《招标拍卖挂牌出让国有建设用地使用权规定》</w:t>
      </w:r>
    </w:p>
    <w:p w14:paraId="073D02E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《探矿权采矿权招标拍卖挂牌管理办法(试行)》</w:t>
      </w:r>
    </w:p>
    <w:p w14:paraId="5549FE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《湖北省公共资源招标投标监督管理条例》</w:t>
      </w:r>
    </w:p>
    <w:p w14:paraId="06C5D3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《湖北省公共资源招标投标投诉处理办法》</w:t>
      </w:r>
    </w:p>
    <w:p w14:paraId="29301526">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四、投诉受理的条件</w:t>
      </w:r>
    </w:p>
    <w:p w14:paraId="3E96E3D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1、投诉人是投标人或其他利害关系人；</w:t>
      </w:r>
    </w:p>
    <w:p w14:paraId="78DDA1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2、投诉事项具体并提供了有效线索；</w:t>
      </w:r>
    </w:p>
    <w:p w14:paraId="78041CB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3、对《中华人民共和国招标投标法实施条例》规定应先提出异议的事项进行投诉的，己向招标人提出了异议；</w:t>
      </w:r>
    </w:p>
    <w:p w14:paraId="7BDDC3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4、投诉人在知道或者应当知道之日起十日内提出的投诉；</w:t>
      </w:r>
    </w:p>
    <w:p w14:paraId="1A65BEB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5、投诉书的格式符合《湖北省公共资源招标投标投诉处理办法》的规定。</w:t>
      </w:r>
    </w:p>
    <w:p w14:paraId="1ACAEC8A">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五、不予受理的投诉</w:t>
      </w:r>
    </w:p>
    <w:p w14:paraId="7AE184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有下列条件之一的不予受理：</w:t>
      </w:r>
    </w:p>
    <w:p w14:paraId="71A1002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1、投诉人不是所投诉招标投标活动的参与者，或者与投诉项目无任何利害关系；</w:t>
      </w:r>
    </w:p>
    <w:p w14:paraId="5FCEDD4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2、投诉事项不具体，且未提供有效线索，难以查证的；</w:t>
      </w:r>
    </w:p>
    <w:p w14:paraId="50B61B9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3、投诉书未署具投诉人真实姓名、签字和有效联系方式的；以法人名义投诉的，投诉书未经法定代表人签字并加盖公章的；</w:t>
      </w:r>
    </w:p>
    <w:p w14:paraId="62BB45E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4、超过投诉时效的；</w:t>
      </w:r>
    </w:p>
    <w:p w14:paraId="52A3D1C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5、己经作出处理决定，并且投诉人没有提出新的证据；</w:t>
      </w:r>
    </w:p>
    <w:p w14:paraId="40FD09F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6、投诉事项应先提出异议没有提出异议、己进入行政复议或行政诉讼程序的；</w:t>
      </w:r>
    </w:p>
    <w:p w14:paraId="6FF56EC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7、投诉事项属于有关法律、法规、规章规定的处于保密阶段的事项，投诉人不能提供合法信息来源和有效证据的；</w:t>
      </w:r>
    </w:p>
    <w:p w14:paraId="667D66A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8、不属于本部门职责范围的。</w:t>
      </w:r>
    </w:p>
    <w:p w14:paraId="7DFE4A21">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六、投诉书的格式及注意事项</w:t>
      </w:r>
    </w:p>
    <w:p w14:paraId="065CE88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投诉人投诉时，应当提交投诉书。投诉书应当包括下列内容：</w:t>
      </w:r>
    </w:p>
    <w:p w14:paraId="17EAB8A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1、投诉人的名称、地址及有效联系方式；</w:t>
      </w:r>
    </w:p>
    <w:p w14:paraId="085CD91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2、被投诉人的名称、地址及有效联系方式；</w:t>
      </w:r>
    </w:p>
    <w:p w14:paraId="60D62B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3、投诉事项的基本事实；</w:t>
      </w:r>
    </w:p>
    <w:p w14:paraId="44F278C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4、相关请求及主张；</w:t>
      </w:r>
    </w:p>
    <w:p w14:paraId="24E1E30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5、有效线索和相关证明材料。</w:t>
      </w:r>
    </w:p>
    <w:p w14:paraId="26F0A06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注意事项：</w:t>
      </w:r>
    </w:p>
    <w:p w14:paraId="1BE59CC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1、对招标投标法实施条例规定应先提出异议的事项进行投诉的，应当附提出异议的证明文件。己向有关行政监督部门投诉的，应当一并说明；</w:t>
      </w:r>
    </w:p>
    <w:p w14:paraId="4EA8679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2、投诉人是法人的，投诉书必须由其法定代表人或者授权代表签字并盖章；</w:t>
      </w:r>
    </w:p>
    <w:p w14:paraId="5CC22FD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3、其他组织或者自然人投诉的，投诉书必须由其主要负责人或者投诉人本人签字，并附有效身份证明复印件；</w:t>
      </w:r>
    </w:p>
    <w:p w14:paraId="1DEF19C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4、属于利害关系人（非投标人）投诉的，应当提供利害关系的相关证明材料；</w:t>
      </w:r>
    </w:p>
    <w:p w14:paraId="3D45326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5、递交投诉书的个人要附授权委托书和本人身份证及有效联系方式。</w:t>
      </w:r>
    </w:p>
    <w:p w14:paraId="49E12B70">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七、受理投诉范围</w:t>
      </w:r>
    </w:p>
    <w:p w14:paraId="6159DA3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一）列入湖北省公共资源交易目录的项目规避招标，或未进入公共资源交易中心进行交易的；</w:t>
      </w:r>
    </w:p>
    <w:p w14:paraId="46FA11E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二）参与招标投标活动的当事人不遵守公共资源交易中心开标、评标现场工作规程的；</w:t>
      </w:r>
    </w:p>
    <w:p w14:paraId="7EDA88E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三）招标投标活动的程序、资格预审文件及招标文件违反法律、法规、规章规定的；</w:t>
      </w:r>
    </w:p>
    <w:p w14:paraId="570F331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四）评标活动中，评标委员会及其成员或其他当事人存在违法行为的；</w:t>
      </w:r>
    </w:p>
    <w:p w14:paraId="28235AC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五）对于有关行政监督部门需要回避的，没有行政监督部门查处或者行政监督部门查处职责交叉的，以及特别重大的违法行为。</w:t>
      </w:r>
    </w:p>
    <w:p w14:paraId="050E745F">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八、招标投标活动常遇问题解答</w:t>
      </w:r>
    </w:p>
    <w:p w14:paraId="69670E4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1、招投标争议的类型及其解决方式？</w:t>
      </w:r>
    </w:p>
    <w:p w14:paraId="1E0D89D9">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招标采购争议按照争议的当事主体分为招标投标民事争议和招标投标行政争议两种类型。招标投标民事争议是招标投标民事主体之间的争议，招标投标行政争议是招标投标民事主体与招标投标行政主体之间的争议。招标采购民事争议的解决方式：异议（质疑）、协商、调解、投诉、仲裁、诉讼及其他方式。招标投标行政争议的解决方式：行政复议、行政诉讼。</w:t>
      </w:r>
    </w:p>
    <w:p w14:paraId="4CD9560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2、向招标人提疑问与提异议有何区别？异议与投诉又有何区别？</w:t>
      </w:r>
    </w:p>
    <w:p w14:paraId="70BF786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答：（1</w:t>
      </w:r>
      <w:r>
        <w:rPr>
          <w:rFonts w:hint="eastAsia" w:ascii="仿宋" w:hAnsi="仿宋" w:eastAsia="仿宋" w:cs="仿宋"/>
          <w:sz w:val="32"/>
          <w:szCs w:val="32"/>
          <w:lang w:eastAsia="zh-CN"/>
        </w:rPr>
        <w:t>）</w:t>
      </w:r>
      <w:r>
        <w:rPr>
          <w:rFonts w:hint="eastAsia" w:ascii="仿宋" w:hAnsi="仿宋" w:eastAsia="仿宋" w:cs="仿宋"/>
          <w:sz w:val="32"/>
          <w:szCs w:val="32"/>
        </w:rPr>
        <w:t>疑问是潜在投标人或者其他利害关系人向招标人提出的关于资格预审文件和招标文件中可能存在的遗漏、错误、含义不清甚至相互矛盾等具体事务性问题，针对的是普遍的共性问题。</w:t>
      </w:r>
    </w:p>
    <w:p w14:paraId="5E10BD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异议是潜在投标人或者其他利害关系人向招标人提出的资格预审文件或招标文件的内容，或者在招标活动其它环节中可能存在的限制或者排斥潜在投标人、对潜在投标人实行歧视待遇、损害潜在投标人合法权益等违反法律、法规、规章规定，或者违反公开、公平、公正和诚实信用原则的质疑，针对的是特殊的个性问题。</w:t>
      </w:r>
    </w:p>
    <w:p w14:paraId="49B9586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提疑问应当在资格预审文件和招标文件规定的具体时间之前提出</w:t>
      </w:r>
      <w:r>
        <w:rPr>
          <w:rFonts w:hint="eastAsia" w:ascii="仿宋" w:hAnsi="仿宋" w:eastAsia="仿宋" w:cs="仿宋"/>
          <w:sz w:val="32"/>
          <w:szCs w:val="32"/>
          <w:lang w:eastAsia="zh-CN"/>
        </w:rPr>
        <w:t>（</w:t>
      </w:r>
      <w:r>
        <w:rPr>
          <w:rFonts w:hint="eastAsia" w:ascii="仿宋" w:hAnsi="仿宋" w:eastAsia="仿宋" w:cs="仿宋"/>
          <w:sz w:val="32"/>
          <w:szCs w:val="32"/>
        </w:rPr>
        <w:t>招标文件载明的时间应当在投标截止时间15日前），异议则应当按《中华人民共和国招标投标法实施条例》规定的时间前提出。</w:t>
      </w:r>
    </w:p>
    <w:p w14:paraId="30D1B5AB">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疑问及其回复应当以书面形式通知所有购买资格预审文件或者招标文件的潜在投标人，以保证潜在投标人同等获得投标所需的信息，异议只需向提异议者回复。当然需要对文件作出修改或者澄清的异议应当以书面形式通知所有购买了文件的潜在投标人。</w:t>
      </w:r>
    </w:p>
    <w:p w14:paraId="58133A4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异议是向招标人提出，投诉是向监管部门提出。</w:t>
      </w:r>
    </w:p>
    <w:p w14:paraId="205F601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3、如何理解投诉主体应当是投标人或其他利害关系人中的“其他利害关系人”？</w:t>
      </w:r>
    </w:p>
    <w:p w14:paraId="5C7EBEF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是指投标人以外的，与招标项目或者招标投标活动有直接或者间接利益关系的法人、其他组织和自然人。主要有：一是招标人是招标项目的利害关系人；二是有意参加资格预审或者投标的潜在投标人；三是投标人在准备投标文件时可能与符合招标项目要求的特定分包人和供应商绑定投标，这些分包人和供应商和投标人有共同的利益，与招标投标活动存在利害关系；四是投标人的项目负责人一般是投标工作的组织者，其个人的付出相对较大，中标与否与其个人职业发展等存在相对较大关系，是招标投标活动的利害关系人。</w:t>
      </w:r>
    </w:p>
    <w:p w14:paraId="58C001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4、如何理解投诉应当在投诉人知道或者应当知道之日起10日内提出？</w:t>
      </w:r>
    </w:p>
    <w:p w14:paraId="6524AAA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10天内提出投诉是基于效率考虑和维护法律关系的稳定性。“应当知道”应当区别不同的环节，一般认为：资格预审公告或者招标公告发布后，投诉人应当知道资格预审公告或者招标公告是否存在排斥潜在投标人等违法违规情形；投诉人获取资格预审文件、招标文件一定时间后应当知道其中是否存在违反现行法律法规规定的内容；开标后投诉人即应当知道投标人的数量、名称、投标文件提交、标底等情况；中标候选人公示后应当知道评标结果是否存在违反法律法规和招标文件规定的情形；招标人委派代表参加资格审查或者评标的，资格预审评审或者评标结束后，应当知道资格审查委员会或者评标委员会是否存在未按照规定的标准和方法评审或者评标的情况；招标人未委派代表参加资格审查或者评标的，招标人收到资格预审评审报告或者评标报告后，应当知道资格审查委员会或者评标委员会是否存在未按照规定的标准和方法评审或者评标的情况等等。</w:t>
      </w:r>
    </w:p>
    <w:p w14:paraId="28C928D3">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5、是不是所有投诉都要先提异议？那么，哪些投诉事项应当先提异议，具体时间是怎么规定的？招标人不回答异议怎么办？</w:t>
      </w:r>
    </w:p>
    <w:p w14:paraId="14C45C4C">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答：不是所有投诉都要先提异议后才能投诉。如：投诉串通投标的违法行为。《中华人民共和国招标投标法实施条例》规定，对资格预审文件、招标文件、开标、评标结果进行投诉的，应当先向招标人提出异议。</w:t>
      </w:r>
    </w:p>
    <w:p w14:paraId="40AA9EF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提异议的具体时间规定为：一是对资格预审文件有异议的，应当在提交资格预审申请文件截止时间2日前提出；二是对招标文件有异议的，应当在投标截止时间10日前提出；三是对开标有异议的，应当在开标现场提出，招标人应当当场作出答复。四是对评标结果有异议的，应当在中标候选人公示期间提出。</w:t>
      </w:r>
    </w:p>
    <w:p w14:paraId="6AEEB67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对资格预审文件、招标文件、评标结果有异议的招标人应当自收到异议之日起3日内作出答复，作出答复前，应当暂停招标投标活动。若招标人在3日内不作出答复的，说明情况，直接投诉。</w:t>
      </w:r>
    </w:p>
    <w:p w14:paraId="3307038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6、如何理解法律、法规、规章规定的处于保密阶段的事项，投诉人不能提供合法信息来源和有效证据的投诉不予受理？</w:t>
      </w:r>
    </w:p>
    <w:p w14:paraId="2D7F24E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中华人民共和国招标投标法实施条例》第六十一规定，“投诉人捏造事实、伪造材料或者以非法手段取得证明材料进行投诉的，行政监督部门应当予以驳回”，该规定参照了《最高人民法院关于民事诉讼证据的若干规定》（法释[2001</w:t>
      </w:r>
      <w:r>
        <w:rPr>
          <w:rFonts w:hint="eastAsia" w:ascii="仿宋" w:hAnsi="仿宋" w:eastAsia="仿宋" w:cs="仿宋"/>
          <w:sz w:val="32"/>
          <w:szCs w:val="32"/>
          <w:lang w:eastAsia="zh-CN"/>
        </w:rPr>
        <w:t>）</w:t>
      </w:r>
      <w:r>
        <w:rPr>
          <w:rFonts w:hint="eastAsia" w:ascii="仿宋" w:hAnsi="仿宋" w:eastAsia="仿宋" w:cs="仿宋"/>
          <w:sz w:val="32"/>
          <w:szCs w:val="32"/>
        </w:rPr>
        <w:t>第33号</w:t>
      </w:r>
      <w:r>
        <w:rPr>
          <w:rFonts w:hint="eastAsia" w:ascii="仿宋" w:hAnsi="仿宋" w:eastAsia="仿宋" w:cs="仿宋"/>
          <w:sz w:val="32"/>
          <w:szCs w:val="32"/>
          <w:lang w:eastAsia="zh-CN"/>
        </w:rPr>
        <w:t>）</w:t>
      </w:r>
      <w:r>
        <w:rPr>
          <w:rFonts w:hint="eastAsia" w:ascii="仿宋" w:hAnsi="仿宋" w:eastAsia="仿宋" w:cs="仿宋"/>
          <w:sz w:val="32"/>
          <w:szCs w:val="32"/>
        </w:rPr>
        <w:t>第68条。该条规定，侵害他人合法权益或者违反法律禁止性规定的方法取得的证据不能作为认定案件事实的依据。实践中投标人利用非法手段，通过招标人、招标代理机构或者评标委员会成员获取应当保密的信息和资料进行投诉，是各地投诉案件数量居高不下的根源之一。获取这些信息和资料要么违反了《招标投标法》等法律的禁止性规定，要么侵害了他人的合法权益，据此提出的投诉应当予以驳回。如现实中有的投诉某投标人的技术方案不符合招标文件的要求；有的在中标结果未公示前投诉某投标人投标文件中所报的业绩成在造假等等。</w:t>
      </w:r>
    </w:p>
    <w:p w14:paraId="220A8F1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7、某投诉人投诉的所有事项都属于依法应当先提出异议的,但投诉书中有的事项已提出了异议，有的没有提出异议，怎么处理？</w:t>
      </w:r>
    </w:p>
    <w:p w14:paraId="6868266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答：对依法应当先提出异议而没有提出异议的事项不予受理，并书面告知投诉人。</w:t>
      </w:r>
    </w:p>
    <w:p w14:paraId="16BE49B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8、投诉后，投诉人可以撤回投诉吗？</w:t>
      </w:r>
    </w:p>
    <w:p w14:paraId="53B3A1B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答：投诉处理决定做出前，投诉人要求撤回投诉的，应当以书面形式提出并说明理由，由行政监督部门视以下情况，决定是否准予撤回；（1</w:t>
      </w:r>
      <w:r>
        <w:rPr>
          <w:rFonts w:hint="eastAsia" w:ascii="仿宋" w:hAnsi="仿宋" w:eastAsia="仿宋" w:cs="仿宋"/>
          <w:sz w:val="32"/>
          <w:szCs w:val="32"/>
          <w:lang w:eastAsia="zh-CN"/>
        </w:rPr>
        <w:t>）</w:t>
      </w:r>
      <w:r>
        <w:rPr>
          <w:rFonts w:hint="eastAsia" w:ascii="仿宋" w:hAnsi="仿宋" w:eastAsia="仿宋" w:cs="仿宋"/>
          <w:sz w:val="32"/>
          <w:szCs w:val="32"/>
        </w:rPr>
        <w:t>己经查实有明显违法行为的，应当不准撤回，并继续调查直至做出处理决定；（2</w:t>
      </w:r>
      <w:r>
        <w:rPr>
          <w:rFonts w:hint="eastAsia" w:ascii="仿宋" w:hAnsi="仿宋" w:eastAsia="仿宋" w:cs="仿宋"/>
          <w:sz w:val="32"/>
          <w:szCs w:val="32"/>
          <w:lang w:eastAsia="zh-CN"/>
        </w:rPr>
        <w:t>）</w:t>
      </w:r>
      <w:r>
        <w:rPr>
          <w:rFonts w:hint="eastAsia" w:ascii="仿宋" w:hAnsi="仿宋" w:eastAsia="仿宋" w:cs="仿宋"/>
          <w:sz w:val="32"/>
          <w:szCs w:val="32"/>
        </w:rPr>
        <w:t>撤回投诉不损害国家利益、社会公共利益或者其他当事人合法权益的，应当准予撤回，投诉处理过程终止。投诉人不得以同一事实和理由再提出投诉。</w:t>
      </w:r>
    </w:p>
    <w:p w14:paraId="3E9E63D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9、对监管部门作出的投诉处理决定不服怎么处理？</w:t>
      </w:r>
    </w:p>
    <w:p w14:paraId="0DBD32F0">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可申请行政复议或直接行政诉讼。行政复议可向作出处理决定的部门的当地人民政府法制办申请，也可向作出处理决定的部门上一级行政机关提出。行政诉讼是向作出处理决定的部门所在的人民法院提出行政诉讼。</w:t>
      </w:r>
    </w:p>
    <w:p w14:paraId="6A8BF92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10、法律法规规定了哪些情形是招标人禁止的行为？</w:t>
      </w:r>
    </w:p>
    <w:p w14:paraId="61F48B5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答：《招标投标法》对招标人有9项禁止的行为；（1</w:t>
      </w:r>
      <w:r>
        <w:rPr>
          <w:rFonts w:hint="eastAsia" w:ascii="仿宋" w:hAnsi="仿宋" w:eastAsia="仿宋" w:cs="仿宋"/>
          <w:sz w:val="32"/>
          <w:szCs w:val="32"/>
          <w:lang w:eastAsia="zh-CN"/>
        </w:rPr>
        <w:t>）</w:t>
      </w:r>
      <w:r>
        <w:rPr>
          <w:rFonts w:hint="eastAsia" w:ascii="仿宋" w:hAnsi="仿宋" w:eastAsia="仿宋" w:cs="仿宋"/>
          <w:sz w:val="32"/>
          <w:szCs w:val="32"/>
        </w:rPr>
        <w:t>不得限制和排斥潜在投标人；（2</w:t>
      </w:r>
      <w:r>
        <w:rPr>
          <w:rFonts w:hint="eastAsia" w:ascii="仿宋" w:hAnsi="仿宋" w:eastAsia="仿宋" w:cs="仿宋"/>
          <w:sz w:val="32"/>
          <w:szCs w:val="32"/>
          <w:lang w:eastAsia="zh-CN"/>
        </w:rPr>
        <w:t>）</w:t>
      </w:r>
      <w:r>
        <w:rPr>
          <w:rFonts w:hint="eastAsia" w:ascii="仿宋" w:hAnsi="仿宋" w:eastAsia="仿宋" w:cs="仿宋"/>
          <w:sz w:val="32"/>
          <w:szCs w:val="32"/>
        </w:rPr>
        <w:t>不得规避招标或将项目化整为零；</w:t>
      </w: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招标文件不得标明特定的生产供应者；（4</w:t>
      </w:r>
      <w:r>
        <w:rPr>
          <w:rFonts w:hint="eastAsia" w:ascii="仿宋" w:hAnsi="仿宋" w:eastAsia="仿宋" w:cs="仿宋"/>
          <w:sz w:val="32"/>
          <w:szCs w:val="32"/>
          <w:lang w:eastAsia="zh-CN"/>
        </w:rPr>
        <w:t>）</w:t>
      </w:r>
      <w:r>
        <w:rPr>
          <w:rFonts w:hint="eastAsia" w:ascii="仿宋" w:hAnsi="仿宋" w:eastAsia="仿宋" w:cs="仿宋"/>
          <w:sz w:val="32"/>
          <w:szCs w:val="32"/>
        </w:rPr>
        <w:t>不得透露潜在投标人；（5</w:t>
      </w:r>
      <w:r>
        <w:rPr>
          <w:rFonts w:hint="eastAsia" w:ascii="仿宋" w:hAnsi="仿宋" w:eastAsia="仿宋" w:cs="仿宋"/>
          <w:sz w:val="32"/>
          <w:szCs w:val="32"/>
          <w:lang w:eastAsia="zh-CN"/>
        </w:rPr>
        <w:t>）</w:t>
      </w:r>
      <w:r>
        <w:rPr>
          <w:rFonts w:hint="eastAsia" w:ascii="仿宋" w:hAnsi="仿宋" w:eastAsia="仿宋" w:cs="仿宋"/>
          <w:sz w:val="32"/>
          <w:szCs w:val="32"/>
        </w:rPr>
        <w:t>不得强制投标人组成联合体，限制投标人竞争；（6</w:t>
      </w:r>
      <w:r>
        <w:rPr>
          <w:rFonts w:hint="eastAsia" w:ascii="仿宋" w:hAnsi="仿宋" w:eastAsia="仿宋" w:cs="仿宋"/>
          <w:sz w:val="32"/>
          <w:szCs w:val="32"/>
          <w:lang w:eastAsia="zh-CN"/>
        </w:rPr>
        <w:t>）</w:t>
      </w:r>
      <w:r>
        <w:rPr>
          <w:rFonts w:hint="eastAsia" w:ascii="仿宋" w:hAnsi="仿宋" w:eastAsia="仿宋" w:cs="仿宋"/>
          <w:sz w:val="32"/>
          <w:szCs w:val="32"/>
        </w:rPr>
        <w:t>不得与投标人串通投标；（7</w:t>
      </w:r>
      <w:r>
        <w:rPr>
          <w:rFonts w:hint="eastAsia" w:ascii="仿宋" w:hAnsi="仿宋" w:eastAsia="仿宋" w:cs="仿宋"/>
          <w:sz w:val="32"/>
          <w:szCs w:val="32"/>
          <w:lang w:eastAsia="zh-CN"/>
        </w:rPr>
        <w:t>）</w:t>
      </w:r>
      <w:r>
        <w:rPr>
          <w:rFonts w:hint="eastAsia" w:ascii="仿宋" w:hAnsi="仿宋" w:eastAsia="仿宋" w:cs="仿宋"/>
          <w:sz w:val="32"/>
          <w:szCs w:val="32"/>
        </w:rPr>
        <w:t>确定中标人前，不得与投标人进行实质性谈判；（8</w:t>
      </w:r>
      <w:r>
        <w:rPr>
          <w:rFonts w:hint="eastAsia" w:ascii="仿宋" w:hAnsi="仿宋" w:eastAsia="仿宋" w:cs="仿宋"/>
          <w:sz w:val="32"/>
          <w:szCs w:val="32"/>
          <w:lang w:eastAsia="zh-CN"/>
        </w:rPr>
        <w:t>）</w:t>
      </w:r>
      <w:r>
        <w:rPr>
          <w:rFonts w:hint="eastAsia" w:ascii="仿宋" w:hAnsi="仿宋" w:eastAsia="仿宋" w:cs="仿宋"/>
          <w:sz w:val="32"/>
          <w:szCs w:val="32"/>
        </w:rPr>
        <w:t>中标通知书发出后不得改变中标结果；（9</w:t>
      </w:r>
      <w:r>
        <w:rPr>
          <w:rFonts w:hint="eastAsia" w:ascii="仿宋" w:hAnsi="仿宋" w:eastAsia="仿宋" w:cs="仿宋"/>
          <w:sz w:val="32"/>
          <w:szCs w:val="32"/>
          <w:lang w:eastAsia="zh-CN"/>
        </w:rPr>
        <w:t>）</w:t>
      </w:r>
      <w:r>
        <w:rPr>
          <w:rFonts w:hint="eastAsia" w:ascii="仿宋" w:hAnsi="仿宋" w:eastAsia="仿宋" w:cs="仿宋"/>
          <w:sz w:val="32"/>
          <w:szCs w:val="32"/>
        </w:rPr>
        <w:t>招标人与中标人不得订立背离合同实质性内容的其他协议。</w:t>
      </w:r>
    </w:p>
    <w:p w14:paraId="0BDA333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《中华人民共和国招标投标法实施条例》</w:t>
      </w:r>
      <w:r>
        <w:rPr>
          <w:rFonts w:hint="eastAsia" w:ascii="仿宋" w:hAnsi="仿宋" w:eastAsia="仿宋" w:cs="仿宋"/>
          <w:sz w:val="32"/>
          <w:szCs w:val="32"/>
        </w:rPr>
        <w:t>又进一步的作了细化规定；（1</w:t>
      </w:r>
      <w:r>
        <w:rPr>
          <w:rFonts w:hint="eastAsia" w:ascii="仿宋" w:hAnsi="仿宋" w:eastAsia="仿宋" w:cs="仿宋"/>
          <w:sz w:val="32"/>
          <w:szCs w:val="32"/>
          <w:lang w:eastAsia="zh-CN"/>
        </w:rPr>
        <w:t>）</w:t>
      </w:r>
      <w:r>
        <w:rPr>
          <w:rFonts w:hint="eastAsia" w:ascii="仿宋" w:hAnsi="仿宋" w:eastAsia="仿宋" w:cs="仿宋"/>
          <w:sz w:val="32"/>
          <w:szCs w:val="32"/>
        </w:rPr>
        <w:t>招标人不得利用划分标段限制或者排斥潜在投标人；（2</w:t>
      </w:r>
      <w:r>
        <w:rPr>
          <w:rFonts w:hint="eastAsia" w:ascii="仿宋" w:hAnsi="仿宋" w:eastAsia="仿宋" w:cs="仿宋"/>
          <w:sz w:val="32"/>
          <w:szCs w:val="32"/>
          <w:lang w:eastAsia="zh-CN"/>
        </w:rPr>
        <w:t>）</w:t>
      </w:r>
      <w:r>
        <w:rPr>
          <w:rFonts w:hint="eastAsia" w:ascii="仿宋" w:hAnsi="仿宋" w:eastAsia="仿宋" w:cs="仿宋"/>
          <w:sz w:val="32"/>
          <w:szCs w:val="32"/>
        </w:rPr>
        <w:t>招标人不得规定最低投标限价；（3</w:t>
      </w:r>
      <w:r>
        <w:rPr>
          <w:rFonts w:hint="eastAsia" w:ascii="仿宋" w:hAnsi="仿宋" w:eastAsia="仿宋" w:cs="仿宋"/>
          <w:sz w:val="32"/>
          <w:szCs w:val="32"/>
          <w:lang w:eastAsia="zh-CN"/>
        </w:rPr>
        <w:t>）</w:t>
      </w:r>
      <w:r>
        <w:rPr>
          <w:rFonts w:hint="eastAsia" w:ascii="仿宋" w:hAnsi="仿宋" w:eastAsia="仿宋" w:cs="仿宋"/>
          <w:sz w:val="32"/>
          <w:szCs w:val="32"/>
        </w:rPr>
        <w:t>招标人不得组织单个或者部分潜在投标人踏勘项目现场；（4</w:t>
      </w:r>
      <w:r>
        <w:rPr>
          <w:rFonts w:hint="eastAsia" w:ascii="仿宋" w:hAnsi="仿宋" w:eastAsia="仿宋" w:cs="仿宋"/>
          <w:sz w:val="32"/>
          <w:szCs w:val="32"/>
          <w:lang w:eastAsia="zh-CN"/>
        </w:rPr>
        <w:t>）</w:t>
      </w:r>
      <w:r>
        <w:rPr>
          <w:rFonts w:hint="eastAsia" w:ascii="仿宋" w:hAnsi="仿宋" w:eastAsia="仿宋" w:cs="仿宋"/>
          <w:sz w:val="32"/>
          <w:szCs w:val="32"/>
        </w:rPr>
        <w:t>招标人不得以不合理的条件限制、排斥潜在投标人或者投标人；（5</w:t>
      </w:r>
      <w:r>
        <w:rPr>
          <w:rFonts w:hint="eastAsia" w:ascii="仿宋" w:hAnsi="仿宋" w:eastAsia="仿宋" w:cs="仿宋"/>
          <w:sz w:val="32"/>
          <w:szCs w:val="32"/>
          <w:lang w:eastAsia="zh-CN"/>
        </w:rPr>
        <w:t>）</w:t>
      </w:r>
      <w:r>
        <w:rPr>
          <w:rFonts w:hint="eastAsia" w:ascii="仿宋" w:hAnsi="仿宋" w:eastAsia="仿宋" w:cs="仿宋"/>
          <w:sz w:val="32"/>
          <w:szCs w:val="32"/>
        </w:rPr>
        <w:t>禁止招标人与投标人串通投标；（6</w:t>
      </w:r>
      <w:r>
        <w:rPr>
          <w:rFonts w:hint="eastAsia" w:ascii="仿宋" w:hAnsi="仿宋" w:eastAsia="仿宋" w:cs="仿宋"/>
          <w:sz w:val="32"/>
          <w:szCs w:val="32"/>
          <w:lang w:eastAsia="zh-CN"/>
        </w:rPr>
        <w:t>）</w:t>
      </w:r>
      <w:r>
        <w:rPr>
          <w:rFonts w:hint="eastAsia" w:ascii="仿宋" w:hAnsi="仿宋" w:eastAsia="仿宋" w:cs="仿宋"/>
          <w:sz w:val="32"/>
          <w:szCs w:val="32"/>
        </w:rPr>
        <w:t>不得将应当公开招标而采用邀请招标；应当以招标方式采购而采用竞争性谈判等其他方式采购，且未履行批准程序；（7</w:t>
      </w:r>
      <w:r>
        <w:rPr>
          <w:rFonts w:hint="eastAsia" w:ascii="仿宋" w:hAnsi="仿宋" w:eastAsia="仿宋" w:cs="仿宋"/>
          <w:sz w:val="32"/>
          <w:szCs w:val="32"/>
          <w:lang w:eastAsia="zh-CN"/>
        </w:rPr>
        <w:t>）</w:t>
      </w:r>
      <w:r>
        <w:rPr>
          <w:rFonts w:hint="eastAsia" w:ascii="仿宋" w:hAnsi="仿宋" w:eastAsia="仿宋" w:cs="仿宋"/>
          <w:sz w:val="32"/>
          <w:szCs w:val="32"/>
        </w:rPr>
        <w:t>不允许不按照规定在指定媒介发布资格预审公告或者招标公告；（8</w:t>
      </w:r>
      <w:r>
        <w:rPr>
          <w:rFonts w:hint="eastAsia" w:ascii="仿宋" w:hAnsi="仿宋" w:eastAsia="仿宋" w:cs="仿宋"/>
          <w:sz w:val="32"/>
          <w:szCs w:val="32"/>
          <w:lang w:eastAsia="zh-CN"/>
        </w:rPr>
        <w:t>）</w:t>
      </w:r>
      <w:r>
        <w:rPr>
          <w:rFonts w:hint="eastAsia" w:ascii="仿宋" w:hAnsi="仿宋" w:eastAsia="仿宋" w:cs="仿宋"/>
          <w:sz w:val="32"/>
          <w:szCs w:val="32"/>
        </w:rPr>
        <w:t>不得在不同媒介发布的同一招标事项的资格预审公告或者招标公告内容不一致，影响潜在投标人申请资格预审或者投标；（9</w:t>
      </w:r>
      <w:r>
        <w:rPr>
          <w:rFonts w:hint="eastAsia" w:ascii="仿宋" w:hAnsi="仿宋" w:eastAsia="仿宋" w:cs="仿宋"/>
          <w:sz w:val="32"/>
          <w:szCs w:val="32"/>
          <w:lang w:eastAsia="zh-CN"/>
        </w:rPr>
        <w:t>）</w:t>
      </w:r>
      <w:r>
        <w:rPr>
          <w:rFonts w:hint="eastAsia" w:ascii="仿宋" w:hAnsi="仿宋" w:eastAsia="仿宋" w:cs="仿宋"/>
          <w:sz w:val="32"/>
          <w:szCs w:val="32"/>
        </w:rPr>
        <w:t>依法必须招标的项目招标文件、资格预审文件的发售、澄清、修改的时限，或者确定的提交资格预审申请文件、投标文件的时限不得违背国家强制时间规定；（10</w:t>
      </w:r>
      <w:r>
        <w:rPr>
          <w:rFonts w:hint="eastAsia" w:ascii="仿宋" w:hAnsi="仿宋" w:eastAsia="仿宋" w:cs="仿宋"/>
          <w:sz w:val="32"/>
          <w:szCs w:val="32"/>
          <w:lang w:eastAsia="zh-CN"/>
        </w:rPr>
        <w:t>）</w:t>
      </w:r>
      <w:r>
        <w:rPr>
          <w:rFonts w:hint="eastAsia" w:ascii="仿宋" w:hAnsi="仿宋" w:eastAsia="仿宋" w:cs="仿宋"/>
          <w:sz w:val="32"/>
          <w:szCs w:val="32"/>
        </w:rPr>
        <w:t>不得接受未通过资格预审的单位或者个人参加投标；（11</w:t>
      </w:r>
      <w:r>
        <w:rPr>
          <w:rFonts w:hint="eastAsia" w:ascii="仿宋" w:hAnsi="仿宋" w:eastAsia="仿宋" w:cs="仿宋"/>
          <w:sz w:val="32"/>
          <w:szCs w:val="32"/>
          <w:lang w:eastAsia="zh-CN"/>
        </w:rPr>
        <w:t>）</w:t>
      </w:r>
      <w:r>
        <w:rPr>
          <w:rFonts w:hint="eastAsia" w:ascii="仿宋" w:hAnsi="仿宋" w:eastAsia="仿宋" w:cs="仿宋"/>
          <w:sz w:val="32"/>
          <w:szCs w:val="32"/>
        </w:rPr>
        <w:t>不得接受应当拒收的投标文件；（12</w:t>
      </w:r>
      <w:r>
        <w:rPr>
          <w:rFonts w:hint="eastAsia" w:ascii="仿宋" w:hAnsi="仿宋" w:eastAsia="仿宋" w:cs="仿宋"/>
          <w:sz w:val="32"/>
          <w:szCs w:val="32"/>
          <w:lang w:eastAsia="zh-CN"/>
        </w:rPr>
        <w:t>）</w:t>
      </w:r>
      <w:r>
        <w:rPr>
          <w:rFonts w:hint="eastAsia" w:ascii="仿宋" w:hAnsi="仿宋" w:eastAsia="仿宋" w:cs="仿宋"/>
          <w:sz w:val="32"/>
          <w:szCs w:val="32"/>
        </w:rPr>
        <w:t>不得超过法律法规规定的比例收取投标保证金</w:t>
      </w:r>
      <w:r>
        <w:rPr>
          <w:rFonts w:hint="eastAsia" w:ascii="仿宋" w:hAnsi="仿宋" w:eastAsia="仿宋" w:cs="仿宋"/>
          <w:sz w:val="32"/>
          <w:szCs w:val="32"/>
          <w:lang w:eastAsia="zh-CN"/>
        </w:rPr>
        <w:t>（</w:t>
      </w:r>
      <w:r>
        <w:rPr>
          <w:rFonts w:hint="eastAsia" w:ascii="仿宋" w:hAnsi="仿宋" w:eastAsia="仿宋" w:cs="仿宋"/>
          <w:sz w:val="32"/>
          <w:szCs w:val="32"/>
        </w:rPr>
        <w:t>项目估算价2%</w:t>
      </w:r>
      <w:r>
        <w:rPr>
          <w:rFonts w:hint="eastAsia" w:ascii="仿宋" w:hAnsi="仿宋" w:eastAsia="仿宋" w:cs="仿宋"/>
          <w:sz w:val="32"/>
          <w:szCs w:val="32"/>
          <w:lang w:eastAsia="zh-CN"/>
        </w:rPr>
        <w:t>）</w:t>
      </w:r>
      <w:r>
        <w:rPr>
          <w:rFonts w:hint="eastAsia" w:ascii="仿宋" w:hAnsi="仿宋" w:eastAsia="仿宋" w:cs="仿宋"/>
          <w:sz w:val="32"/>
          <w:szCs w:val="32"/>
        </w:rPr>
        <w:t>、履约保证金（10%</w:t>
      </w:r>
      <w:r>
        <w:rPr>
          <w:rFonts w:hint="eastAsia" w:ascii="仿宋" w:hAnsi="仿宋" w:eastAsia="仿宋" w:cs="仿宋"/>
          <w:sz w:val="32"/>
          <w:szCs w:val="32"/>
          <w:lang w:eastAsia="zh-CN"/>
        </w:rPr>
        <w:t>）</w:t>
      </w:r>
      <w:r>
        <w:rPr>
          <w:rFonts w:hint="eastAsia" w:ascii="仿宋" w:hAnsi="仿宋" w:eastAsia="仿宋" w:cs="仿宋"/>
          <w:sz w:val="32"/>
          <w:szCs w:val="32"/>
        </w:rPr>
        <w:t>或者不按照规定退还投标保证金及银行同期存款利息；（13</w:t>
      </w:r>
      <w:r>
        <w:rPr>
          <w:rFonts w:hint="eastAsia" w:ascii="仿宋" w:hAnsi="仿宋" w:eastAsia="仿宋" w:cs="仿宋"/>
          <w:sz w:val="32"/>
          <w:szCs w:val="32"/>
          <w:lang w:eastAsia="zh-CN"/>
        </w:rPr>
        <w:t>）</w:t>
      </w:r>
      <w:r>
        <w:rPr>
          <w:rFonts w:hint="eastAsia" w:ascii="仿宋" w:hAnsi="仿宋" w:eastAsia="仿宋" w:cs="仿宋"/>
          <w:sz w:val="32"/>
          <w:szCs w:val="32"/>
        </w:rPr>
        <w:t>不得挪用投标保证金；（14</w:t>
      </w:r>
      <w:r>
        <w:rPr>
          <w:rFonts w:hint="eastAsia" w:ascii="仿宋" w:hAnsi="仿宋" w:eastAsia="仿宋" w:cs="仿宋"/>
          <w:sz w:val="32"/>
          <w:szCs w:val="32"/>
          <w:lang w:eastAsia="zh-CN"/>
        </w:rPr>
        <w:t>）</w:t>
      </w:r>
      <w:r>
        <w:rPr>
          <w:rFonts w:hint="eastAsia" w:ascii="仿宋" w:hAnsi="仿宋" w:eastAsia="仿宋" w:cs="仿宋"/>
          <w:sz w:val="32"/>
          <w:szCs w:val="32"/>
        </w:rPr>
        <w:t>不得泄露标底或其他应当保密的事项；（15</w:t>
      </w:r>
      <w:r>
        <w:rPr>
          <w:rFonts w:hint="eastAsia" w:ascii="仿宋" w:hAnsi="仿宋" w:eastAsia="仿宋" w:cs="仿宋"/>
          <w:sz w:val="32"/>
          <w:szCs w:val="32"/>
          <w:lang w:eastAsia="zh-CN"/>
        </w:rPr>
        <w:t>）</w:t>
      </w:r>
      <w:r>
        <w:rPr>
          <w:rFonts w:hint="eastAsia" w:ascii="仿宋" w:hAnsi="仿宋" w:eastAsia="仿宋" w:cs="仿宋"/>
          <w:sz w:val="32"/>
          <w:szCs w:val="32"/>
        </w:rPr>
        <w:t>不得不按照规定组建评标委员会，或者违反规定确定、更换评标委员会成员；（16</w:t>
      </w:r>
      <w:r>
        <w:rPr>
          <w:rFonts w:hint="eastAsia" w:ascii="仿宋" w:hAnsi="仿宋" w:eastAsia="仿宋" w:cs="仿宋"/>
          <w:sz w:val="32"/>
          <w:szCs w:val="32"/>
          <w:lang w:eastAsia="zh-CN"/>
        </w:rPr>
        <w:t>）</w:t>
      </w:r>
      <w:r>
        <w:rPr>
          <w:rFonts w:hint="eastAsia" w:ascii="仿宋" w:hAnsi="仿宋" w:eastAsia="仿宋" w:cs="仿宋"/>
          <w:sz w:val="32"/>
          <w:szCs w:val="32"/>
        </w:rPr>
        <w:t>不得对潜在投标人、投标人及有关利害关系人提出的异议不予答复或不按法定时间答复；（17</w:t>
      </w:r>
      <w:r>
        <w:rPr>
          <w:rFonts w:hint="eastAsia" w:ascii="仿宋" w:hAnsi="仿宋" w:eastAsia="仿宋" w:cs="仿宋"/>
          <w:sz w:val="32"/>
          <w:szCs w:val="32"/>
          <w:lang w:eastAsia="zh-CN"/>
        </w:rPr>
        <w:t>）</w:t>
      </w:r>
      <w:r>
        <w:rPr>
          <w:rFonts w:hint="eastAsia" w:ascii="仿宋" w:hAnsi="仿宋" w:eastAsia="仿宋" w:cs="仿宋"/>
          <w:sz w:val="32"/>
          <w:szCs w:val="32"/>
        </w:rPr>
        <w:t>不得无正当理由不发出中标通知书；（18</w:t>
      </w:r>
      <w:r>
        <w:rPr>
          <w:rFonts w:hint="eastAsia" w:ascii="仿宋" w:hAnsi="仿宋" w:eastAsia="仿宋" w:cs="仿宋"/>
          <w:sz w:val="32"/>
          <w:szCs w:val="32"/>
          <w:lang w:eastAsia="zh-CN"/>
        </w:rPr>
        <w:t>）</w:t>
      </w:r>
      <w:r>
        <w:rPr>
          <w:rFonts w:hint="eastAsia" w:ascii="仿宋" w:hAnsi="仿宋" w:eastAsia="仿宋" w:cs="仿宋"/>
          <w:sz w:val="32"/>
          <w:szCs w:val="32"/>
        </w:rPr>
        <w:t>不允许不按照规定确定中标人；（19</w:t>
      </w:r>
      <w:r>
        <w:rPr>
          <w:rFonts w:hint="eastAsia" w:ascii="仿宋" w:hAnsi="仿宋" w:eastAsia="仿宋" w:cs="仿宋"/>
          <w:sz w:val="32"/>
          <w:szCs w:val="32"/>
          <w:lang w:eastAsia="zh-CN"/>
        </w:rPr>
        <w:t>）</w:t>
      </w:r>
      <w:r>
        <w:rPr>
          <w:rFonts w:hint="eastAsia" w:ascii="仿宋" w:hAnsi="仿宋" w:eastAsia="仿宋" w:cs="仿宋"/>
          <w:sz w:val="32"/>
          <w:szCs w:val="32"/>
        </w:rPr>
        <w:t>不得中标通知书发出后无正当理由改变中标结果；（20</w:t>
      </w:r>
      <w:r>
        <w:rPr>
          <w:rFonts w:hint="eastAsia" w:ascii="仿宋" w:hAnsi="仿宋" w:eastAsia="仿宋" w:cs="仿宋"/>
          <w:sz w:val="32"/>
          <w:szCs w:val="32"/>
          <w:lang w:eastAsia="zh-CN"/>
        </w:rPr>
        <w:t>）</w:t>
      </w:r>
      <w:r>
        <w:rPr>
          <w:rFonts w:hint="eastAsia" w:ascii="仿宋" w:hAnsi="仿宋" w:eastAsia="仿宋" w:cs="仿宋"/>
          <w:sz w:val="32"/>
          <w:szCs w:val="32"/>
        </w:rPr>
        <w:t>不得无正当理由不与中标人订立合同；</w:t>
      </w:r>
      <w:r>
        <w:rPr>
          <w:rFonts w:hint="eastAsia" w:ascii="仿宋" w:hAnsi="仿宋" w:eastAsia="仿宋" w:cs="仿宋"/>
          <w:sz w:val="32"/>
          <w:szCs w:val="32"/>
          <w:lang w:eastAsia="zh-CN"/>
        </w:rPr>
        <w:t>（</w:t>
      </w:r>
      <w:r>
        <w:rPr>
          <w:rFonts w:hint="eastAsia" w:ascii="仿宋" w:hAnsi="仿宋" w:eastAsia="仿宋" w:cs="仿宋"/>
          <w:sz w:val="32"/>
          <w:szCs w:val="32"/>
        </w:rPr>
        <w:t>21</w:t>
      </w:r>
      <w:r>
        <w:rPr>
          <w:rFonts w:hint="eastAsia" w:ascii="仿宋" w:hAnsi="仿宋" w:eastAsia="仿宋" w:cs="仿宋"/>
          <w:sz w:val="32"/>
          <w:szCs w:val="32"/>
          <w:lang w:eastAsia="zh-CN"/>
        </w:rPr>
        <w:t>）</w:t>
      </w:r>
      <w:r>
        <w:rPr>
          <w:rFonts w:hint="eastAsia" w:ascii="仿宋" w:hAnsi="仿宋" w:eastAsia="仿宋" w:cs="仿宋"/>
          <w:sz w:val="32"/>
          <w:szCs w:val="32"/>
        </w:rPr>
        <w:t>不得在订立合同时向中标人提出附加条件。</w:t>
      </w:r>
    </w:p>
    <w:p w14:paraId="0B2056A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11、法律法规规定了哪些情形属于招标人以不合理的条件限制、排斥潜在投标人或者投标人？</w:t>
      </w:r>
    </w:p>
    <w:p w14:paraId="322D695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《中华人民共和国招标投标法实施条例》</w:t>
      </w:r>
      <w:r>
        <w:rPr>
          <w:rFonts w:hint="eastAsia" w:ascii="仿宋" w:hAnsi="仿宋" w:eastAsia="仿宋" w:cs="仿宋"/>
          <w:sz w:val="32"/>
          <w:szCs w:val="32"/>
        </w:rPr>
        <w:t>第三十二条规定，招标人有下列行为之一的，属于以不合理条件限制、排斥潜在投标人或者投标人：（1</w:t>
      </w:r>
      <w:r>
        <w:rPr>
          <w:rFonts w:hint="eastAsia" w:ascii="仿宋" w:hAnsi="仿宋" w:eastAsia="仿宋" w:cs="仿宋"/>
          <w:sz w:val="32"/>
          <w:szCs w:val="32"/>
          <w:lang w:eastAsia="zh-CN"/>
        </w:rPr>
        <w:t>）</w:t>
      </w:r>
      <w:r>
        <w:rPr>
          <w:rFonts w:hint="eastAsia" w:ascii="仿宋" w:hAnsi="仿宋" w:eastAsia="仿宋" w:cs="仿宋"/>
          <w:sz w:val="32"/>
          <w:szCs w:val="32"/>
        </w:rPr>
        <w:t>就同一招标项目向潜在投标人或者投标人提供有差别的项目信息；（2</w:t>
      </w:r>
      <w:r>
        <w:rPr>
          <w:rFonts w:hint="eastAsia" w:ascii="仿宋" w:hAnsi="仿宋" w:eastAsia="仿宋" w:cs="仿宋"/>
          <w:sz w:val="32"/>
          <w:szCs w:val="32"/>
          <w:lang w:eastAsia="zh-CN"/>
        </w:rPr>
        <w:t>）</w:t>
      </w:r>
      <w:r>
        <w:rPr>
          <w:rFonts w:hint="eastAsia" w:ascii="仿宋" w:hAnsi="仿宋" w:eastAsia="仿宋" w:cs="仿宋"/>
          <w:sz w:val="32"/>
          <w:szCs w:val="32"/>
        </w:rPr>
        <w:t>设定的资格、技术、商务条件与招标项目的具体特点和实际需要不相适应或者与合同履行无关；（3</w:t>
      </w:r>
      <w:r>
        <w:rPr>
          <w:rFonts w:hint="eastAsia" w:ascii="仿宋" w:hAnsi="仿宋" w:eastAsia="仿宋" w:cs="仿宋"/>
          <w:sz w:val="32"/>
          <w:szCs w:val="32"/>
          <w:lang w:eastAsia="zh-CN"/>
        </w:rPr>
        <w:t>）</w:t>
      </w:r>
      <w:r>
        <w:rPr>
          <w:rFonts w:hint="eastAsia" w:ascii="仿宋" w:hAnsi="仿宋" w:eastAsia="仿宋" w:cs="仿宋"/>
          <w:sz w:val="32"/>
          <w:szCs w:val="32"/>
        </w:rPr>
        <w:t>依法必须进行招标的项目以特定行政区域或者特定行业的业绩、奖项作为加分条件或者中标条件；（4</w:t>
      </w:r>
      <w:r>
        <w:rPr>
          <w:rFonts w:hint="eastAsia" w:ascii="仿宋" w:hAnsi="仿宋" w:eastAsia="仿宋" w:cs="仿宋"/>
          <w:sz w:val="32"/>
          <w:szCs w:val="32"/>
          <w:lang w:eastAsia="zh-CN"/>
        </w:rPr>
        <w:t>）</w:t>
      </w:r>
      <w:r>
        <w:rPr>
          <w:rFonts w:hint="eastAsia" w:ascii="仿宋" w:hAnsi="仿宋" w:eastAsia="仿宋" w:cs="仿宋"/>
          <w:sz w:val="32"/>
          <w:szCs w:val="32"/>
        </w:rPr>
        <w:t>对潜在投标人或者投标人采取不同的资格审查或者评标标准；（5</w:t>
      </w:r>
      <w:r>
        <w:rPr>
          <w:rFonts w:hint="eastAsia" w:ascii="仿宋" w:hAnsi="仿宋" w:eastAsia="仿宋" w:cs="仿宋"/>
          <w:sz w:val="32"/>
          <w:szCs w:val="32"/>
          <w:lang w:eastAsia="zh-CN"/>
        </w:rPr>
        <w:t>）</w:t>
      </w:r>
      <w:r>
        <w:rPr>
          <w:rFonts w:hint="eastAsia" w:ascii="仿宋" w:hAnsi="仿宋" w:eastAsia="仿宋" w:cs="仿宋"/>
          <w:sz w:val="32"/>
          <w:szCs w:val="32"/>
        </w:rPr>
        <w:t>限定或者指定特定的专利、商标、品牌、原产地或者供应商；（6</w:t>
      </w:r>
      <w:r>
        <w:rPr>
          <w:rFonts w:hint="eastAsia" w:ascii="仿宋" w:hAnsi="仿宋" w:eastAsia="仿宋" w:cs="仿宋"/>
          <w:sz w:val="32"/>
          <w:szCs w:val="32"/>
          <w:lang w:eastAsia="zh-CN"/>
        </w:rPr>
        <w:t>）</w:t>
      </w:r>
      <w:r>
        <w:rPr>
          <w:rFonts w:hint="eastAsia" w:ascii="仿宋" w:hAnsi="仿宋" w:eastAsia="仿宋" w:cs="仿宋"/>
          <w:sz w:val="32"/>
          <w:szCs w:val="32"/>
        </w:rPr>
        <w:t>依法必须进行招标的项目非法限定潜在投标人或者投标人的所有制形式或者组织形式；（7</w:t>
      </w:r>
      <w:r>
        <w:rPr>
          <w:rFonts w:hint="eastAsia" w:ascii="仿宋" w:hAnsi="仿宋" w:eastAsia="仿宋" w:cs="仿宋"/>
          <w:sz w:val="32"/>
          <w:szCs w:val="32"/>
          <w:lang w:eastAsia="zh-CN"/>
        </w:rPr>
        <w:t>）</w:t>
      </w:r>
      <w:r>
        <w:rPr>
          <w:rFonts w:hint="eastAsia" w:ascii="仿宋" w:hAnsi="仿宋" w:eastAsia="仿宋" w:cs="仿宋"/>
          <w:sz w:val="32"/>
          <w:szCs w:val="32"/>
        </w:rPr>
        <w:t>以其他不合理条件限制、排斥潜在投标人或者投标人。</w:t>
      </w:r>
    </w:p>
    <w:p w14:paraId="4E78D3C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此外，《关于禁止在市场经济活动中实行地区封锁的规定》</w:t>
      </w:r>
      <w:r>
        <w:rPr>
          <w:rFonts w:hint="eastAsia" w:ascii="仿宋" w:hAnsi="仿宋" w:eastAsia="仿宋" w:cs="仿宋"/>
          <w:sz w:val="32"/>
          <w:szCs w:val="32"/>
          <w:lang w:eastAsia="zh-CN"/>
        </w:rPr>
        <w:t>（</w:t>
      </w:r>
      <w:r>
        <w:rPr>
          <w:rFonts w:hint="eastAsia" w:ascii="仿宋" w:hAnsi="仿宋" w:eastAsia="仿宋" w:cs="仿宋"/>
          <w:sz w:val="32"/>
          <w:szCs w:val="32"/>
        </w:rPr>
        <w:t>国务院令第303号</w:t>
      </w:r>
      <w:r>
        <w:rPr>
          <w:rFonts w:hint="eastAsia" w:ascii="仿宋" w:hAnsi="仿宋" w:eastAsia="仿宋" w:cs="仿宋"/>
          <w:sz w:val="32"/>
          <w:szCs w:val="32"/>
          <w:lang w:eastAsia="zh-CN"/>
        </w:rPr>
        <w:t>）</w:t>
      </w:r>
      <w:r>
        <w:rPr>
          <w:rFonts w:hint="eastAsia" w:ascii="仿宋" w:hAnsi="仿宋" w:eastAsia="仿宋" w:cs="仿宋"/>
          <w:sz w:val="32"/>
          <w:szCs w:val="32"/>
        </w:rPr>
        <w:t>第4条列举了7种主要的地区封锁行为，可以为认定和判断非法干涉、限制投标人提供参考。</w:t>
      </w:r>
    </w:p>
    <w:p w14:paraId="1ED8F3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12、法律法规规定了哪些情形属于视为投标人相互串通投标？</w:t>
      </w:r>
    </w:p>
    <w:p w14:paraId="57C5595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《中华人民共和国招标投标法实施条例》</w:t>
      </w:r>
      <w:r>
        <w:rPr>
          <w:rFonts w:hint="eastAsia" w:ascii="仿宋" w:hAnsi="仿宋" w:eastAsia="仿宋" w:cs="仿宋"/>
          <w:sz w:val="32"/>
          <w:szCs w:val="32"/>
        </w:rPr>
        <w:t>第四十条规定，有下列情形之一的，视为投标人相互串通投标：（1</w:t>
      </w:r>
      <w:r>
        <w:rPr>
          <w:rFonts w:hint="eastAsia" w:ascii="仿宋" w:hAnsi="仿宋" w:eastAsia="仿宋" w:cs="仿宋"/>
          <w:sz w:val="32"/>
          <w:szCs w:val="32"/>
          <w:lang w:eastAsia="zh-CN"/>
        </w:rPr>
        <w:t>）</w:t>
      </w:r>
      <w:r>
        <w:rPr>
          <w:rFonts w:hint="eastAsia" w:ascii="仿宋" w:hAnsi="仿宋" w:eastAsia="仿宋" w:cs="仿宋"/>
          <w:sz w:val="32"/>
          <w:szCs w:val="32"/>
        </w:rPr>
        <w:t>不同投标人的投标文件由同一单位或者个人编制。如不同单位的投标文件出自同一台电脑，不同单位的投标文件的编制者为同一人等等；（2</w:t>
      </w:r>
      <w:r>
        <w:rPr>
          <w:rFonts w:hint="eastAsia" w:ascii="仿宋" w:hAnsi="仿宋" w:eastAsia="仿宋" w:cs="仿宋"/>
          <w:sz w:val="32"/>
          <w:szCs w:val="32"/>
          <w:lang w:eastAsia="zh-CN"/>
        </w:rPr>
        <w:t>）</w:t>
      </w:r>
      <w:r>
        <w:rPr>
          <w:rFonts w:hint="eastAsia" w:ascii="仿宋" w:hAnsi="仿宋" w:eastAsia="仿宋" w:cs="仿宋"/>
          <w:sz w:val="32"/>
          <w:szCs w:val="32"/>
        </w:rPr>
        <w:t>不同投标人委托同一单位或者个人办理投标事宜。如采用电子招投标的，从同一个投标单位或者同一个自然人的IP地址下载招标文件或者上传投标文件也属于本项规定的情形；（3</w:t>
      </w:r>
      <w:r>
        <w:rPr>
          <w:rFonts w:hint="eastAsia" w:ascii="仿宋" w:hAnsi="仿宋" w:eastAsia="仿宋" w:cs="仿宋"/>
          <w:sz w:val="32"/>
          <w:szCs w:val="32"/>
          <w:lang w:eastAsia="zh-CN"/>
        </w:rPr>
        <w:t>）</w:t>
      </w:r>
      <w:r>
        <w:rPr>
          <w:rFonts w:hint="eastAsia" w:ascii="仿宋" w:hAnsi="仿宋" w:eastAsia="仿宋" w:cs="仿宋"/>
          <w:sz w:val="32"/>
          <w:szCs w:val="32"/>
        </w:rPr>
        <w:t>不同投标人的投标文件载明的项目管理成员为同一人；（4</w:t>
      </w:r>
      <w:r>
        <w:rPr>
          <w:rFonts w:hint="eastAsia" w:ascii="仿宋" w:hAnsi="仿宋" w:eastAsia="仿宋" w:cs="仿宋"/>
          <w:sz w:val="32"/>
          <w:szCs w:val="32"/>
          <w:lang w:eastAsia="zh-CN"/>
        </w:rPr>
        <w:t>）</w:t>
      </w:r>
      <w:r>
        <w:rPr>
          <w:rFonts w:hint="eastAsia" w:ascii="仿宋" w:hAnsi="仿宋" w:eastAsia="仿宋" w:cs="仿宋"/>
          <w:sz w:val="32"/>
          <w:szCs w:val="32"/>
        </w:rPr>
        <w:t>不同投标人的投标文件异常一致或者投标报价呈规律性差异；（5</w:t>
      </w:r>
      <w:r>
        <w:rPr>
          <w:rFonts w:hint="eastAsia" w:ascii="仿宋" w:hAnsi="仿宋" w:eastAsia="仿宋" w:cs="仿宋"/>
          <w:sz w:val="32"/>
          <w:szCs w:val="32"/>
          <w:lang w:eastAsia="zh-CN"/>
        </w:rPr>
        <w:t>）</w:t>
      </w:r>
      <w:r>
        <w:rPr>
          <w:rFonts w:hint="eastAsia" w:ascii="仿宋" w:hAnsi="仿宋" w:eastAsia="仿宋" w:cs="仿宋"/>
          <w:sz w:val="32"/>
          <w:szCs w:val="32"/>
        </w:rPr>
        <w:t>不同投标人的投标文件相互混装；（6</w:t>
      </w:r>
      <w:r>
        <w:rPr>
          <w:rFonts w:hint="eastAsia" w:ascii="仿宋" w:hAnsi="仿宋" w:eastAsia="仿宋" w:cs="仿宋"/>
          <w:sz w:val="32"/>
          <w:szCs w:val="32"/>
          <w:lang w:eastAsia="zh-CN"/>
        </w:rPr>
        <w:t>）</w:t>
      </w:r>
      <w:r>
        <w:rPr>
          <w:rFonts w:hint="eastAsia" w:ascii="仿宋" w:hAnsi="仿宋" w:eastAsia="仿宋" w:cs="仿宋"/>
          <w:sz w:val="32"/>
          <w:szCs w:val="32"/>
        </w:rPr>
        <w:t>不同投标人的投标保证金从同一单位或者个人的账户转出。</w:t>
      </w:r>
    </w:p>
    <w:p w14:paraId="7A58BE97">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13、法律法规规定了哪些情形属于以他人名义投标、弄虚作假投标？</w:t>
      </w:r>
    </w:p>
    <w:p w14:paraId="190EEBE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答：</w:t>
      </w:r>
      <w:r>
        <w:rPr>
          <w:rFonts w:hint="eastAsia" w:ascii="仿宋" w:hAnsi="仿宋" w:eastAsia="仿宋" w:cs="仿宋"/>
          <w:sz w:val="32"/>
          <w:szCs w:val="32"/>
          <w:lang w:eastAsia="zh-CN"/>
        </w:rPr>
        <w:t>《中华人民共和国招标投标法实施条例》</w:t>
      </w:r>
      <w:r>
        <w:rPr>
          <w:rFonts w:hint="eastAsia" w:ascii="仿宋" w:hAnsi="仿宋" w:eastAsia="仿宋" w:cs="仿宋"/>
          <w:sz w:val="32"/>
          <w:szCs w:val="32"/>
        </w:rPr>
        <w:t>第四十二条规定，使用通过受让或者租借等方式获取的资格、资质证书投标的，属于招标投标法第三十三条规定的以他人名义投标。投标人有下列情形之一的，属于招标投标法第三十三条规定的以其他方式弄虚作假的行为：</w:t>
      </w: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使用伪造、变造的许可证件；（2</w:t>
      </w:r>
      <w:r>
        <w:rPr>
          <w:rFonts w:hint="eastAsia" w:ascii="仿宋" w:hAnsi="仿宋" w:eastAsia="仿宋" w:cs="仿宋"/>
          <w:sz w:val="32"/>
          <w:szCs w:val="32"/>
          <w:lang w:eastAsia="zh-CN"/>
        </w:rPr>
        <w:t>）</w:t>
      </w:r>
      <w:r>
        <w:rPr>
          <w:rFonts w:hint="eastAsia" w:ascii="仿宋" w:hAnsi="仿宋" w:eastAsia="仿宋" w:cs="仿宋"/>
          <w:sz w:val="32"/>
          <w:szCs w:val="32"/>
        </w:rPr>
        <w:t>提供虚假的财务状况或者业绩；（3</w:t>
      </w:r>
      <w:r>
        <w:rPr>
          <w:rFonts w:hint="eastAsia" w:ascii="仿宋" w:hAnsi="仿宋" w:eastAsia="仿宋" w:cs="仿宋"/>
          <w:sz w:val="32"/>
          <w:szCs w:val="32"/>
          <w:lang w:eastAsia="zh-CN"/>
        </w:rPr>
        <w:t>）</w:t>
      </w:r>
      <w:r>
        <w:rPr>
          <w:rFonts w:hint="eastAsia" w:ascii="仿宋" w:hAnsi="仿宋" w:eastAsia="仿宋" w:cs="仿宋"/>
          <w:sz w:val="32"/>
          <w:szCs w:val="32"/>
        </w:rPr>
        <w:t>提供虚假的项目负责人或者主要技术人员简历、劳动关系证明；（4</w:t>
      </w:r>
      <w:r>
        <w:rPr>
          <w:rFonts w:hint="eastAsia" w:ascii="仿宋" w:hAnsi="仿宋" w:eastAsia="仿宋" w:cs="仿宋"/>
          <w:sz w:val="32"/>
          <w:szCs w:val="32"/>
          <w:lang w:eastAsia="zh-CN"/>
        </w:rPr>
        <w:t>）</w:t>
      </w:r>
      <w:r>
        <w:rPr>
          <w:rFonts w:hint="eastAsia" w:ascii="仿宋" w:hAnsi="仿宋" w:eastAsia="仿宋" w:cs="仿宋"/>
          <w:sz w:val="32"/>
          <w:szCs w:val="32"/>
        </w:rPr>
        <w:t>提供虚假的信用状况；（5</w:t>
      </w:r>
      <w:r>
        <w:rPr>
          <w:rFonts w:hint="eastAsia" w:ascii="仿宋" w:hAnsi="仿宋" w:eastAsia="仿宋" w:cs="仿宋"/>
          <w:sz w:val="32"/>
          <w:szCs w:val="32"/>
          <w:lang w:eastAsia="zh-CN"/>
        </w:rPr>
        <w:t>）</w:t>
      </w:r>
      <w:r>
        <w:rPr>
          <w:rFonts w:hint="eastAsia" w:ascii="仿宋" w:hAnsi="仿宋" w:eastAsia="仿宋" w:cs="仿宋"/>
          <w:sz w:val="32"/>
          <w:szCs w:val="32"/>
        </w:rPr>
        <w:t>其他弄虚作假的行为。</w:t>
      </w:r>
    </w:p>
    <w:p w14:paraId="6981D43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0D0528F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322EBC4A">
      <w:pPr>
        <w:jc w:val="both"/>
        <w:rPr>
          <w:rFonts w:hint="eastAsia" w:ascii="宋体" w:hAnsi="宋体"/>
          <w:b/>
          <w:sz w:val="44"/>
          <w:szCs w:val="44"/>
          <w:lang w:eastAsia="zh-CN"/>
        </w:rPr>
      </w:pPr>
    </w:p>
    <w:p w14:paraId="6D3A2079">
      <w:pPr>
        <w:ind w:firstLine="880" w:firstLineChars="200"/>
        <w:jc w:val="both"/>
        <w:rPr>
          <w:rFonts w:hint="eastAsia" w:ascii="宋体" w:hAnsi="宋体"/>
          <w:b/>
          <w:sz w:val="44"/>
          <w:szCs w:val="44"/>
          <w:lang w:eastAsia="zh-CN"/>
        </w:rPr>
      </w:pPr>
    </w:p>
    <w:p w14:paraId="72677167">
      <w:pPr>
        <w:ind w:firstLine="880" w:firstLineChars="200"/>
        <w:jc w:val="both"/>
        <w:rPr>
          <w:rFonts w:hint="eastAsia" w:ascii="宋体" w:hAnsi="宋体"/>
          <w:b/>
          <w:sz w:val="44"/>
          <w:szCs w:val="44"/>
          <w:lang w:eastAsia="zh-CN"/>
        </w:rPr>
      </w:pPr>
    </w:p>
    <w:p w14:paraId="043AADA8">
      <w:pPr>
        <w:ind w:firstLine="880" w:firstLineChars="200"/>
        <w:jc w:val="both"/>
        <w:rPr>
          <w:rFonts w:hint="eastAsia" w:ascii="宋体" w:hAnsi="宋体"/>
          <w:b/>
          <w:sz w:val="44"/>
          <w:szCs w:val="44"/>
          <w:lang w:eastAsia="zh-CN"/>
        </w:rPr>
      </w:pPr>
    </w:p>
    <w:p w14:paraId="5C8FD573">
      <w:pPr>
        <w:ind w:firstLine="880" w:firstLineChars="200"/>
        <w:jc w:val="both"/>
        <w:rPr>
          <w:rFonts w:hint="eastAsia" w:ascii="宋体" w:hAnsi="宋体"/>
          <w:b/>
          <w:sz w:val="44"/>
          <w:szCs w:val="44"/>
          <w:lang w:eastAsia="zh-CN"/>
        </w:rPr>
      </w:pPr>
    </w:p>
    <w:p w14:paraId="46B3E140">
      <w:pPr>
        <w:ind w:firstLine="880" w:firstLineChars="200"/>
        <w:jc w:val="both"/>
        <w:rPr>
          <w:rFonts w:hint="eastAsia" w:ascii="宋体" w:hAnsi="宋体"/>
          <w:b/>
          <w:sz w:val="44"/>
          <w:szCs w:val="44"/>
          <w:lang w:eastAsia="zh-CN"/>
        </w:rPr>
      </w:pPr>
    </w:p>
    <w:p w14:paraId="1971B2F9">
      <w:pPr>
        <w:ind w:firstLine="880" w:firstLineChars="200"/>
        <w:jc w:val="both"/>
        <w:rPr>
          <w:rFonts w:hint="eastAsia" w:ascii="宋体" w:hAnsi="宋体"/>
          <w:b/>
          <w:sz w:val="44"/>
          <w:szCs w:val="44"/>
          <w:lang w:eastAsia="zh-CN"/>
        </w:rPr>
      </w:pPr>
    </w:p>
    <w:p w14:paraId="06B6F091">
      <w:pPr>
        <w:ind w:firstLine="880" w:firstLineChars="200"/>
        <w:jc w:val="both"/>
        <w:rPr>
          <w:rFonts w:hint="eastAsia" w:ascii="宋体" w:hAnsi="宋体"/>
          <w:b/>
          <w:sz w:val="44"/>
          <w:szCs w:val="44"/>
          <w:lang w:eastAsia="zh-CN"/>
        </w:rPr>
      </w:pPr>
    </w:p>
    <w:p w14:paraId="0F958466">
      <w:pPr>
        <w:jc w:val="center"/>
        <w:rPr>
          <w:rFonts w:hint="eastAsia" w:ascii="宋体" w:hAnsi="宋体"/>
          <w:b/>
          <w:sz w:val="44"/>
          <w:szCs w:val="44"/>
        </w:rPr>
      </w:pPr>
      <w:r>
        <w:rPr>
          <w:rFonts w:hint="eastAsia" w:ascii="宋体" w:hAnsi="宋体"/>
          <w:b/>
          <w:sz w:val="44"/>
          <w:szCs w:val="44"/>
          <w:lang w:eastAsia="zh-CN"/>
        </w:rPr>
        <w:t>招投标</w:t>
      </w:r>
      <w:r>
        <w:rPr>
          <w:rFonts w:hint="eastAsia" w:ascii="宋体" w:hAnsi="宋体"/>
          <w:b/>
          <w:sz w:val="44"/>
          <w:szCs w:val="44"/>
        </w:rPr>
        <w:t>投诉书</w:t>
      </w:r>
      <w:r>
        <w:rPr>
          <w:rFonts w:hint="eastAsia" w:ascii="宋体" w:hAnsi="宋体"/>
          <w:b/>
          <w:sz w:val="44"/>
          <w:szCs w:val="44"/>
          <w:lang w:eastAsia="zh-CN"/>
        </w:rPr>
        <w:t>（</w:t>
      </w:r>
      <w:r>
        <w:rPr>
          <w:rFonts w:hint="eastAsia" w:ascii="宋体" w:hAnsi="宋体"/>
          <w:b/>
          <w:sz w:val="44"/>
          <w:szCs w:val="44"/>
        </w:rPr>
        <w:t>范本</w:t>
      </w:r>
      <w:r>
        <w:rPr>
          <w:rFonts w:hint="eastAsia" w:ascii="宋体" w:hAnsi="宋体"/>
          <w:b/>
          <w:sz w:val="44"/>
          <w:szCs w:val="44"/>
          <w:lang w:eastAsia="zh-CN"/>
        </w:rPr>
        <w:t>）</w:t>
      </w:r>
    </w:p>
    <w:p w14:paraId="43C38188">
      <w:pPr>
        <w:rPr>
          <w:rFonts w:hint="eastAsia" w:ascii="黑体" w:hAnsi="黑体" w:eastAsia="黑体"/>
          <w:sz w:val="32"/>
          <w:szCs w:val="32"/>
        </w:rPr>
      </w:pPr>
      <w:r>
        <w:rPr>
          <w:rFonts w:hint="eastAsia" w:ascii="黑体" w:hAnsi="黑体" w:eastAsia="黑体"/>
          <w:sz w:val="32"/>
          <w:szCs w:val="32"/>
        </w:rPr>
        <w:t>一、投诉相关主体基本情况</w:t>
      </w:r>
    </w:p>
    <w:p w14:paraId="6F1888EA">
      <w:pPr>
        <w:rPr>
          <w:rFonts w:hint="eastAsia" w:ascii="仿宋_GB2312" w:eastAsia="仿宋_GB2312"/>
          <w:sz w:val="32"/>
          <w:szCs w:val="32"/>
          <w:u w:val="dotted"/>
        </w:rPr>
      </w:pPr>
      <w:r>
        <w:rPr>
          <w:rFonts w:hint="eastAsia" w:ascii="仿宋_GB2312" w:eastAsia="仿宋_GB2312"/>
          <w:sz w:val="32"/>
          <w:szCs w:val="32"/>
        </w:rPr>
        <w:t>投诉人：</w:t>
      </w:r>
      <w:r>
        <w:rPr>
          <w:rFonts w:hint="eastAsia" w:ascii="仿宋_GB2312" w:eastAsia="仿宋_GB2312"/>
          <w:sz w:val="32"/>
          <w:szCs w:val="32"/>
          <w:u w:val="dotted"/>
        </w:rPr>
        <w:t xml:space="preserve">                                               </w:t>
      </w:r>
    </w:p>
    <w:p w14:paraId="4AEB9377">
      <w:pPr>
        <w:rPr>
          <w:rFonts w:hint="eastAsia" w:ascii="仿宋_GB2312" w:eastAsia="仿宋_GB2312"/>
          <w:sz w:val="32"/>
          <w:szCs w:val="32"/>
          <w:u w:val="single"/>
        </w:rPr>
      </w:pPr>
      <w:r>
        <w:rPr>
          <w:rFonts w:hint="eastAsia" w:ascii="仿宋_GB2312" w:eastAsia="仿宋_GB2312"/>
          <w:sz w:val="32"/>
          <w:szCs w:val="32"/>
          <w:lang w:eastAsia="zh-CN"/>
        </w:rPr>
        <w:t>地址</w:t>
      </w:r>
      <w:r>
        <w:rPr>
          <w:rFonts w:hint="eastAsia" w:ascii="仿宋_GB2312" w:eastAsia="仿宋_GB2312"/>
          <w:sz w:val="32"/>
          <w:szCs w:val="32"/>
        </w:rPr>
        <w:t>：</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48938DAD">
      <w:pPr>
        <w:tabs>
          <w:tab w:val="left" w:pos="6510"/>
        </w:tabs>
        <w:jc w:val="left"/>
        <w:rPr>
          <w:rFonts w:hint="eastAsia" w:ascii="仿宋_GB2312" w:eastAsia="仿宋_GB2312"/>
          <w:sz w:val="32"/>
          <w:szCs w:val="32"/>
        </w:rPr>
      </w:pPr>
      <w:r>
        <w:rPr>
          <w:rFonts w:hint="eastAsia" w:ascii="仿宋_GB2312" w:eastAsia="仿宋_GB2312"/>
          <w:sz w:val="32"/>
          <w:szCs w:val="32"/>
        </w:rPr>
        <w:t>法定代表人/主要负责人：</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70F2738F">
      <w:pPr>
        <w:tabs>
          <w:tab w:val="left" w:pos="6510"/>
        </w:tabs>
        <w:rPr>
          <w:rFonts w:hint="eastAsia" w:ascii="仿宋_GB2312" w:eastAsia="仿宋_GB2312"/>
          <w:sz w:val="32"/>
          <w:szCs w:val="32"/>
          <w:u w:val="dotted"/>
        </w:rPr>
      </w:pP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508DC9AE">
      <w:pPr>
        <w:rPr>
          <w:rFonts w:hint="eastAsia" w:ascii="仿宋_GB2312" w:eastAsia="仿宋_GB2312"/>
          <w:sz w:val="32"/>
          <w:szCs w:val="32"/>
          <w:u w:val="dotted"/>
        </w:rPr>
      </w:pPr>
      <w:r>
        <w:rPr>
          <w:rFonts w:hint="eastAsia" w:ascii="仿宋_GB2312" w:eastAsia="仿宋_GB2312"/>
          <w:sz w:val="32"/>
          <w:szCs w:val="32"/>
        </w:rPr>
        <w:t>授权代表：</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p>
    <w:p w14:paraId="724D8AC2">
      <w:pPr>
        <w:rPr>
          <w:rFonts w:hint="eastAsia" w:ascii="仿宋_GB2312" w:eastAsia="仿宋_GB2312"/>
          <w:sz w:val="32"/>
          <w:szCs w:val="32"/>
          <w:u w:val="dotted"/>
        </w:rPr>
      </w:pPr>
      <w:r>
        <w:rPr>
          <w:rFonts w:hint="eastAsia" w:ascii="仿宋_GB2312" w:eastAsia="仿宋_GB2312"/>
          <w:sz w:val="32"/>
          <w:szCs w:val="32"/>
          <w:lang w:eastAsia="zh-CN"/>
        </w:rPr>
        <w:t>地址</w:t>
      </w:r>
      <w:r>
        <w:rPr>
          <w:rFonts w:hint="eastAsia" w:ascii="仿宋_GB2312" w:eastAsia="仿宋_GB2312"/>
          <w:sz w:val="32"/>
          <w:szCs w:val="32"/>
        </w:rPr>
        <w:t>：</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r>
        <w:rPr>
          <w:rFonts w:hint="eastAsia" w:ascii="仿宋_GB2312" w:eastAsia="仿宋_GB2312"/>
          <w:sz w:val="32"/>
          <w:szCs w:val="32"/>
          <w:u w:val="dotted"/>
        </w:rPr>
        <w:t xml:space="preserve">                   </w:t>
      </w:r>
    </w:p>
    <w:p w14:paraId="43C07B96">
      <w:pPr>
        <w:rPr>
          <w:rFonts w:hint="eastAsia" w:ascii="仿宋_GB2312" w:eastAsia="仿宋_GB2312"/>
          <w:sz w:val="32"/>
          <w:szCs w:val="32"/>
          <w:u w:val="single"/>
        </w:rPr>
      </w:pPr>
      <w:r>
        <w:rPr>
          <w:rFonts w:hint="eastAsia" w:ascii="仿宋_GB2312" w:eastAsia="仿宋_GB2312"/>
          <w:sz w:val="32"/>
          <w:szCs w:val="32"/>
        </w:rPr>
        <w:t>被投诉人1：</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8BCB690">
      <w:pPr>
        <w:rPr>
          <w:rFonts w:hint="eastAsia" w:ascii="仿宋_GB2312" w:eastAsia="仿宋_GB2312"/>
          <w:sz w:val="32"/>
          <w:szCs w:val="32"/>
          <w:u w:val="single"/>
        </w:rPr>
      </w:pPr>
      <w:r>
        <w:rPr>
          <w:rFonts w:hint="eastAsia" w:ascii="仿宋_GB2312" w:eastAsia="仿宋_GB2312"/>
          <w:sz w:val="32"/>
          <w:szCs w:val="32"/>
        </w:rPr>
        <w:t>地     址：</w:t>
      </w:r>
      <w:r>
        <w:rPr>
          <w:rFonts w:hint="eastAsia" w:ascii="仿宋_GB2312" w:eastAsia="仿宋_GB2312"/>
          <w:sz w:val="32"/>
          <w:szCs w:val="32"/>
          <w:u w:val="dotted"/>
        </w:rPr>
        <w:t xml:space="preserve">                             </w:t>
      </w:r>
      <w:r>
        <w:rPr>
          <w:rFonts w:hint="eastAsia" w:ascii="仿宋_GB2312" w:eastAsia="仿宋_GB2312"/>
          <w:sz w:val="32"/>
          <w:szCs w:val="32"/>
        </w:rPr>
        <w:t>邮编：</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F1D0A28">
      <w:pPr>
        <w:rPr>
          <w:rFonts w:hint="eastAsia" w:ascii="仿宋_GB2312" w:eastAsia="仿宋_GB2312"/>
          <w:sz w:val="32"/>
          <w:szCs w:val="32"/>
          <w:u w:val="single"/>
        </w:rPr>
      </w:pPr>
      <w:r>
        <w:rPr>
          <w:rFonts w:hint="eastAsia" w:ascii="仿宋_GB2312" w:eastAsia="仿宋_GB2312"/>
          <w:sz w:val="32"/>
          <w:szCs w:val="32"/>
        </w:rPr>
        <w:t>联系人：</w:t>
      </w:r>
      <w:r>
        <w:rPr>
          <w:rFonts w:hint="eastAsia" w:ascii="仿宋_GB2312" w:eastAsia="仿宋_GB2312"/>
          <w:sz w:val="32"/>
          <w:szCs w:val="32"/>
          <w:u w:val="dotted"/>
        </w:rPr>
        <w:t xml:space="preserve">               </w:t>
      </w:r>
      <w:r>
        <w:rPr>
          <w:rFonts w:hint="eastAsia" w:ascii="仿宋_GB2312" w:eastAsia="仿宋_GB2312"/>
          <w:sz w:val="32"/>
          <w:szCs w:val="32"/>
        </w:rPr>
        <w:t>联系电话：</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1976B506">
      <w:pPr>
        <w:rPr>
          <w:rFonts w:hint="eastAsia" w:ascii="仿宋_GB2312" w:eastAsia="仿宋_GB2312"/>
          <w:sz w:val="32"/>
          <w:szCs w:val="32"/>
        </w:rPr>
      </w:pPr>
      <w:r>
        <w:rPr>
          <w:rFonts w:hint="eastAsia" w:ascii="仿宋_GB2312" w:eastAsia="仿宋_GB2312"/>
          <w:sz w:val="32"/>
          <w:szCs w:val="32"/>
        </w:rPr>
        <w:t>被投诉人2</w:t>
      </w:r>
    </w:p>
    <w:p w14:paraId="36AB7DDB">
      <w:pPr>
        <w:rPr>
          <w:rFonts w:ascii="仿宋_GB2312" w:eastAsia="仿宋_GB2312"/>
          <w:sz w:val="32"/>
          <w:szCs w:val="32"/>
          <w:u w:val="dotted"/>
        </w:rPr>
      </w:pPr>
      <w:r>
        <w:rPr>
          <w:rFonts w:hint="eastAsia" w:ascii="仿宋_GB2312" w:eastAsia="仿宋_GB2312"/>
          <w:sz w:val="32"/>
          <w:szCs w:val="32"/>
        </w:rPr>
        <w:t>……</w:t>
      </w:r>
    </w:p>
    <w:p w14:paraId="2709474B">
      <w:pPr>
        <w:rPr>
          <w:rFonts w:hint="eastAsia" w:ascii="仿宋_GB2312" w:eastAsia="仿宋_GB2312"/>
          <w:sz w:val="32"/>
          <w:szCs w:val="32"/>
          <w:u w:val="single"/>
        </w:rPr>
      </w:pP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1F12889">
      <w:pPr>
        <w:rPr>
          <w:rFonts w:hint="eastAsia" w:ascii="黑体" w:hAnsi="黑体" w:eastAsia="黑体"/>
          <w:sz w:val="32"/>
          <w:szCs w:val="32"/>
        </w:rPr>
      </w:pPr>
      <w:r>
        <w:rPr>
          <w:rFonts w:hint="eastAsia" w:ascii="黑体" w:hAnsi="黑体" w:eastAsia="黑体"/>
          <w:sz w:val="32"/>
          <w:szCs w:val="32"/>
        </w:rPr>
        <w:t>二、投诉项目基本情况</w:t>
      </w:r>
    </w:p>
    <w:p w14:paraId="1202B4DC">
      <w:pPr>
        <w:rPr>
          <w:rFonts w:hint="eastAsia" w:ascii="仿宋_GB2312" w:eastAsia="仿宋_GB2312"/>
          <w:sz w:val="32"/>
          <w:szCs w:val="32"/>
          <w:u w:val="dotted"/>
        </w:rPr>
      </w:pPr>
      <w:r>
        <w:rPr>
          <w:rFonts w:hint="eastAsia" w:ascii="仿宋_GB2312" w:eastAsia="仿宋_GB2312"/>
          <w:sz w:val="32"/>
          <w:szCs w:val="32"/>
        </w:rPr>
        <w:t>项目名称：</w:t>
      </w:r>
      <w:r>
        <w:rPr>
          <w:rFonts w:hint="eastAsia" w:ascii="仿宋_GB2312" w:eastAsia="仿宋_GB2312"/>
          <w:sz w:val="32"/>
          <w:szCs w:val="32"/>
          <w:u w:val="dotted"/>
        </w:rPr>
        <w:t xml:space="preserve">                                        </w:t>
      </w:r>
    </w:p>
    <w:p w14:paraId="21FC58C6">
      <w:pPr>
        <w:rPr>
          <w:rFonts w:hint="eastAsia" w:ascii="仿宋_GB2312" w:eastAsia="仿宋_GB2312"/>
          <w:sz w:val="32"/>
          <w:szCs w:val="32"/>
        </w:rPr>
      </w:pPr>
      <w:r>
        <w:rPr>
          <w:rFonts w:hint="eastAsia" w:ascii="仿宋_GB2312" w:eastAsia="仿宋_GB2312"/>
          <w:sz w:val="32"/>
          <w:szCs w:val="32"/>
          <w:lang w:eastAsia="zh-CN"/>
        </w:rPr>
        <w:t>招标</w:t>
      </w:r>
      <w:r>
        <w:rPr>
          <w:rFonts w:hint="eastAsia" w:ascii="仿宋_GB2312" w:eastAsia="仿宋_GB2312"/>
          <w:sz w:val="32"/>
          <w:szCs w:val="32"/>
        </w:rPr>
        <w:t>人名称：</w:t>
      </w:r>
      <w:r>
        <w:rPr>
          <w:rFonts w:hint="eastAsia" w:ascii="仿宋_GB2312" w:eastAsia="仿宋_GB2312"/>
          <w:sz w:val="32"/>
          <w:szCs w:val="32"/>
          <w:u w:val="dotted"/>
        </w:rPr>
        <w:t xml:space="preserve">                                           </w:t>
      </w:r>
      <w:r>
        <w:rPr>
          <w:rFonts w:hint="eastAsia" w:ascii="仿宋_GB2312" w:eastAsia="仿宋_GB2312"/>
          <w:sz w:val="32"/>
          <w:szCs w:val="32"/>
          <w:u w:val="single"/>
        </w:rPr>
        <w:t xml:space="preserve">  </w:t>
      </w:r>
    </w:p>
    <w:p w14:paraId="55D46A86">
      <w:pPr>
        <w:rPr>
          <w:rFonts w:hint="eastAsia" w:ascii="仿宋_GB2312" w:eastAsia="仿宋_GB2312"/>
          <w:sz w:val="32"/>
          <w:szCs w:val="32"/>
          <w:u w:val="single"/>
        </w:rPr>
      </w:pPr>
      <w:r>
        <w:rPr>
          <w:rFonts w:hint="eastAsia" w:ascii="仿宋_GB2312" w:eastAsia="仿宋_GB2312"/>
          <w:sz w:val="32"/>
          <w:szCs w:val="32"/>
        </w:rPr>
        <w:t>代理机构名称：</w:t>
      </w:r>
      <w:r>
        <w:rPr>
          <w:rFonts w:hint="eastAsia" w:ascii="仿宋_GB2312" w:eastAsia="仿宋_GB2312"/>
          <w:sz w:val="32"/>
          <w:szCs w:val="32"/>
          <w:u w:val="dotted"/>
        </w:rPr>
        <w:t xml:space="preserve">                                         </w:t>
      </w:r>
    </w:p>
    <w:p w14:paraId="675FE5EC">
      <w:pPr>
        <w:numPr>
          <w:ilvl w:val="0"/>
          <w:numId w:val="2"/>
        </w:numPr>
        <w:rPr>
          <w:rFonts w:hint="eastAsia" w:ascii="黑体" w:hAnsi="黑体" w:eastAsia="黑体"/>
          <w:sz w:val="32"/>
          <w:szCs w:val="32"/>
        </w:rPr>
      </w:pPr>
      <w:r>
        <w:rPr>
          <w:rFonts w:hint="eastAsia" w:ascii="黑体" w:hAnsi="黑体" w:eastAsia="黑体"/>
          <w:sz w:val="32"/>
          <w:szCs w:val="32"/>
          <w:lang w:eastAsia="zh-CN"/>
        </w:rPr>
        <w:t>投诉</w:t>
      </w:r>
      <w:r>
        <w:rPr>
          <w:rFonts w:hint="eastAsia" w:ascii="黑体" w:hAnsi="黑体" w:eastAsia="黑体"/>
          <w:sz w:val="32"/>
          <w:szCs w:val="32"/>
        </w:rPr>
        <w:t>基本情况</w:t>
      </w:r>
    </w:p>
    <w:p w14:paraId="4217A7D9">
      <w:pPr>
        <w:rPr>
          <w:rFonts w:hint="eastAsia" w:ascii="仿宋_GB2312" w:eastAsia="仿宋_GB2312"/>
          <w:sz w:val="32"/>
          <w:szCs w:val="32"/>
          <w:u w:val="dotted"/>
        </w:rPr>
      </w:pPr>
      <w:r>
        <w:rPr>
          <w:rFonts w:hint="eastAsia" w:ascii="仿宋_GB2312" w:eastAsia="仿宋_GB2312"/>
          <w:sz w:val="32"/>
          <w:szCs w:val="32"/>
        </w:rPr>
        <w:t>投诉人于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日,向</w:t>
      </w:r>
      <w:r>
        <w:rPr>
          <w:rFonts w:hint="eastAsia" w:ascii="仿宋_GB2312" w:eastAsia="仿宋_GB2312"/>
          <w:sz w:val="32"/>
          <w:szCs w:val="32"/>
          <w:u w:val="dotted"/>
        </w:rPr>
        <w:t xml:space="preserve">                   </w:t>
      </w:r>
      <w:r>
        <w:rPr>
          <w:rFonts w:hint="eastAsia" w:ascii="仿宋_GB2312" w:eastAsia="仿宋_GB2312"/>
          <w:sz w:val="32"/>
          <w:szCs w:val="32"/>
        </w:rPr>
        <w:t>提出</w:t>
      </w:r>
      <w:r>
        <w:rPr>
          <w:rFonts w:hint="eastAsia" w:ascii="仿宋_GB2312" w:eastAsia="仿宋_GB2312"/>
          <w:sz w:val="32"/>
          <w:szCs w:val="32"/>
          <w:lang w:eastAsia="zh-CN"/>
        </w:rPr>
        <w:t>异</w:t>
      </w:r>
      <w:r>
        <w:rPr>
          <w:rFonts w:hint="eastAsia" w:ascii="仿宋_GB2312" w:eastAsia="仿宋_GB2312"/>
          <w:sz w:val="32"/>
          <w:szCs w:val="32"/>
        </w:rPr>
        <w:t>疑，</w:t>
      </w:r>
      <w:r>
        <w:rPr>
          <w:rFonts w:hint="eastAsia" w:ascii="仿宋_GB2312" w:eastAsia="仿宋_GB2312"/>
          <w:sz w:val="32"/>
          <w:szCs w:val="32"/>
          <w:lang w:eastAsia="zh-CN"/>
        </w:rPr>
        <w:t>异</w:t>
      </w:r>
      <w:r>
        <w:rPr>
          <w:rFonts w:hint="eastAsia" w:ascii="仿宋_GB2312" w:eastAsia="仿宋_GB2312"/>
          <w:sz w:val="32"/>
          <w:szCs w:val="32"/>
        </w:rPr>
        <w:t>疑事项为：</w:t>
      </w:r>
      <w:r>
        <w:rPr>
          <w:rFonts w:hint="eastAsia" w:ascii="仿宋_GB2312" w:eastAsia="仿宋_GB2312"/>
          <w:sz w:val="32"/>
          <w:szCs w:val="32"/>
          <w:u w:val="dotted"/>
        </w:rPr>
        <w:t xml:space="preserve">                                </w:t>
      </w:r>
    </w:p>
    <w:p w14:paraId="39F06938">
      <w:pPr>
        <w:widowControl w:val="0"/>
        <w:numPr>
          <w:ilvl w:val="0"/>
          <w:numId w:val="0"/>
        </w:numPr>
        <w:jc w:val="both"/>
        <w:rPr>
          <w:rFonts w:hint="eastAsia" w:ascii="黑体" w:hAnsi="黑体" w:eastAsia="黑体"/>
          <w:sz w:val="32"/>
          <w:szCs w:val="32"/>
        </w:rPr>
        <w:sectPr>
          <w:headerReference r:id="rId8" w:type="first"/>
          <w:footerReference r:id="rId10" w:type="first"/>
          <w:headerReference r:id="rId7" w:type="default"/>
          <w:footerReference r:id="rId9" w:type="default"/>
          <w:pgSz w:w="11907" w:h="16840"/>
          <w:pgMar w:top="1701" w:right="1814" w:bottom="1361" w:left="1814" w:header="1134" w:footer="1134" w:gutter="0"/>
          <w:pgNumType w:fmt="decimal" w:start="1"/>
          <w:cols w:space="720" w:num="1"/>
          <w:titlePg/>
          <w:docGrid w:type="linesAndChars" w:linePitch="272" w:charSpace="0"/>
        </w:sectPr>
      </w:pPr>
      <w:r>
        <w:rPr>
          <w:rFonts w:hint="eastAsia" w:ascii="仿宋_GB2312" w:eastAsia="仿宋_GB2312"/>
          <w:sz w:val="32"/>
          <w:szCs w:val="32"/>
          <w:u w:val="dotted"/>
        </w:rPr>
        <w:t xml:space="preserve">                                                   </w:t>
      </w:r>
    </w:p>
    <w:p w14:paraId="4A260D58">
      <w:pPr>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dotted"/>
          <w:lang w:eastAsia="zh-CN"/>
        </w:rPr>
        <w:t>招标</w:t>
      </w:r>
      <w:r>
        <w:rPr>
          <w:rFonts w:hint="eastAsia" w:ascii="仿宋_GB2312" w:eastAsia="仿宋_GB2312"/>
          <w:sz w:val="32"/>
          <w:szCs w:val="32"/>
          <w:u w:val="dotted"/>
        </w:rPr>
        <w:t>人/代理机构</w:t>
      </w:r>
      <w:r>
        <w:rPr>
          <w:rFonts w:hint="eastAsia" w:ascii="仿宋_GB2312" w:eastAsia="仿宋_GB2312"/>
          <w:sz w:val="32"/>
          <w:szCs w:val="32"/>
        </w:rPr>
        <w:t>于</w:t>
      </w:r>
      <w:r>
        <w:rPr>
          <w:rFonts w:hint="eastAsia" w:ascii="仿宋_GB2312" w:eastAsia="仿宋_GB2312"/>
          <w:sz w:val="32"/>
          <w:szCs w:val="32"/>
          <w:u w:val="dotted"/>
        </w:rPr>
        <w:t xml:space="preserve">   </w:t>
      </w:r>
      <w:r>
        <w:rPr>
          <w:rFonts w:hint="eastAsia" w:ascii="仿宋_GB2312" w:eastAsia="仿宋_GB2312"/>
          <w:sz w:val="32"/>
          <w:szCs w:val="32"/>
        </w:rPr>
        <w:t>年</w:t>
      </w:r>
      <w:r>
        <w:rPr>
          <w:rFonts w:hint="eastAsia" w:ascii="仿宋_GB2312" w:eastAsia="仿宋_GB2312"/>
          <w:sz w:val="32"/>
          <w:szCs w:val="32"/>
          <w:u w:val="dotted"/>
        </w:rPr>
        <w:t xml:space="preserve">   </w:t>
      </w:r>
      <w:r>
        <w:rPr>
          <w:rFonts w:hint="eastAsia" w:ascii="仿宋_GB2312" w:eastAsia="仿宋_GB2312"/>
          <w:sz w:val="32"/>
          <w:szCs w:val="32"/>
        </w:rPr>
        <w:t>月</w:t>
      </w:r>
      <w:r>
        <w:rPr>
          <w:rFonts w:hint="eastAsia" w:ascii="仿宋_GB2312" w:eastAsia="仿宋_GB2312"/>
          <w:sz w:val="32"/>
          <w:szCs w:val="32"/>
          <w:u w:val="dotted"/>
        </w:rPr>
        <w:t xml:space="preserve">   </w:t>
      </w:r>
      <w:r>
        <w:rPr>
          <w:rFonts w:hint="eastAsia" w:ascii="仿宋_GB2312" w:eastAsia="仿宋_GB2312"/>
          <w:sz w:val="32"/>
          <w:szCs w:val="32"/>
        </w:rPr>
        <w:t>日,就</w:t>
      </w:r>
      <w:r>
        <w:rPr>
          <w:rFonts w:hint="eastAsia" w:ascii="仿宋_GB2312" w:eastAsia="仿宋_GB2312"/>
          <w:sz w:val="32"/>
          <w:szCs w:val="32"/>
          <w:lang w:eastAsia="zh-CN"/>
        </w:rPr>
        <w:t>异</w:t>
      </w:r>
      <w:r>
        <w:rPr>
          <w:rFonts w:hint="eastAsia" w:ascii="仿宋_GB2312" w:eastAsia="仿宋_GB2312"/>
          <w:sz w:val="32"/>
          <w:szCs w:val="32"/>
        </w:rPr>
        <w:t>疑事项作出了答复/没有在法定期限内作出答复。</w:t>
      </w:r>
    </w:p>
    <w:p w14:paraId="2C4A9C7B">
      <w:pPr>
        <w:rPr>
          <w:rFonts w:hint="eastAsia" w:ascii="黑体" w:hAnsi="黑体" w:eastAsia="黑体"/>
          <w:sz w:val="32"/>
          <w:szCs w:val="32"/>
        </w:rPr>
      </w:pPr>
      <w:r>
        <w:rPr>
          <w:rFonts w:hint="eastAsia" w:ascii="黑体" w:hAnsi="黑体" w:eastAsia="黑体"/>
          <w:sz w:val="32"/>
          <w:szCs w:val="32"/>
        </w:rPr>
        <w:t>四、投诉事项具体内容</w:t>
      </w:r>
    </w:p>
    <w:p w14:paraId="1389FD40">
      <w:pPr>
        <w:rPr>
          <w:rFonts w:hint="eastAsia" w:ascii="仿宋_GB2312" w:eastAsia="仿宋_GB2312"/>
          <w:sz w:val="32"/>
          <w:szCs w:val="32"/>
          <w:u w:val="single"/>
        </w:rPr>
      </w:pPr>
      <w:r>
        <w:rPr>
          <w:rFonts w:hint="eastAsia" w:ascii="仿宋_GB2312" w:eastAsia="仿宋_GB2312"/>
          <w:sz w:val="32"/>
          <w:szCs w:val="32"/>
        </w:rPr>
        <w:t>投诉事项 1：</w:t>
      </w:r>
      <w:r>
        <w:rPr>
          <w:rFonts w:hint="eastAsia" w:ascii="仿宋_GB2312" w:eastAsia="仿宋_GB2312"/>
          <w:sz w:val="32"/>
          <w:szCs w:val="32"/>
          <w:u w:val="dotted"/>
        </w:rPr>
        <w:t xml:space="preserve">                                       </w:t>
      </w:r>
    </w:p>
    <w:p w14:paraId="6C982D53">
      <w:pPr>
        <w:rPr>
          <w:rFonts w:hint="eastAsia" w:ascii="仿宋_GB2312" w:eastAsia="仿宋_GB2312"/>
          <w:sz w:val="32"/>
          <w:szCs w:val="32"/>
        </w:rPr>
      </w:pPr>
      <w:r>
        <w:rPr>
          <w:rFonts w:hint="eastAsia" w:ascii="仿宋_GB2312" w:eastAsia="仿宋_GB2312"/>
          <w:sz w:val="32"/>
          <w:szCs w:val="32"/>
        </w:rPr>
        <w:t>事实依据：</w:t>
      </w:r>
      <w:r>
        <w:rPr>
          <w:rFonts w:hint="eastAsia" w:ascii="仿宋_GB2312" w:eastAsia="仿宋_GB2312"/>
          <w:sz w:val="32"/>
          <w:szCs w:val="32"/>
          <w:u w:val="dotted"/>
        </w:rPr>
        <w:t xml:space="preserve">                                         </w:t>
      </w:r>
    </w:p>
    <w:p w14:paraId="1D2C8C69">
      <w:pPr>
        <w:rPr>
          <w:rFonts w:hint="eastAsia" w:ascii="仿宋_GB2312" w:eastAsia="仿宋_GB2312"/>
          <w:sz w:val="32"/>
          <w:szCs w:val="32"/>
          <w:u w:val="dotted"/>
        </w:rPr>
      </w:pPr>
      <w:r>
        <w:rPr>
          <w:rFonts w:hint="eastAsia" w:ascii="仿宋_GB2312" w:eastAsia="仿宋_GB2312"/>
          <w:sz w:val="32"/>
          <w:szCs w:val="32"/>
          <w:u w:val="dotted"/>
        </w:rPr>
        <w:t xml:space="preserve">                                                      </w:t>
      </w:r>
    </w:p>
    <w:p w14:paraId="55DF44EF">
      <w:pPr>
        <w:rPr>
          <w:rFonts w:hint="eastAsia" w:ascii="仿宋_GB2312" w:eastAsia="仿宋_GB2312"/>
          <w:sz w:val="32"/>
          <w:szCs w:val="32"/>
          <w:u w:val="single"/>
        </w:rPr>
      </w:pPr>
      <w:r>
        <w:rPr>
          <w:rFonts w:hint="eastAsia" w:ascii="仿宋_GB2312" w:eastAsia="仿宋_GB2312"/>
          <w:sz w:val="32"/>
          <w:szCs w:val="32"/>
        </w:rPr>
        <w:t>法律依据：</w:t>
      </w:r>
      <w:r>
        <w:rPr>
          <w:rFonts w:hint="eastAsia" w:ascii="仿宋_GB2312" w:eastAsia="仿宋_GB2312"/>
          <w:sz w:val="32"/>
          <w:szCs w:val="32"/>
          <w:u w:val="dotted"/>
        </w:rPr>
        <w:t xml:space="preserve">                                          </w:t>
      </w:r>
    </w:p>
    <w:p w14:paraId="47442F26">
      <w:pPr>
        <w:rPr>
          <w:rFonts w:hint="eastAsia" w:ascii="仿宋_GB2312" w:eastAsia="仿宋_GB2312"/>
          <w:sz w:val="32"/>
          <w:szCs w:val="32"/>
          <w:u w:val="dotted"/>
        </w:rPr>
      </w:pPr>
      <w:r>
        <w:rPr>
          <w:rFonts w:hint="eastAsia" w:ascii="仿宋_GB2312" w:eastAsia="仿宋_GB2312"/>
          <w:sz w:val="32"/>
          <w:szCs w:val="32"/>
          <w:u w:val="dotted"/>
        </w:rPr>
        <w:t xml:space="preserve">                                                      </w:t>
      </w:r>
    </w:p>
    <w:p w14:paraId="594E7A31">
      <w:pPr>
        <w:rPr>
          <w:rFonts w:hint="eastAsia" w:ascii="仿宋_GB2312" w:eastAsia="仿宋_GB2312"/>
          <w:sz w:val="32"/>
          <w:szCs w:val="32"/>
        </w:rPr>
      </w:pPr>
      <w:r>
        <w:rPr>
          <w:rFonts w:hint="eastAsia" w:ascii="仿宋_GB2312" w:eastAsia="仿宋_GB2312"/>
          <w:sz w:val="32"/>
          <w:szCs w:val="32"/>
        </w:rPr>
        <w:t>投诉事项2</w:t>
      </w:r>
    </w:p>
    <w:p w14:paraId="005593CD">
      <w:pPr>
        <w:rPr>
          <w:rFonts w:hint="eastAsia" w:ascii="仿宋_GB2312" w:eastAsia="仿宋_GB2312"/>
          <w:sz w:val="32"/>
          <w:szCs w:val="32"/>
          <w:u w:val="dotted"/>
        </w:rPr>
      </w:pPr>
      <w:r>
        <w:rPr>
          <w:rFonts w:hint="eastAsia" w:ascii="仿宋_GB2312" w:eastAsia="仿宋_GB2312"/>
          <w:sz w:val="32"/>
          <w:szCs w:val="32"/>
        </w:rPr>
        <w:t>……</w:t>
      </w:r>
    </w:p>
    <w:p w14:paraId="2D1A0D89">
      <w:pPr>
        <w:rPr>
          <w:rFonts w:hint="eastAsia" w:ascii="黑体" w:hAnsi="黑体" w:eastAsia="黑体"/>
          <w:sz w:val="32"/>
          <w:szCs w:val="32"/>
        </w:rPr>
      </w:pPr>
      <w:r>
        <w:rPr>
          <w:rFonts w:hint="eastAsia" w:ascii="黑体" w:hAnsi="黑体" w:eastAsia="黑体"/>
          <w:sz w:val="32"/>
          <w:szCs w:val="32"/>
        </w:rPr>
        <w:t>五、与投诉事项相关的投诉请求</w:t>
      </w:r>
    </w:p>
    <w:p w14:paraId="48E7A8CA">
      <w:pPr>
        <w:rPr>
          <w:rFonts w:hint="eastAsia" w:ascii="仿宋_GB2312" w:eastAsia="仿宋_GB2312"/>
          <w:sz w:val="32"/>
          <w:szCs w:val="32"/>
        </w:rPr>
      </w:pPr>
      <w:r>
        <w:rPr>
          <w:rFonts w:hint="eastAsia" w:ascii="仿宋_GB2312" w:eastAsia="仿宋_GB2312"/>
          <w:sz w:val="32"/>
          <w:szCs w:val="32"/>
        </w:rPr>
        <w:t>请求：</w:t>
      </w:r>
      <w:r>
        <w:rPr>
          <w:rFonts w:hint="eastAsia" w:ascii="仿宋_GB2312" w:eastAsia="仿宋_GB2312"/>
          <w:sz w:val="32"/>
          <w:szCs w:val="32"/>
          <w:u w:val="dotted"/>
        </w:rPr>
        <w:t xml:space="preserve">                                              </w:t>
      </w:r>
      <w:r>
        <w:rPr>
          <w:rFonts w:hint="eastAsia" w:ascii="仿宋_GB2312" w:eastAsia="仿宋_GB2312"/>
          <w:sz w:val="32"/>
          <w:szCs w:val="32"/>
        </w:rPr>
        <w:t xml:space="preserve"> </w:t>
      </w:r>
    </w:p>
    <w:p w14:paraId="1FA2CB34">
      <w:pPr>
        <w:rPr>
          <w:rFonts w:hint="eastAsia" w:ascii="仿宋_GB2312" w:eastAsia="仿宋_GB2312"/>
          <w:sz w:val="32"/>
          <w:szCs w:val="32"/>
          <w:u w:val="single"/>
        </w:rPr>
      </w:pPr>
      <w:r>
        <w:rPr>
          <w:rFonts w:hint="eastAsia" w:ascii="仿宋_GB2312" w:eastAsia="仿宋_GB2312"/>
          <w:sz w:val="32"/>
          <w:szCs w:val="32"/>
        </w:rPr>
        <w:t xml:space="preserve">                                                                                                    </w:t>
      </w:r>
    </w:p>
    <w:p w14:paraId="6D5D54B7">
      <w:pPr>
        <w:rPr>
          <w:rFonts w:hint="eastAsia" w:ascii="仿宋_GB2312" w:eastAsia="仿宋_GB2312"/>
          <w:sz w:val="32"/>
          <w:szCs w:val="32"/>
        </w:rPr>
      </w:pPr>
      <w:r>
        <w:rPr>
          <w:rFonts w:hint="eastAsia" w:ascii="仿宋_GB2312" w:eastAsia="仿宋_GB2312"/>
          <w:sz w:val="32"/>
          <w:szCs w:val="32"/>
        </w:rPr>
        <w:t xml:space="preserve">签字(签章)：                   公章：                      </w:t>
      </w:r>
    </w:p>
    <w:p w14:paraId="27B75994">
      <w:pPr>
        <w:rPr>
          <w:rFonts w:hint="eastAsia" w:ascii="仿宋_GB2312" w:eastAsia="仿宋_GB2312"/>
          <w:sz w:val="32"/>
          <w:szCs w:val="32"/>
        </w:rPr>
      </w:pPr>
    </w:p>
    <w:p w14:paraId="3252ECC2">
      <w:pPr>
        <w:rPr>
          <w:rFonts w:hint="eastAsia" w:ascii="仿宋_GB2312" w:eastAsia="仿宋_GB2312"/>
          <w:sz w:val="32"/>
          <w:szCs w:val="32"/>
        </w:rPr>
      </w:pPr>
      <w:r>
        <w:rPr>
          <w:rFonts w:hint="eastAsia" w:ascii="仿宋_GB2312" w:eastAsia="仿宋_GB2312"/>
          <w:sz w:val="32"/>
          <w:szCs w:val="32"/>
        </w:rPr>
        <w:t xml:space="preserve">日期：    </w:t>
      </w:r>
    </w:p>
    <w:p w14:paraId="70E6A1B5">
      <w:pPr>
        <w:rPr>
          <w:rFonts w:hint="eastAsia" w:ascii="黑体" w:hAnsi="黑体" w:eastAsia="黑体"/>
          <w:b/>
          <w:sz w:val="32"/>
          <w:szCs w:val="32"/>
        </w:rPr>
      </w:pPr>
    </w:p>
    <w:p w14:paraId="22611202">
      <w:pPr>
        <w:rPr>
          <w:rFonts w:hint="eastAsia" w:ascii="黑体" w:hAnsi="黑体" w:eastAsia="黑体"/>
          <w:b/>
          <w:sz w:val="32"/>
          <w:szCs w:val="32"/>
        </w:rPr>
      </w:pPr>
    </w:p>
    <w:p w14:paraId="5D827792">
      <w:pPr>
        <w:rPr>
          <w:rFonts w:hint="eastAsia" w:ascii="黑体" w:hAnsi="黑体" w:eastAsia="黑体"/>
          <w:b/>
          <w:sz w:val="32"/>
          <w:szCs w:val="32"/>
        </w:rPr>
      </w:pPr>
    </w:p>
    <w:p w14:paraId="32A52F85">
      <w:pPr>
        <w:rPr>
          <w:rFonts w:hint="eastAsia" w:ascii="黑体" w:hAnsi="黑体" w:eastAsia="黑体"/>
          <w:b/>
          <w:sz w:val="32"/>
          <w:szCs w:val="32"/>
        </w:rPr>
      </w:pPr>
    </w:p>
    <w:p w14:paraId="24E72124">
      <w:pPr>
        <w:rPr>
          <w:rFonts w:hint="eastAsia" w:ascii="黑体" w:hAnsi="黑体" w:eastAsia="黑体"/>
          <w:b/>
          <w:sz w:val="32"/>
          <w:szCs w:val="32"/>
        </w:rPr>
      </w:pPr>
    </w:p>
    <w:p w14:paraId="5B7BAB0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p>
    <w:p w14:paraId="035C7E61">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p>
    <w:sectPr>
      <w:footerReference r:id="rId11" w:type="default"/>
      <w:footerReference r:id="rId12" w:type="even"/>
      <w:pgSz w:w="11909" w:h="16840"/>
      <w:pgMar w:top="1417" w:right="1757" w:bottom="1417" w:left="1757" w:header="0" w:footer="1162" w:gutter="0"/>
      <w:pgNumType w:fmt="numberInDash"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AKUYOCaoShu3500">
    <w:altName w:val="宋体"/>
    <w:panose1 w:val="02000600000000000000"/>
    <w:charset w:val="86"/>
    <w:family w:val="auto"/>
    <w:pitch w:val="default"/>
    <w:sig w:usb0="00000000" w:usb1="00000000" w:usb2="0000003F" w:usb3="00000000" w:csb0="603F00FF" w:csb1="FFFF0000"/>
  </w:font>
  <w:font w:name="MingLiU">
    <w:panose1 w:val="02020509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EBB8C">
    <w:pPr>
      <w:pStyle w:val="3"/>
    </w:pPr>
    <w:r>
      <w:rPr>
        <w:sz w:val="18"/>
      </w:rPr>
      <w:pict>
        <v:shape id="_x0000_s2051" o:spid="_x0000_s205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0DB15E6">
                <w:pPr>
                  <w:pStyle w:val="3"/>
                </w:pPr>
                <w:r>
                  <w:fldChar w:fldCharType="begin"/>
                </w:r>
                <w:r>
                  <w:instrText xml:space="preserve"> PAGE  \* MERGEFORMAT </w:instrText>
                </w:r>
                <w:r>
                  <w:fldChar w:fldCharType="separate"/>
                </w:r>
                <w:r>
                  <w:t>- 1 -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920F">
    <w:pPr>
      <w:pStyle w:val="3"/>
    </w:pPr>
    <w:r>
      <w:rPr>
        <w:sz w:val="18"/>
      </w:rPr>
      <w:pict>
        <v:shape id="_x0000_s2052"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FB6459B">
                <w:pPr>
                  <w:pStyle w:val="3"/>
                </w:pPr>
                <w:r>
                  <w:fldChar w:fldCharType="begin"/>
                </w:r>
                <w:r>
                  <w:instrText xml:space="preserve"> PAGE  \* MERGEFORMAT </w:instrText>
                </w:r>
                <w:r>
                  <w:fldChar w:fldCharType="separate"/>
                </w:r>
                <w:r>
                  <w:t>- 2 -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2C3DB">
    <w:pPr>
      <w:pStyle w:val="3"/>
      <w:jc w:val="center"/>
    </w:pPr>
    <w:r>
      <w:fldChar w:fldCharType="begin"/>
    </w:r>
    <w:r>
      <w:instrText xml:space="preserve"> PAGE   \* MERGEFORMAT </w:instrText>
    </w:r>
    <w:r>
      <w:fldChar w:fldCharType="separate"/>
    </w:r>
    <w:r>
      <w:rPr>
        <w:lang w:val="zh-CN"/>
      </w:rPr>
      <w:t>2</w:t>
    </w:r>
    <w:r>
      <w:fldChar w:fldCharType="end"/>
    </w:r>
  </w:p>
  <w:p w14:paraId="362BE6B4">
    <w:pPr>
      <w:pStyle w:val="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3BBB8">
    <w:pPr>
      <w:pStyle w:val="3"/>
      <w:jc w:val="center"/>
    </w:pPr>
    <w:r>
      <w:fldChar w:fldCharType="begin"/>
    </w:r>
    <w:r>
      <w:instrText xml:space="preserve"> PAGE   \* MERGEFORMAT </w:instrText>
    </w:r>
    <w:r>
      <w:fldChar w:fldCharType="separate"/>
    </w:r>
    <w:r>
      <w:rPr>
        <w:lang w:val="zh-CN"/>
      </w:rPr>
      <w:t>1</w:t>
    </w:r>
    <w:r>
      <w:fldChar w:fldCharType="end"/>
    </w:r>
  </w:p>
  <w:p w14:paraId="722F9982">
    <w:pPr>
      <w:pStyle w:val="3"/>
      <w:jc w:val="cente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FEC1">
    <w:pPr>
      <w:pStyle w:val="3"/>
    </w:pPr>
    <w:r>
      <w:rPr>
        <w:sz w:val="18"/>
      </w:rPr>
      <w:pict>
        <v:shape id="_x0000_s2053" o:spid="_x0000_s205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6E5403AF">
                <w:pPr>
                  <w:pStyle w:val="3"/>
                </w:pPr>
                <w:r>
                  <w:fldChar w:fldCharType="begin"/>
                </w:r>
                <w:r>
                  <w:instrText xml:space="preserve"> PAGE  \* MERGEFORMAT </w:instrText>
                </w:r>
                <w:r>
                  <w:fldChar w:fldCharType="separate"/>
                </w:r>
                <w:r>
                  <w:t>- 1 -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22FA">
    <w:pPr>
      <w:pStyle w:val="3"/>
    </w:pPr>
    <w:r>
      <w:rPr>
        <w:sz w:val="18"/>
      </w:rPr>
      <w:pict>
        <v:shape id="_x0000_s2054" o:spid="_x0000_s2054"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56F19E1C">
                <w:pPr>
                  <w:pStyle w:val="3"/>
                </w:pPr>
                <w:r>
                  <w:fldChar w:fldCharType="begin"/>
                </w:r>
                <w:r>
                  <w:instrText xml:space="preserve"> PAGE  \* MERGEFORMAT </w:instrText>
                </w:r>
                <w:r>
                  <w:fldChar w:fldCharType="separate"/>
                </w:r>
                <w:r>
                  <w:t>- 2 -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8BD4">
    <w:pPr>
      <w:pStyle w:val="4"/>
      <w:tabs>
        <w:tab w:val="left" w:pos="2805"/>
      </w:tabs>
      <w:jc w:val="both"/>
      <w:rPr>
        <w:rFonts w:hint="eastAsia"/>
      </w:rPr>
    </w:pPr>
    <w:r>
      <w:tab/>
    </w:r>
    <w:r>
      <w:rPr>
        <w:rFonts w:hint="eastAsia"/>
      </w:rPr>
      <w:t>政府采购供应商投诉书范本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10C20">
    <w:pPr>
      <w:pStyle w:val="4"/>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64C89D"/>
    <w:multiLevelType w:val="singleLevel"/>
    <w:tmpl w:val="3D64C89D"/>
    <w:lvl w:ilvl="0" w:tentative="0">
      <w:start w:val="3"/>
      <w:numFmt w:val="chineseCounting"/>
      <w:suff w:val="nothing"/>
      <w:lvlText w:val="%1、"/>
      <w:lvlJc w:val="left"/>
      <w:rPr>
        <w:rFonts w:hint="eastAsia"/>
      </w:rPr>
    </w:lvl>
  </w:abstractNum>
  <w:abstractNum w:abstractNumId="1">
    <w:nsid w:val="51A10B2F"/>
    <w:multiLevelType w:val="singleLevel"/>
    <w:tmpl w:val="51A10B2F"/>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99"/>
  <w:evenAndOddHeaders w:val="1"/>
  <w:drawingGridHorizontalSpacing w:val="181"/>
  <w:drawingGridVerticalSpacing w:val="181"/>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66E6A5E"/>
    <w:rsid w:val="0EEB3778"/>
    <w:rsid w:val="178A7966"/>
    <w:rsid w:val="1A9767B6"/>
    <w:rsid w:val="1F770819"/>
    <w:rsid w:val="2A120CF7"/>
    <w:rsid w:val="2F8D75E8"/>
    <w:rsid w:val="3DCD295E"/>
    <w:rsid w:val="41556303"/>
    <w:rsid w:val="43160791"/>
    <w:rsid w:val="4A777407"/>
    <w:rsid w:val="4ED60034"/>
    <w:rsid w:val="58145286"/>
    <w:rsid w:val="69A63FD5"/>
    <w:rsid w:val="78193326"/>
    <w:rsid w:val="7A594F98"/>
    <w:rsid w:val="7C4B41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HAKUYOCaoShu3500" w:hAnsi="HAKUYOCaoShu3500" w:eastAsia="HAKUYOCaoShu3500" w:cs="HAKUYOCaoShu3500"/>
      <w:color w:val="000000"/>
      <w:spacing w:val="0"/>
      <w:w w:val="100"/>
      <w:position w:val="0"/>
      <w:sz w:val="24"/>
      <w:szCs w:val="24"/>
      <w:lang w:val="zh-CN" w:eastAsia="zh-CN" w:bidi="zh-CN"/>
    </w:rPr>
  </w:style>
  <w:style w:type="character" w:default="1" w:styleId="6">
    <w:name w:val="Default Paragraph Font"/>
    <w:qFormat/>
    <w:uiPriority w:val="0"/>
    <w:rPr>
      <w:rFonts w:ascii="HAKUYOCaoShu3500" w:hAnsi="HAKUYOCaoShu3500" w:eastAsia="HAKUYOCaoShu3500" w:cs="HAKUYOCaoShu3500"/>
      <w:color w:val="000000"/>
      <w:spacing w:val="0"/>
      <w:w w:val="100"/>
      <w:position w:val="0"/>
      <w:sz w:val="24"/>
      <w:szCs w:val="24"/>
      <w:lang w:val="zh-CN" w:eastAsia="zh-CN" w:bidi="zh-C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link w:val="14"/>
    <w:qFormat/>
    <w:uiPriority w:val="0"/>
    <w:pPr>
      <w:widowControl w:val="0"/>
      <w:shd w:val="clear" w:color="auto" w:fill="FFFFFF"/>
      <w:spacing w:line="701" w:lineRule="exact"/>
      <w:jc w:val="distribute"/>
    </w:pPr>
    <w:rPr>
      <w:rFonts w:ascii="MingLiU" w:hAnsi="MingLiU" w:eastAsia="MingLiU" w:cs="MingLiU"/>
      <w:sz w:val="36"/>
      <w:szCs w:val="36"/>
      <w:u w:val="none"/>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66CC"/>
      <w:u w:val="single"/>
    </w:rPr>
  </w:style>
  <w:style w:type="character" w:customStyle="1" w:styleId="8">
    <w:name w:val="标题 #1_"/>
    <w:basedOn w:val="6"/>
    <w:link w:val="9"/>
    <w:qFormat/>
    <w:uiPriority w:val="0"/>
    <w:rPr>
      <w:rFonts w:ascii="MingLiU" w:hAnsi="MingLiU" w:eastAsia="MingLiU" w:cs="MingLiU"/>
      <w:spacing w:val="60"/>
      <w:w w:val="80"/>
      <w:sz w:val="62"/>
      <w:szCs w:val="62"/>
      <w:u w:val="none"/>
    </w:rPr>
  </w:style>
  <w:style w:type="paragraph" w:customStyle="1" w:styleId="9">
    <w:name w:val="标题 #1"/>
    <w:basedOn w:val="1"/>
    <w:link w:val="8"/>
    <w:qFormat/>
    <w:uiPriority w:val="0"/>
    <w:pPr>
      <w:widowControl w:val="0"/>
      <w:shd w:val="clear" w:color="auto" w:fill="FFFFFF"/>
      <w:spacing w:line="787" w:lineRule="exact"/>
      <w:jc w:val="center"/>
      <w:outlineLvl w:val="0"/>
    </w:pPr>
    <w:rPr>
      <w:rFonts w:ascii="MingLiU" w:hAnsi="MingLiU" w:eastAsia="MingLiU" w:cs="MingLiU"/>
      <w:spacing w:val="60"/>
      <w:w w:val="80"/>
      <w:sz w:val="62"/>
      <w:szCs w:val="62"/>
      <w:u w:val="none"/>
    </w:rPr>
  </w:style>
  <w:style w:type="character" w:customStyle="1" w:styleId="10">
    <w:name w:val="正文文本 (3)_"/>
    <w:basedOn w:val="6"/>
    <w:link w:val="11"/>
    <w:qFormat/>
    <w:uiPriority w:val="0"/>
    <w:rPr>
      <w:rFonts w:ascii="MingLiU" w:hAnsi="MingLiU" w:eastAsia="MingLiU" w:cs="MingLiU"/>
      <w:b/>
      <w:bCs/>
      <w:spacing w:val="0"/>
      <w:sz w:val="32"/>
      <w:szCs w:val="32"/>
      <w:u w:val="none"/>
    </w:rPr>
  </w:style>
  <w:style w:type="paragraph" w:customStyle="1" w:styleId="11">
    <w:name w:val="正文文本 (3)"/>
    <w:basedOn w:val="1"/>
    <w:link w:val="10"/>
    <w:qFormat/>
    <w:uiPriority w:val="0"/>
    <w:pPr>
      <w:widowControl w:val="0"/>
      <w:shd w:val="clear" w:color="auto" w:fill="FFFFFF"/>
      <w:spacing w:line="610" w:lineRule="exact"/>
      <w:jc w:val="center"/>
    </w:pPr>
    <w:rPr>
      <w:rFonts w:ascii="MingLiU" w:hAnsi="MingLiU" w:eastAsia="MingLiU" w:cs="MingLiU"/>
      <w:b/>
      <w:bCs/>
      <w:spacing w:val="0"/>
      <w:sz w:val="32"/>
      <w:szCs w:val="32"/>
      <w:u w:val="none"/>
    </w:rPr>
  </w:style>
  <w:style w:type="character" w:customStyle="1" w:styleId="12">
    <w:name w:val="标题 #2_"/>
    <w:basedOn w:val="6"/>
    <w:link w:val="13"/>
    <w:qFormat/>
    <w:uiPriority w:val="0"/>
    <w:rPr>
      <w:rFonts w:ascii="MingLiU" w:hAnsi="MingLiU" w:eastAsia="MingLiU" w:cs="MingLiU"/>
      <w:spacing w:val="460"/>
      <w:sz w:val="50"/>
      <w:szCs w:val="50"/>
      <w:u w:val="none"/>
    </w:rPr>
  </w:style>
  <w:style w:type="paragraph" w:customStyle="1" w:styleId="13">
    <w:name w:val="标题 #2"/>
    <w:basedOn w:val="1"/>
    <w:link w:val="12"/>
    <w:qFormat/>
    <w:uiPriority w:val="0"/>
    <w:pPr>
      <w:widowControl w:val="0"/>
      <w:shd w:val="clear" w:color="auto" w:fill="FFFFFF"/>
      <w:spacing w:line="0" w:lineRule="exact"/>
      <w:jc w:val="center"/>
      <w:outlineLvl w:val="1"/>
    </w:pPr>
    <w:rPr>
      <w:rFonts w:ascii="MingLiU" w:hAnsi="MingLiU" w:eastAsia="MingLiU" w:cs="MingLiU"/>
      <w:spacing w:val="460"/>
      <w:sz w:val="50"/>
      <w:szCs w:val="50"/>
      <w:u w:val="none"/>
    </w:rPr>
  </w:style>
  <w:style w:type="character" w:customStyle="1" w:styleId="14">
    <w:name w:val="目录_"/>
    <w:basedOn w:val="6"/>
    <w:link w:val="2"/>
    <w:qFormat/>
    <w:uiPriority w:val="0"/>
    <w:rPr>
      <w:rFonts w:ascii="MingLiU" w:hAnsi="MingLiU" w:eastAsia="MingLiU" w:cs="MingLiU"/>
      <w:sz w:val="36"/>
      <w:szCs w:val="36"/>
      <w:u w:val="none"/>
    </w:rPr>
  </w:style>
  <w:style w:type="character" w:customStyle="1" w:styleId="15">
    <w:name w:val="目录"/>
    <w:basedOn w:val="14"/>
    <w:qFormat/>
    <w:uiPriority w:val="0"/>
    <w:rPr>
      <w:color w:val="000000"/>
      <w:spacing w:val="0"/>
      <w:w w:val="100"/>
      <w:position w:val="0"/>
      <w:lang w:val="zh-CN" w:eastAsia="zh-CN" w:bidi="zh-CN"/>
    </w:rPr>
  </w:style>
  <w:style w:type="character" w:customStyle="1" w:styleId="16">
    <w:name w:val="目录 + Palatino Linotype"/>
    <w:basedOn w:val="14"/>
    <w:qFormat/>
    <w:uiPriority w:val="0"/>
    <w:rPr>
      <w:rFonts w:ascii="Palatino Linotype" w:hAnsi="Palatino Linotype" w:eastAsia="Palatino Linotype" w:cs="Palatino Linotype"/>
      <w:color w:val="000000"/>
      <w:spacing w:val="0"/>
      <w:w w:val="100"/>
      <w:position w:val="0"/>
      <w:sz w:val="40"/>
      <w:szCs w:val="40"/>
      <w:lang w:val="en-US" w:eastAsia="en-US" w:bidi="en-US"/>
    </w:rPr>
  </w:style>
  <w:style w:type="character" w:customStyle="1" w:styleId="17">
    <w:name w:val="图片标题_"/>
    <w:basedOn w:val="6"/>
    <w:link w:val="18"/>
    <w:qFormat/>
    <w:uiPriority w:val="0"/>
    <w:rPr>
      <w:rFonts w:ascii="MingLiU" w:hAnsi="MingLiU" w:eastAsia="MingLiU" w:cs="MingLiU"/>
      <w:b/>
      <w:bCs/>
      <w:spacing w:val="0"/>
      <w:sz w:val="32"/>
      <w:szCs w:val="32"/>
      <w:u w:val="none"/>
    </w:rPr>
  </w:style>
  <w:style w:type="paragraph" w:customStyle="1" w:styleId="18">
    <w:name w:val="图片标题"/>
    <w:basedOn w:val="1"/>
    <w:link w:val="17"/>
    <w:qFormat/>
    <w:uiPriority w:val="0"/>
    <w:pPr>
      <w:widowControl w:val="0"/>
      <w:shd w:val="clear" w:color="auto" w:fill="FFFFFF"/>
      <w:spacing w:line="0" w:lineRule="exact"/>
    </w:pPr>
    <w:rPr>
      <w:rFonts w:ascii="MingLiU" w:hAnsi="MingLiU" w:eastAsia="MingLiU" w:cs="MingLiU"/>
      <w:b/>
      <w:bCs/>
      <w:spacing w:val="0"/>
      <w:sz w:val="32"/>
      <w:szCs w:val="32"/>
      <w:u w:val="none"/>
    </w:rPr>
  </w:style>
  <w:style w:type="character" w:customStyle="1" w:styleId="19">
    <w:name w:val="正文文本 (4)_"/>
    <w:basedOn w:val="6"/>
    <w:link w:val="20"/>
    <w:qFormat/>
    <w:uiPriority w:val="0"/>
    <w:rPr>
      <w:rFonts w:ascii="MingLiU" w:hAnsi="MingLiU" w:eastAsia="MingLiU" w:cs="MingLiU"/>
      <w:spacing w:val="-10"/>
      <w:sz w:val="48"/>
      <w:szCs w:val="48"/>
      <w:u w:val="none"/>
    </w:rPr>
  </w:style>
  <w:style w:type="paragraph" w:customStyle="1" w:styleId="20">
    <w:name w:val="正文文本 (4)"/>
    <w:basedOn w:val="1"/>
    <w:link w:val="19"/>
    <w:qFormat/>
    <w:uiPriority w:val="0"/>
    <w:pPr>
      <w:widowControl w:val="0"/>
      <w:shd w:val="clear" w:color="auto" w:fill="FFFFFF"/>
      <w:spacing w:line="802" w:lineRule="exact"/>
      <w:jc w:val="center"/>
    </w:pPr>
    <w:rPr>
      <w:rFonts w:ascii="MingLiU" w:hAnsi="MingLiU" w:eastAsia="MingLiU" w:cs="MingLiU"/>
      <w:spacing w:val="-10"/>
      <w:sz w:val="48"/>
      <w:szCs w:val="48"/>
      <w:u w:val="none"/>
    </w:rPr>
  </w:style>
  <w:style w:type="character" w:customStyle="1" w:styleId="21">
    <w:name w:val="页眉或页脚_"/>
    <w:basedOn w:val="6"/>
    <w:link w:val="22"/>
    <w:qFormat/>
    <w:uiPriority w:val="0"/>
    <w:rPr>
      <w:rFonts w:ascii="Palatino Linotype" w:hAnsi="Palatino Linotype" w:eastAsia="Palatino Linotype" w:cs="Palatino Linotype"/>
      <w:b/>
      <w:bCs/>
      <w:sz w:val="22"/>
      <w:szCs w:val="22"/>
      <w:u w:val="none"/>
    </w:rPr>
  </w:style>
  <w:style w:type="paragraph" w:customStyle="1" w:styleId="22">
    <w:name w:val="页眉或页脚1"/>
    <w:basedOn w:val="1"/>
    <w:link w:val="21"/>
    <w:qFormat/>
    <w:uiPriority w:val="0"/>
    <w:pPr>
      <w:widowControl w:val="0"/>
      <w:shd w:val="clear" w:color="auto" w:fill="FFFFFF"/>
      <w:spacing w:line="0" w:lineRule="exact"/>
    </w:pPr>
    <w:rPr>
      <w:rFonts w:ascii="Palatino Linotype" w:hAnsi="Palatino Linotype" w:eastAsia="Palatino Linotype" w:cs="Palatino Linotype"/>
      <w:b/>
      <w:bCs/>
      <w:sz w:val="22"/>
      <w:szCs w:val="22"/>
      <w:u w:val="none"/>
    </w:rPr>
  </w:style>
  <w:style w:type="character" w:customStyle="1" w:styleId="23">
    <w:name w:val="页眉或页脚"/>
    <w:basedOn w:val="21"/>
    <w:qFormat/>
    <w:uiPriority w:val="0"/>
    <w:rPr>
      <w:color w:val="000000"/>
      <w:spacing w:val="0"/>
      <w:w w:val="100"/>
      <w:position w:val="0"/>
      <w:lang w:val="zh-CN" w:eastAsia="zh-CN" w:bidi="zh-CN"/>
    </w:rPr>
  </w:style>
  <w:style w:type="character" w:customStyle="1" w:styleId="24">
    <w:name w:val="正文文本 (2)_"/>
    <w:basedOn w:val="6"/>
    <w:link w:val="25"/>
    <w:qFormat/>
    <w:uiPriority w:val="0"/>
    <w:rPr>
      <w:rFonts w:ascii="MingLiU" w:hAnsi="MingLiU" w:eastAsia="MingLiU" w:cs="MingLiU"/>
      <w:sz w:val="30"/>
      <w:szCs w:val="30"/>
      <w:u w:val="none"/>
    </w:rPr>
  </w:style>
  <w:style w:type="paragraph" w:customStyle="1" w:styleId="25">
    <w:name w:val="正文文本 (2)1"/>
    <w:basedOn w:val="1"/>
    <w:link w:val="24"/>
    <w:qFormat/>
    <w:uiPriority w:val="0"/>
    <w:pPr>
      <w:widowControl w:val="0"/>
      <w:shd w:val="clear" w:color="auto" w:fill="FFFFFF"/>
      <w:spacing w:line="595" w:lineRule="exact"/>
      <w:ind w:hanging="480"/>
    </w:pPr>
    <w:rPr>
      <w:rFonts w:ascii="MingLiU" w:hAnsi="MingLiU" w:eastAsia="MingLiU" w:cs="MingLiU"/>
      <w:sz w:val="30"/>
      <w:szCs w:val="30"/>
      <w:u w:val="none"/>
    </w:rPr>
  </w:style>
  <w:style w:type="character" w:customStyle="1" w:styleId="26">
    <w:name w:val="正文文本 (5)_"/>
    <w:basedOn w:val="6"/>
    <w:link w:val="27"/>
    <w:qFormat/>
    <w:uiPriority w:val="0"/>
    <w:rPr>
      <w:rFonts w:ascii="MingLiU" w:hAnsi="MingLiU" w:eastAsia="MingLiU" w:cs="MingLiU"/>
      <w:w w:val="100"/>
      <w:sz w:val="30"/>
      <w:szCs w:val="30"/>
      <w:u w:val="none"/>
      <w:lang w:val="en-US" w:eastAsia="en-US" w:bidi="en-US"/>
    </w:rPr>
  </w:style>
  <w:style w:type="paragraph" w:customStyle="1" w:styleId="27">
    <w:name w:val="正文文本 (5)1"/>
    <w:basedOn w:val="1"/>
    <w:link w:val="26"/>
    <w:qFormat/>
    <w:uiPriority w:val="0"/>
    <w:pPr>
      <w:widowControl w:val="0"/>
      <w:shd w:val="clear" w:color="auto" w:fill="FFFFFF"/>
      <w:spacing w:line="614" w:lineRule="exact"/>
      <w:ind w:hanging="480"/>
    </w:pPr>
    <w:rPr>
      <w:rFonts w:ascii="MingLiU" w:hAnsi="MingLiU" w:eastAsia="MingLiU" w:cs="MingLiU"/>
      <w:w w:val="100"/>
      <w:sz w:val="30"/>
      <w:szCs w:val="30"/>
      <w:u w:val="none"/>
      <w:lang w:val="en-US" w:eastAsia="en-US" w:bidi="en-US"/>
    </w:rPr>
  </w:style>
  <w:style w:type="character" w:customStyle="1" w:styleId="28">
    <w:name w:val="正文文本 (5)"/>
    <w:basedOn w:val="26"/>
    <w:qFormat/>
    <w:uiPriority w:val="0"/>
    <w:rPr>
      <w:b/>
      <w:bCs/>
      <w:color w:val="000000"/>
      <w:spacing w:val="0"/>
      <w:w w:val="100"/>
      <w:position w:val="0"/>
      <w:sz w:val="30"/>
      <w:szCs w:val="30"/>
      <w:lang w:val="zh-CN" w:eastAsia="zh-CN" w:bidi="zh-CN"/>
    </w:rPr>
  </w:style>
  <w:style w:type="character" w:customStyle="1" w:styleId="29">
    <w:name w:val="标题 #3_"/>
    <w:basedOn w:val="6"/>
    <w:link w:val="30"/>
    <w:qFormat/>
    <w:uiPriority w:val="0"/>
    <w:rPr>
      <w:rFonts w:ascii="MingLiU" w:hAnsi="MingLiU" w:eastAsia="MingLiU" w:cs="MingLiU"/>
      <w:b/>
      <w:bCs/>
      <w:spacing w:val="0"/>
      <w:sz w:val="32"/>
      <w:szCs w:val="32"/>
      <w:u w:val="none"/>
    </w:rPr>
  </w:style>
  <w:style w:type="paragraph" w:customStyle="1" w:styleId="30">
    <w:name w:val="标题 #3"/>
    <w:basedOn w:val="1"/>
    <w:link w:val="29"/>
    <w:qFormat/>
    <w:uiPriority w:val="0"/>
    <w:pPr>
      <w:widowControl w:val="0"/>
      <w:shd w:val="clear" w:color="auto" w:fill="FFFFFF"/>
      <w:spacing w:line="619" w:lineRule="exact"/>
      <w:outlineLvl w:val="2"/>
    </w:pPr>
    <w:rPr>
      <w:rFonts w:ascii="MingLiU" w:hAnsi="MingLiU" w:eastAsia="MingLiU" w:cs="MingLiU"/>
      <w:b/>
      <w:bCs/>
      <w:spacing w:val="0"/>
      <w:sz w:val="32"/>
      <w:szCs w:val="32"/>
      <w:u w:val="none"/>
    </w:rPr>
  </w:style>
  <w:style w:type="character" w:customStyle="1" w:styleId="31">
    <w:name w:val="正文文本 (2)"/>
    <w:basedOn w:val="24"/>
    <w:qFormat/>
    <w:uiPriority w:val="0"/>
    <w:rPr>
      <w:b/>
      <w:bCs/>
      <w:color w:val="000000"/>
      <w:spacing w:val="0"/>
      <w:w w:val="100"/>
      <w:position w:val="0"/>
      <w:sz w:val="30"/>
      <w:szCs w:val="30"/>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 TargetMode="External"/><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textRotate="1"/>
    <customShpInfo spid="_x0000_s2052" textRotate="1"/>
    <customShpInfo spid="_x0000_s2053" textRotate="1"/>
    <customShpInfo spid="_x0000_s205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6073</Words>
  <Characters>6144</Characters>
  <TotalTime>0</TotalTime>
  <ScaleCrop>false</ScaleCrop>
  <LinksUpToDate>false</LinksUpToDate>
  <CharactersWithSpaces>7222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2021-12-09T01:25:00Z</dcterms:created>
  <dc:creator>Administrator</dc:creator>
  <cp:lastModifiedBy>Zippo_MM</cp:lastModifiedBy>
  <dcterms:modified xsi:type="dcterms:W3CDTF">2025-02-14T08:35:52Z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5388C3A01DB84074A628821D6325612B</vt:lpwstr>
  </property>
  <property fmtid="{D5CDD505-2E9C-101B-9397-08002B2CF9AE}" pid="4" name="KSOTemplateDocerSaveRecord">
    <vt:lpwstr>eyJoZGlkIjoiYTAxMjg4MjYzZDg2NzM1MGZlNTdiZTI1M2FjZTQxNGQiLCJ1c2VySWQiOiIyNTE2Mjk1NjQifQ==</vt:lpwstr>
  </property>
</Properties>
</file>