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C" w:rsidRDefault="00545EEC" w:rsidP="00545EEC">
      <w:pPr>
        <w:spacing w:afterLines="50" w:after="156"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545EEC" w:rsidRDefault="00545EEC" w:rsidP="00545EEC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随县各政务新媒体问题清单</w:t>
      </w:r>
      <w:bookmarkStart w:id="0" w:name="_GoBack"/>
      <w:bookmarkEnd w:id="0"/>
    </w:p>
    <w:tbl>
      <w:tblPr>
        <w:tblpPr w:leftFromText="180" w:rightFromText="180" w:vertAnchor="text" w:horzAnchor="page" w:tblpXSpec="center" w:tblpY="110"/>
        <w:tblOverlap w:val="never"/>
        <w:tblW w:w="9483" w:type="dxa"/>
        <w:jc w:val="center"/>
        <w:tblLayout w:type="fixed"/>
        <w:tblLook w:val="0000" w:firstRow="0" w:lastRow="0" w:firstColumn="0" w:lastColumn="0" w:noHBand="0" w:noVBand="0"/>
      </w:tblPr>
      <w:tblGrid>
        <w:gridCol w:w="2305"/>
        <w:gridCol w:w="1080"/>
        <w:gridCol w:w="1470"/>
        <w:gridCol w:w="1335"/>
        <w:gridCol w:w="1065"/>
        <w:gridCol w:w="1230"/>
        <w:gridCol w:w="998"/>
      </w:tblGrid>
      <w:tr w:rsidR="00545EEC" w:rsidTr="00200DC3">
        <w:trPr>
          <w:trHeight w:val="737"/>
          <w:jc w:val="center"/>
        </w:trPr>
        <w:tc>
          <w:tcPr>
            <w:tcW w:w="9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随县县直部门2023年第一次政务新媒体检查情况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9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检查时间：2023年1月8日-4月27日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新媒体平台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各单位新媒体账号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检查期内更新次数</w:t>
            </w:r>
          </w:p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（1月8日-4月20）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统计周期完成率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完成转载</w:t>
            </w:r>
          </w:p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（4月22日-4月27日）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完成率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随县人民政府办公室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随县人民政府网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随县教育局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随县教育梦01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随县公安局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平安随县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平安随县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今日头条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平安随县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75%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微博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湖北随县交警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随县司法局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法治随县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75%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随县财政局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随县财政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随县自然资源和规划局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随县自然资源和规划局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随县文化和旅游局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随县文旅云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随县退役军人事务局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随县退役军人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随县档案馆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随县档案管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737"/>
          <w:jc w:val="center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lastRenderedPageBreak/>
              <w:t>随县封江口国家湿地公园发展保护中心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封江口国家湿地公园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</w:tbl>
    <w:p w:rsidR="00545EEC" w:rsidRDefault="00545EEC" w:rsidP="00545EEC">
      <w:pPr>
        <w:rPr>
          <w:vanish/>
        </w:rPr>
      </w:pPr>
    </w:p>
    <w:tbl>
      <w:tblPr>
        <w:tblpPr w:leftFromText="180" w:rightFromText="180" w:vertAnchor="text" w:horzAnchor="page" w:tblpX="1350" w:tblpY="142"/>
        <w:tblOverlap w:val="never"/>
        <w:tblW w:w="5486" w:type="pct"/>
        <w:tblLayout w:type="fixed"/>
        <w:tblLook w:val="0000" w:firstRow="0" w:lastRow="0" w:firstColumn="0" w:lastColumn="0" w:noHBand="0" w:noVBand="0"/>
      </w:tblPr>
      <w:tblGrid>
        <w:gridCol w:w="2189"/>
        <w:gridCol w:w="857"/>
        <w:gridCol w:w="1631"/>
        <w:gridCol w:w="1178"/>
        <w:gridCol w:w="1063"/>
        <w:gridCol w:w="1225"/>
        <w:gridCol w:w="959"/>
      </w:tblGrid>
      <w:tr w:rsidR="00545EEC" w:rsidTr="00200DC3">
        <w:trPr>
          <w:trHeight w:val="54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随县乡镇2023年第一次政务新媒体检查更新情况</w:t>
            </w:r>
          </w:p>
        </w:tc>
      </w:tr>
      <w:tr w:rsidR="00545EEC" w:rsidTr="00200DC3">
        <w:trPr>
          <w:trHeight w:val="4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ind w:firstLineChars="200" w:firstLine="480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 w:bidi="ar"/>
              </w:rPr>
              <w:t>检查时间：2023年1月8日-4月27日</w:t>
            </w:r>
          </w:p>
        </w:tc>
      </w:tr>
      <w:tr w:rsidR="00545EEC" w:rsidTr="00200DC3">
        <w:trPr>
          <w:trHeight w:val="761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新媒体平台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各单位新媒体账号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检查期内更新次数</w:t>
            </w:r>
          </w:p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（1月8日-4月20）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统计周期完成率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完成转载</w:t>
            </w:r>
          </w:p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（4月22日-4月27日）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完成率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随县厉山镇人民政府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烈山之窗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随县高城镇人民政府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高城之声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随县殷店镇人民政府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看殷店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随县草店镇人民政府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花菇之乡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随县小林镇人民政府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小林印象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随县淮河镇人民政府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全景淮河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随县万和镇人民政府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走进万和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随县吴山镇人民政府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魅力吴山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随县唐县镇人民政府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唐县镇宣传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随县尚市镇人民政府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花果尚市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随县新街镇人民政府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新街在线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随县安居镇人民政府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古韵安居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随县澴潭镇人民政府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澴潭发布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随县洪山镇人民政府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如画洪山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随县三里岗镇人民政府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魅力菇乡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随县柳林镇人民政府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美丽柳林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随县均川镇人民政府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魅力均川、金船扬帆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40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湖北省国营万福店农场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万福农场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随县经济开发区管理委员会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随县经济开发区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lastRenderedPageBreak/>
              <w:t>炎帝故里风景名胜区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炎帝故里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75%</w:t>
            </w:r>
          </w:p>
        </w:tc>
      </w:tr>
      <w:tr w:rsidR="00545EEC" w:rsidTr="00200DC3">
        <w:trPr>
          <w:trHeight w:val="505"/>
        </w:trPr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0"/>
                <w:szCs w:val="20"/>
                <w:lang w:bidi="ar"/>
              </w:rPr>
              <w:t>随州市桐柏山太白顶风景名胜区管委会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随州市桐柏山太白顶景区管委会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EEC" w:rsidRDefault="00545EEC" w:rsidP="00200DC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</w:tbl>
    <w:p w:rsidR="00545EEC" w:rsidRDefault="00545EEC" w:rsidP="00545EEC">
      <w:pPr>
        <w:pStyle w:val="a7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/>
          <w:sz w:val="10"/>
          <w:szCs w:val="10"/>
          <w:shd w:val="clear" w:color="auto" w:fill="FFFFFF"/>
        </w:rPr>
      </w:pPr>
    </w:p>
    <w:p w:rsidR="0003007A" w:rsidRDefault="0003007A"/>
    <w:sectPr w:rsidR="000300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A9" w:rsidRDefault="00F829A9" w:rsidP="00545EEC">
      <w:r>
        <w:separator/>
      </w:r>
    </w:p>
  </w:endnote>
  <w:endnote w:type="continuationSeparator" w:id="0">
    <w:p w:rsidR="00F829A9" w:rsidRDefault="00F829A9" w:rsidP="0054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A9" w:rsidRDefault="00F829A9" w:rsidP="00545EEC">
      <w:r>
        <w:separator/>
      </w:r>
    </w:p>
  </w:footnote>
  <w:footnote w:type="continuationSeparator" w:id="0">
    <w:p w:rsidR="00F829A9" w:rsidRDefault="00F829A9" w:rsidP="0054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82"/>
    <w:rsid w:val="0003007A"/>
    <w:rsid w:val="00232B82"/>
    <w:rsid w:val="00545EEC"/>
    <w:rsid w:val="00F8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1D5B0-9ACF-4201-B41A-970E8438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EEC"/>
    <w:rPr>
      <w:sz w:val="18"/>
      <w:szCs w:val="18"/>
    </w:rPr>
  </w:style>
  <w:style w:type="paragraph" w:styleId="a7">
    <w:name w:val="Normal (Web)"/>
    <w:basedOn w:val="a"/>
    <w:qFormat/>
    <w:rsid w:val="00545EE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1197</Characters>
  <Application>Microsoft Office Word</Application>
  <DocSecurity>0</DocSecurity>
  <Lines>9</Lines>
  <Paragraphs>2</Paragraphs>
  <ScaleCrop>false</ScaleCrop>
  <Company>DoubleOX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2023-07-14T01:51:00Z</dcterms:created>
  <dcterms:modified xsi:type="dcterms:W3CDTF">2023-07-14T01:51:00Z</dcterms:modified>
</cp:coreProperties>
</file>