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车云山</w:t>
      </w:r>
      <w:r>
        <w:rPr>
          <w:rFonts w:hint="eastAsia" w:ascii="宋体" w:hAnsi="宋体" w:cs="宋体"/>
          <w:b/>
          <w:sz w:val="36"/>
          <w:szCs w:val="36"/>
        </w:rPr>
        <w:t>村第十一届村民委员会换届选举公告</w:t>
      </w:r>
    </w:p>
    <w:p>
      <w:pPr>
        <w:jc w:val="center"/>
        <w:rPr>
          <w:rFonts w:ascii="宋体" w:cs="宋体"/>
          <w:b/>
          <w:color w:val="FF0000"/>
          <w:sz w:val="36"/>
          <w:szCs w:val="36"/>
        </w:rPr>
      </w:pPr>
      <w:r>
        <w:rPr>
          <w:rFonts w:hint="eastAsia"/>
          <w:color w:val="000000"/>
          <w:sz w:val="28"/>
          <w:szCs w:val="28"/>
        </w:rPr>
        <w:t>（第</w:t>
      </w:r>
      <w:r>
        <w:rPr>
          <w:rFonts w:hint="eastAsia"/>
          <w:color w:val="000000"/>
          <w:sz w:val="28"/>
          <w:szCs w:val="28"/>
          <w:lang w:val="en-US" w:eastAsia="zh-CN"/>
        </w:rPr>
        <w:t>18</w:t>
      </w:r>
      <w:r>
        <w:rPr>
          <w:rFonts w:hint="eastAsia"/>
          <w:color w:val="000000"/>
          <w:sz w:val="28"/>
          <w:szCs w:val="28"/>
        </w:rPr>
        <w:t>号）</w:t>
      </w:r>
    </w:p>
    <w:p>
      <w:pPr>
        <w:ind w:firstLine="720" w:firstLineChars="200"/>
        <w:rPr>
          <w:rFonts w:ascii="宋体" w:cs="宋体"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经召开村民代表会议推选产生本村村民议事协商委员会，固定成员组成人员名单如下；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总召集人：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周恩忠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召集人：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井立根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余青青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1" w:leftChars="267" w:hanging="1120" w:hangingChars="4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委  员：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陈玉祥、李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良、王志银、宋启军、梅有保、王正凯、罗得玲、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梅齐录、陈玉军、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厉泽华、陈连付、陈崇贞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40" w:leftChars="305" w:firstLine="1321" w:firstLineChars="367"/>
        <w:textAlignment w:val="auto"/>
        <w:rPr>
          <w:rFonts w:hint="eastAsia" w:ascii="汉仪青云简" w:hAnsi="汉仪青云简" w:eastAsia="汉仪青云简" w:cs="汉仪青云简"/>
          <w:sz w:val="36"/>
          <w:szCs w:val="36"/>
          <w:lang w:val="en-US"/>
        </w:rPr>
      </w:pPr>
    </w:p>
    <w:p>
      <w:pPr>
        <w:spacing w:line="560" w:lineRule="exact"/>
        <w:rPr>
          <w:rFonts w:asci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cs="宋体"/>
          <w:sz w:val="28"/>
          <w:szCs w:val="28"/>
        </w:rPr>
      </w:pPr>
    </w:p>
    <w:p>
      <w:pPr>
        <w:spacing w:line="440" w:lineRule="exact"/>
        <w:ind w:firstLine="5460" w:firstLineChars="1950"/>
        <w:rPr>
          <w:rFonts w:ascii="宋体" w:hAnsi="宋体" w:cs="宋体"/>
          <w:sz w:val="28"/>
          <w:szCs w:val="28"/>
        </w:rPr>
      </w:pPr>
    </w:p>
    <w:p>
      <w:pPr>
        <w:spacing w:line="440" w:lineRule="exact"/>
        <w:ind w:firstLine="5460" w:firstLineChars="1950"/>
        <w:rPr>
          <w:rFonts w:ascii="宋体" w:hAnsi="宋体" w:cs="宋体"/>
          <w:sz w:val="28"/>
          <w:szCs w:val="28"/>
        </w:rPr>
      </w:pPr>
    </w:p>
    <w:p>
      <w:pPr>
        <w:spacing w:line="440" w:lineRule="exact"/>
        <w:jc w:val="righ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车云山</w:t>
      </w:r>
      <w:r>
        <w:rPr>
          <w:rFonts w:hint="eastAsia" w:ascii="宋体" w:hAnsi="宋体" w:cs="宋体"/>
          <w:sz w:val="28"/>
          <w:szCs w:val="28"/>
        </w:rPr>
        <w:t>村村民委员会（公章）</w:t>
      </w:r>
    </w:p>
    <w:p>
      <w:pPr>
        <w:spacing w:line="440" w:lineRule="exact"/>
        <w:ind w:firstLine="5740" w:firstLineChars="205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2021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B26379D-B02D-48C9-BBB5-57436AB0D40A}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  <w:embedRegular r:id="rId2" w:fontKey="{C72FCF9F-6E4A-48D2-995A-E63B9F475D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76AA"/>
    <w:rsid w:val="34E44783"/>
    <w:rsid w:val="6CBC2E26"/>
    <w:rsid w:val="73AB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2021-12-23T01:37:00Z</dcterms:created>
  <dc:creator>Administrator</dc:creator>
  <cp:lastModifiedBy>怪大叔和小破孩</cp:lastModifiedBy>
  <dcterms:modified xsi:type="dcterms:W3CDTF">2021-12-31T02:37:05Z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48935321E606481D9CAC005236154287</vt:lpwstr>
  </property>
</Properties>
</file>