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车云山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b/>
          <w:color w:val="FF0000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（第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号）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经登记参加选举的村民直接提名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村民选举委员会组织对提名的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初步候选人进行了任职资格条件审查，报经镇委初审、县委资格联审后，确定第十一届村民委员会主任正式候选人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人，其中差额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人；委员正式候选人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人，其中差额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人。现将第十一届村民委员会成员正式候选人名单</w:t>
      </w:r>
      <w:r>
        <w:rPr>
          <w:rFonts w:hint="eastAsia" w:ascii="宋体" w:hAnsi="宋体" w:cs="宋体"/>
          <w:sz w:val="28"/>
          <w:szCs w:val="28"/>
          <w:lang w:eastAsia="zh-CN"/>
        </w:rPr>
        <w:t>公布</w:t>
      </w:r>
      <w:r>
        <w:rPr>
          <w:rFonts w:hint="eastAsia" w:ascii="宋体" w:hAnsi="宋体" w:cs="宋体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主任正式候选人：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周恩忠   李 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委员</w:t>
      </w:r>
      <w:r>
        <w:rPr>
          <w:rFonts w:hint="eastAsia" w:ascii="宋体" w:hAnsi="宋体" w:cs="宋体"/>
          <w:sz w:val="28"/>
          <w:szCs w:val="28"/>
          <w:lang w:eastAsia="zh-CN"/>
        </w:rPr>
        <w:t>正式</w:t>
      </w:r>
      <w:r>
        <w:rPr>
          <w:rFonts w:hint="eastAsia" w:ascii="宋体" w:hAnsi="宋体" w:cs="宋体"/>
          <w:sz w:val="28"/>
          <w:szCs w:val="28"/>
        </w:rPr>
        <w:t>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井立根   王 轩   余青青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女</w:t>
      </w:r>
      <w:r>
        <w:rPr>
          <w:rFonts w:ascii="宋体" w:hAnsi="宋体" w:cs="宋体"/>
          <w:sz w:val="28"/>
          <w:szCs w:val="28"/>
        </w:rPr>
        <w:t xml:space="preserve">)  </w:t>
      </w:r>
    </w:p>
    <w:p>
      <w:pPr>
        <w:spacing w:line="500" w:lineRule="exact"/>
        <w:ind w:firstLine="5740" w:firstLineChars="2050"/>
        <w:rPr>
          <w:rFonts w:ascii="宋体" w:cs="宋体"/>
          <w:sz w:val="28"/>
          <w:szCs w:val="28"/>
        </w:rPr>
      </w:pPr>
    </w:p>
    <w:p>
      <w:pPr>
        <w:spacing w:line="500" w:lineRule="exact"/>
        <w:ind w:firstLine="5740" w:firstLineChars="2050"/>
        <w:rPr>
          <w:rFonts w:ascii="宋体" w:cs="宋体"/>
          <w:sz w:val="28"/>
          <w:szCs w:val="28"/>
        </w:rPr>
      </w:pPr>
    </w:p>
    <w:p>
      <w:pPr>
        <w:spacing w:line="500" w:lineRule="exact"/>
        <w:jc w:val="righ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车云山</w:t>
      </w:r>
      <w:r>
        <w:rPr>
          <w:rFonts w:hint="eastAsia" w:ascii="宋体" w:hAnsi="宋体" w:cs="宋体"/>
          <w:sz w:val="28"/>
          <w:szCs w:val="28"/>
        </w:rPr>
        <w:t>村村民选举委员会（公章）</w:t>
      </w:r>
    </w:p>
    <w:p>
      <w:pPr>
        <w:spacing w:line="500" w:lineRule="exact"/>
        <w:ind w:firstLine="5320" w:firstLineChars="190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237B"/>
    <w:rsid w:val="05817115"/>
    <w:rsid w:val="099C72E8"/>
    <w:rsid w:val="27270B85"/>
    <w:rsid w:val="2AF70D54"/>
    <w:rsid w:val="3B74064E"/>
    <w:rsid w:val="427B1213"/>
    <w:rsid w:val="51630E51"/>
    <w:rsid w:val="5AAE7323"/>
    <w:rsid w:val="5AD40F38"/>
    <w:rsid w:val="74E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2021-11-02T06:37:00Z</dcterms:created>
  <dc:creator>Administrator</dc:creator>
  <cp:lastModifiedBy>怪大叔和小破孩</cp:lastModifiedBy>
  <dcterms:modified xsi:type="dcterms:W3CDTF">2021-12-17T07:07:37Z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A95613270E144FE5BE519463A985C6A3</vt:lpwstr>
  </property>
</Properties>
</file>