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32"/>
          <w:szCs w:val="32"/>
        </w:rPr>
      </w:pPr>
      <w:r>
        <w:rPr>
          <w:rFonts w:hint="eastAsia" w:ascii="新宋体" w:hAnsi="新宋体" w:eastAsia="新宋体" w:cs="新宋体"/>
          <w:sz w:val="32"/>
          <w:szCs w:val="32"/>
        </w:rPr>
        <w:t>通知：近期市县换届风气巡查组将会对广大党员干部进行换届风气情况抽查，主要抽查以下内容:</w:t>
      </w:r>
      <w:r>
        <w:rPr>
          <w:rFonts w:hint="eastAsia" w:ascii="新宋体" w:hAnsi="新宋体" w:eastAsia="新宋体" w:cs="新宋体"/>
          <w:sz w:val="32"/>
          <w:szCs w:val="32"/>
        </w:rPr>
        <w:br w:type="textWrapping"/>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1．中央提出“十严禁”换届纪律规定，请简述“十严禁”的主要内容。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答：</w:t>
      </w:r>
      <w:r>
        <w:rPr>
          <w:rFonts w:hint="eastAsia" w:ascii="新宋体" w:hAnsi="新宋体" w:eastAsia="新宋体" w:cs="新宋体"/>
          <w:sz w:val="32"/>
          <w:szCs w:val="32"/>
        </w:rPr>
        <w:t>1.严禁结党营私</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2.严禁拉票贿选</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3.严禁买官卖官</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4.严禁跑官要官</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5.严禁个人说了算</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6.严禁说情打招呼</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7.严禁违规用人</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8.严禁跑风漏气</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9.严禁弄虚作假</w:t>
      </w: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10.严禁干扰换届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新宋体" w:hAnsi="新宋体" w:eastAsia="新宋体" w:cs="新宋体"/>
          <w:sz w:val="32"/>
          <w:szCs w:val="32"/>
        </w:rPr>
      </w:pPr>
      <w:r>
        <w:rPr>
          <w:rFonts w:hint="eastAsia" w:ascii="新宋体" w:hAnsi="新宋体" w:eastAsia="新宋体" w:cs="新宋体"/>
          <w:sz w:val="32"/>
          <w:szCs w:val="32"/>
        </w:rPr>
        <w:t>换届风气监督五个责任主体是哪五个？你本人在换届风气监督中负什么责任？做了哪些工作？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eastAsia="zh-CN"/>
        </w:rPr>
        <w:t>答：</w:t>
      </w:r>
      <w:r>
        <w:rPr>
          <w:rFonts w:hint="eastAsia" w:ascii="新宋体" w:hAnsi="新宋体" w:eastAsia="新宋体" w:cs="新宋体"/>
          <w:sz w:val="32"/>
          <w:szCs w:val="32"/>
        </w:rPr>
        <w:t>1.各级党委履行管党治党主体责任</w:t>
      </w:r>
      <w:r>
        <w:rPr>
          <w:rFonts w:hint="eastAsia" w:ascii="新宋体" w:hAnsi="新宋体" w:eastAsia="新宋体" w:cs="新宋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textAlignment w:val="auto"/>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2.</w:t>
      </w:r>
      <w:r>
        <w:rPr>
          <w:rFonts w:hint="eastAsia" w:ascii="新宋体" w:hAnsi="新宋体" w:eastAsia="新宋体" w:cs="新宋体"/>
          <w:sz w:val="32"/>
          <w:szCs w:val="32"/>
        </w:rPr>
        <w:t>党委书记履行第一责任人职责</w:t>
      </w:r>
      <w:r>
        <w:rPr>
          <w:rFonts w:hint="eastAsia" w:ascii="新宋体" w:hAnsi="新宋体" w:eastAsia="新宋体" w:cs="新宋体"/>
          <w:sz w:val="32"/>
          <w:szCs w:val="32"/>
        </w:rPr>
        <w:br w:type="textWrapping"/>
      </w:r>
      <w:r>
        <w:rPr>
          <w:rFonts w:hint="eastAsia" w:ascii="新宋体" w:hAnsi="新宋体" w:eastAsia="新宋体" w:cs="新宋体"/>
          <w:sz w:val="32"/>
          <w:szCs w:val="32"/>
          <w:lang w:val="en-US" w:eastAsia="zh-CN"/>
        </w:rPr>
        <w:t>3.</w:t>
      </w:r>
      <w:r>
        <w:rPr>
          <w:rFonts w:hint="eastAsia" w:ascii="新宋体" w:hAnsi="新宋体" w:eastAsia="新宋体" w:cs="新宋体"/>
          <w:sz w:val="32"/>
          <w:szCs w:val="32"/>
        </w:rPr>
        <w:t>纪检监察机关履行监督责任</w:t>
      </w:r>
      <w:r>
        <w:rPr>
          <w:rFonts w:hint="eastAsia" w:ascii="新宋体" w:hAnsi="新宋体" w:eastAsia="新宋体" w:cs="新宋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hanging="640" w:hangingChars="200"/>
        <w:textAlignment w:val="auto"/>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 xml:space="preserve">    </w:t>
      </w:r>
      <w:r>
        <w:rPr>
          <w:rFonts w:hint="eastAsia" w:ascii="新宋体" w:hAnsi="新宋体" w:eastAsia="新宋体" w:cs="新宋体"/>
          <w:sz w:val="32"/>
          <w:szCs w:val="32"/>
        </w:rPr>
        <w:t>4.组织部门履行直接责任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新宋体" w:hAnsi="新宋体" w:eastAsia="新宋体" w:cs="新宋体"/>
          <w:sz w:val="32"/>
          <w:szCs w:val="32"/>
          <w:lang w:eastAsia="zh-CN"/>
        </w:rPr>
      </w:pPr>
      <w:r>
        <w:rPr>
          <w:rFonts w:hint="eastAsia" w:ascii="新宋体" w:hAnsi="新宋体" w:eastAsia="新宋体" w:cs="新宋体"/>
          <w:sz w:val="32"/>
          <w:szCs w:val="32"/>
        </w:rPr>
        <w:t>5.人大常委会党组、政府党组、政协党组以及宣传、统战、政法、网信等部门，要在党委的统一领导下充分发挥职能作用</w:t>
      </w:r>
      <w:r>
        <w:rPr>
          <w:rFonts w:hint="eastAsia" w:ascii="新宋体" w:hAnsi="新宋体" w:eastAsia="新宋体" w:cs="新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sz w:val="32"/>
          <w:szCs w:val="32"/>
          <w:lang w:eastAsia="zh-CN"/>
        </w:rPr>
      </w:pPr>
      <w:r>
        <w:rPr>
          <w:rFonts w:hint="eastAsia" w:ascii="新宋体" w:hAnsi="新宋体" w:eastAsia="新宋体" w:cs="新宋体"/>
          <w:sz w:val="32"/>
          <w:szCs w:val="3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3B5CD"/>
    <w:multiLevelType w:val="singleLevel"/>
    <w:tmpl w:val="EEC3B5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A0F35"/>
    <w:rsid w:val="19BA0F35"/>
    <w:rsid w:val="2EF332E5"/>
    <w:rsid w:val="342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2021-08-03T00:14:00Z</dcterms:created>
  <dc:creator>Administrator</dc:creator>
  <cp:lastModifiedBy>Administrator</cp:lastModifiedBy>
  <dcterms:modified xsi:type="dcterms:W3CDTF">2021-12-08T08:44:01Z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B50F5E6A4B3041BA9EF42A559620B8DA</vt:lpwstr>
  </property>
</Properties>
</file>