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　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根据《大洪山风景区事业单位2019年度公开考核招聘“三支一扶”人员方案》，现对2019年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大洪山</w:t>
      </w:r>
      <w:r>
        <w:rPr>
          <w:rFonts w:hint="eastAsia" w:ascii="仿宋" w:hAnsi="仿宋" w:eastAsia="仿宋" w:cs="仿宋"/>
          <w:sz w:val="32"/>
          <w:szCs w:val="32"/>
        </w:rPr>
        <w:t>符合条件的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三支一扶人员</w:t>
      </w:r>
      <w:r>
        <w:rPr>
          <w:rFonts w:hint="eastAsia" w:ascii="仿宋" w:hAnsi="仿宋" w:eastAsia="仿宋" w:cs="仿宋"/>
          <w:sz w:val="32"/>
          <w:szCs w:val="32"/>
        </w:rPr>
        <w:t>通过考核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考察拟聘用</w:t>
      </w:r>
      <w:r>
        <w:rPr>
          <w:rFonts w:hint="eastAsia" w:ascii="仿宋" w:hAnsi="仿宋" w:eastAsia="仿宋" w:cs="仿宋"/>
          <w:sz w:val="32"/>
          <w:szCs w:val="32"/>
        </w:rPr>
        <w:t>为事业编人员予以公示。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刘慧</w:t>
      </w:r>
      <w:r>
        <w:rPr>
          <w:rFonts w:hint="eastAsia" w:ascii="仿宋" w:hAnsi="仿宋" w:eastAsia="仿宋" w:cs="仿宋"/>
          <w:sz w:val="32"/>
          <w:szCs w:val="32"/>
        </w:rPr>
        <w:t>，女，1994年5月出生，本科学历，中共预备党员。现任随州市大洪山风景名胜区宣传文化局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公示时间从12月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日至12月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日，公示期间，可通过来电向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大洪山组织人事局、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人社局</w:t>
      </w:r>
      <w:r>
        <w:rPr>
          <w:rFonts w:hint="eastAsia" w:ascii="仿宋" w:hAnsi="仿宋" w:eastAsia="仿宋" w:cs="仿宋"/>
          <w:sz w:val="32"/>
          <w:szCs w:val="32"/>
        </w:rPr>
        <w:t>反映公示对象在德、能、勤、绩、廉等方面存在的有关问题。反映情况和问题应实事求是，客观公正。为便于核实、反馈有关情况，提倡反映人提供真实姓名、联系方式，我们将严格遵守工作纪律，履行保密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大洪山组织人事局</w:t>
      </w:r>
      <w:r>
        <w:rPr>
          <w:rFonts w:hint="eastAsia" w:ascii="仿宋" w:hAnsi="仿宋" w:eastAsia="仿宋" w:cs="仿宋"/>
          <w:sz w:val="32"/>
          <w:szCs w:val="32"/>
        </w:rPr>
        <w:t>： 0722-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4832862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大洪山人社局：0722-4833928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大洪山组织人事局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大洪山</w:t>
      </w:r>
      <w:r>
        <w:rPr>
          <w:rFonts w:hint="eastAsia" w:ascii="仿宋" w:hAnsi="仿宋" w:eastAsia="仿宋" w:cs="仿宋"/>
          <w:sz w:val="32"/>
          <w:szCs w:val="32"/>
        </w:rPr>
        <w:t>人力和社会资源保障局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16469"/>
    <w:rsid w:val="6B0A0877"/>
    <w:rsid w:val="71B1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2019-12-17T07:25:00Z</dcterms:created>
  <dc:creator>冷雨1399628669</dc:creator>
  <cp:lastModifiedBy>冷雨1399628669</cp:lastModifiedBy>
  <dcterms:modified xsi:type="dcterms:W3CDTF">2019-12-17T08:48:47Z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