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ascii="黑体" w:hAnsi="黑体" w:eastAsia="黑体" w:cs="黑体"/>
          <w:sz w:val="32"/>
          <w:szCs w:val="32"/>
        </w:rPr>
      </w:pPr>
      <w:r>
        <w:rPr>
          <w:rFonts w:ascii="宋体" w:cs="宋体"/>
          <w:sz w:val="24"/>
        </w:rPr>
        <w:br w:type="textWrapping"/>
      </w:r>
      <w:bookmarkStart w:id="0" w:name="_GoBack"/>
      <w:r>
        <w:rPr>
          <w:rFonts w:hint="eastAsia" w:ascii="宋体" w:hAnsi="宋体" w:eastAsia="宋体" w:cs="宋体"/>
          <w:b/>
          <w:bCs/>
          <w:sz w:val="36"/>
          <w:szCs w:val="36"/>
        </w:rPr>
        <w:t>红石桥村新型村级集体经济扶持资金使用协议书</w:t>
      </w:r>
    </w:p>
    <w:bookmarkEnd w:id="0"/>
    <w:p>
      <w:pPr>
        <w:rPr>
          <w:rFonts w:ascii="仿宋" w:hAnsi="仿宋" w:eastAsia="仿宋" w:cs="仿宋"/>
          <w:b/>
          <w:bCs w:val="0"/>
          <w:sz w:val="32"/>
          <w:szCs w:val="32"/>
        </w:rPr>
      </w:pPr>
      <w:r>
        <w:rPr>
          <w:rFonts w:hint="eastAsia" w:ascii="仿宋" w:hAnsi="仿宋" w:eastAsia="仿宋" w:cs="仿宋"/>
          <w:b/>
          <w:bCs w:val="0"/>
          <w:sz w:val="32"/>
          <w:szCs w:val="32"/>
        </w:rPr>
        <w:t>甲方：淮河镇红石桥村民委员会</w:t>
      </w:r>
      <w:r>
        <w:rPr>
          <w:rFonts w:ascii="仿宋" w:hAnsi="仿宋" w:eastAsia="仿宋" w:cs="仿宋"/>
          <w:b/>
          <w:bCs w:val="0"/>
          <w:sz w:val="32"/>
          <w:szCs w:val="32"/>
        </w:rPr>
        <w:t> (</w:t>
      </w:r>
      <w:r>
        <w:rPr>
          <w:rFonts w:hint="eastAsia" w:ascii="仿宋" w:hAnsi="仿宋" w:eastAsia="仿宋" w:cs="仿宋"/>
          <w:b/>
          <w:bCs w:val="0"/>
          <w:sz w:val="32"/>
          <w:szCs w:val="32"/>
        </w:rPr>
        <w:t>以下简称“甲方”</w:t>
      </w:r>
      <w:r>
        <w:rPr>
          <w:rFonts w:ascii="仿宋" w:hAnsi="仿宋" w:eastAsia="仿宋" w:cs="仿宋"/>
          <w:b/>
          <w:bCs w:val="0"/>
          <w:sz w:val="32"/>
          <w:szCs w:val="32"/>
        </w:rPr>
        <w:t>)</w:t>
      </w:r>
    </w:p>
    <w:p>
      <w:pPr>
        <w:jc w:val="left"/>
        <w:rPr>
          <w:rFonts w:ascii="仿宋" w:hAnsi="仿宋" w:eastAsia="仿宋" w:cs="仿宋"/>
          <w:b/>
          <w:bCs w:val="0"/>
          <w:sz w:val="32"/>
          <w:szCs w:val="32"/>
        </w:rPr>
      </w:pPr>
      <w:r>
        <w:rPr>
          <w:rFonts w:hint="eastAsia" w:ascii="仿宋" w:hAnsi="仿宋" w:eastAsia="仿宋" w:cs="仿宋"/>
          <w:b/>
          <w:bCs w:val="0"/>
          <w:sz w:val="32"/>
          <w:szCs w:val="32"/>
        </w:rPr>
        <w:t>乙方：随县淮河镇红石桥村</w:t>
      </w:r>
      <w:r>
        <w:rPr>
          <w:rFonts w:hint="eastAsia" w:ascii="仿宋" w:hAnsi="仿宋" w:eastAsia="仿宋" w:cs="仿宋"/>
          <w:b/>
          <w:bCs w:val="0"/>
          <w:sz w:val="32"/>
          <w:szCs w:val="32"/>
          <w:lang w:val="en-US" w:eastAsia="zh-CN"/>
        </w:rPr>
        <w:t>富民</w:t>
      </w:r>
      <w:r>
        <w:rPr>
          <w:rFonts w:hint="eastAsia" w:ascii="仿宋" w:hAnsi="仿宋" w:eastAsia="仿宋" w:cs="仿宋"/>
          <w:b/>
          <w:bCs w:val="0"/>
          <w:sz w:val="32"/>
          <w:szCs w:val="32"/>
        </w:rPr>
        <w:t>猕猴桃</w:t>
      </w:r>
      <w:r>
        <w:rPr>
          <w:rFonts w:hint="eastAsia" w:ascii="仿宋" w:hAnsi="仿宋" w:eastAsia="仿宋" w:cs="仿宋"/>
          <w:b/>
          <w:bCs w:val="0"/>
          <w:sz w:val="32"/>
          <w:szCs w:val="32"/>
          <w:lang w:val="en-US" w:eastAsia="zh-CN"/>
        </w:rPr>
        <w:t>种植</w:t>
      </w:r>
      <w:r>
        <w:rPr>
          <w:rFonts w:hint="eastAsia" w:ascii="仿宋" w:hAnsi="仿宋" w:eastAsia="仿宋" w:cs="仿宋"/>
          <w:b/>
          <w:bCs w:val="0"/>
          <w:sz w:val="32"/>
          <w:szCs w:val="32"/>
        </w:rPr>
        <w:t>专业合作社</w:t>
      </w:r>
      <w:r>
        <w:rPr>
          <w:rFonts w:ascii="仿宋" w:hAnsi="仿宋" w:eastAsia="仿宋" w:cs="仿宋"/>
          <w:b/>
          <w:bCs w:val="0"/>
          <w:sz w:val="32"/>
          <w:szCs w:val="32"/>
        </w:rPr>
        <w:t>(</w:t>
      </w:r>
      <w:r>
        <w:rPr>
          <w:rFonts w:hint="eastAsia" w:ascii="仿宋" w:hAnsi="仿宋" w:eastAsia="仿宋" w:cs="仿宋"/>
          <w:b/>
          <w:bCs w:val="0"/>
          <w:sz w:val="32"/>
          <w:szCs w:val="32"/>
        </w:rPr>
        <w:t>以下简称“乙方”</w:t>
      </w:r>
      <w:r>
        <w:rPr>
          <w:rFonts w:ascii="仿宋" w:hAnsi="仿宋" w:eastAsia="仿宋" w:cs="仿宋"/>
          <w:b/>
          <w:bCs w:val="0"/>
          <w:sz w:val="32"/>
          <w:szCs w:val="32"/>
        </w:rPr>
        <w:t>)</w:t>
      </w:r>
      <w:r>
        <w:rPr>
          <w:rFonts w:ascii="仿宋" w:hAnsi="仿宋" w:eastAsia="仿宋" w:cs="仿宋"/>
          <w:b/>
          <w:bCs w:val="0"/>
          <w:sz w:val="32"/>
          <w:szCs w:val="32"/>
        </w:rPr>
        <w:br w:type="textWrapping"/>
      </w:r>
      <w:r>
        <w:rPr>
          <w:rFonts w:ascii="仿宋" w:hAnsi="仿宋" w:eastAsia="仿宋" w:cs="仿宋"/>
          <w:b/>
          <w:bCs w:val="0"/>
          <w:sz w:val="32"/>
          <w:szCs w:val="32"/>
        </w:rPr>
        <w:t xml:space="preserve">     </w:t>
      </w:r>
      <w:r>
        <w:rPr>
          <w:rFonts w:hint="eastAsia" w:ascii="仿宋" w:hAnsi="仿宋" w:eastAsia="仿宋" w:cs="仿宋"/>
          <w:b/>
          <w:bCs w:val="0"/>
          <w:sz w:val="32"/>
          <w:szCs w:val="32"/>
        </w:rPr>
        <w:t>为推动红石桥村集体产业发展，壮大村集体经济，实现村集体有稳定的收入来源目标，甲、乙双方本着政府引导、部门扶持、市场主体带动的原则，经双方友好协商，达成如下协议</w:t>
      </w:r>
      <w:r>
        <w:rPr>
          <w:rFonts w:ascii="仿宋" w:hAnsi="仿宋" w:eastAsia="仿宋" w:cs="仿宋"/>
          <w:b/>
          <w:bCs w:val="0"/>
          <w:sz w:val="32"/>
          <w:szCs w:val="32"/>
        </w:rPr>
        <w:t>:</w:t>
      </w:r>
      <w:r>
        <w:rPr>
          <w:rFonts w:ascii="仿宋" w:hAnsi="仿宋" w:eastAsia="仿宋" w:cs="仿宋"/>
          <w:b/>
          <w:bCs w:val="0"/>
          <w:sz w:val="32"/>
          <w:szCs w:val="32"/>
        </w:rPr>
        <w:br w:type="textWrapping"/>
      </w:r>
      <w:r>
        <w:rPr>
          <w:rFonts w:ascii="仿宋" w:hAnsi="仿宋" w:eastAsia="仿宋" w:cs="仿宋"/>
          <w:b/>
          <w:bCs w:val="0"/>
          <w:sz w:val="32"/>
          <w:szCs w:val="32"/>
        </w:rPr>
        <w:t xml:space="preserve">  </w:t>
      </w:r>
      <w:r>
        <w:rPr>
          <w:rFonts w:ascii="黑体" w:hAnsi="黑体" w:eastAsia="黑体" w:cs="仿宋"/>
          <w:b/>
          <w:bCs w:val="0"/>
          <w:sz w:val="32"/>
          <w:szCs w:val="32"/>
        </w:rPr>
        <w:t xml:space="preserve"> </w:t>
      </w:r>
      <w:r>
        <w:rPr>
          <w:rFonts w:hint="eastAsia" w:ascii="黑体" w:hAnsi="黑体" w:eastAsia="黑体" w:cs="仿宋"/>
          <w:b/>
          <w:bCs w:val="0"/>
          <w:sz w:val="32"/>
          <w:szCs w:val="32"/>
        </w:rPr>
        <w:t>一、协议面积时间：</w:t>
      </w:r>
      <w:r>
        <w:rPr>
          <w:rFonts w:hint="eastAsia" w:ascii="仿宋" w:hAnsi="仿宋" w:eastAsia="仿宋" w:cs="仿宋"/>
          <w:b/>
          <w:bCs w:val="0"/>
          <w:sz w:val="32"/>
          <w:szCs w:val="32"/>
        </w:rPr>
        <w:t>红石桥村猕猴桃种植基地项目协议种植面积</w:t>
      </w:r>
      <w:r>
        <w:rPr>
          <w:rFonts w:ascii="仿宋" w:hAnsi="仿宋" w:eastAsia="仿宋" w:cs="仿宋"/>
          <w:b/>
          <w:bCs w:val="0"/>
          <w:sz w:val="32"/>
          <w:szCs w:val="32"/>
        </w:rPr>
        <w:t>5</w:t>
      </w:r>
      <w:r>
        <w:rPr>
          <w:rFonts w:hint="eastAsia" w:ascii="仿宋" w:hAnsi="仿宋" w:eastAsia="仿宋" w:cs="仿宋"/>
          <w:b/>
          <w:bCs w:val="0"/>
          <w:sz w:val="32"/>
          <w:szCs w:val="32"/>
          <w:lang w:val="en-US" w:eastAsia="zh-CN"/>
        </w:rPr>
        <w:t>0</w:t>
      </w:r>
      <w:r>
        <w:rPr>
          <w:rFonts w:hint="eastAsia" w:ascii="仿宋" w:hAnsi="仿宋" w:eastAsia="仿宋" w:cs="仿宋"/>
          <w:b/>
          <w:bCs w:val="0"/>
          <w:sz w:val="32"/>
          <w:szCs w:val="32"/>
        </w:rPr>
        <w:t>亩，协议时间为</w:t>
      </w:r>
      <w:r>
        <w:rPr>
          <w:rFonts w:ascii="仿宋" w:hAnsi="仿宋" w:eastAsia="仿宋" w:cs="仿宋"/>
          <w:b/>
          <w:bCs w:val="0"/>
          <w:sz w:val="32"/>
          <w:szCs w:val="32"/>
        </w:rPr>
        <w:t>2020</w:t>
      </w:r>
      <w:r>
        <w:rPr>
          <w:rFonts w:hint="eastAsia" w:ascii="仿宋" w:hAnsi="仿宋" w:eastAsia="仿宋" w:cs="仿宋"/>
          <w:b/>
          <w:bCs w:val="0"/>
          <w:sz w:val="32"/>
          <w:szCs w:val="32"/>
        </w:rPr>
        <w:t>年</w:t>
      </w:r>
      <w:r>
        <w:rPr>
          <w:rFonts w:ascii="仿宋" w:hAnsi="仿宋" w:eastAsia="仿宋" w:cs="仿宋"/>
          <w:b/>
          <w:bCs w:val="0"/>
          <w:sz w:val="32"/>
          <w:szCs w:val="32"/>
        </w:rPr>
        <w:t>12</w:t>
      </w:r>
      <w:r>
        <w:rPr>
          <w:rFonts w:hint="eastAsia" w:ascii="仿宋" w:hAnsi="仿宋" w:eastAsia="仿宋" w:cs="仿宋"/>
          <w:b/>
          <w:bCs w:val="0"/>
          <w:sz w:val="32"/>
          <w:szCs w:val="32"/>
        </w:rPr>
        <w:t>月</w:t>
      </w:r>
      <w:r>
        <w:rPr>
          <w:rFonts w:ascii="仿宋" w:hAnsi="仿宋" w:eastAsia="仿宋" w:cs="仿宋"/>
          <w:b/>
          <w:bCs w:val="0"/>
          <w:sz w:val="32"/>
          <w:szCs w:val="32"/>
        </w:rPr>
        <w:t>06</w:t>
      </w:r>
      <w:r>
        <w:rPr>
          <w:rFonts w:hint="eastAsia" w:ascii="仿宋" w:hAnsi="仿宋" w:eastAsia="仿宋" w:cs="仿宋"/>
          <w:b/>
          <w:bCs w:val="0"/>
          <w:sz w:val="32"/>
          <w:szCs w:val="32"/>
        </w:rPr>
        <w:t>日至</w:t>
      </w:r>
      <w:r>
        <w:rPr>
          <w:rFonts w:ascii="仿宋" w:hAnsi="仿宋" w:eastAsia="仿宋" w:cs="仿宋"/>
          <w:b/>
          <w:bCs w:val="0"/>
          <w:sz w:val="32"/>
          <w:szCs w:val="32"/>
        </w:rPr>
        <w:t>2028</w:t>
      </w:r>
      <w:r>
        <w:rPr>
          <w:rFonts w:hint="eastAsia" w:ascii="仿宋" w:hAnsi="仿宋" w:eastAsia="仿宋" w:cs="仿宋"/>
          <w:b/>
          <w:bCs w:val="0"/>
          <w:sz w:val="32"/>
          <w:szCs w:val="32"/>
        </w:rPr>
        <w:t>年</w:t>
      </w:r>
      <w:r>
        <w:rPr>
          <w:rFonts w:ascii="仿宋" w:hAnsi="仿宋" w:eastAsia="仿宋" w:cs="仿宋"/>
          <w:b/>
          <w:bCs w:val="0"/>
          <w:sz w:val="32"/>
          <w:szCs w:val="32"/>
        </w:rPr>
        <w:t>12</w:t>
      </w:r>
      <w:r>
        <w:rPr>
          <w:rFonts w:hint="eastAsia" w:ascii="仿宋" w:hAnsi="仿宋" w:eastAsia="仿宋" w:cs="仿宋"/>
          <w:b/>
          <w:bCs w:val="0"/>
          <w:sz w:val="32"/>
          <w:szCs w:val="32"/>
        </w:rPr>
        <w:t>月</w:t>
      </w:r>
      <w:r>
        <w:rPr>
          <w:rFonts w:ascii="仿宋" w:hAnsi="仿宋" w:eastAsia="仿宋" w:cs="仿宋"/>
          <w:b/>
          <w:bCs w:val="0"/>
          <w:sz w:val="32"/>
          <w:szCs w:val="32"/>
        </w:rPr>
        <w:t>31</w:t>
      </w:r>
      <w:r>
        <w:rPr>
          <w:rFonts w:hint="eastAsia" w:ascii="仿宋" w:hAnsi="仿宋" w:eastAsia="仿宋" w:cs="仿宋"/>
          <w:b/>
          <w:bCs w:val="0"/>
          <w:sz w:val="32"/>
          <w:szCs w:val="32"/>
        </w:rPr>
        <w:t>日。协议期满后，同等条件下甲方应优先给乙方续签承包合同。</w:t>
      </w:r>
    </w:p>
    <w:p>
      <w:pPr>
        <w:ind w:firstLine="645"/>
        <w:jc w:val="left"/>
        <w:rPr>
          <w:rFonts w:ascii="仿宋" w:hAnsi="仿宋" w:eastAsia="仿宋" w:cs="仿宋"/>
          <w:b/>
          <w:bCs w:val="0"/>
          <w:sz w:val="32"/>
          <w:szCs w:val="32"/>
        </w:rPr>
      </w:pPr>
      <w:r>
        <w:rPr>
          <w:rFonts w:hint="eastAsia" w:ascii="黑体" w:hAnsi="黑体" w:eastAsia="黑体" w:cs="仿宋"/>
          <w:b/>
          <w:bCs w:val="0"/>
          <w:sz w:val="32"/>
          <w:szCs w:val="32"/>
        </w:rPr>
        <w:t>二、协议合作方式：</w:t>
      </w:r>
      <w:r>
        <w:rPr>
          <w:rFonts w:hint="eastAsia" w:ascii="仿宋" w:hAnsi="仿宋" w:eastAsia="仿宋" w:cs="仿宋"/>
          <w:b/>
          <w:bCs w:val="0"/>
          <w:sz w:val="32"/>
          <w:szCs w:val="32"/>
        </w:rPr>
        <w:t>甲方将新型村级集体经济扶持资金伍拾万元整</w:t>
      </w:r>
      <w:r>
        <w:rPr>
          <w:rFonts w:ascii="仿宋" w:hAnsi="仿宋" w:eastAsia="仿宋" w:cs="仿宋"/>
          <w:b/>
          <w:bCs w:val="0"/>
          <w:sz w:val="32"/>
          <w:szCs w:val="32"/>
        </w:rPr>
        <w:t>(</w:t>
      </w:r>
      <w:r>
        <w:rPr>
          <w:rFonts w:hint="eastAsia" w:ascii="仿宋" w:hAnsi="仿宋" w:eastAsia="仿宋" w:cs="仿宋"/>
          <w:b/>
          <w:bCs w:val="0"/>
          <w:sz w:val="32"/>
          <w:szCs w:val="32"/>
        </w:rPr>
        <w:t>币</w:t>
      </w:r>
      <w:r>
        <w:rPr>
          <w:rFonts w:ascii="仿宋" w:hAnsi="仿宋" w:eastAsia="仿宋" w:cs="仿宋"/>
          <w:b/>
          <w:bCs w:val="0"/>
          <w:sz w:val="32"/>
          <w:szCs w:val="32"/>
        </w:rPr>
        <w:t>500000.00</w:t>
      </w:r>
      <w:r>
        <w:rPr>
          <w:rFonts w:hint="eastAsia" w:ascii="仿宋" w:hAnsi="仿宋" w:eastAsia="仿宋" w:cs="仿宋"/>
          <w:b/>
          <w:bCs w:val="0"/>
          <w:sz w:val="32"/>
          <w:szCs w:val="32"/>
        </w:rPr>
        <w:t>元</w:t>
      </w:r>
      <w:r>
        <w:rPr>
          <w:rFonts w:ascii="仿宋" w:hAnsi="仿宋" w:eastAsia="仿宋" w:cs="仿宋"/>
          <w:b/>
          <w:bCs w:val="0"/>
          <w:sz w:val="32"/>
          <w:szCs w:val="32"/>
        </w:rPr>
        <w:t>)</w:t>
      </w:r>
      <w:r>
        <w:rPr>
          <w:rFonts w:hint="eastAsia" w:ascii="仿宋" w:hAnsi="仿宋" w:eastAsia="仿宋" w:cs="仿宋"/>
          <w:b/>
          <w:bCs w:val="0"/>
          <w:sz w:val="32"/>
          <w:szCs w:val="32"/>
        </w:rPr>
        <w:t>，注入乙方合作社账户，乙方注入资金拾万元（币</w:t>
      </w:r>
      <w:r>
        <w:rPr>
          <w:rFonts w:ascii="仿宋" w:hAnsi="仿宋" w:eastAsia="仿宋" w:cs="仿宋"/>
          <w:b/>
          <w:bCs w:val="0"/>
          <w:sz w:val="32"/>
          <w:szCs w:val="32"/>
        </w:rPr>
        <w:t>100000.00</w:t>
      </w:r>
      <w:r>
        <w:rPr>
          <w:rFonts w:hint="eastAsia" w:ascii="仿宋" w:hAnsi="仿宋" w:eastAsia="仿宋" w:cs="仿宋"/>
          <w:b/>
          <w:bCs w:val="0"/>
          <w:sz w:val="32"/>
          <w:szCs w:val="32"/>
        </w:rPr>
        <w:t>元），共计注入资金陆拾万元（币</w:t>
      </w:r>
      <w:r>
        <w:rPr>
          <w:rFonts w:ascii="仿宋" w:hAnsi="仿宋" w:eastAsia="仿宋" w:cs="仿宋"/>
          <w:b/>
          <w:bCs w:val="0"/>
          <w:sz w:val="32"/>
          <w:szCs w:val="32"/>
        </w:rPr>
        <w:t>600000.00</w:t>
      </w:r>
      <w:r>
        <w:rPr>
          <w:rFonts w:hint="eastAsia" w:ascii="仿宋" w:hAnsi="仿宋" w:eastAsia="仿宋" w:cs="仿宋"/>
          <w:b/>
          <w:bCs w:val="0"/>
          <w:sz w:val="32"/>
          <w:szCs w:val="32"/>
        </w:rPr>
        <w:t>元）。</w:t>
      </w:r>
      <w:r>
        <w:rPr>
          <w:rFonts w:ascii="仿宋" w:hAnsi="仿宋" w:eastAsia="仿宋" w:cs="仿宋"/>
          <w:b/>
          <w:bCs w:val="0"/>
          <w:sz w:val="32"/>
          <w:szCs w:val="32"/>
        </w:rPr>
        <w:t>5</w:t>
      </w:r>
      <w:r>
        <w:rPr>
          <w:rFonts w:hint="eastAsia" w:ascii="仿宋" w:hAnsi="仿宋" w:eastAsia="仿宋" w:cs="仿宋"/>
          <w:b/>
          <w:bCs w:val="0"/>
          <w:sz w:val="32"/>
          <w:szCs w:val="32"/>
          <w:lang w:val="en-US" w:eastAsia="zh-CN"/>
        </w:rPr>
        <w:t>0</w:t>
      </w:r>
      <w:r>
        <w:rPr>
          <w:rFonts w:hint="eastAsia" w:ascii="仿宋" w:hAnsi="仿宋" w:eastAsia="仿宋" w:cs="仿宋"/>
          <w:b/>
          <w:bCs w:val="0"/>
          <w:sz w:val="32"/>
          <w:szCs w:val="32"/>
        </w:rPr>
        <w:t>亩猕猴桃基地建成后，每年动态管理投资由乙方负责出资。</w:t>
      </w:r>
    </w:p>
    <w:p>
      <w:pPr>
        <w:ind w:firstLine="645"/>
        <w:jc w:val="left"/>
        <w:rPr>
          <w:rFonts w:ascii="仿宋" w:hAnsi="仿宋" w:eastAsia="仿宋" w:cs="仿宋"/>
          <w:b/>
          <w:bCs w:val="0"/>
          <w:sz w:val="32"/>
          <w:szCs w:val="32"/>
        </w:rPr>
      </w:pPr>
      <w:r>
        <w:rPr>
          <w:rFonts w:hint="eastAsia" w:ascii="黑体" w:hAnsi="黑体" w:eastAsia="黑体" w:cs="仿宋"/>
          <w:b/>
          <w:bCs w:val="0"/>
          <w:sz w:val="32"/>
          <w:szCs w:val="32"/>
        </w:rPr>
        <w:t>三、协议合作内容：</w:t>
      </w:r>
      <w:r>
        <w:rPr>
          <w:rFonts w:hint="eastAsia" w:ascii="仿宋" w:hAnsi="仿宋" w:eastAsia="仿宋" w:cs="仿宋"/>
          <w:b/>
          <w:bCs w:val="0"/>
          <w:sz w:val="32"/>
          <w:szCs w:val="32"/>
        </w:rPr>
        <w:t>乙方在红石桥村发展种植标准化的</w:t>
      </w:r>
      <w:r>
        <w:rPr>
          <w:rFonts w:ascii="仿宋" w:hAnsi="仿宋" w:eastAsia="仿宋" w:cs="仿宋"/>
          <w:b/>
          <w:bCs w:val="0"/>
          <w:sz w:val="32"/>
          <w:szCs w:val="32"/>
        </w:rPr>
        <w:t>51</w:t>
      </w:r>
      <w:r>
        <w:rPr>
          <w:rFonts w:hint="eastAsia" w:ascii="仿宋" w:hAnsi="仿宋" w:eastAsia="仿宋" w:cs="仿宋"/>
          <w:b/>
          <w:bCs w:val="0"/>
          <w:sz w:val="32"/>
          <w:szCs w:val="32"/>
        </w:rPr>
        <w:t>亩猕猴桃基地。</w:t>
      </w:r>
      <w:r>
        <w:rPr>
          <w:rFonts w:ascii="仿宋" w:hAnsi="仿宋" w:eastAsia="仿宋" w:cs="仿宋"/>
          <w:b/>
          <w:bCs w:val="0"/>
          <w:sz w:val="32"/>
          <w:szCs w:val="32"/>
        </w:rPr>
        <w:br w:type="textWrapping"/>
      </w:r>
      <w:r>
        <w:rPr>
          <w:rFonts w:ascii="仿宋" w:hAnsi="仿宋" w:eastAsia="仿宋" w:cs="仿宋"/>
          <w:b/>
          <w:bCs w:val="0"/>
          <w:sz w:val="32"/>
          <w:szCs w:val="32"/>
        </w:rPr>
        <w:t xml:space="preserve">    </w:t>
      </w:r>
      <w:r>
        <w:rPr>
          <w:rFonts w:hint="eastAsia" w:ascii="黑体" w:hAnsi="黑体" w:eastAsia="黑体" w:cs="仿宋"/>
          <w:b/>
          <w:bCs w:val="0"/>
          <w:sz w:val="32"/>
          <w:szCs w:val="32"/>
        </w:rPr>
        <w:t>四、协议分红方式：</w:t>
      </w:r>
      <w:r>
        <w:rPr>
          <w:rFonts w:ascii="仿宋" w:hAnsi="仿宋" w:eastAsia="仿宋" w:cs="仿宋"/>
          <w:b/>
          <w:bCs w:val="0"/>
          <w:sz w:val="32"/>
          <w:szCs w:val="32"/>
        </w:rPr>
        <w:t>2021</w:t>
      </w:r>
      <w:r>
        <w:rPr>
          <w:rFonts w:hint="eastAsia" w:ascii="仿宋" w:hAnsi="仿宋" w:eastAsia="仿宋" w:cs="仿宋"/>
          <w:b/>
          <w:bCs w:val="0"/>
          <w:sz w:val="32"/>
          <w:szCs w:val="32"/>
        </w:rPr>
        <w:t>年</w:t>
      </w:r>
      <w:r>
        <w:rPr>
          <w:rFonts w:ascii="仿宋" w:hAnsi="仿宋" w:eastAsia="仿宋" w:cs="仿宋"/>
          <w:b/>
          <w:bCs w:val="0"/>
          <w:sz w:val="32"/>
          <w:szCs w:val="32"/>
        </w:rPr>
        <w:t>4</w:t>
      </w:r>
      <w:r>
        <w:rPr>
          <w:rFonts w:hint="eastAsia" w:ascii="仿宋" w:hAnsi="仿宋" w:eastAsia="仿宋" w:cs="仿宋"/>
          <w:b/>
          <w:bCs w:val="0"/>
          <w:sz w:val="32"/>
          <w:szCs w:val="32"/>
        </w:rPr>
        <w:t>月至</w:t>
      </w:r>
      <w:r>
        <w:rPr>
          <w:rFonts w:ascii="仿宋" w:hAnsi="仿宋" w:eastAsia="仿宋" w:cs="仿宋"/>
          <w:b/>
          <w:bCs w:val="0"/>
          <w:sz w:val="32"/>
          <w:szCs w:val="32"/>
        </w:rPr>
        <w:t>2024</w:t>
      </w:r>
      <w:r>
        <w:rPr>
          <w:rFonts w:hint="eastAsia" w:ascii="仿宋" w:hAnsi="仿宋" w:eastAsia="仿宋" w:cs="仿宋"/>
          <w:b/>
          <w:bCs w:val="0"/>
          <w:sz w:val="32"/>
          <w:szCs w:val="32"/>
        </w:rPr>
        <w:t>年</w:t>
      </w:r>
      <w:r>
        <w:rPr>
          <w:rFonts w:ascii="仿宋" w:hAnsi="仿宋" w:eastAsia="仿宋" w:cs="仿宋"/>
          <w:b/>
          <w:bCs w:val="0"/>
          <w:sz w:val="32"/>
          <w:szCs w:val="32"/>
        </w:rPr>
        <w:t>4</w:t>
      </w:r>
      <w:r>
        <w:rPr>
          <w:rFonts w:hint="eastAsia" w:ascii="仿宋" w:hAnsi="仿宋" w:eastAsia="仿宋" w:cs="仿宋"/>
          <w:b/>
          <w:bCs w:val="0"/>
          <w:sz w:val="32"/>
          <w:szCs w:val="32"/>
        </w:rPr>
        <w:t>月为前期投资阶段，甲方不收取分红利润。从</w:t>
      </w:r>
      <w:r>
        <w:rPr>
          <w:rFonts w:ascii="仿宋" w:hAnsi="仿宋" w:eastAsia="仿宋" w:cs="仿宋"/>
          <w:b/>
          <w:bCs w:val="0"/>
          <w:sz w:val="32"/>
          <w:szCs w:val="32"/>
        </w:rPr>
        <w:t>2024</w:t>
      </w:r>
      <w:r>
        <w:rPr>
          <w:rFonts w:hint="eastAsia" w:ascii="仿宋" w:hAnsi="仿宋" w:eastAsia="仿宋" w:cs="仿宋"/>
          <w:b/>
          <w:bCs w:val="0"/>
          <w:sz w:val="32"/>
          <w:szCs w:val="32"/>
        </w:rPr>
        <w:t>年</w:t>
      </w:r>
      <w:r>
        <w:rPr>
          <w:rFonts w:ascii="仿宋" w:hAnsi="仿宋" w:eastAsia="仿宋" w:cs="仿宋"/>
          <w:b/>
          <w:bCs w:val="0"/>
          <w:sz w:val="32"/>
          <w:szCs w:val="32"/>
        </w:rPr>
        <w:t>5</w:t>
      </w:r>
      <w:r>
        <w:rPr>
          <w:rFonts w:hint="eastAsia" w:ascii="仿宋" w:hAnsi="仿宋" w:eastAsia="仿宋" w:cs="仿宋"/>
          <w:b/>
          <w:bCs w:val="0"/>
          <w:sz w:val="32"/>
          <w:szCs w:val="32"/>
        </w:rPr>
        <w:t>月起，乙方按照</w:t>
      </w:r>
      <w:r>
        <w:rPr>
          <w:rFonts w:hint="eastAsia" w:ascii="仿宋" w:hAnsi="仿宋" w:eastAsia="仿宋" w:cs="仿宋"/>
          <w:b/>
          <w:bCs w:val="0"/>
          <w:sz w:val="32"/>
          <w:szCs w:val="32"/>
          <w:lang w:val="en-US" w:eastAsia="zh-CN"/>
        </w:rPr>
        <w:t>富民</w:t>
      </w:r>
      <w:r>
        <w:rPr>
          <w:rFonts w:hint="eastAsia" w:ascii="仿宋" w:hAnsi="仿宋" w:eastAsia="仿宋" w:cs="仿宋"/>
          <w:b/>
          <w:bCs w:val="0"/>
          <w:sz w:val="32"/>
          <w:szCs w:val="32"/>
        </w:rPr>
        <w:t>猕猴桃</w:t>
      </w:r>
      <w:r>
        <w:rPr>
          <w:rFonts w:hint="eastAsia" w:ascii="仿宋" w:hAnsi="仿宋" w:eastAsia="仿宋" w:cs="仿宋"/>
          <w:b/>
          <w:bCs w:val="0"/>
          <w:sz w:val="32"/>
          <w:szCs w:val="32"/>
          <w:lang w:val="en-US" w:eastAsia="zh-CN"/>
        </w:rPr>
        <w:t>种植专业</w:t>
      </w:r>
      <w:r>
        <w:rPr>
          <w:rFonts w:hint="eastAsia" w:ascii="仿宋" w:hAnsi="仿宋" w:eastAsia="仿宋" w:cs="仿宋"/>
          <w:b/>
          <w:bCs w:val="0"/>
          <w:sz w:val="32"/>
          <w:szCs w:val="32"/>
        </w:rPr>
        <w:t>合作社</w:t>
      </w:r>
      <w:r>
        <w:rPr>
          <w:rFonts w:hint="eastAsia" w:ascii="仿宋" w:hAnsi="仿宋" w:eastAsia="仿宋" w:cs="仿宋"/>
          <w:b/>
          <w:bCs w:val="0"/>
          <w:sz w:val="32"/>
          <w:szCs w:val="32"/>
          <w:lang w:val="en-US" w:eastAsia="zh-CN"/>
        </w:rPr>
        <w:t>当年（12月底）</w:t>
      </w:r>
      <w:r>
        <w:rPr>
          <w:rFonts w:hint="eastAsia" w:ascii="仿宋" w:hAnsi="仿宋" w:eastAsia="仿宋" w:cs="仿宋"/>
          <w:b/>
          <w:bCs w:val="0"/>
          <w:sz w:val="32"/>
          <w:szCs w:val="32"/>
        </w:rPr>
        <w:t>纯利润</w:t>
      </w:r>
      <w:r>
        <w:rPr>
          <w:rFonts w:ascii="仿宋" w:hAnsi="仿宋" w:eastAsia="仿宋" w:cs="仿宋"/>
          <w:b/>
          <w:bCs w:val="0"/>
          <w:sz w:val="32"/>
          <w:szCs w:val="32"/>
        </w:rPr>
        <w:t>30%</w:t>
      </w:r>
      <w:r>
        <w:rPr>
          <w:rFonts w:hint="eastAsia" w:ascii="仿宋" w:hAnsi="仿宋" w:eastAsia="仿宋" w:cs="仿宋"/>
          <w:b/>
          <w:bCs w:val="0"/>
          <w:sz w:val="32"/>
          <w:szCs w:val="32"/>
        </w:rPr>
        <w:t>（每年保底分红</w:t>
      </w:r>
      <w:r>
        <w:rPr>
          <w:rFonts w:ascii="仿宋" w:hAnsi="仿宋" w:eastAsia="仿宋" w:cs="仿宋"/>
          <w:b/>
          <w:bCs w:val="0"/>
          <w:sz w:val="32"/>
          <w:szCs w:val="32"/>
        </w:rPr>
        <w:t>1</w:t>
      </w:r>
      <w:r>
        <w:rPr>
          <w:rFonts w:hint="eastAsia" w:ascii="仿宋" w:hAnsi="仿宋" w:eastAsia="仿宋" w:cs="仿宋"/>
          <w:b/>
          <w:bCs w:val="0"/>
          <w:sz w:val="32"/>
          <w:szCs w:val="32"/>
        </w:rPr>
        <w:t>万元）分红给甲方，每年分红一次，分红利润由乙方直接打入甲方指定财政账户，乙方必须在当年</w:t>
      </w:r>
      <w:r>
        <w:rPr>
          <w:rFonts w:ascii="仿宋" w:hAnsi="仿宋" w:eastAsia="仿宋" w:cs="仿宋"/>
          <w:b/>
          <w:bCs w:val="0"/>
          <w:sz w:val="32"/>
          <w:szCs w:val="32"/>
        </w:rPr>
        <w:t>12</w:t>
      </w:r>
      <w:r>
        <w:rPr>
          <w:rFonts w:hint="eastAsia" w:ascii="仿宋" w:hAnsi="仿宋" w:eastAsia="仿宋" w:cs="仿宋"/>
          <w:b/>
          <w:bCs w:val="0"/>
          <w:sz w:val="32"/>
          <w:szCs w:val="32"/>
        </w:rPr>
        <w:t>月</w:t>
      </w:r>
      <w:r>
        <w:rPr>
          <w:rFonts w:ascii="仿宋" w:hAnsi="仿宋" w:eastAsia="仿宋" w:cs="仿宋"/>
          <w:b/>
          <w:bCs w:val="0"/>
          <w:sz w:val="32"/>
          <w:szCs w:val="32"/>
        </w:rPr>
        <w:t>31</w:t>
      </w:r>
      <w:r>
        <w:rPr>
          <w:rFonts w:hint="eastAsia" w:ascii="仿宋" w:hAnsi="仿宋" w:eastAsia="仿宋" w:cs="仿宋"/>
          <w:b/>
          <w:bCs w:val="0"/>
          <w:sz w:val="32"/>
          <w:szCs w:val="32"/>
        </w:rPr>
        <w:t>日前全额支付分红利润。</w:t>
      </w:r>
    </w:p>
    <w:p>
      <w:pPr>
        <w:ind w:firstLine="645"/>
        <w:jc w:val="left"/>
        <w:rPr>
          <w:rFonts w:ascii="仿宋" w:hAnsi="仿宋" w:eastAsia="仿宋" w:cs="仿宋"/>
          <w:b/>
          <w:bCs w:val="0"/>
          <w:sz w:val="32"/>
          <w:szCs w:val="32"/>
        </w:rPr>
      </w:pPr>
      <w:r>
        <w:rPr>
          <w:rFonts w:hint="eastAsia" w:ascii="黑体" w:hAnsi="黑体" w:eastAsia="黑体" w:cs="仿宋"/>
          <w:b/>
          <w:bCs w:val="0"/>
          <w:sz w:val="32"/>
          <w:szCs w:val="32"/>
        </w:rPr>
        <w:t>五、协议风险内容：</w:t>
      </w:r>
      <w:r>
        <w:rPr>
          <w:rFonts w:hint="eastAsia" w:ascii="仿宋" w:hAnsi="仿宋" w:eastAsia="仿宋" w:cs="仿宋"/>
          <w:b/>
          <w:bCs w:val="0"/>
          <w:sz w:val="32"/>
          <w:szCs w:val="32"/>
        </w:rPr>
        <w:t>红石桥村</w:t>
      </w:r>
      <w:r>
        <w:rPr>
          <w:rFonts w:ascii="仿宋" w:hAnsi="仿宋" w:eastAsia="仿宋" w:cs="仿宋"/>
          <w:b/>
          <w:bCs w:val="0"/>
          <w:sz w:val="32"/>
          <w:szCs w:val="32"/>
        </w:rPr>
        <w:t>5</w:t>
      </w:r>
      <w:r>
        <w:rPr>
          <w:rFonts w:hint="eastAsia" w:ascii="仿宋" w:hAnsi="仿宋" w:eastAsia="仿宋" w:cs="仿宋"/>
          <w:b/>
          <w:bCs w:val="0"/>
          <w:sz w:val="32"/>
          <w:szCs w:val="32"/>
          <w:lang w:val="en-US" w:eastAsia="zh-CN"/>
        </w:rPr>
        <w:t>0</w:t>
      </w:r>
      <w:r>
        <w:rPr>
          <w:rFonts w:hint="eastAsia" w:ascii="仿宋" w:hAnsi="仿宋" w:eastAsia="仿宋" w:cs="仿宋"/>
          <w:b/>
          <w:bCs w:val="0"/>
          <w:sz w:val="32"/>
          <w:szCs w:val="32"/>
        </w:rPr>
        <w:t>亩猕猴桃种植基地所有权归甲方所有。如猕猴桃种植基地无法继续经营，按照风险共担</w:t>
      </w:r>
      <w:r>
        <w:rPr>
          <w:rFonts w:hint="eastAsia" w:ascii="仿宋" w:hAnsi="仿宋" w:eastAsia="仿宋" w:cs="仿宋"/>
          <w:b/>
          <w:bCs w:val="0"/>
          <w:sz w:val="32"/>
          <w:szCs w:val="32"/>
          <w:lang w:val="en-US" w:eastAsia="zh-CN"/>
        </w:rPr>
        <w:t>的</w:t>
      </w:r>
      <w:r>
        <w:rPr>
          <w:rFonts w:hint="eastAsia" w:ascii="仿宋" w:hAnsi="仿宋" w:eastAsia="仿宋" w:cs="仿宋"/>
          <w:b/>
          <w:bCs w:val="0"/>
          <w:sz w:val="32"/>
          <w:szCs w:val="32"/>
        </w:rPr>
        <w:t>原则，甲乙双方各承担一半</w:t>
      </w:r>
      <w:r>
        <w:rPr>
          <w:rFonts w:hint="eastAsia" w:ascii="仿宋" w:hAnsi="仿宋" w:eastAsia="仿宋" w:cs="仿宋"/>
          <w:b/>
          <w:bCs w:val="0"/>
          <w:sz w:val="32"/>
          <w:szCs w:val="32"/>
          <w:lang w:val="en-US" w:eastAsia="zh-CN"/>
        </w:rPr>
        <w:t>的经济</w:t>
      </w:r>
      <w:r>
        <w:rPr>
          <w:rFonts w:hint="eastAsia" w:ascii="仿宋" w:hAnsi="仿宋" w:eastAsia="仿宋" w:cs="仿宋"/>
          <w:b/>
          <w:bCs w:val="0"/>
          <w:sz w:val="32"/>
          <w:szCs w:val="32"/>
        </w:rPr>
        <w:t>损失，</w:t>
      </w:r>
      <w:r>
        <w:rPr>
          <w:rFonts w:hint="eastAsia" w:ascii="仿宋" w:hAnsi="仿宋" w:eastAsia="仿宋" w:cs="仿宋"/>
          <w:b/>
          <w:bCs w:val="0"/>
          <w:sz w:val="32"/>
          <w:szCs w:val="32"/>
          <w:lang w:val="en-US" w:eastAsia="zh-CN"/>
        </w:rPr>
        <w:t>双方</w:t>
      </w:r>
      <w:r>
        <w:rPr>
          <w:rFonts w:hint="eastAsia" w:ascii="仿宋" w:hAnsi="仿宋" w:eastAsia="仿宋" w:cs="仿宋"/>
          <w:b/>
          <w:bCs w:val="0"/>
          <w:sz w:val="32"/>
          <w:szCs w:val="32"/>
        </w:rPr>
        <w:t>将对猕猴桃</w:t>
      </w:r>
      <w:r>
        <w:rPr>
          <w:rFonts w:hint="eastAsia" w:ascii="仿宋" w:hAnsi="仿宋" w:eastAsia="仿宋" w:cs="仿宋"/>
          <w:b/>
          <w:bCs w:val="0"/>
          <w:sz w:val="32"/>
          <w:szCs w:val="32"/>
          <w:lang w:val="en-US" w:eastAsia="zh-CN"/>
        </w:rPr>
        <w:t>种植</w:t>
      </w:r>
      <w:r>
        <w:rPr>
          <w:rFonts w:hint="eastAsia" w:ascii="仿宋" w:hAnsi="仿宋" w:eastAsia="仿宋" w:cs="仿宋"/>
          <w:b/>
          <w:bCs w:val="0"/>
          <w:sz w:val="32"/>
          <w:szCs w:val="32"/>
        </w:rPr>
        <w:t>基地价值进行评估，猕猴桃</w:t>
      </w:r>
      <w:r>
        <w:rPr>
          <w:rFonts w:hint="eastAsia" w:ascii="仿宋" w:hAnsi="仿宋" w:eastAsia="仿宋" w:cs="仿宋"/>
          <w:b/>
          <w:bCs w:val="0"/>
          <w:sz w:val="32"/>
          <w:szCs w:val="32"/>
          <w:lang w:val="en-US" w:eastAsia="zh-CN"/>
        </w:rPr>
        <w:t>种植</w:t>
      </w:r>
      <w:r>
        <w:rPr>
          <w:rFonts w:hint="eastAsia" w:ascii="仿宋" w:hAnsi="仿宋" w:eastAsia="仿宋" w:cs="仿宋"/>
          <w:b/>
          <w:bCs w:val="0"/>
          <w:sz w:val="32"/>
          <w:szCs w:val="32"/>
        </w:rPr>
        <w:t>基地</w:t>
      </w:r>
      <w:r>
        <w:rPr>
          <w:rFonts w:hint="eastAsia" w:ascii="仿宋" w:hAnsi="仿宋" w:eastAsia="仿宋" w:cs="仿宋"/>
          <w:b/>
          <w:bCs w:val="0"/>
          <w:sz w:val="32"/>
          <w:szCs w:val="32"/>
          <w:lang w:val="en-US" w:eastAsia="zh-CN"/>
        </w:rPr>
        <w:t>所有拍卖资金，</w:t>
      </w:r>
      <w:r>
        <w:rPr>
          <w:rFonts w:hint="eastAsia" w:ascii="仿宋" w:hAnsi="仿宋" w:eastAsia="仿宋" w:cs="仿宋"/>
          <w:b/>
          <w:bCs w:val="0"/>
          <w:sz w:val="32"/>
          <w:szCs w:val="32"/>
        </w:rPr>
        <w:t>甲乙双方各得一半</w:t>
      </w:r>
      <w:r>
        <w:rPr>
          <w:rFonts w:hint="eastAsia" w:ascii="仿宋" w:hAnsi="仿宋" w:eastAsia="仿宋" w:cs="仿宋"/>
          <w:b/>
          <w:bCs w:val="0"/>
          <w:sz w:val="32"/>
          <w:szCs w:val="32"/>
          <w:lang w:val="en-US" w:eastAsia="zh-CN"/>
        </w:rPr>
        <w:t>。</w:t>
      </w:r>
      <w:r>
        <w:rPr>
          <w:rFonts w:ascii="仿宋" w:hAnsi="仿宋" w:eastAsia="仿宋" w:cs="仿宋"/>
          <w:b/>
          <w:bCs w:val="0"/>
          <w:sz w:val="32"/>
          <w:szCs w:val="32"/>
        </w:rPr>
        <w:t xml:space="preserve">       </w:t>
      </w:r>
    </w:p>
    <w:p>
      <w:pPr>
        <w:ind w:firstLine="643" w:firstLineChars="200"/>
        <w:jc w:val="left"/>
        <w:rPr>
          <w:rFonts w:ascii="黑体" w:hAnsi="黑体" w:eastAsia="黑体" w:cs="仿宋"/>
          <w:b/>
          <w:bCs w:val="0"/>
          <w:sz w:val="32"/>
          <w:szCs w:val="32"/>
        </w:rPr>
      </w:pPr>
      <w:r>
        <w:rPr>
          <w:rFonts w:hint="eastAsia" w:ascii="黑体" w:hAnsi="黑体" w:eastAsia="黑体" w:cs="仿宋"/>
          <w:b/>
          <w:bCs w:val="0"/>
          <w:sz w:val="32"/>
          <w:szCs w:val="32"/>
        </w:rPr>
        <w:t>六、双方的责任及义务：</w:t>
      </w:r>
    </w:p>
    <w:p>
      <w:pPr>
        <w:ind w:firstLine="643" w:firstLineChars="200"/>
        <w:jc w:val="left"/>
        <w:rPr>
          <w:rFonts w:ascii="仿宋" w:hAnsi="仿宋" w:eastAsia="仿宋" w:cs="仿宋"/>
          <w:b/>
          <w:bCs w:val="0"/>
          <w:sz w:val="32"/>
          <w:szCs w:val="32"/>
        </w:rPr>
      </w:pPr>
      <w:r>
        <w:rPr>
          <w:rFonts w:ascii="仿宋" w:hAnsi="仿宋" w:eastAsia="仿宋" w:cs="仿宋"/>
          <w:b/>
          <w:bCs w:val="0"/>
          <w:sz w:val="32"/>
          <w:szCs w:val="32"/>
        </w:rPr>
        <w:t>1</w:t>
      </w:r>
      <w:r>
        <w:rPr>
          <w:rFonts w:hint="eastAsia" w:ascii="仿宋" w:hAnsi="仿宋" w:eastAsia="仿宋" w:cs="仿宋"/>
          <w:b/>
          <w:bCs w:val="0"/>
          <w:sz w:val="32"/>
          <w:szCs w:val="32"/>
        </w:rPr>
        <w:t>、涉及猕猴桃种植基地土地流转（包括协议期满后</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rPr>
        <w:t>续包经营期间土地流转）产生的矛盾纠纷由甲方负责协调处置到位，甲方应保障乙方建设猕猴桃基地修路、建房、通电等相关基础设施协调工作。</w:t>
      </w:r>
    </w:p>
    <w:p>
      <w:pPr>
        <w:ind w:firstLine="643" w:firstLineChars="200"/>
        <w:jc w:val="left"/>
        <w:rPr>
          <w:rFonts w:ascii="仿宋" w:hAnsi="仿宋" w:eastAsia="仿宋" w:cs="仿宋"/>
          <w:b/>
          <w:bCs w:val="0"/>
          <w:sz w:val="32"/>
          <w:szCs w:val="32"/>
        </w:rPr>
      </w:pPr>
      <w:r>
        <w:rPr>
          <w:rFonts w:ascii="仿宋" w:hAnsi="仿宋" w:eastAsia="仿宋" w:cs="仿宋"/>
          <w:b/>
          <w:bCs w:val="0"/>
          <w:sz w:val="32"/>
          <w:szCs w:val="32"/>
        </w:rPr>
        <w:t>2</w:t>
      </w:r>
      <w:r>
        <w:rPr>
          <w:rFonts w:hint="eastAsia" w:ascii="仿宋" w:hAnsi="仿宋" w:eastAsia="仿宋" w:cs="仿宋"/>
          <w:b/>
          <w:bCs w:val="0"/>
          <w:sz w:val="32"/>
          <w:szCs w:val="32"/>
        </w:rPr>
        <w:t>、甲方有权监督乙方按照协议数额按时支付分红利润款，因延期造成的一切损失</w:t>
      </w:r>
      <w:r>
        <w:rPr>
          <w:rFonts w:ascii="仿宋" w:hAnsi="仿宋" w:eastAsia="仿宋" w:cs="仿宋"/>
          <w:b/>
          <w:bCs w:val="0"/>
          <w:sz w:val="32"/>
          <w:szCs w:val="32"/>
        </w:rPr>
        <w:t>(</w:t>
      </w:r>
      <w:r>
        <w:rPr>
          <w:rFonts w:hint="eastAsia" w:ascii="仿宋" w:hAnsi="仿宋" w:eastAsia="仿宋" w:cs="仿宋"/>
          <w:b/>
          <w:bCs w:val="0"/>
          <w:sz w:val="32"/>
          <w:szCs w:val="32"/>
        </w:rPr>
        <w:t>包括投资款本金、逾期罚息、律师代理费、交通费等</w:t>
      </w:r>
      <w:r>
        <w:rPr>
          <w:rFonts w:ascii="仿宋" w:hAnsi="仿宋" w:eastAsia="仿宋" w:cs="仿宋"/>
          <w:b/>
          <w:bCs w:val="0"/>
          <w:sz w:val="32"/>
          <w:szCs w:val="32"/>
        </w:rPr>
        <w:t>)</w:t>
      </w:r>
      <w:r>
        <w:rPr>
          <w:rFonts w:hint="eastAsia" w:ascii="仿宋" w:hAnsi="仿宋" w:eastAsia="仿宋" w:cs="仿宋"/>
          <w:b/>
          <w:bCs w:val="0"/>
          <w:sz w:val="32"/>
          <w:szCs w:val="32"/>
        </w:rPr>
        <w:t>和其它法律责任均由乙方承担。</w:t>
      </w:r>
      <w:r>
        <w:rPr>
          <w:rFonts w:ascii="仿宋" w:hAnsi="仿宋" w:eastAsia="仿宋" w:cs="仿宋"/>
          <w:b/>
          <w:bCs w:val="0"/>
          <w:sz w:val="32"/>
          <w:szCs w:val="32"/>
        </w:rPr>
        <w:t xml:space="preserve">    </w:t>
      </w:r>
    </w:p>
    <w:p>
      <w:pPr>
        <w:ind w:firstLine="643" w:firstLineChars="200"/>
        <w:jc w:val="left"/>
        <w:rPr>
          <w:rFonts w:ascii="仿宋" w:hAnsi="仿宋" w:eastAsia="仿宋" w:cs="仿宋"/>
          <w:b/>
          <w:bCs w:val="0"/>
          <w:sz w:val="32"/>
          <w:szCs w:val="32"/>
        </w:rPr>
      </w:pPr>
      <w:r>
        <w:rPr>
          <w:rFonts w:ascii="仿宋" w:hAnsi="仿宋" w:eastAsia="仿宋" w:cs="仿宋"/>
          <w:b/>
          <w:bCs w:val="0"/>
          <w:sz w:val="32"/>
          <w:szCs w:val="32"/>
        </w:rPr>
        <w:t>3</w:t>
      </w:r>
      <w:r>
        <w:rPr>
          <w:rFonts w:hint="eastAsia" w:ascii="仿宋" w:hAnsi="仿宋" w:eastAsia="仿宋" w:cs="仿宋"/>
          <w:b/>
          <w:bCs w:val="0"/>
          <w:sz w:val="32"/>
          <w:szCs w:val="32"/>
        </w:rPr>
        <w:t>、乙方必须要确保扶持村集体经济发展资金要用在红石桥村猕猴桃种植基地的建设中，不得挪作</w:t>
      </w:r>
      <w:r>
        <w:rPr>
          <w:rFonts w:hint="eastAsia" w:ascii="仿宋" w:hAnsi="仿宋" w:eastAsia="仿宋" w:cs="仿宋"/>
          <w:b/>
          <w:bCs w:val="0"/>
          <w:sz w:val="32"/>
          <w:szCs w:val="32"/>
          <w:lang w:eastAsia="zh-CN"/>
        </w:rPr>
        <w:t>他</w:t>
      </w:r>
      <w:r>
        <w:rPr>
          <w:rFonts w:hint="eastAsia" w:ascii="仿宋" w:hAnsi="仿宋" w:eastAsia="仿宋" w:cs="仿宋"/>
          <w:b/>
          <w:bCs w:val="0"/>
          <w:sz w:val="32"/>
          <w:szCs w:val="32"/>
        </w:rPr>
        <w:t>用。</w:t>
      </w:r>
    </w:p>
    <w:p>
      <w:pPr>
        <w:ind w:firstLine="643" w:firstLineChars="200"/>
        <w:rPr>
          <w:rFonts w:ascii="黑体" w:hAnsi="黑体" w:eastAsia="黑体" w:cs="仿宋"/>
          <w:b/>
          <w:bCs w:val="0"/>
          <w:sz w:val="32"/>
          <w:szCs w:val="32"/>
        </w:rPr>
      </w:pPr>
      <w:r>
        <w:rPr>
          <w:rFonts w:ascii="仿宋" w:hAnsi="仿宋" w:eastAsia="仿宋" w:cs="仿宋"/>
          <w:b/>
          <w:bCs w:val="0"/>
          <w:sz w:val="32"/>
          <w:szCs w:val="32"/>
        </w:rPr>
        <w:t>4</w:t>
      </w:r>
      <w:r>
        <w:rPr>
          <w:rFonts w:hint="eastAsia" w:ascii="仿宋" w:hAnsi="仿宋" w:eastAsia="仿宋" w:cs="仿宋"/>
          <w:b/>
          <w:bCs w:val="0"/>
          <w:sz w:val="32"/>
          <w:szCs w:val="32"/>
        </w:rPr>
        <w:t>、乙方必须保证甲方资金的绝对安全，甲方</w:t>
      </w:r>
      <w:r>
        <w:rPr>
          <w:rFonts w:hint="eastAsia" w:ascii="仿宋" w:hAnsi="仿宋" w:eastAsia="仿宋" w:cs="仿宋"/>
          <w:b/>
          <w:bCs w:val="0"/>
          <w:sz w:val="32"/>
          <w:szCs w:val="32"/>
          <w:lang w:val="en-US" w:eastAsia="zh-CN"/>
        </w:rPr>
        <w:t>将</w:t>
      </w:r>
      <w:r>
        <w:rPr>
          <w:rFonts w:hint="eastAsia" w:ascii="仿宋" w:hAnsi="仿宋" w:eastAsia="仿宋" w:cs="仿宋"/>
          <w:b/>
          <w:bCs w:val="0"/>
          <w:sz w:val="32"/>
          <w:szCs w:val="32"/>
        </w:rPr>
        <w:t>派驻一名村干部对乙方实行日常监督，乙方资金支付报账等必须有甲方派驻干部审核签字。</w:t>
      </w:r>
      <w:r>
        <w:rPr>
          <w:rFonts w:ascii="仿宋" w:hAnsi="仿宋" w:eastAsia="仿宋" w:cs="仿宋"/>
          <w:b/>
          <w:bCs w:val="0"/>
          <w:sz w:val="32"/>
          <w:szCs w:val="32"/>
        </w:rPr>
        <w:br w:type="textWrapping"/>
      </w:r>
      <w:r>
        <w:rPr>
          <w:rFonts w:ascii="仿宋" w:hAnsi="仿宋" w:eastAsia="仿宋" w:cs="仿宋"/>
          <w:b/>
          <w:bCs w:val="0"/>
          <w:sz w:val="32"/>
          <w:szCs w:val="32"/>
        </w:rPr>
        <w:t xml:space="preserve">   </w:t>
      </w:r>
      <w:r>
        <w:rPr>
          <w:rFonts w:ascii="黑体" w:hAnsi="黑体" w:eastAsia="黑体" w:cs="仿宋"/>
          <w:b/>
          <w:bCs w:val="0"/>
          <w:sz w:val="32"/>
          <w:szCs w:val="32"/>
        </w:rPr>
        <w:t xml:space="preserve"> </w:t>
      </w:r>
      <w:r>
        <w:rPr>
          <w:rFonts w:hint="eastAsia" w:ascii="黑体" w:hAnsi="黑体" w:eastAsia="黑体" w:cs="仿宋"/>
          <w:b/>
          <w:bCs w:val="0"/>
          <w:sz w:val="32"/>
          <w:szCs w:val="32"/>
        </w:rPr>
        <w:t>七、其他约定事项：</w:t>
      </w:r>
    </w:p>
    <w:p>
      <w:pPr>
        <w:ind w:firstLine="643" w:firstLineChars="200"/>
        <w:rPr>
          <w:rFonts w:ascii="仿宋" w:hAnsi="仿宋" w:eastAsia="仿宋"/>
          <w:b/>
          <w:bCs w:val="0"/>
          <w:sz w:val="32"/>
          <w:szCs w:val="32"/>
        </w:rPr>
      </w:pPr>
      <w:r>
        <w:rPr>
          <w:rFonts w:ascii="仿宋" w:hAnsi="仿宋" w:eastAsia="仿宋"/>
          <w:b/>
          <w:bCs w:val="0"/>
          <w:sz w:val="32"/>
          <w:szCs w:val="32"/>
        </w:rPr>
        <w:t>1</w:t>
      </w:r>
      <w:r>
        <w:rPr>
          <w:rFonts w:hint="eastAsia" w:ascii="仿宋" w:hAnsi="仿宋" w:eastAsia="仿宋"/>
          <w:b/>
          <w:bCs w:val="0"/>
          <w:sz w:val="32"/>
          <w:szCs w:val="32"/>
        </w:rPr>
        <w:t>、乙方应优先安排甲方村内劳动力就业</w:t>
      </w:r>
      <w:r>
        <w:rPr>
          <w:rFonts w:ascii="仿宋" w:hAnsi="仿宋" w:eastAsia="仿宋"/>
          <w:b/>
          <w:bCs w:val="0"/>
          <w:sz w:val="32"/>
          <w:szCs w:val="32"/>
        </w:rPr>
        <w:t>,</w:t>
      </w:r>
      <w:r>
        <w:rPr>
          <w:rFonts w:hint="eastAsia" w:ascii="仿宋" w:hAnsi="仿宋" w:eastAsia="仿宋"/>
          <w:b/>
          <w:bCs w:val="0"/>
          <w:sz w:val="32"/>
          <w:szCs w:val="32"/>
        </w:rPr>
        <w:t>积极主动发挥带贫主体作用</w:t>
      </w:r>
      <w:r>
        <w:rPr>
          <w:rFonts w:ascii="仿宋" w:hAnsi="仿宋" w:eastAsia="仿宋"/>
          <w:b/>
          <w:bCs w:val="0"/>
          <w:sz w:val="32"/>
          <w:szCs w:val="32"/>
        </w:rPr>
        <w:t>,</w:t>
      </w:r>
      <w:r>
        <w:rPr>
          <w:rFonts w:hint="eastAsia" w:ascii="仿宋" w:hAnsi="仿宋" w:eastAsia="仿宋"/>
          <w:b/>
          <w:bCs w:val="0"/>
          <w:sz w:val="32"/>
          <w:szCs w:val="32"/>
        </w:rPr>
        <w:t>甲方应配合乙方提供良好的用工环境。</w:t>
      </w:r>
      <w:r>
        <w:rPr>
          <w:rFonts w:ascii="仿宋" w:hAnsi="仿宋" w:eastAsia="仿宋" w:cs="仿宋"/>
          <w:b/>
          <w:bCs w:val="0"/>
          <w:sz w:val="32"/>
          <w:szCs w:val="32"/>
        </w:rPr>
        <w:br w:type="textWrapping"/>
      </w:r>
      <w:r>
        <w:rPr>
          <w:rFonts w:ascii="仿宋" w:hAnsi="仿宋" w:eastAsia="仿宋" w:cs="仿宋"/>
          <w:b/>
          <w:bCs w:val="0"/>
          <w:sz w:val="32"/>
          <w:szCs w:val="32"/>
        </w:rPr>
        <w:t xml:space="preserve">    2</w:t>
      </w:r>
      <w:r>
        <w:rPr>
          <w:rFonts w:hint="eastAsia" w:ascii="仿宋" w:hAnsi="仿宋" w:eastAsia="仿宋" w:cs="仿宋"/>
          <w:b/>
          <w:bCs w:val="0"/>
          <w:sz w:val="32"/>
          <w:szCs w:val="32"/>
        </w:rPr>
        <w:t>、</w:t>
      </w:r>
      <w:r>
        <w:rPr>
          <w:rFonts w:hint="eastAsia" w:ascii="仿宋" w:hAnsi="仿宋" w:eastAsia="仿宋"/>
          <w:b/>
          <w:bCs w:val="0"/>
          <w:sz w:val="32"/>
          <w:szCs w:val="32"/>
        </w:rPr>
        <w:t>乙方享有自主经营的权利</w:t>
      </w:r>
      <w:r>
        <w:rPr>
          <w:rFonts w:ascii="仿宋" w:hAnsi="仿宋" w:eastAsia="仿宋"/>
          <w:b/>
          <w:bCs w:val="0"/>
          <w:sz w:val="32"/>
          <w:szCs w:val="32"/>
        </w:rPr>
        <w:t>,</w:t>
      </w:r>
      <w:r>
        <w:rPr>
          <w:rFonts w:hint="eastAsia" w:ascii="仿宋" w:hAnsi="仿宋" w:eastAsia="仿宋"/>
          <w:b/>
          <w:bCs w:val="0"/>
          <w:sz w:val="32"/>
          <w:szCs w:val="32"/>
        </w:rPr>
        <w:t>甲方不得以任何理由干涉乙方项目建设及生产经营。</w:t>
      </w:r>
    </w:p>
    <w:p>
      <w:pPr>
        <w:ind w:firstLine="643" w:firstLineChars="200"/>
        <w:rPr>
          <w:rFonts w:ascii="仿宋" w:hAnsi="仿宋" w:eastAsia="仿宋" w:cs="仿宋"/>
          <w:b/>
          <w:bCs w:val="0"/>
          <w:sz w:val="32"/>
          <w:szCs w:val="32"/>
        </w:rPr>
      </w:pPr>
      <w:r>
        <w:rPr>
          <w:rFonts w:ascii="仿宋" w:hAnsi="仿宋" w:eastAsia="仿宋"/>
          <w:b/>
          <w:bCs w:val="0"/>
          <w:sz w:val="32"/>
          <w:szCs w:val="32"/>
        </w:rPr>
        <w:t>3</w:t>
      </w:r>
      <w:r>
        <w:rPr>
          <w:rFonts w:hint="eastAsia" w:ascii="仿宋" w:hAnsi="仿宋" w:eastAsia="仿宋"/>
          <w:b/>
          <w:bCs w:val="0"/>
          <w:sz w:val="32"/>
          <w:szCs w:val="32"/>
        </w:rPr>
        <w:t>、</w:t>
      </w:r>
      <w:r>
        <w:rPr>
          <w:rFonts w:hint="eastAsia" w:ascii="仿宋" w:hAnsi="仿宋" w:eastAsia="仿宋" w:cs="仿宋"/>
          <w:b/>
          <w:bCs w:val="0"/>
          <w:sz w:val="32"/>
          <w:szCs w:val="32"/>
        </w:rPr>
        <w:t>甲方如遇上级政策调整等不可抗拒的因素导致本协议不能按时履行，经甲乙双方协商，可提前终止本协议。终止协议时，甲乙双方按照协议风险内容约定方式共同承担风险。</w:t>
      </w:r>
      <w:r>
        <w:rPr>
          <w:rFonts w:ascii="仿宋" w:hAnsi="仿宋" w:eastAsia="仿宋" w:cs="仿宋"/>
          <w:b/>
          <w:bCs w:val="0"/>
          <w:sz w:val="32"/>
          <w:szCs w:val="32"/>
        </w:rPr>
        <w:br w:type="textWrapping"/>
      </w:r>
      <w:r>
        <w:rPr>
          <w:rFonts w:ascii="仿宋" w:hAnsi="仿宋" w:eastAsia="仿宋" w:cs="仿宋"/>
          <w:b/>
          <w:bCs w:val="0"/>
          <w:sz w:val="32"/>
          <w:szCs w:val="32"/>
        </w:rPr>
        <w:t xml:space="preserve">   </w:t>
      </w:r>
      <w:r>
        <w:rPr>
          <w:rFonts w:hint="eastAsia" w:ascii="黑体" w:hAnsi="黑体" w:eastAsia="黑体" w:cs="仿宋"/>
          <w:b/>
          <w:bCs w:val="0"/>
          <w:sz w:val="32"/>
          <w:szCs w:val="32"/>
        </w:rPr>
        <w:t>八、本协议未尽事宜，由双方共同协商解决。</w:t>
      </w:r>
      <w:r>
        <w:rPr>
          <w:rFonts w:ascii="仿宋" w:hAnsi="仿宋" w:eastAsia="仿宋" w:cs="仿宋"/>
          <w:b/>
          <w:bCs w:val="0"/>
          <w:sz w:val="32"/>
          <w:szCs w:val="32"/>
        </w:rPr>
        <w:br w:type="textWrapping"/>
      </w:r>
      <w:r>
        <w:rPr>
          <w:rFonts w:ascii="仿宋" w:hAnsi="仿宋" w:eastAsia="仿宋" w:cs="仿宋"/>
          <w:b/>
          <w:bCs w:val="0"/>
          <w:sz w:val="32"/>
          <w:szCs w:val="32"/>
        </w:rPr>
        <w:t xml:space="preserve">   </w:t>
      </w:r>
      <w:r>
        <w:rPr>
          <w:rFonts w:hint="eastAsia" w:ascii="仿宋" w:hAnsi="仿宋" w:eastAsia="仿宋" w:cs="仿宋"/>
          <w:b/>
          <w:bCs w:val="0"/>
          <w:sz w:val="32"/>
          <w:szCs w:val="32"/>
        </w:rPr>
        <w:t>本协议一式三份，甲乙双方各持一份，镇政府存档一份，协议自签字之日起生效。</w:t>
      </w:r>
    </w:p>
    <w:p>
      <w:pPr>
        <w:jc w:val="left"/>
        <w:rPr>
          <w:rFonts w:ascii="仿宋" w:hAnsi="仿宋" w:eastAsia="仿宋" w:cs="仿宋"/>
          <w:b/>
          <w:bCs w:val="0"/>
          <w:sz w:val="32"/>
          <w:szCs w:val="32"/>
        </w:rPr>
      </w:pPr>
      <w:r>
        <w:rPr>
          <w:rFonts w:hint="eastAsia" w:ascii="仿宋" w:hAnsi="仿宋" w:eastAsia="仿宋" w:cs="仿宋"/>
          <w:b/>
          <w:bCs w:val="0"/>
          <w:sz w:val="32"/>
          <w:szCs w:val="32"/>
        </w:rPr>
        <w:t>甲方</w:t>
      </w:r>
      <w:r>
        <w:rPr>
          <w:rFonts w:ascii="仿宋" w:hAnsi="仿宋" w:eastAsia="仿宋" w:cs="仿宋"/>
          <w:b/>
          <w:bCs w:val="0"/>
          <w:sz w:val="32"/>
          <w:szCs w:val="32"/>
        </w:rPr>
        <w:t>:(</w:t>
      </w:r>
      <w:r>
        <w:rPr>
          <w:rFonts w:hint="eastAsia" w:ascii="仿宋" w:hAnsi="仿宋" w:eastAsia="仿宋" w:cs="仿宋"/>
          <w:b/>
          <w:bCs w:val="0"/>
          <w:sz w:val="32"/>
          <w:szCs w:val="32"/>
        </w:rPr>
        <w:t>盖章</w:t>
      </w:r>
      <w:r>
        <w:rPr>
          <w:rFonts w:ascii="仿宋" w:hAnsi="仿宋" w:eastAsia="仿宋" w:cs="仿宋"/>
          <w:b/>
          <w:bCs w:val="0"/>
          <w:sz w:val="32"/>
          <w:szCs w:val="32"/>
        </w:rPr>
        <w:t>)</w:t>
      </w:r>
      <w:r>
        <w:rPr>
          <w:rFonts w:hint="eastAsia" w:ascii="仿宋" w:hAnsi="仿宋" w:eastAsia="仿宋" w:cs="仿宋"/>
          <w:b/>
          <w:bCs w:val="0"/>
          <w:sz w:val="32"/>
          <w:szCs w:val="32"/>
        </w:rPr>
        <w:t>随县淮河镇红石桥村民委员会</w:t>
      </w:r>
      <w:r>
        <w:rPr>
          <w:rFonts w:ascii="仿宋" w:hAnsi="仿宋" w:eastAsia="仿宋" w:cs="仿宋"/>
          <w:b/>
          <w:bCs w:val="0"/>
          <w:sz w:val="32"/>
          <w:szCs w:val="32"/>
        </w:rPr>
        <w:t xml:space="preserve">   </w:t>
      </w:r>
    </w:p>
    <w:p>
      <w:pPr>
        <w:ind w:firstLine="964" w:firstLineChars="300"/>
        <w:jc w:val="left"/>
        <w:rPr>
          <w:rFonts w:ascii="仿宋" w:hAnsi="仿宋" w:eastAsia="仿宋" w:cs="仿宋"/>
          <w:b/>
          <w:bCs w:val="0"/>
          <w:sz w:val="32"/>
          <w:szCs w:val="32"/>
        </w:rPr>
      </w:pPr>
      <w:r>
        <w:rPr>
          <w:rFonts w:hint="eastAsia" w:ascii="仿宋" w:hAnsi="仿宋" w:eastAsia="仿宋" w:cs="仿宋"/>
          <w:b/>
          <w:bCs w:val="0"/>
          <w:sz w:val="32"/>
          <w:szCs w:val="32"/>
        </w:rPr>
        <w:t>法人代表</w:t>
      </w:r>
      <w:r>
        <w:rPr>
          <w:rFonts w:ascii="仿宋" w:hAnsi="仿宋" w:eastAsia="仿宋" w:cs="仿宋"/>
          <w:b/>
          <w:bCs w:val="0"/>
          <w:sz w:val="32"/>
          <w:szCs w:val="32"/>
        </w:rPr>
        <w:t>:</w:t>
      </w:r>
    </w:p>
    <w:p>
      <w:pPr>
        <w:jc w:val="left"/>
        <w:rPr>
          <w:rFonts w:ascii="仿宋" w:hAnsi="仿宋" w:eastAsia="仿宋" w:cs="仿宋"/>
          <w:b/>
          <w:bCs w:val="0"/>
          <w:sz w:val="32"/>
          <w:szCs w:val="32"/>
        </w:rPr>
      </w:pPr>
      <w:r>
        <w:rPr>
          <w:rFonts w:hint="eastAsia" w:ascii="仿宋" w:hAnsi="仿宋" w:eastAsia="仿宋" w:cs="仿宋"/>
          <w:b/>
          <w:bCs w:val="0"/>
          <w:sz w:val="32"/>
          <w:szCs w:val="32"/>
        </w:rPr>
        <w:t>乙方</w:t>
      </w:r>
      <w:r>
        <w:rPr>
          <w:rFonts w:ascii="仿宋" w:hAnsi="仿宋" w:eastAsia="仿宋" w:cs="仿宋"/>
          <w:b/>
          <w:bCs w:val="0"/>
          <w:sz w:val="32"/>
          <w:szCs w:val="32"/>
        </w:rPr>
        <w:t>:(</w:t>
      </w:r>
      <w:r>
        <w:rPr>
          <w:rFonts w:hint="eastAsia" w:ascii="仿宋" w:hAnsi="仿宋" w:eastAsia="仿宋" w:cs="仿宋"/>
          <w:b/>
          <w:bCs w:val="0"/>
          <w:sz w:val="32"/>
          <w:szCs w:val="32"/>
        </w:rPr>
        <w:t>盖章</w:t>
      </w:r>
      <w:r>
        <w:rPr>
          <w:rFonts w:ascii="仿宋" w:hAnsi="仿宋" w:eastAsia="仿宋" w:cs="仿宋"/>
          <w:b/>
          <w:bCs w:val="0"/>
          <w:sz w:val="32"/>
          <w:szCs w:val="32"/>
        </w:rPr>
        <w:t>)</w:t>
      </w:r>
      <w:r>
        <w:rPr>
          <w:rFonts w:hint="eastAsia" w:ascii="仿宋" w:hAnsi="仿宋" w:eastAsia="仿宋" w:cs="仿宋"/>
          <w:b/>
          <w:bCs w:val="0"/>
          <w:sz w:val="32"/>
          <w:szCs w:val="32"/>
        </w:rPr>
        <w:t>随县淮河镇红石桥村</w:t>
      </w:r>
      <w:r>
        <w:rPr>
          <w:rFonts w:hint="eastAsia" w:ascii="仿宋" w:hAnsi="仿宋" w:eastAsia="仿宋" w:cs="仿宋"/>
          <w:b/>
          <w:bCs w:val="0"/>
          <w:sz w:val="32"/>
          <w:szCs w:val="32"/>
          <w:lang w:val="en-US" w:eastAsia="zh-CN"/>
        </w:rPr>
        <w:t>富民</w:t>
      </w:r>
      <w:r>
        <w:rPr>
          <w:rFonts w:hint="eastAsia" w:ascii="仿宋" w:hAnsi="仿宋" w:eastAsia="仿宋" w:cs="仿宋"/>
          <w:b/>
          <w:bCs w:val="0"/>
          <w:sz w:val="32"/>
          <w:szCs w:val="32"/>
        </w:rPr>
        <w:t>猕猴桃</w:t>
      </w:r>
      <w:r>
        <w:rPr>
          <w:rFonts w:hint="eastAsia" w:ascii="仿宋" w:hAnsi="仿宋" w:eastAsia="仿宋" w:cs="仿宋"/>
          <w:b/>
          <w:bCs w:val="0"/>
          <w:sz w:val="32"/>
          <w:szCs w:val="32"/>
          <w:lang w:val="en-US" w:eastAsia="zh-CN"/>
        </w:rPr>
        <w:t>种植</w:t>
      </w:r>
      <w:r>
        <w:rPr>
          <w:rFonts w:hint="eastAsia" w:ascii="仿宋" w:hAnsi="仿宋" w:eastAsia="仿宋" w:cs="仿宋"/>
          <w:b/>
          <w:bCs w:val="0"/>
          <w:sz w:val="32"/>
          <w:szCs w:val="32"/>
        </w:rPr>
        <w:t>专业合作社</w:t>
      </w:r>
      <w:r>
        <w:rPr>
          <w:rFonts w:ascii="仿宋" w:hAnsi="仿宋" w:eastAsia="仿宋" w:cs="仿宋"/>
          <w:b/>
          <w:bCs w:val="0"/>
          <w:sz w:val="32"/>
          <w:szCs w:val="32"/>
        </w:rPr>
        <w:t>  </w:t>
      </w:r>
    </w:p>
    <w:p>
      <w:pPr>
        <w:ind w:firstLine="964" w:firstLineChars="300"/>
        <w:jc w:val="left"/>
        <w:rPr>
          <w:rFonts w:ascii="仿宋" w:hAnsi="仿宋" w:eastAsia="仿宋" w:cs="仿宋"/>
          <w:b/>
          <w:bCs w:val="0"/>
          <w:sz w:val="32"/>
          <w:szCs w:val="32"/>
        </w:rPr>
      </w:pPr>
      <w:r>
        <w:rPr>
          <w:rFonts w:hint="eastAsia" w:ascii="仿宋" w:hAnsi="仿宋" w:eastAsia="仿宋" w:cs="仿宋"/>
          <w:b/>
          <w:bCs w:val="0"/>
          <w:sz w:val="32"/>
          <w:szCs w:val="32"/>
        </w:rPr>
        <w:t>法人代表：</w:t>
      </w:r>
      <w:r>
        <w:rPr>
          <w:rFonts w:ascii="仿宋" w:hAnsi="仿宋" w:eastAsia="仿宋" w:cs="仿宋"/>
          <w:b/>
          <w:bCs w:val="0"/>
          <w:sz w:val="32"/>
          <w:szCs w:val="32"/>
        </w:rPr>
        <w:br w:type="textWrapping"/>
      </w:r>
      <w:r>
        <w:rPr>
          <w:rFonts w:ascii="仿宋" w:hAnsi="仿宋" w:eastAsia="仿宋" w:cs="仿宋"/>
          <w:b/>
          <w:bCs w:val="0"/>
          <w:sz w:val="32"/>
          <w:szCs w:val="32"/>
        </w:rPr>
        <w:t xml:space="preserve">                             </w:t>
      </w:r>
    </w:p>
    <w:p>
      <w:pPr>
        <w:ind w:firstLine="5783" w:firstLineChars="1800"/>
        <w:jc w:val="left"/>
        <w:rPr>
          <w:rFonts w:ascii="仿宋" w:hAnsi="仿宋" w:eastAsia="仿宋" w:cs="仿宋"/>
          <w:b/>
          <w:bCs w:val="0"/>
          <w:sz w:val="32"/>
          <w:szCs w:val="32"/>
        </w:rPr>
      </w:pPr>
      <w:r>
        <w:rPr>
          <w:rFonts w:ascii="仿宋" w:hAnsi="仿宋" w:eastAsia="仿宋" w:cs="仿宋"/>
          <w:b/>
          <w:bCs w:val="0"/>
          <w:sz w:val="32"/>
          <w:szCs w:val="32"/>
        </w:rPr>
        <w:t xml:space="preserve"> 2021</w:t>
      </w:r>
      <w:r>
        <w:rPr>
          <w:rFonts w:hint="eastAsia" w:ascii="仿宋" w:hAnsi="仿宋" w:eastAsia="仿宋" w:cs="仿宋"/>
          <w:b/>
          <w:bCs w:val="0"/>
          <w:sz w:val="32"/>
          <w:szCs w:val="32"/>
        </w:rPr>
        <w:t>年</w:t>
      </w:r>
      <w:r>
        <w:rPr>
          <w:rFonts w:ascii="仿宋" w:hAnsi="仿宋" w:eastAsia="仿宋" w:cs="仿宋"/>
          <w:b/>
          <w:bCs w:val="0"/>
          <w:sz w:val="32"/>
          <w:szCs w:val="32"/>
        </w:rPr>
        <w:t>3</w:t>
      </w:r>
      <w:r>
        <w:rPr>
          <w:rFonts w:hint="eastAsia" w:ascii="仿宋" w:hAnsi="仿宋" w:eastAsia="仿宋" w:cs="仿宋"/>
          <w:b/>
          <w:bCs w:val="0"/>
          <w:sz w:val="32"/>
          <w:szCs w:val="32"/>
        </w:rPr>
        <w:t>月</w:t>
      </w:r>
      <w:r>
        <w:rPr>
          <w:rFonts w:ascii="仿宋" w:hAnsi="仿宋" w:eastAsia="仿宋" w:cs="仿宋"/>
          <w:b/>
          <w:bCs w:val="0"/>
          <w:sz w:val="32"/>
          <w:szCs w:val="32"/>
        </w:rPr>
        <w:t>1</w:t>
      </w:r>
      <w:r>
        <w:rPr>
          <w:rFonts w:hint="eastAsia" w:ascii="仿宋" w:hAnsi="仿宋" w:eastAsia="仿宋" w:cs="仿宋"/>
          <w:b/>
          <w:bCs w:val="0"/>
          <w:sz w:val="32"/>
          <w:szCs w:val="32"/>
          <w:lang w:val="en-US" w:eastAsia="zh-CN"/>
        </w:rPr>
        <w:t>6</w:t>
      </w:r>
      <w:r>
        <w:rPr>
          <w:rFonts w:hint="eastAsia" w:ascii="仿宋" w:hAnsi="仿宋" w:eastAsia="仿宋" w:cs="仿宋"/>
          <w:b/>
          <w:bCs w:val="0"/>
          <w:sz w:val="32"/>
          <w:szCs w:val="32"/>
        </w:rPr>
        <w:t>日</w:t>
      </w:r>
    </w:p>
    <w:sectPr>
      <w:pgSz w:w="11906" w:h="16838"/>
      <w:pgMar w:top="1100" w:right="1800" w:bottom="110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727E6DB2"/>
    <w:rsid w:val="00050D13"/>
    <w:rsid w:val="000627FC"/>
    <w:rsid w:val="00231976"/>
    <w:rsid w:val="00234CBF"/>
    <w:rsid w:val="00324E71"/>
    <w:rsid w:val="0043007C"/>
    <w:rsid w:val="0043261A"/>
    <w:rsid w:val="00480C4D"/>
    <w:rsid w:val="00492518"/>
    <w:rsid w:val="004D5697"/>
    <w:rsid w:val="0050202A"/>
    <w:rsid w:val="00554D74"/>
    <w:rsid w:val="006114FB"/>
    <w:rsid w:val="006422F3"/>
    <w:rsid w:val="00645FA4"/>
    <w:rsid w:val="00650850"/>
    <w:rsid w:val="0065488F"/>
    <w:rsid w:val="006B4636"/>
    <w:rsid w:val="006E3F1E"/>
    <w:rsid w:val="006F40D4"/>
    <w:rsid w:val="006F604E"/>
    <w:rsid w:val="00777E0C"/>
    <w:rsid w:val="007A1D44"/>
    <w:rsid w:val="007B0899"/>
    <w:rsid w:val="007C4681"/>
    <w:rsid w:val="0081126B"/>
    <w:rsid w:val="00867E37"/>
    <w:rsid w:val="009B57A5"/>
    <w:rsid w:val="009F3869"/>
    <w:rsid w:val="00A23D8F"/>
    <w:rsid w:val="00AC4F79"/>
    <w:rsid w:val="00AE49D2"/>
    <w:rsid w:val="00B172CB"/>
    <w:rsid w:val="00B468AB"/>
    <w:rsid w:val="00B64998"/>
    <w:rsid w:val="00B77CF6"/>
    <w:rsid w:val="00BC1779"/>
    <w:rsid w:val="00BE6A66"/>
    <w:rsid w:val="00C4514E"/>
    <w:rsid w:val="00C90CD5"/>
    <w:rsid w:val="00CE0226"/>
    <w:rsid w:val="00D504EC"/>
    <w:rsid w:val="00DC3878"/>
    <w:rsid w:val="00DE625F"/>
    <w:rsid w:val="00DF3208"/>
    <w:rsid w:val="00E30346"/>
    <w:rsid w:val="00E73A76"/>
    <w:rsid w:val="00FD28DD"/>
    <w:rsid w:val="0152132F"/>
    <w:rsid w:val="01E32477"/>
    <w:rsid w:val="05F84F3C"/>
    <w:rsid w:val="07B42128"/>
    <w:rsid w:val="08F922DD"/>
    <w:rsid w:val="095648FB"/>
    <w:rsid w:val="0A9E4B36"/>
    <w:rsid w:val="0AEB63C2"/>
    <w:rsid w:val="0B077E4D"/>
    <w:rsid w:val="0E195FBD"/>
    <w:rsid w:val="1264491E"/>
    <w:rsid w:val="16F16FC9"/>
    <w:rsid w:val="1952739A"/>
    <w:rsid w:val="22486308"/>
    <w:rsid w:val="2BB10B74"/>
    <w:rsid w:val="2E1F5CAE"/>
    <w:rsid w:val="318A564C"/>
    <w:rsid w:val="35593397"/>
    <w:rsid w:val="37A120B0"/>
    <w:rsid w:val="38C71910"/>
    <w:rsid w:val="3D26433D"/>
    <w:rsid w:val="3EEB2597"/>
    <w:rsid w:val="462364B8"/>
    <w:rsid w:val="46CD71A9"/>
    <w:rsid w:val="478668C0"/>
    <w:rsid w:val="49AB271A"/>
    <w:rsid w:val="4A156082"/>
    <w:rsid w:val="54E77C25"/>
    <w:rsid w:val="55595D42"/>
    <w:rsid w:val="55CC17E4"/>
    <w:rsid w:val="58305B2D"/>
    <w:rsid w:val="586E09A2"/>
    <w:rsid w:val="5A3766E9"/>
    <w:rsid w:val="5CE561BC"/>
    <w:rsid w:val="5F6D5DB0"/>
    <w:rsid w:val="695772A6"/>
    <w:rsid w:val="70855DC4"/>
    <w:rsid w:val="718E5AE0"/>
    <w:rsid w:val="72504A29"/>
    <w:rsid w:val="727E6DB2"/>
    <w:rsid w:val="75030198"/>
    <w:rsid w:val="78BA5C37"/>
    <w:rsid w:val="7A0D2F32"/>
    <w:rsid w:val="7EF104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1189</Words>
  <Characters>1247</Characters>
  <Lines>0</Lines>
  <Paragraphs>0</Paragraphs>
  <TotalTime>0</TotalTime>
  <ScaleCrop>false</ScaleCrop>
  <LinksUpToDate>false</LinksUpToDate>
  <CharactersWithSpaces>1320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2019-09-21T01:43:00Z</dcterms:created>
  <dc:creator>我心悠然</dc:creator>
  <cp:lastModifiedBy>猫咪酱(≧▽≦)</cp:lastModifiedBy>
  <cp:lastPrinted>2021-05-18T03:16:00Z</cp:lastPrinted>
  <dcterms:modified xsi:type="dcterms:W3CDTF">2023-04-27T03:10:28Z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7D8B303B70DE4B3F84CD516B42F6D626_13</vt:lpwstr>
  </property>
</Properties>
</file>