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高家冲村产业情况简介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高家冲村位于澴潭镇南部，版图面积19.8平方公里，林地面积15490亩，资源丰富，风景秀丽。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近年来，村支两委在各级政府及政策的支持下，积极探索符合本村实际情况的产业发展路子。于2022年4月29日成立随县高家冲生态农业发展有限公司，因地制宜，结合本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0"/>
          <w:szCs w:val="30"/>
        </w:rPr>
        <w:t>村的地理位置、自然资源及闲散劳动力日常副业，在2022年底，积极筹备10万袋香菇产业基地建设。该产业以村经济合作社为主导，村干部与村民入股的组成形式，发展壮大村集体经济，促进农户就近务工创收。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该香菇产业基地占地40亩，初步种植规模10万袋，新建养菌棚7个，出菇棚20个，遮荫棚13000平方，另配备剪脚、烘干、储存及前期加工场地，初期预计总投资100万元。项目建成后，村集体可年收益5万元，至少带动农户10户20人年增收1-2万元。该香菇产业计划在2024年扩大种植规模，达到20万袋。2025年，在发展稳定的基础下，继续扩大到40万袋，以促进村集体收益最大化，提高农户创收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2023年，村公司与大户合作，种植木耳5万桐，投资50万元。种植灵芝3万袋，投资40万元。现长势良好，丰收在望。计划在2024年，在各级政府及政策的支持下，扩大生产规模，预计种植木耳6万桐，灵芝5万袋。将闲置劳动力最大化利用起来，为共同富裕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下一步，村公司将与农户合作，发动农户在房产屋后空闲地种植油茶，依托“油茶文化公园”发展村级旅游产业，拟建油茶驿站一处、农家乐两所、乡村民宿三处，此项目正在积极筹备中。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 xml:space="preserve">                                  高家冲村村民委员会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 xml:space="preserve">                                    2023年3月22日</w:t>
      </w:r>
    </w:p>
    <w:sectPr>
      <w:pgSz w:w="11906" w:h="16838"/>
      <w:pgMar w:top="1440" w:right="124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67B149B-3F79-4867-A8CF-38DBE3F777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E2936ED-8D27-4D14-A6E1-03F39DDD36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NmRlNTk4Mzg2NDRlYTQxMzkzNTZlMTJjNzBmZTgifQ=="/>
  </w:docVars>
  <w:rsids>
    <w:rsidRoot w:val="26AF5C94"/>
    <w:rsid w:val="003F1BDA"/>
    <w:rsid w:val="004D3B7A"/>
    <w:rsid w:val="00C93908"/>
    <w:rsid w:val="26AF5C94"/>
    <w:rsid w:val="33A37FA3"/>
    <w:rsid w:val="7B3F77EE"/>
    <w:rsid w:val="7C7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633</Characters>
  <Lines>4</Lines>
  <Paragraphs>1</Paragraphs>
  <TotalTime>37</TotalTime>
  <ScaleCrop>false</ScaleCrop>
  <LinksUpToDate>false</LinksUpToDate>
  <CharactersWithSpaces>633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2023-03-21T01:05:00Z</dcterms:created>
  <dc:creator>天空（杜）</dc:creator>
  <cp:lastModifiedBy>天空（杜）</cp:lastModifiedBy>
  <cp:lastPrinted>2023-03-22T07:52:43Z</cp:lastPrinted>
  <dcterms:modified xsi:type="dcterms:W3CDTF">2023-03-22T07:52:45Z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0FF933146DD944309762789CD06F3E1F</vt:lpwstr>
  </property>
</Properties>
</file>