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观音岩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村监测对象拟定名单公示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根据上级文件精神，结合我村实际情况，通过村“两委”提名（含个人申请）、入户排查、综合评价，并于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日召开</w:t>
      </w:r>
      <w:r>
        <w:rPr>
          <w:rFonts w:hint="eastAsia" w:ascii="仿宋" w:hAnsi="仿宋" w:eastAsia="仿宋" w:cs="仿宋"/>
          <w:sz w:val="32"/>
          <w:szCs w:val="32"/>
        </w:rPr>
        <w:t>村民代表大会，民主评议确定我村脱贫不稳定户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</w:rPr>
        <w:t>人、边缘易致贫户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ascii="仿宋" w:hAnsi="仿宋" w:eastAsia="仿宋" w:cs="仿宋"/>
          <w:sz w:val="32"/>
          <w:szCs w:val="32"/>
        </w:rPr>
        <w:t>人、突发严重困难户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sz w:val="32"/>
          <w:szCs w:val="32"/>
        </w:rPr>
        <w:t>人，现将拟定名单公示如下，公示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期为5天（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日），如有异议，请从即日起向村委会或者镇级提出意见。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GExYTExMTNkZjI4YjM1ZTNjZGExZTFjMWU3MmEifQ=="/>
  </w:docVars>
  <w:rsids>
    <w:rsidRoot w:val="720656DC"/>
    <w:rsid w:val="720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2023-11-15T03:31:00Z</dcterms:created>
  <dc:creator>天空（杜）</dc:creator>
  <cp:lastModifiedBy>天空（杜）</cp:lastModifiedBy>
  <dcterms:modified xsi:type="dcterms:W3CDTF">2023-11-15T03:34:08Z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43FDA1A9C9004EE7842FE0313C466CA0_11</vt:lpwstr>
  </property>
</Properties>
</file>