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225" w:beforeAutospacing="0" w:after="90" w:afterAutospacing="0" w:line="465" w:lineRule="atLeast"/>
        <w:jc w:val="center"/>
        <w:rPr>
          <w:rFonts w:hint="eastAsia" w:asciiTheme="minorEastAsia" w:hAnsiTheme="minorEastAsia" w:eastAsiaTheme="minorEastAsia"/>
          <w:spacing w:val="-15"/>
        </w:rPr>
      </w:pPr>
      <w:r>
        <w:rPr>
          <w:rFonts w:asciiTheme="minorEastAsia" w:hAnsiTheme="minorEastAsia" w:eastAsiaTheme="minorEastAsia"/>
          <w:spacing w:val="-15"/>
        </w:rPr>
        <w:t>关于秸秆禁烧的</w:t>
      </w:r>
      <w:r>
        <w:rPr>
          <w:rFonts w:hint="eastAsia" w:asciiTheme="minorEastAsia" w:hAnsiTheme="minorEastAsia" w:eastAsiaTheme="minorEastAsia"/>
          <w:spacing w:val="-15"/>
        </w:rPr>
        <w:t>致广大农民朋友的</w:t>
      </w:r>
      <w:r>
        <w:rPr>
          <w:rFonts w:asciiTheme="minorEastAsia" w:hAnsiTheme="minorEastAsia" w:eastAsiaTheme="minorEastAsia"/>
          <w:spacing w:val="-15"/>
        </w:rPr>
        <w:t>一封信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jc w:val="both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尊敬的各位农民朋友：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你们好，首先对你们辛勤耕耘在农业生产第一线，为农村经济社会发展做出贡献致以亲切的慰问和崇高的敬意!秋收在即，我们为您的的丰收感到欣慰的同时，也希望您能在收获的同时，不要焚烧秸秆，浪费了宝贵的农业资源农作物秸杆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焚烧秸秆至少有五大危害。一是污染空气环境，危害人体健康。秸秆焚烧时，对人的眼睛、鼻子和咽喉刺激较大，造成</w:t>
      </w:r>
      <w:r>
        <w:fldChar w:fldCharType="begin"/>
      </w:r>
      <w:r>
        <w:instrText xml:space="preserve"> HYPERLINK "http://www.xuexila.com/yangsheng/kesou/" \t "_blank" </w:instrText>
      </w:r>
      <w:r>
        <w:fldChar w:fldCharType="separate"/>
      </w:r>
      <w:r>
        <w:rPr>
          <w:rStyle w:val="8"/>
          <w:rFonts w:asciiTheme="minorEastAsia" w:hAnsiTheme="minorEastAsia" w:eastAsiaTheme="minorEastAsia"/>
          <w:color w:val="auto"/>
          <w:sz w:val="30"/>
          <w:szCs w:val="30"/>
          <w:u w:val="none"/>
        </w:rPr>
        <w:t>咳嗽</w:t>
      </w:r>
      <w:r>
        <w:rPr>
          <w:rStyle w:val="8"/>
          <w:rFonts w:asciiTheme="minorEastAsia" w:hAnsiTheme="minorEastAsia" w:eastAsiaTheme="minorEastAsia"/>
          <w:color w:val="auto"/>
          <w:sz w:val="30"/>
          <w:szCs w:val="30"/>
          <w:u w:val="none"/>
        </w:rPr>
        <w:fldChar w:fldCharType="end"/>
      </w:r>
      <w:r>
        <w:rPr>
          <w:rFonts w:asciiTheme="minorEastAsia" w:hAnsiTheme="minorEastAsia" w:eastAsiaTheme="minorEastAsia"/>
          <w:sz w:val="30"/>
          <w:szCs w:val="30"/>
        </w:rPr>
        <w:t>、胸闷、流泪甚至导致支气管炎发生。二是引发火灾，威胁群众的生命财产安全。三是空气能见度下降，引发交通事故，影响道路交通和航空安全。四是破坏土壤结构，造成耕地质量下降。焚烧秸秆能直接烧死、烫死土壤中的有益微生物，直接影响农田作物的产量和质量。五是焚烧秸秆所形成的滚滚烟雾、片片焦土，对环境形象是极大的破坏。秸秆被焚烧产生大量二氧化碳，严重污染大气，加剧气候的温室效应。因此，我们将严格按照《大气污染防治法》规定，对焚烧秸秆行为坚决予以查处并进行处罚，对焚烧秸秆造成严重后果的，依法追究责任。</w:t>
      </w:r>
    </w:p>
    <w:p>
      <w:pPr>
        <w:pStyle w:val="4"/>
        <w:shd w:val="clear" w:color="auto" w:fill="FFFFFF"/>
        <w:spacing w:before="0" w:beforeAutospacing="0" w:after="0" w:afterAutospacing="0" w:line="500" w:lineRule="exact"/>
        <w:ind w:firstLine="600" w:firstLineChars="200"/>
        <w:jc w:val="both"/>
        <w:rPr>
          <w:rFonts w:hint="eastAsia" w:asciiTheme="minorEastAsia" w:hAnsiTheme="minorEastAsia" w:eastAsiaTheme="minorEastAsia"/>
          <w:sz w:val="30"/>
          <w:szCs w:val="30"/>
        </w:rPr>
      </w:pPr>
      <w:r>
        <w:rPr>
          <w:rFonts w:asciiTheme="minorEastAsia" w:hAnsiTheme="minorEastAsia" w:eastAsiaTheme="minorEastAsia"/>
          <w:sz w:val="30"/>
          <w:szCs w:val="30"/>
        </w:rPr>
        <w:t>秸秆是一笔宝贵的财富，具有很高的综合利用价值。我们大力倡导大家将麦秆、稻草、菜籽及其它秸杆进行压块成型、秸秆还田、青储、氨化饲料、气化、编制</w:t>
      </w:r>
      <w:r>
        <w:fldChar w:fldCharType="begin"/>
      </w:r>
      <w:r>
        <w:instrText xml:space="preserve"> HYPERLINK "http://www.xuexila.com/aihao/shougong/" \t "_blank" </w:instrText>
      </w:r>
      <w:r>
        <w:fldChar w:fldCharType="separate"/>
      </w:r>
      <w:r>
        <w:rPr>
          <w:rStyle w:val="8"/>
          <w:rFonts w:asciiTheme="minorEastAsia" w:hAnsiTheme="minorEastAsia" w:eastAsiaTheme="minorEastAsia"/>
          <w:color w:val="auto"/>
          <w:sz w:val="30"/>
          <w:szCs w:val="30"/>
          <w:u w:val="none"/>
        </w:rPr>
        <w:t>手工</w:t>
      </w:r>
      <w:r>
        <w:rPr>
          <w:rStyle w:val="8"/>
          <w:rFonts w:asciiTheme="minorEastAsia" w:hAnsiTheme="minorEastAsia" w:eastAsiaTheme="minorEastAsia"/>
          <w:color w:val="auto"/>
          <w:sz w:val="30"/>
          <w:szCs w:val="30"/>
          <w:u w:val="none"/>
        </w:rPr>
        <w:fldChar w:fldCharType="end"/>
      </w:r>
      <w:r>
        <w:rPr>
          <w:rFonts w:asciiTheme="minorEastAsia" w:hAnsiTheme="minorEastAsia" w:eastAsiaTheme="minorEastAsia"/>
          <w:sz w:val="30"/>
          <w:szCs w:val="30"/>
        </w:rPr>
        <w:t>艺、做沼气、发电等综合利用，</w:t>
      </w:r>
      <w:r>
        <w:fldChar w:fldCharType="begin"/>
      </w:r>
      <w:r>
        <w:instrText xml:space="preserve"> HYPERLINK "http://www.xuexila.com/aihao/bianfeiweibao/" \t "_blank" </w:instrText>
      </w:r>
      <w:r>
        <w:fldChar w:fldCharType="separate"/>
      </w:r>
      <w:r>
        <w:rPr>
          <w:rStyle w:val="8"/>
          <w:rFonts w:asciiTheme="minorEastAsia" w:hAnsiTheme="minorEastAsia" w:eastAsiaTheme="minorEastAsia"/>
          <w:color w:val="auto"/>
          <w:sz w:val="30"/>
          <w:szCs w:val="30"/>
          <w:u w:val="none"/>
        </w:rPr>
        <w:t>变废为宝</w:t>
      </w:r>
      <w:r>
        <w:rPr>
          <w:rStyle w:val="8"/>
          <w:rFonts w:asciiTheme="minorEastAsia" w:hAnsiTheme="minorEastAsia" w:eastAsiaTheme="minorEastAsia"/>
          <w:color w:val="auto"/>
          <w:sz w:val="30"/>
          <w:szCs w:val="30"/>
          <w:u w:val="none"/>
        </w:rPr>
        <w:fldChar w:fldCharType="end"/>
      </w:r>
      <w:r>
        <w:rPr>
          <w:rFonts w:asciiTheme="minorEastAsia" w:hAnsiTheme="minorEastAsia" w:eastAsiaTheme="minorEastAsia"/>
          <w:sz w:val="30"/>
          <w:szCs w:val="30"/>
        </w:rPr>
        <w:t>。在机械收割过程中，要做到半喂入机收留茬不高于15厘米，全喂入机收留茬不高</w:t>
      </w:r>
      <w:bookmarkStart w:id="0" w:name="_GoBack"/>
      <w:bookmarkEnd w:id="0"/>
      <w:r>
        <w:rPr>
          <w:rFonts w:asciiTheme="minorEastAsia" w:hAnsiTheme="minorEastAsia" w:eastAsiaTheme="minorEastAsia"/>
          <w:sz w:val="30"/>
          <w:szCs w:val="30"/>
        </w:rPr>
        <w:t>于25厘米。作物收割后，秸秆要及时</w:t>
      </w:r>
      <w:r>
        <w:fldChar w:fldCharType="begin"/>
      </w:r>
      <w:r>
        <w:instrText xml:space="preserve"> HYPERLINK "http://www.xuexila.com/shenghuo/shoujiqingli/" \t "_blank" </w:instrText>
      </w:r>
      <w:r>
        <w:fldChar w:fldCharType="separate"/>
      </w:r>
      <w:r>
        <w:rPr>
          <w:rStyle w:val="8"/>
          <w:rFonts w:asciiTheme="minorEastAsia" w:hAnsiTheme="minorEastAsia" w:eastAsiaTheme="minorEastAsia"/>
          <w:color w:val="auto"/>
          <w:sz w:val="30"/>
          <w:szCs w:val="30"/>
          <w:u w:val="none"/>
        </w:rPr>
        <w:t>清理</w:t>
      </w:r>
      <w:r>
        <w:rPr>
          <w:rStyle w:val="8"/>
          <w:rFonts w:asciiTheme="minorEastAsia" w:hAnsiTheme="minorEastAsia" w:eastAsiaTheme="minorEastAsia"/>
          <w:color w:val="auto"/>
          <w:sz w:val="30"/>
          <w:szCs w:val="30"/>
          <w:u w:val="none"/>
        </w:rPr>
        <w:fldChar w:fldCharType="end"/>
      </w:r>
      <w:r>
        <w:rPr>
          <w:rFonts w:asciiTheme="minorEastAsia" w:hAnsiTheme="minorEastAsia" w:eastAsiaTheme="minorEastAsia"/>
          <w:sz w:val="30"/>
          <w:szCs w:val="30"/>
        </w:rPr>
        <w:t>并堆放在指定堆放点，确保安全堆放。</w:t>
      </w:r>
    </w:p>
    <w:p>
      <w:pPr>
        <w:widowControl/>
        <w:spacing w:line="500" w:lineRule="exact"/>
        <w:ind w:firstLine="600" w:firstLineChars="2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cs="宋体" w:asciiTheme="minorEastAsia" w:hAnsiTheme="minorEastAsia"/>
          <w:kern w:val="0"/>
          <w:sz w:val="30"/>
          <w:szCs w:val="30"/>
        </w:rPr>
        <w:t>广大农民朋友，</w:t>
      </w:r>
      <w:r>
        <w:rPr>
          <w:rFonts w:cs="宋体" w:asciiTheme="minorEastAsia" w:hAnsiTheme="minorEastAsia"/>
          <w:kern w:val="0"/>
          <w:sz w:val="30"/>
          <w:szCs w:val="30"/>
        </w:rPr>
        <w:t>让我们携起手来，自觉抵制焚烧秸秆行为，积极营造良好的生活环境，共享一片蓝天，共创一个美好家园，为建设生态乡村、文明乡村贡献自己的力量。</w:t>
      </w:r>
    </w:p>
    <w:p>
      <w:pPr>
        <w:widowControl/>
        <w:jc w:val="left"/>
        <w:rPr>
          <w:rFonts w:asciiTheme="minorEastAsia" w:hAnsiTheme="minorEastAsia"/>
          <w:sz w:val="30"/>
          <w:szCs w:val="30"/>
        </w:rPr>
      </w:pPr>
    </w:p>
    <w:sectPr>
      <w:pgSz w:w="11906" w:h="16838"/>
      <w:pgMar w:top="1440" w:right="141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iMTIyMzc0YzYyM2E4NGQ4MDM1NmJlM2Q0NTNkZGIifQ=="/>
  </w:docVars>
  <w:rsids>
    <w:rsidRoot w:val="00ED25C2"/>
    <w:rsid w:val="0047290E"/>
    <w:rsid w:val="00547CE2"/>
    <w:rsid w:val="005B332F"/>
    <w:rsid w:val="006E0439"/>
    <w:rsid w:val="00846975"/>
    <w:rsid w:val="00A96E00"/>
    <w:rsid w:val="00CC0A5C"/>
    <w:rsid w:val="00E86113"/>
    <w:rsid w:val="00ED25C2"/>
    <w:rsid w:val="00FE49F6"/>
    <w:rsid w:val="1BC4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标题 2 Char"/>
    <w:basedOn w:val="6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a_username"/>
    <w:basedOn w:val="6"/>
    <w:qFormat/>
    <w:uiPriority w:val="0"/>
  </w:style>
  <w:style w:type="character" w:customStyle="1" w:styleId="13">
    <w:name w:val="a_from"/>
    <w:basedOn w:val="6"/>
    <w:qFormat/>
    <w:uiPriority w:val="0"/>
  </w:style>
  <w:style w:type="character" w:customStyle="1" w:styleId="14">
    <w:name w:val="s1"/>
    <w:basedOn w:val="6"/>
    <w:qFormat/>
    <w:uiPriority w:val="0"/>
  </w:style>
  <w:style w:type="character" w:customStyle="1" w:styleId="15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255</Words>
  <Characters>1459</Characters>
  <Lines>12</Lines>
  <Paragraphs>3</Paragraphs>
  <TotalTime>34</TotalTime>
  <ScaleCrop>false</ScaleCrop>
  <LinksUpToDate>false</LinksUpToDate>
  <CharactersWithSpaces>1711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2017-09-08T08:13:00Z</dcterms:created>
  <dc:creator>dreamsummit</dc:creator>
  <cp:lastModifiedBy>天空（杜）</cp:lastModifiedBy>
  <dcterms:modified xsi:type="dcterms:W3CDTF">2023-11-15T04:02:26Z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6884E8F51E8C430D93B05F95932DF4CA_13</vt:lpwstr>
  </property>
</Properties>
</file>