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</w:t>
      </w:r>
      <w:bookmarkStart w:id="1" w:name="_GoBack"/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玉皇阁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村水利工程类防汛风险隐患点排查表（一）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246"/>
        <w:gridCol w:w="1554"/>
        <w:gridCol w:w="1678"/>
        <w:gridCol w:w="1895"/>
        <w:gridCol w:w="1650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水利工程类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（水库、水闸、堤防、万方大堰塘等）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防汛责任人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柳树冲水库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玉皇阁村三组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申小科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玉皇阁村书记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180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00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2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孙家祠堂水库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玉皇阁村五组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梅开胜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玉皇阁村会计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158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79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3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杨叉亚水库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玉皇阁十组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董成林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玉皇阁村副主任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159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85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4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张家湾水库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玉皇阁村八组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邹小英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玉皇阁村妇联主席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182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59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玉皇阁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村山洪灾害类防汛风险隐患点排查表（二）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246"/>
        <w:gridCol w:w="1554"/>
        <w:gridCol w:w="1678"/>
        <w:gridCol w:w="1895"/>
        <w:gridCol w:w="1650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山洪灾害类（山洪灾害危险区）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防汛责任人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无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  玉皇阁   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村地质灾害类防汛风险隐患点排查表（三）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246"/>
        <w:gridCol w:w="1554"/>
        <w:gridCol w:w="1678"/>
        <w:gridCol w:w="1895"/>
        <w:gridCol w:w="1650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地质灾害类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（地质灾害隐患点）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防汛责任人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无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玉皇阁 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村在建涉水项目类防汛风险隐患点排查表</w:t>
      </w:r>
      <w:r>
        <w:rPr>
          <w:rFonts w:hint="eastAsia" w:ascii="仿宋" w:hAnsi="仿宋" w:eastAsia="仿宋" w:cs="仿宋"/>
          <w:sz w:val="36"/>
          <w:szCs w:val="24"/>
        </w:rPr>
        <w:t>(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四）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246"/>
        <w:gridCol w:w="1554"/>
        <w:gridCol w:w="1678"/>
        <w:gridCol w:w="1895"/>
        <w:gridCol w:w="1650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在建涉水项目类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防汛责任人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无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玉皇阁  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村地下空间类防汛风险隐患点排查表（五）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246"/>
        <w:gridCol w:w="1554"/>
        <w:gridCol w:w="1678"/>
        <w:gridCol w:w="1895"/>
        <w:gridCol w:w="1650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地下空间类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（地下停车场等）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防汛责任人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无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玉皇阁 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村低洼地段类防汛风险隐患点排查表（六）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246"/>
        <w:gridCol w:w="1554"/>
        <w:gridCol w:w="1678"/>
        <w:gridCol w:w="1895"/>
        <w:gridCol w:w="1650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低洼地段类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（易涝点、涵洞、</w:t>
            </w:r>
            <w:bookmarkStart w:id="0" w:name="OLE_LINK1"/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漫水桥</w:t>
            </w:r>
            <w:bookmarkEnd w:id="0"/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等）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防汛责任人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</w:t>
            </w: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二组玉寺线连接点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玉皇阁村史玉芳家旁边20米处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孙强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玉皇阁村副书记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18995675559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  玉皇阁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村企业单位类防汛风险隐患点排查表（七）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423"/>
        <w:gridCol w:w="1554"/>
        <w:gridCol w:w="1678"/>
        <w:gridCol w:w="1895"/>
        <w:gridCol w:w="1650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企业单位类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（施工工地、尾矿库、涉水风景旅游区、学校、游乐场、养老院等）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防汛责任人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无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rPr>
          <w:rFonts w:ascii="仿宋" w:hAnsi="仿宋" w:eastAsia="仿宋" w:cs="仿宋"/>
          <w:sz w:val="36"/>
          <w:szCs w:val="24"/>
          <w:u w:val="single"/>
        </w:rPr>
      </w:pPr>
    </w:p>
    <w:p>
      <w:pPr>
        <w:jc w:val="center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玉皇阁 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村重点人群类防汛风险隐患点排查表（八）</w:t>
      </w:r>
    </w:p>
    <w:p>
      <w:pPr>
        <w:spacing w:line="600" w:lineRule="atLeast"/>
        <w:ind w:firstLine="720"/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073"/>
        <w:gridCol w:w="1845"/>
        <w:gridCol w:w="1650"/>
        <w:gridCol w:w="1650"/>
        <w:gridCol w:w="1410"/>
        <w:gridCol w:w="1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4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重点人群类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24"/>
                <w:lang w:val="zh-CN"/>
              </w:rPr>
              <w:t>（孤寡老人、伤残人员、留守儿童等特殊群体）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详细地址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包保责任人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单位及职务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联系方式</w:t>
            </w: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史玉芳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玉皇阁村二组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0"/>
                <w:szCs w:val="21"/>
                <w:lang w:val="zh-CN"/>
              </w:rPr>
              <w:t>孙强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6"/>
                <w:lang w:val="zh-CN"/>
              </w:rPr>
            </w:pPr>
            <w:r>
              <w:rPr>
                <w:rFonts w:hint="eastAsia" w:ascii="仿宋" w:hAnsi="仿宋" w:eastAsia="仿宋" w:cs="仿宋"/>
                <w:sz w:val="15"/>
                <w:szCs w:val="16"/>
                <w:lang w:val="zh-CN"/>
              </w:rPr>
              <w:t>玉皇阁村副书记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val="zh-CN"/>
              </w:rPr>
              <w:t>18995675559</w:t>
            </w: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4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6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4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6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4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6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4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6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</w:p>
        </w:tc>
        <w:tc>
          <w:tcPr>
            <w:tcW w:w="4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6"/>
                <w:lang w:val="zh-CN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1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6"/>
          <w:szCs w:val="24"/>
        </w:rPr>
      </w:pPr>
      <w:r>
        <w:rPr>
          <w:rFonts w:hint="eastAsia" w:ascii="仿宋" w:hAnsi="仿宋" w:eastAsia="仿宋" w:cs="仿宋"/>
          <w:sz w:val="28"/>
          <w:szCs w:val="21"/>
        </w:rPr>
        <w:t>包片领导签字：                     包村干部签字：                      村书记签字：</w:t>
      </w:r>
    </w:p>
    <w:p>
      <w:pPr>
        <w:jc w:val="center"/>
        <w:rPr>
          <w:rFonts w:ascii="仿宋" w:hAnsi="仿宋" w:eastAsia="仿宋" w:cs="仿宋"/>
          <w:sz w:val="36"/>
          <w:szCs w:val="24"/>
        </w:rPr>
      </w:pPr>
    </w:p>
    <w:p>
      <w:pPr>
        <w:spacing w:line="600" w:lineRule="atLeast"/>
        <w:jc w:val="center"/>
        <w:rPr>
          <w:rFonts w:ascii="仿宋" w:hAnsi="仿宋" w:eastAsia="仿宋" w:cs="仿宋"/>
          <w:sz w:val="36"/>
          <w:szCs w:val="24"/>
          <w:u w:val="single"/>
        </w:rPr>
      </w:pPr>
    </w:p>
    <w:p>
      <w:pPr>
        <w:spacing w:line="600" w:lineRule="atLeast"/>
        <w:jc w:val="center"/>
        <w:rPr>
          <w:rFonts w:ascii="仿宋" w:hAnsi="仿宋" w:eastAsia="仿宋" w:cs="仿宋"/>
          <w:sz w:val="36"/>
          <w:szCs w:val="24"/>
          <w:lang w:val="zh-CN"/>
        </w:rPr>
      </w:pP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 玉皇阁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村汛前隐患排查整改情况统计表（九）</w:t>
      </w:r>
    </w:p>
    <w:p>
      <w:pPr>
        <w:spacing w:line="600" w:lineRule="atLeast"/>
        <w:jc w:val="left"/>
        <w:rPr>
          <w:rFonts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填报单位（盖章）：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934"/>
        <w:gridCol w:w="1275"/>
        <w:gridCol w:w="945"/>
        <w:gridCol w:w="1320"/>
        <w:gridCol w:w="1043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隐患问题</w:t>
            </w:r>
          </w:p>
        </w:tc>
        <w:tc>
          <w:tcPr>
            <w:tcW w:w="3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整改措施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整改责任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整改责任人</w:t>
            </w: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整改时限</w:t>
            </w: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是否整改到位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无</w:t>
            </w:r>
          </w:p>
        </w:tc>
        <w:tc>
          <w:tcPr>
            <w:tcW w:w="3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39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rPr>
          <w:rFonts w:ascii="仿宋" w:hAnsi="仿宋" w:eastAsia="仿宋" w:cs="仿宋"/>
          <w:sz w:val="36"/>
          <w:szCs w:val="24"/>
        </w:rPr>
        <w:sectPr>
          <w:pgSz w:w="16838" w:h="11905" w:orient="landscape"/>
          <w:pgMar w:top="1689" w:right="1440" w:bottom="1689" w:left="1497" w:header="720" w:footer="720" w:gutter="0"/>
          <w:cols w:space="0" w:num="1"/>
          <w:rtlGutter w:val="0"/>
          <w:docGrid w:type="lines" w:linePitch="312" w:charSpace="0"/>
        </w:sectPr>
      </w:pPr>
    </w:p>
    <w:p>
      <w:pPr>
        <w:rPr>
          <w:rFonts w:ascii="仿宋" w:hAnsi="仿宋" w:eastAsia="仿宋" w:cs="仿宋"/>
          <w:sz w:val="36"/>
          <w:szCs w:val="24"/>
        </w:rPr>
      </w:pPr>
    </w:p>
    <w:p>
      <w:pPr>
        <w:spacing w:line="600" w:lineRule="atLeast"/>
        <w:jc w:val="center"/>
        <w:rPr>
          <w:rFonts w:ascii="仿宋" w:hAnsi="仿宋" w:eastAsia="仿宋" w:cs="仿宋"/>
          <w:sz w:val="36"/>
          <w:szCs w:val="24"/>
          <w:lang w:val="zh-CN"/>
        </w:rPr>
      </w:pPr>
      <w:r>
        <w:rPr>
          <w:rFonts w:hint="eastAsia" w:ascii="仿宋" w:hAnsi="仿宋" w:eastAsia="仿宋" w:cs="仿宋"/>
          <w:sz w:val="36"/>
          <w:szCs w:val="24"/>
          <w:lang w:val="zh-CN"/>
        </w:rPr>
        <w:t xml:space="preserve">  </w:t>
      </w:r>
      <w:r>
        <w:rPr>
          <w:rFonts w:hint="eastAsia" w:ascii="仿宋" w:hAnsi="仿宋" w:eastAsia="仿宋" w:cs="仿宋"/>
          <w:sz w:val="36"/>
          <w:szCs w:val="24"/>
          <w:u w:val="single"/>
        </w:rPr>
        <w:t xml:space="preserve"> 玉皇阁 </w:t>
      </w:r>
      <w:r>
        <w:rPr>
          <w:rFonts w:hint="eastAsia" w:ascii="仿宋" w:hAnsi="仿宋" w:eastAsia="仿宋" w:cs="仿宋"/>
          <w:sz w:val="36"/>
          <w:szCs w:val="24"/>
          <w:lang w:val="zh-CN"/>
        </w:rPr>
        <w:t>村防汛抗旱库存物资物料统计表（十）</w:t>
      </w:r>
    </w:p>
    <w:p>
      <w:pPr>
        <w:spacing w:line="600" w:lineRule="atLeas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填报单位（盖章）：                                     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327"/>
        <w:gridCol w:w="1933"/>
        <w:gridCol w:w="2268"/>
        <w:gridCol w:w="1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物料名称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物资价值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砂石料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立方米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700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编织袋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条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150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防水布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（编织布）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平方米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桩木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立方米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500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铁丝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（钢丝）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吨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冲锋舟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（橡皮艇）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艘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照明设备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台套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5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600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无人机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台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救生衣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件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5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600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救生圈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个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5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450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排涝设备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台套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抢险机械（挖掘机、推土机等）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台套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1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zh-CN"/>
              </w:rPr>
              <w:t>70万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line="600" w:lineRule="atLeast"/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其他（发电机、铁锹、铁镐、抗旱设备等）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台、件、套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铁锹10把，手套30双，水靴10双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600</w:t>
            </w: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4"/>
                <w:lang w:val="zh-CN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OGExYTExMTNkZjI4YjM1ZTNjZGExZTFjMWU3MmEifQ=="/>
  </w:docVars>
  <w:rsids>
    <w:rsidRoot w:val="00F4697D"/>
    <w:rsid w:val="002A5E5E"/>
    <w:rsid w:val="00A4105B"/>
    <w:rsid w:val="00A412AF"/>
    <w:rsid w:val="00F4697D"/>
    <w:rsid w:val="00F562B1"/>
    <w:rsid w:val="1EF330EF"/>
    <w:rsid w:val="6629429C"/>
    <w:rsid w:val="750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1153</Words>
  <Characters>1235</Characters>
  <Lines>20</Lines>
  <Paragraphs>5</Paragraphs>
  <TotalTime>0</TotalTime>
  <ScaleCrop>false</ScaleCrop>
  <LinksUpToDate>false</LinksUpToDate>
  <CharactersWithSpaces>2224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2023-05-28T22:37:00Z</dcterms:created>
  <dc:creator>SGC</dc:creator>
  <cp:lastModifiedBy>天空（杜）</cp:lastModifiedBy>
  <cp:lastPrinted>2023-06-01T07:40:00Z</cp:lastPrinted>
  <dcterms:modified xsi:type="dcterms:W3CDTF">2023-11-15T02:49:09Z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F9D3ED1AC21142C58F188564BB03DB31_13</vt:lpwstr>
  </property>
</Properties>
</file>