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86"/>
        <w:gridCol w:w="988"/>
        <w:gridCol w:w="1288"/>
        <w:gridCol w:w="81"/>
        <w:gridCol w:w="638"/>
        <w:gridCol w:w="583"/>
        <w:gridCol w:w="1219"/>
        <w:gridCol w:w="243"/>
        <w:gridCol w:w="1068"/>
        <w:gridCol w:w="1614"/>
        <w:gridCol w:w="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  <w:jc w:val="center"/>
        </w:trPr>
        <w:tc>
          <w:tcPr>
            <w:tcW w:w="953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953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厉山镇2023年入户排查登记表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53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入户排查时间：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户类型：□一般农户；□脱贫户；□监测对象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2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人均纯收入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(核查月倒推1年)</w:t>
            </w:r>
          </w:p>
        </w:tc>
        <w:tc>
          <w:tcPr>
            <w:tcW w:w="3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81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1、人均纯收入是否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达到7600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元：□是□否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2、义务教育是否有保障：□是□否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否，请简要说明：</w:t>
            </w:r>
            <w:r>
              <w:rPr>
                <w:rStyle w:val="6"/>
                <w:lang w:val="en-US" w:eastAsia="zh-CN" w:bidi="ar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3、基本医疗是否有保障：□是□否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否，请简要说明：</w:t>
            </w:r>
            <w:r>
              <w:rPr>
                <w:rStyle w:val="6"/>
                <w:lang w:val="en-US" w:eastAsia="zh-CN" w:bidi="ar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4、住房安全是否有保障：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>是□否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</w:t>
            </w:r>
            <w:r>
              <w:rPr>
                <w:rStyle w:val="7"/>
                <w:lang w:val="en-US" w:eastAsia="zh-CN" w:bidi="ar"/>
              </w:rPr>
              <w:t>否，请简要说明：</w:t>
            </w:r>
            <w:r>
              <w:rPr>
                <w:rStyle w:val="6"/>
                <w:lang w:val="en-US" w:eastAsia="zh-CN" w:bidi="ar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5、安全饮水是否有保障：□是□否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否，请简要说明：</w:t>
            </w:r>
            <w:r>
              <w:rPr>
                <w:rStyle w:val="6"/>
                <w:lang w:val="en-US" w:eastAsia="zh-CN" w:bidi="ar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识别情况</w:t>
            </w:r>
          </w:p>
        </w:tc>
        <w:tc>
          <w:tcPr>
            <w:tcW w:w="819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初判是否符合监测识别条件？若符合，请填写风险类型及具体描述（并填写监测对象信息采集表）：</w:t>
            </w:r>
            <w:r>
              <w:rPr>
                <w:rStyle w:val="6"/>
                <w:lang w:val="en-US" w:eastAsia="zh-CN" w:bidi="ar"/>
              </w:rPr>
              <w:t xml:space="preserve">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81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1、纳入监测帮扶时间（X年X月）：</w:t>
            </w:r>
            <w:r>
              <w:rPr>
                <w:rStyle w:val="6"/>
                <w:lang w:val="en-US" w:eastAsia="zh-CN" w:bidi="ar"/>
              </w:rPr>
              <w:t xml:space="preserve">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7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3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2、是否已消除风险：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>是□否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3、主要风险类型：</w:t>
            </w:r>
            <w:r>
              <w:rPr>
                <w:rStyle w:val="6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如与纳入时</w:t>
            </w:r>
            <w:r>
              <w:rPr>
                <w:rStyle w:val="7"/>
                <w:rFonts w:hint="eastAsia"/>
                <w:lang w:val="en-US" w:eastAsia="zh-CN" w:bidi="ar"/>
              </w:rPr>
              <w:t>不同</w:t>
            </w:r>
            <w:r>
              <w:rPr>
                <w:rStyle w:val="7"/>
                <w:lang w:val="en-US" w:eastAsia="zh-CN" w:bidi="ar"/>
              </w:rPr>
              <w:t>，请简要说明并在信息系统更新：</w:t>
            </w:r>
            <w:r>
              <w:rPr>
                <w:rStyle w:val="6"/>
                <w:lang w:val="en-US" w:eastAsia="zh-CN" w:bidi="ar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4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Style w:val="7"/>
                <w:rFonts w:ascii="宋体" w:hAnsi="宋体" w:eastAsia="宋体" w:cs="宋体"/>
                <w:lang w:bidi="ar"/>
              </w:rPr>
              <w:t>已落实帮扶措施简述：</w:t>
            </w:r>
            <w:r>
              <w:rPr>
                <w:rStyle w:val="6"/>
                <w:lang w:val="en-US" w:eastAsia="zh-CN" w:bidi="ar"/>
              </w:rPr>
              <w:t xml:space="preserve">                           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lang w:val="en-US" w:eastAsia="zh-CN"/>
              </w:rPr>
              <w:t xml:space="preserve">                                                </w:t>
            </w:r>
            <w:r>
              <w:rPr>
                <w:rStyle w:val="7"/>
                <w:rFonts w:ascii="宋体" w:hAnsi="宋体" w:eastAsia="宋体" w:cs="宋体"/>
                <w:lang w:bidi="ar"/>
              </w:rPr>
              <w:t>是否实施开发式帮扶（第</w:t>
            </w:r>
            <w:r>
              <w:rPr>
                <w:rStyle w:val="7"/>
                <w:rFonts w:ascii="宋体" w:hAnsi="宋体" w:eastAsia="宋体" w:cs="宋体"/>
                <w:lang w:val="en-US" w:eastAsia="zh-CN" w:bidi="ar"/>
              </w:rPr>
              <w:t>2</w:t>
            </w:r>
            <w:r>
              <w:rPr>
                <w:rStyle w:val="7"/>
                <w:rFonts w:ascii="宋体" w:hAnsi="宋体" w:eastAsia="宋体" w:cs="宋体"/>
                <w:lang w:bidi="ar"/>
              </w:rPr>
              <w:t>项勾选“否”填写）：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>是□否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5、是否属于整户无劳动力兜底保障户</w:t>
            </w:r>
            <w:r>
              <w:rPr>
                <w:rFonts w:hint="eastAsia"/>
                <w:lang w:val="en-US" w:eastAsia="zh-CN"/>
              </w:rPr>
              <w:t>（第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Fonts w:hint="eastAsia"/>
                <w:lang w:val="en-US" w:eastAsia="zh-CN"/>
              </w:rPr>
              <w:t>项勾选“否”填写）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>是□否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监测帮扶措施是否与风险类型对应：□是□否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险消除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是否稳定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：□是□否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勾选“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填写风险稳定消除核查表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8</w:t>
            </w:r>
            <w:r>
              <w:rPr>
                <w:rStyle w:val="7"/>
                <w:lang w:val="en-US" w:eastAsia="zh-CN" w:bidi="ar"/>
              </w:rPr>
              <w:t>、是否符合监测帮扶条件：□是□否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若</w:t>
            </w:r>
            <w:r>
              <w:rPr>
                <w:rStyle w:val="7"/>
                <w:rFonts w:hint="eastAsia"/>
                <w:lang w:val="en-US" w:eastAsia="zh-CN" w:bidi="ar"/>
              </w:rPr>
              <w:t>为</w:t>
            </w:r>
            <w:r>
              <w:rPr>
                <w:rStyle w:val="7"/>
                <w:lang w:val="en-US" w:eastAsia="zh-CN" w:bidi="ar"/>
              </w:rPr>
              <w:t>否，</w:t>
            </w:r>
            <w:r>
              <w:rPr>
                <w:rStyle w:val="7"/>
                <w:rFonts w:hint="eastAsia"/>
                <w:lang w:val="en-US" w:eastAsia="zh-CN" w:bidi="ar"/>
              </w:rPr>
              <w:t>需</w:t>
            </w:r>
            <w:r>
              <w:rPr>
                <w:rStyle w:val="7"/>
                <w:lang w:val="en-US" w:eastAsia="zh-CN" w:bidi="ar"/>
              </w:rPr>
              <w:t>进行清退，请具体说明原因（并收集佐证）：</w:t>
            </w:r>
            <w:r>
              <w:rPr>
                <w:rStyle w:val="6"/>
                <w:lang w:val="en-US" w:eastAsia="zh-CN" w:bidi="ar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3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入户情况：□有人在家；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□无人在家（电话联系）；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□无人在家（无法联系）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3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排查人员签字：                                   农户签字：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3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若是实施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开发式帮扶、属于整户无劳动力兜底保障户，则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乡村两级确认：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405" w:hRule="atLeast"/>
          <w:jc w:val="center"/>
        </w:trPr>
        <w:tc>
          <w:tcPr>
            <w:tcW w:w="906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79" w:lineRule="exact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1404" w:hRule="atLeast"/>
          <w:jc w:val="center"/>
        </w:trPr>
        <w:tc>
          <w:tcPr>
            <w:tcW w:w="906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厉山镇2023年监测对象风险稳定消除核查表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770" w:hRule="atLeast"/>
          <w:jc w:val="center"/>
        </w:trPr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户基本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返贫致贫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829" w:hRule="atLeast"/>
          <w:jc w:val="center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劳动力人数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407" w:hRule="atLeast"/>
          <w:jc w:val="center"/>
        </w:trPr>
        <w:tc>
          <w:tcPr>
            <w:tcW w:w="61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本年度监测对象识别认定监测范围(元)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398" w:hRule="atLeast"/>
          <w:jc w:val="center"/>
        </w:trPr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收入核查情况</w:t>
            </w:r>
          </w:p>
        </w:tc>
        <w:tc>
          <w:tcPr>
            <w:tcW w:w="49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工资性收入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398" w:hRule="atLeast"/>
          <w:jc w:val="center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生产经营性收入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362" w:hRule="atLeast"/>
          <w:jc w:val="center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财产性收入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410" w:hRule="atLeast"/>
          <w:jc w:val="center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374" w:hRule="atLeast"/>
          <w:jc w:val="center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生产经营性支出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350" w:hRule="atLeast"/>
          <w:jc w:val="center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家庭年纯收入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398" w:hRule="atLeast"/>
          <w:jc w:val="center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年人均纯收入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350" w:hRule="atLeast"/>
          <w:jc w:val="center"/>
        </w:trPr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三保障及饮水安全情况</w:t>
            </w:r>
          </w:p>
        </w:tc>
        <w:tc>
          <w:tcPr>
            <w:tcW w:w="49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住房安全是否有保障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362" w:hRule="atLeast"/>
          <w:jc w:val="center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义务教育是否有保障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374" w:hRule="atLeast"/>
          <w:jc w:val="center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基本医疗是否有保障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386" w:hRule="atLeast"/>
          <w:jc w:val="center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饮水安全是否有保障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1979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识别纳入以来享受的帮扶措施及成效</w:t>
            </w:r>
          </w:p>
        </w:tc>
        <w:tc>
          <w:tcPr>
            <w:tcW w:w="79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820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风险是否已稳定消除</w:t>
            </w:r>
          </w:p>
        </w:tc>
        <w:tc>
          <w:tcPr>
            <w:tcW w:w="79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                          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4" w:type="dxa"/>
          <w:trHeight w:val="940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核查人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帮扶责任人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</w:t>
            </w: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监测对象签字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(手印)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96"/>
        <w:gridCol w:w="757"/>
        <w:gridCol w:w="757"/>
        <w:gridCol w:w="75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2" w:type="dxa"/>
            <w:gridSpan w:val="3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72" w:type="dxa"/>
            <w:gridSpan w:val="3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厉山镇2023年入户排查情况汇总表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1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5157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地区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排查总户数</w:t>
            </w: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排查数量</w:t>
            </w: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新识别纳入监测户情况</w:t>
            </w: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应标注风险消除监测对象情况</w:t>
            </w:r>
          </w:p>
        </w:tc>
        <w:tc>
          <w:tcPr>
            <w:tcW w:w="31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需回退、清退监测户情况</w:t>
            </w: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一般农户（户）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脱贫户（户）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监测对象（户）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脱贫不稳定户数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脱贫不稳定户数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脱贫不稳定户数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2972" w:type="dxa"/>
            <w:gridSpan w:val="3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备注：脱贫户只统计未纳入监测对象的脱贫户，已消除风险的脱贫不稳定户计入监测对象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/>
    <w:p>
      <w:pPr>
        <w:pStyle w:val="2"/>
      </w:pPr>
    </w:p>
    <w:tbl>
      <w:tblPr>
        <w:tblStyle w:val="4"/>
        <w:tblW w:w="12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528"/>
        <w:gridCol w:w="528"/>
        <w:gridCol w:w="53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30"/>
        <w:gridCol w:w="529"/>
        <w:gridCol w:w="578"/>
        <w:gridCol w:w="558"/>
        <w:gridCol w:w="990"/>
        <w:gridCol w:w="534"/>
        <w:gridCol w:w="528"/>
        <w:gridCol w:w="5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760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760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厉山镇2023年防止返贫监测对象信息采集表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565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79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79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填报日期: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76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76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家庭住址：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     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省（区、市）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     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市（地、州、盟）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      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县（市、区、旗）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      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乡（镇、街道、苏木）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      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村（社区、噶查） 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     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自然村（村民小组）              联系电话：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76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A1 居住在大中型易地扶贫搬迁集中安置区（800人以上）：  □是 □否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76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A2 安置区地址：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省（区、市）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市（地、州、盟）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县（市、区、旗）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乡（镇、街道、苏木）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村（社区、噶查）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   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（小区）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76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二、户类型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76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A3 监测对象类别：□脱贫不稳定户  □边缘易致贫户  □突发严重困难户   A4 脱贫户（身份证比对生成）： □是 □否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76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A5 整户无劳动能力兜底保障户：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□是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760" w:type="dxa"/>
            <w:gridSpan w:val="2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居民身份证(残疾人证) 号码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在校生状况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务工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务工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是否参加城乡居民（职工）基本医疗保险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是否参加大病保险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是否参加城乡居民（职工）基本养老保险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是否享受城乡居民最低生活保障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是否特困供养人员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是否易地扶贫搬迁（同步搬迁）人口（系统比对）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76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四、三保障和饮水安全状况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是否住房出现安全问题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是否义务教育阶段适龄儿童少年失学辍学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是否饮水出现安全问题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  <w:tc>
          <w:tcPr>
            <w:tcW w:w="3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是否有家庭成员未参加城乡居民（职工）基本医疗保险（A1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指标生成）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76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五、风险类型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76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A2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风险类型：□因病  □因学  □因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安全住房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□因安全饮水  □因残  □因自然灾害  □因意外事故  □因产业项目失败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□因务工就业不稳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□缺劳动力 □其他（文字备注）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76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A2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 因自然灾害：□洪涝灾害  □地质灾害  □旱灾  □生物灾害（虫灾）  □气象灾害  □地震灾害  □其他（森林草原火灾、海洋灾害等）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760" w:type="dxa"/>
            <w:gridSpan w:val="2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六、收支情况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工资性收入（元）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生产经营性收入（元）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财产性收入（元）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转移性收入（元）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生产经营性支出（元）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家庭纯收入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（系统生成）（元）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家庭人均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纯收入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（系统生成）（元）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理赔收入（元）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合规自付支出（元）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纳入监测对象的收入参考范围（系统生成）（元）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纳入监测对象的人均收入参考范围（系统生成）（元）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76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七、帮扶措施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76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A40 实施开发式帮扶措施情况：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□已实施 □尚未实施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增收类</w:t>
            </w: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A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产业帮扶</w:t>
            </w:r>
          </w:p>
        </w:tc>
        <w:tc>
          <w:tcPr>
            <w:tcW w:w="959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□种植业 □林果业 □养殖业 □加工业  □乡村旅游  □消费帮扶  □其他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（如光伏收益补贴等）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A4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就业帮扶</w:t>
            </w:r>
          </w:p>
        </w:tc>
        <w:tc>
          <w:tcPr>
            <w:tcW w:w="959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□技能培训  □劳务输出  □外出务工补贴  □以工代赈  □经营主体就业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A4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金融帮扶</w:t>
            </w:r>
          </w:p>
        </w:tc>
        <w:tc>
          <w:tcPr>
            <w:tcW w:w="959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□小额信贷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公益岗位帮扶</w:t>
            </w:r>
          </w:p>
        </w:tc>
        <w:tc>
          <w:tcPr>
            <w:tcW w:w="959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□护林员  □护草员  □保洁员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三保障和饮水安全类</w:t>
            </w: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住房安全保障</w:t>
            </w:r>
          </w:p>
        </w:tc>
        <w:tc>
          <w:tcPr>
            <w:tcW w:w="959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□危房改造 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饮水安全保障</w:t>
            </w:r>
          </w:p>
        </w:tc>
        <w:tc>
          <w:tcPr>
            <w:tcW w:w="959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0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A4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健康帮扶</w:t>
            </w:r>
          </w:p>
        </w:tc>
        <w:tc>
          <w:tcPr>
            <w:tcW w:w="959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□参加城乡居民基本医疗保险个人缴费补贴  □大病保险  □医疗救助  □其他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（如家庭医生签约、先诊疗后付费等）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义务教育保障</w:t>
            </w:r>
          </w:p>
        </w:tc>
        <w:tc>
          <w:tcPr>
            <w:tcW w:w="959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□劝返  □送教上门  □寄宿生生活补助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A4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959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□雨露计划  □助学贷款  □助学金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兜底保障类</w:t>
            </w: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A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综合保障</w:t>
            </w:r>
          </w:p>
        </w:tc>
        <w:tc>
          <w:tcPr>
            <w:tcW w:w="959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□低保 □特困供养 □临时救助 □残疾人补贴 □防贫保险  □其他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其他类</w:t>
            </w: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A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社会帮扶</w:t>
            </w:r>
          </w:p>
        </w:tc>
        <w:tc>
          <w:tcPr>
            <w:tcW w:w="959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□社会捐助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A5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搬迁</w:t>
            </w:r>
          </w:p>
        </w:tc>
        <w:tc>
          <w:tcPr>
            <w:tcW w:w="959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避灾搬迁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□生态搬迁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0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生产生活条件改善</w:t>
            </w:r>
          </w:p>
        </w:tc>
        <w:tc>
          <w:tcPr>
            <w:tcW w:w="959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户厕改造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□饮水设施改造提升  □土地整理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基础设施建设</w:t>
            </w:r>
          </w:p>
        </w:tc>
        <w:tc>
          <w:tcPr>
            <w:tcW w:w="959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道路硬化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□通电通讯 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□公共服务设施建设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76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八、风险消除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1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A5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风险消除方式</w:t>
            </w:r>
          </w:p>
        </w:tc>
        <w:tc>
          <w:tcPr>
            <w:tcW w:w="959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□帮扶消除   □自然消除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1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A5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风险消除时间</w:t>
            </w:r>
          </w:p>
        </w:tc>
        <w:tc>
          <w:tcPr>
            <w:tcW w:w="959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76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A5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监测联系人：                                                       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2760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注：1.A34=A29+A30+A31+A32-A33    A38=A34+A36-A37；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2.A39是确定监测对象的参考，A35是区分前两类还是第三类对象的参考；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3.家庭成员如出现因病因灾因意外事故等刚性支出较大后，在识别监测对象过程中突发死亡，录入系统后将其标注为死亡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</w:tbl>
    <w:p/>
    <w:p/>
    <w:p>
      <w:pPr>
        <w:pStyle w:val="2"/>
        <w:ind w:left="0" w:leftChars="0" w:firstLine="0" w:firstLineChars="0"/>
      </w:pPr>
    </w:p>
    <w:tbl>
      <w:tblPr>
        <w:tblStyle w:val="4"/>
        <w:tblW w:w="556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843"/>
        <w:gridCol w:w="667"/>
        <w:gridCol w:w="620"/>
        <w:gridCol w:w="1248"/>
        <w:gridCol w:w="724"/>
        <w:gridCol w:w="1251"/>
        <w:gridCol w:w="623"/>
        <w:gridCol w:w="623"/>
        <w:gridCol w:w="994"/>
        <w:gridCol w:w="675"/>
        <w:gridCol w:w="990"/>
        <w:gridCol w:w="1425"/>
        <w:gridCol w:w="945"/>
        <w:gridCol w:w="1011"/>
        <w:gridCol w:w="1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厉山镇2023年脱贫户及监测对象外出务工人员一次性交通补贴信息排查表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（有残疾证填残疾证，和系统保持一致）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外出务工人员姓名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（有残疾证填残疾证，和系统保持一致）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外出务工地点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（具体到省市县）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外出务工时间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2021年-2022年已发放交通补贴（元）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2023年拟发放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交通补贴（县外省内300元/人，省外500元/人）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持卡人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发放一卡通账号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持卡人与务工人关系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pStyle w:val="2"/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jc w:val="both"/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附件6</w:t>
      </w:r>
    </w:p>
    <w:tbl>
      <w:tblPr>
        <w:tblStyle w:val="4"/>
        <w:tblW w:w="507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939"/>
        <w:gridCol w:w="1028"/>
        <w:gridCol w:w="1028"/>
        <w:gridCol w:w="1028"/>
        <w:gridCol w:w="1028"/>
        <w:gridCol w:w="1234"/>
        <w:gridCol w:w="731"/>
        <w:gridCol w:w="731"/>
        <w:gridCol w:w="729"/>
        <w:gridCol w:w="731"/>
        <w:gridCol w:w="731"/>
        <w:gridCol w:w="731"/>
        <w:gridCol w:w="730"/>
        <w:gridCol w:w="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厉山镇2023年集中排查新识别监测对象信息汇总表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Arial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Arial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填报单位名称:            镇（场）（加盖公章）                  分管领导签字: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Arial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Arial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共计：       户       人                                  填报时间：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镇（场）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与户主关  系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  庭          人口数</w:t>
            </w: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  均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纯收入</w:t>
            </w: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监测对象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  型</w:t>
            </w: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致贫风险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  因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87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9" w:type="pct"/>
            <w:gridSpan w:val="5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87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9" w:type="pct"/>
            <w:gridSpan w:val="5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87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9" w:type="pct"/>
            <w:gridSpan w:val="5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1" w:type="pct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  <w:sectPr>
          <w:footerReference r:id="rId4" w:type="default"/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随县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防止返贫监测对象申报政策“明白纸”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广大农民朋友：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至2020年底，我国脱贫攻坚战取得全面胜利，现行标准下农村贫困人口全部脱贫。但一些农户发展基础还比较脆弱，一些农户因病因灾因意外事故等可能会导致基本生活出现严重困难，如果不能得到及时帮扶，容易返贫致贫。按照党中央要求，在过渡期，我们建立健全了防止返贫动态监测和帮扶机制，现将有关政策要点告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防止返贫监测对象概念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防止返贫监测对象包括脱贫不稳定户、边缘易致贫户、突发严重困难户三类对象。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1.脱贫不稳定户。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家庭年人均纯收入低于当年防止返贫监测范围，且至少存在申请条件中返贫致贫风险之一，被纳入监测帮扶的脱贫户。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2.边缘易致贫户。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家庭年人均纯收入低于当年防止返贫监测范围，且至少存在申请条件中返贫致贫风险之一，被纳入监测帮扶的一般农户。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3.突发严重困难户。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家庭年人均纯收入高于当年防止返贫监测范围，但受突发事件等各类因素影响导致刚性支出较大或收入大幅缩减，导致基本生活出现严重困难存在申请条件中返贫致贫风险之一，被纳入监测帮扶的农户。这类群体可以是脱贫户，也可以是一般农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监测对象申请以家庭为单位，原则上为农村户籍人口。2023年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随县</w:t>
      </w:r>
      <w:r>
        <w:rPr>
          <w:rFonts w:hint="eastAsia" w:ascii="仿宋" w:hAnsi="仿宋" w:eastAsia="仿宋" w:cs="仿宋"/>
          <w:sz w:val="28"/>
          <w:szCs w:val="28"/>
        </w:rPr>
        <w:t>防止返贫监测范围为年人均纯收入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7600</w:t>
      </w:r>
      <w:r>
        <w:rPr>
          <w:rFonts w:hint="eastAsia" w:ascii="仿宋" w:hAnsi="仿宋" w:eastAsia="仿宋" w:cs="仿宋"/>
          <w:sz w:val="28"/>
          <w:szCs w:val="28"/>
        </w:rPr>
        <w:t>元，且至少存在以下返贫致贫风险之一：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家庭唯一住房出现安全问题，家庭无力解决；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家里吃水遇到困难，家庭无力解决，包括断水超过1个月，水质有问题、取水距离较远（时间较长）等；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3.家庭成员患大病、重病、长期慢性病等，医药费较高家庭无力负担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4.家里学生上学开支较大，家庭无力负担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5.就业不稳定，返乡后无就业收入导致收入大幅降低，家庭生活出现困难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6.产业项目失败，产业项目因市场、价格、流通等因素，效益明显低于预期，家庭生活出现困难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7.家庭成员因故致残，导致支出较高或收入大幅度减少，家庭生活出现困难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8.家里因疫情、因自然灾害、因意外事故等造成收入大幅度减少或支出大幅度增加，影响了家庭基本生活。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、申请方式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可以由本人或委托他人通过以下方式申请。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1.找干部。</w:t>
      </w:r>
      <w:r>
        <w:rPr>
          <w:rFonts w:hint="eastAsia" w:ascii="仿宋" w:hAnsi="仿宋" w:eastAsia="仿宋" w:cs="仿宋"/>
          <w:sz w:val="28"/>
          <w:szCs w:val="28"/>
        </w:rPr>
        <w:t>向所在村（社区）乡村干部、驻村第一书记和工作队、乡村网格员等提出申请，易地搬迁群众和随迁群众向所在安置区申请;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2.打电话。</w:t>
      </w:r>
      <w:r>
        <w:rPr>
          <w:rFonts w:hint="eastAsia" w:ascii="仿宋" w:hAnsi="仿宋" w:eastAsia="仿宋" w:cs="仿宋"/>
          <w:sz w:val="28"/>
          <w:szCs w:val="28"/>
        </w:rPr>
        <w:t>拨打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县乡村振兴局电话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0722-3563380、0722-7115269或镇人民政府电话0722-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.防返贫监测APP。</w:t>
      </w:r>
      <w:r>
        <w:rPr>
          <w:rFonts w:hint="eastAsia" w:ascii="仿宋" w:hAnsi="仿宋" w:eastAsia="仿宋" w:cs="仿宋"/>
          <w:sz w:val="28"/>
          <w:szCs w:val="28"/>
        </w:rPr>
        <w:t>脱贫户和消除风险的监测对象，登录防返贫监测APP点击“自主申报”模块完成申报。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、申请须知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1.如申请监测对象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需要配合开展入户核实，需要如实准确提供家庭和成员有关情况信息，并授权我们依法依规核查核实家庭成员的收入、财产等相关信息，经村内评议公示，由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县镇</w:t>
      </w:r>
      <w:r>
        <w:rPr>
          <w:rFonts w:hint="eastAsia" w:ascii="仿宋" w:hAnsi="仿宋" w:eastAsia="仿宋" w:cs="仿宋"/>
          <w:sz w:val="28"/>
          <w:szCs w:val="28"/>
        </w:rPr>
        <w:t>逐级审核批准。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2.如已确定为监测对象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将根据家庭现状和存在的实际困难，并结合现有政策，从住房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安全</w:t>
      </w:r>
      <w:r>
        <w:rPr>
          <w:rFonts w:hint="eastAsia" w:ascii="仿宋" w:hAnsi="仿宋" w:eastAsia="仿宋" w:cs="仿宋"/>
          <w:sz w:val="28"/>
          <w:szCs w:val="28"/>
        </w:rPr>
        <w:t>保障、饮水安全保障、健康帮扶、教育帮扶、产业帮扶、就业帮扶、金融帮扶、综合保障、社会帮扶等方面选择对应措施进行帮扶。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3.如家庭困难问题已经解决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年人均纯收入稳定超过当年防止返贫监测范围，经过入户核实、评议公示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审核批准和公告后，将认定返贫致贫风险已经消除，此后不再进行针对性帮扶。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4.风险消除后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如家庭出现了新的困难问题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可再次提出申请。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们相信，在大家的共同努力下，通过落实防止返贫监测帮扶政策，监测对象遇到的困难问题一定能够得到及时有效解决。希望广大农民朋友们能够自力更生，感恩奋进，通过自己的努力不断改善生活状况，用自己的双手勤劳致富，让生活更上一层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880" w:firstLineChars="21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随县</w:t>
      </w:r>
      <w:r>
        <w:rPr>
          <w:rFonts w:hint="eastAsia" w:ascii="仿宋" w:hAnsi="仿宋" w:eastAsia="仿宋" w:cs="仿宋"/>
          <w:sz w:val="28"/>
          <w:szCs w:val="28"/>
        </w:rPr>
        <w:t>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2023年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MW8oRXjAQAAzA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X03Hp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AC6F0"/>
    <w:multiLevelType w:val="singleLevel"/>
    <w:tmpl w:val="9AFAC6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YWM1MzEwNTkxN2E2YzBlYWI4NTkyZjJjN2Q4Y2UifQ=="/>
  </w:docVars>
  <w:rsids>
    <w:rsidRoot w:val="FB7E06FE"/>
    <w:rsid w:val="0D871265"/>
    <w:rsid w:val="0E0E083C"/>
    <w:rsid w:val="0E172A8F"/>
    <w:rsid w:val="1CCD6AD3"/>
    <w:rsid w:val="20BD0800"/>
    <w:rsid w:val="20D735BD"/>
    <w:rsid w:val="229879F0"/>
    <w:rsid w:val="275268E7"/>
    <w:rsid w:val="287253E1"/>
    <w:rsid w:val="346C0F38"/>
    <w:rsid w:val="404E4540"/>
    <w:rsid w:val="41467263"/>
    <w:rsid w:val="449F1444"/>
    <w:rsid w:val="451D75A2"/>
    <w:rsid w:val="4BBD078F"/>
    <w:rsid w:val="5C4A2E02"/>
    <w:rsid w:val="609C3A65"/>
    <w:rsid w:val="6C593E78"/>
    <w:rsid w:val="77C413E2"/>
    <w:rsid w:val="7AE77D42"/>
    <w:rsid w:val="7C541407"/>
    <w:rsid w:val="7CE63121"/>
    <w:rsid w:val="FB7E06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hint="eastAsia" w:ascii="仿宋_GB2312" w:hAnsi="Calibri" w:eastAsia="仿宋_GB2312" w:cs="仿宋_GB2312"/>
      <w:color w:val="000000"/>
      <w:sz w:val="24"/>
      <w:szCs w:val="24"/>
      <w:u w:val="single"/>
    </w:rPr>
  </w:style>
  <w:style w:type="character" w:customStyle="1" w:styleId="9">
    <w:name w:val="font81"/>
    <w:basedOn w:val="5"/>
    <w:qFormat/>
    <w:uiPriority w:val="0"/>
    <w:rPr>
      <w:rFonts w:hint="eastAsia" w:ascii="仿宋_GB2312" w:hAnsi="Calibri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4068</Words>
  <Characters>4326</Characters>
  <Lines>0</Lines>
  <Paragraphs>0</Paragraphs>
  <TotalTime>11</TotalTime>
  <ScaleCrop>false</ScaleCrop>
  <LinksUpToDate>false</LinksUpToDate>
  <CharactersWithSpaces>5558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2023-04-26T11:13:00Z</dcterms:created>
  <dc:creator>user</dc:creator>
  <cp:lastModifiedBy>Administrator</cp:lastModifiedBy>
  <cp:lastPrinted>2023-05-04T02:34:00Z</cp:lastPrinted>
  <dcterms:modified xsi:type="dcterms:W3CDTF">2023-05-09T01:45:33Z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15EDB1F1C309465899DEA348FA5CA5E6_13</vt:lpwstr>
  </property>
</Properties>
</file>