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hint="eastAsia"/>
          <w:b/>
        </w:rPr>
      </w:pPr>
      <w:r>
        <w:rPr>
          <w:rFonts w:hint="eastAsia"/>
          <w:b/>
        </w:rPr>
        <w:t>6</w:t>
      </w:r>
      <w:r>
        <w:rPr>
          <w:rFonts w:hint="eastAsia"/>
        </w:rPr>
        <w:t>.</w:t>
      </w:r>
      <w:r>
        <w:rPr>
          <w:rFonts w:hint="eastAsia"/>
          <w:b/>
        </w:rPr>
        <w:t xml:space="preserve"> </w:t>
      </w:r>
      <w:r>
        <w:rPr>
          <w:rFonts w:hint="eastAsia"/>
          <w:b/>
          <w:lang w:val="en-US" w:eastAsia="zh-CN"/>
        </w:rPr>
        <w:t>2020</w:t>
      </w:r>
      <w:r>
        <w:rPr>
          <w:rFonts w:hint="eastAsia"/>
          <w:b/>
        </w:rPr>
        <w:t>年一般公共预算财政拨款支出决算表</w:t>
      </w:r>
      <w:bookmarkStart w:id="0" w:name="_GoBack"/>
      <w:bookmarkEnd w:id="0"/>
    </w:p>
    <w:tbl>
      <w:tblPr>
        <w:tblStyle w:val="2"/>
        <w:tblW w:w="283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160"/>
        <w:gridCol w:w="160"/>
        <w:gridCol w:w="2008"/>
        <w:gridCol w:w="1383"/>
        <w:gridCol w:w="1383"/>
        <w:gridCol w:w="114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一般公共预算财政拨款支出决算表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公开05表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部门：随县三里岗镇财政所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40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016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32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32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4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01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01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0" w:type="auto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0" w:type="auto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2073423.97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2073423.97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2073423.97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2073423.97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财政事务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2073423.97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2073423.97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事业运行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2073423.97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2073423.97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注：本表反映部门本年度一般公共预算财政拨款支出情况。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20AC4"/>
    <w:rsid w:val="7829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2021-05-25T07:06:47Z</dcterms:created>
  <dc:creator>Administrator</dc:creator>
  <cp:lastModifiedBy>贝影</cp:lastModifiedBy>
  <dcterms:modified xsi:type="dcterms:W3CDTF">2021-05-25T07:13:23Z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AA8A3F55313A4C49A3BF13BDF67D2531</vt:lpwstr>
  </property>
</Properties>
</file>