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643" w:firstLineChars="2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“最美乡亲”“最美农房”“最美庭院”评分细则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53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考评项目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66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最美乡亲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“三观”正，品德高尚。15分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尊老爱幼，邻里和睦，家庭幸福。10分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带头致富，带领群众共同致富。15分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积极参加村级公益活动。15分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为村级经济、社会发展作出较大贡献。15分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发挥个人优势，主动积极配合村级工作。10分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见义勇为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村居重大事件发生时能冲锋在前。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最美农房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5"/>
              <w:ind w:left="36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1、房屋建设程序合法。10分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2、建筑风格符合《随县农村民居建筑设计图集》。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3、室内布局设计合理。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4、房屋外观有特色。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5、房屋整体具有美感，获得大众赞誉。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最美庭院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5"/>
              <w:ind w:left="36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门前屋后整洁、干净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屋前无乱搭乱建、柴垛杂物。15分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2、院内整洁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堆叠有序，</w:t>
            </w:r>
            <w:r>
              <w:rPr>
                <w:rFonts w:hint="eastAsia"/>
                <w:sz w:val="24"/>
                <w:szCs w:val="24"/>
              </w:rPr>
              <w:t>有绿化，无乱堆乱放。10分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、蔬菜、花草种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植条块分明，有序。10分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5、室内布局合理整洁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干净、亮丽</w:t>
            </w:r>
            <w:r>
              <w:rPr>
                <w:rFonts w:hint="eastAsia"/>
                <w:sz w:val="24"/>
                <w:szCs w:val="24"/>
              </w:rPr>
              <w:t>，有绿植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用电设备无老化及其他安全隐患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7、家庭成员穿戴整洁，精神面貌好。10分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8、厨房干净明亮，灶具无沉积灰尘污垢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灶前无火灾隐患</w:t>
            </w:r>
            <w:r>
              <w:rPr>
                <w:rFonts w:hint="eastAsia"/>
                <w:sz w:val="24"/>
                <w:szCs w:val="24"/>
              </w:rPr>
              <w:t>。10分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9、卫生间明亮整洁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无异味。</w:t>
            </w:r>
            <w:r>
              <w:rPr>
                <w:rFonts w:hint="eastAsia"/>
                <w:sz w:val="24"/>
                <w:szCs w:val="24"/>
              </w:rPr>
              <w:t>10分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</w:rPr>
        <w:t>组织评选专班进行现场量化打分。对初步评选出的候选人（户、房）进行公示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公式期满无异议的，颁发对应的荣誉牌</w:t>
      </w:r>
      <w:r>
        <w:rPr>
          <w:rFonts w:hint="eastAsia"/>
          <w:sz w:val="24"/>
          <w:szCs w:val="24"/>
          <w:lang w:val="en-US" w:eastAsia="zh-CN"/>
        </w:rPr>
        <w:t>及奖品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A2B6D"/>
    <w:multiLevelType w:val="singleLevel"/>
    <w:tmpl w:val="E68A2B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494B3E"/>
    <w:multiLevelType w:val="multilevel"/>
    <w:tmpl w:val="6D494B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4244F8"/>
    <w:rsid w:val="000459F2"/>
    <w:rsid w:val="00094136"/>
    <w:rsid w:val="001012A9"/>
    <w:rsid w:val="001253DE"/>
    <w:rsid w:val="002036CE"/>
    <w:rsid w:val="002B6E81"/>
    <w:rsid w:val="00406B24"/>
    <w:rsid w:val="004244F8"/>
    <w:rsid w:val="00487500"/>
    <w:rsid w:val="005573D7"/>
    <w:rsid w:val="0084714D"/>
    <w:rsid w:val="008B5A8C"/>
    <w:rsid w:val="00A023AF"/>
    <w:rsid w:val="00DB5B8B"/>
    <w:rsid w:val="00E06283"/>
    <w:rsid w:val="00E36265"/>
    <w:rsid w:val="048C1C27"/>
    <w:rsid w:val="209F5814"/>
    <w:rsid w:val="392B5BED"/>
    <w:rsid w:val="4B2A4837"/>
    <w:rsid w:val="5B5E5AB3"/>
    <w:rsid w:val="632A320E"/>
    <w:rsid w:val="789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997</Words>
  <Characters>1017</Characters>
  <Lines>10</Lines>
  <Paragraphs>2</Paragraphs>
  <TotalTime>30</TotalTime>
  <ScaleCrop>false</ScaleCrop>
  <LinksUpToDate>false</LinksUpToDate>
  <CharactersWithSpaces>1027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2022-10-12T02:51:00Z</dcterms:created>
  <dc:creator>微软用户</dc:creator>
  <cp:lastModifiedBy>猫咪酱(≧▽≦)</cp:lastModifiedBy>
  <cp:lastPrinted>2023-04-13T09:01:00Z</cp:lastPrinted>
  <dcterms:modified xsi:type="dcterms:W3CDTF">2023-04-21T09:11:39Z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20C6C2B652204B3A9C588C5A96772197_13</vt:lpwstr>
  </property>
</Properties>
</file>