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华宝山</w:t>
      </w:r>
      <w:r>
        <w:rPr>
          <w:rFonts w:hint="eastAsia"/>
          <w:b/>
          <w:bCs/>
          <w:sz w:val="36"/>
          <w:szCs w:val="36"/>
        </w:rPr>
        <w:t>村关于公益性公墓建设决议公开公告</w:t>
      </w:r>
    </w:p>
    <w:bookmarkEnd w:id="0"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全体村民: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经村党支部提议，村“两委”会商议，党员大会审议，村民代表会议决议，我村公益性公墓建设形成决议，望广大村民互相告。如有不同意见请在公示之日起7天内向村两委反映，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</w:t>
      </w:r>
      <w:r>
        <w:rPr>
          <w:rFonts w:hint="eastAsia" w:ascii="仿宋" w:hAnsi="仿宋" w:eastAsia="仿宋" w:cs="仿宋"/>
          <w:sz w:val="30"/>
          <w:szCs w:val="30"/>
        </w:rPr>
        <w:t>话: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15971945025</w:t>
      </w:r>
      <w:r>
        <w:rPr>
          <w:rFonts w:hint="eastAsia" w:ascii="仿宋" w:hAnsi="仿宋" w:eastAsia="仿宋" w:cs="仿宋"/>
          <w:sz w:val="30"/>
          <w:szCs w:val="30"/>
        </w:rPr>
        <w:t>，如无意见，将按决议内容实施。决议内容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华宝山</w:t>
      </w:r>
      <w:r>
        <w:rPr>
          <w:rFonts w:hint="eastAsia" w:ascii="仿宋" w:hAnsi="仿宋" w:eastAsia="仿宋" w:cs="仿宋"/>
          <w:sz w:val="30"/>
          <w:szCs w:val="30"/>
        </w:rPr>
        <w:t>村公益性公墓建设项目，预算资金约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万元,资金来源:争取上级项目资金,拟委托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项克忠</w:t>
      </w:r>
      <w:r>
        <w:rPr>
          <w:rFonts w:hint="eastAsia" w:ascii="仿宋" w:hAnsi="仿宋" w:eastAsia="仿宋" w:cs="仿宋"/>
          <w:sz w:val="30"/>
          <w:szCs w:val="30"/>
        </w:rPr>
        <w:t>施工。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中共随县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唐县镇华宝山村支部委员会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随县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唐县镇华宝山村</w:t>
      </w:r>
      <w:r>
        <w:rPr>
          <w:rFonts w:hint="eastAsia" w:ascii="仿宋" w:hAnsi="仿宋" w:eastAsia="仿宋" w:cs="仿宋"/>
          <w:sz w:val="30"/>
          <w:szCs w:val="30"/>
        </w:rPr>
        <w:t>村民委员会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jNlZWE0MTU0NjM1YmUwNzQ1M2M2NzhhMTU3MmYifQ=="/>
  </w:docVars>
  <w:rsids>
    <w:rsidRoot w:val="64B85E6F"/>
    <w:rsid w:val="64B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2023-05-05T03:19:00Z</dcterms:created>
  <dc:creator>10ོ</dc:creator>
  <cp:lastModifiedBy>10ོ</cp:lastModifiedBy>
  <dcterms:modified xsi:type="dcterms:W3CDTF">2023-05-05T03:20:07Z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53D8269F20F947DEAF0E408E311BC666_11</vt:lpwstr>
  </property>
</Properties>
</file>