
<file path=[Content_Types].xml><?xml version="1.0" encoding="utf-8"?>
<Types xmlns="http://schemas.openxmlformats.org/package/2006/content-types">
  <Default Extension="png" ContentType="image/png"/>
  <Default Extension="jpeg" ContentType="image/jpeg"/>
  <Default Extension="JPG" ContentType="image/.jp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9409A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spacing w:val="8"/>
          <w:sz w:val="33"/>
          <w:szCs w:val="33"/>
        </w:rPr>
      </w:pPr>
      <w:r>
        <w:rPr>
          <w:rFonts w:hint="eastAsia" w:ascii="Microsoft YaHei UI" w:hAnsi="Microsoft YaHei UI" w:eastAsia="Microsoft YaHei UI" w:cs="Microsoft YaHei UI"/>
          <w:i w:val="0"/>
          <w:iCs w:val="0"/>
          <w:caps w:val="0"/>
          <w:spacing w:val="8"/>
          <w:sz w:val="33"/>
          <w:szCs w:val="33"/>
          <w:bdr w:val="none" w:color="auto" w:sz="0" w:space="0"/>
          <w:shd w:val="clear" w:fill="FFFFFF"/>
        </w:rPr>
        <w:t>请转发！2025年兵役登记公告！</w:t>
      </w:r>
    </w:p>
    <w:p w14:paraId="490ACE9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spacing w:val="8"/>
          <w:sz w:val="0"/>
          <w:szCs w:val="0"/>
        </w:rPr>
      </w:pP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separate"/>
      </w:r>
      <w:r>
        <w:rPr>
          <w:rStyle w:val="8"/>
          <w:rFonts w:hint="eastAsia" w:ascii="Microsoft YaHei UI" w:hAnsi="Microsoft YaHei UI" w:eastAsia="Microsoft YaHei UI" w:cs="Microsoft YaHei UI"/>
          <w:i w:val="0"/>
          <w:iCs w:val="0"/>
          <w:caps w:val="0"/>
          <w:spacing w:val="8"/>
          <w:sz w:val="22"/>
          <w:szCs w:val="22"/>
          <w:u w:val="none"/>
          <w:bdr w:val="none" w:color="auto" w:sz="0" w:space="0"/>
          <w:shd w:val="clear" w:fill="FFFFFF"/>
        </w:rPr>
        <w:t>军界PLA</w: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end"/>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spacing w:val="8"/>
          <w:kern w:val="0"/>
          <w:sz w:val="22"/>
          <w:szCs w:val="22"/>
          <w:bdr w:val="none" w:color="auto" w:sz="0" w:space="0"/>
          <w:shd w:val="clear" w:fill="FFFFFF"/>
          <w:lang w:val="en-US" w:eastAsia="zh-CN" w:bidi="ar"/>
        </w:rPr>
        <w:t>2024年11月22日 09:25</w:t>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spacing w:val="8"/>
          <w:kern w:val="0"/>
          <w:sz w:val="22"/>
          <w:szCs w:val="22"/>
          <w:bdr w:val="none" w:color="auto" w:sz="0" w:space="0"/>
          <w:shd w:val="clear" w:fill="FFFFFF"/>
          <w:lang w:val="en-US" w:eastAsia="zh-CN" w:bidi="ar"/>
        </w:rPr>
        <w:t>辽宁</w:t>
      </w:r>
    </w:p>
    <w:p w14:paraId="116A2D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pPr>
      <w:r>
        <w:rPr>
          <w:rFonts w:hint="eastAsia" w:ascii="Microsoft YaHei UI" w:hAnsi="Microsoft YaHei UI" w:eastAsia="Microsoft YaHei UI" w:cs="Microsoft YaHei UI"/>
          <w:i w:val="0"/>
          <w:iCs w:val="0"/>
          <w:caps w:val="0"/>
          <w:color w:val="auto"/>
          <w:spacing w:val="8"/>
          <w:u w:val="none"/>
          <w:bdr w:val="none" w:color="auto" w:sz="0" w:space="0"/>
          <w:shd w:val="clear" w:fill="FFFFFF"/>
        </w:rPr>
        <w:drawing>
          <wp:inline distT="0" distB="0" distL="114300" distR="114300">
            <wp:extent cx="10287000" cy="4600575"/>
            <wp:effectExtent l="0" t="0" r="0" b="9525"/>
            <wp:docPr id="3"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10287000" cy="4600575"/>
                    </a:xfrm>
                    <a:prstGeom prst="rect">
                      <a:avLst/>
                    </a:prstGeom>
                    <a:noFill/>
                    <a:ln w="9525">
                      <a:noFill/>
                    </a:ln>
                  </pic:spPr>
                </pic:pic>
              </a:graphicData>
            </a:graphic>
          </wp:inline>
        </w:drawing>
      </w:r>
    </w:p>
    <w:p w14:paraId="1E9D82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Fonts w:hint="eastAsia" w:ascii="Microsoft YaHei UI" w:hAnsi="Microsoft YaHei UI" w:eastAsia="Microsoft YaHei UI" w:cs="Microsoft YaHei UI"/>
          <w:i w:val="0"/>
          <w:iCs w:val="0"/>
          <w:caps w:val="0"/>
          <w:color w:val="3E3E3E"/>
          <w:spacing w:val="8"/>
          <w:bdr w:val="none" w:color="auto" w:sz="0" w:space="0"/>
          <w:shd w:val="clear" w:fill="FFFFFF"/>
        </w:rPr>
        <w:drawing>
          <wp:inline distT="0" distB="0" distL="114300" distR="114300">
            <wp:extent cx="209550" cy="95250"/>
            <wp:effectExtent l="0" t="0" r="0" b="0"/>
            <wp:docPr id="1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7"/>
                    <pic:cNvPicPr>
                      <a:picLocks noChangeAspect="1"/>
                    </pic:cNvPicPr>
                  </pic:nvPicPr>
                  <pic:blipFill>
                    <a:blip r:embed="rId6"/>
                    <a:stretch>
                      <a:fillRect/>
                    </a:stretch>
                  </pic:blipFill>
                  <pic:spPr>
                    <a:xfrm>
                      <a:off x="0" y="0"/>
                      <a:ext cx="209550" cy="95250"/>
                    </a:xfrm>
                    <a:prstGeom prst="rect">
                      <a:avLst/>
                    </a:prstGeom>
                    <a:noFill/>
                    <a:ln w="9525">
                      <a:noFill/>
                    </a:ln>
                  </pic:spPr>
                </pic:pic>
              </a:graphicData>
            </a:graphic>
          </wp:inline>
        </w:drawing>
      </w:r>
    </w:p>
    <w:p w14:paraId="719C92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Fonts w:ascii="仿宋" w:hAnsi="仿宋" w:eastAsia="仿宋" w:cs="仿宋"/>
          <w:i w:val="0"/>
          <w:iCs w:val="0"/>
          <w:caps w:val="0"/>
          <w:color w:val="222222"/>
          <w:spacing w:val="10"/>
          <w:sz w:val="25"/>
          <w:szCs w:val="25"/>
          <w:bdr w:val="none" w:color="auto" w:sz="0" w:space="0"/>
          <w:shd w:val="clear" w:fill="FFFFFF"/>
        </w:rPr>
        <w:t>依</w:t>
      </w:r>
      <w:r>
        <w:rPr>
          <w:rFonts w:hint="eastAsia" w:ascii="仿宋" w:hAnsi="仿宋" w:eastAsia="仿宋" w:cs="仿宋"/>
          <w:i w:val="0"/>
          <w:iCs w:val="0"/>
          <w:caps w:val="0"/>
          <w:color w:val="222222"/>
          <w:spacing w:val="10"/>
          <w:sz w:val="25"/>
          <w:szCs w:val="25"/>
          <w:bdr w:val="none" w:color="auto" w:sz="0" w:space="0"/>
          <w:shd w:val="clear" w:fill="FFFFFF"/>
        </w:rPr>
        <w:t>法服兵役和兵役登记，是每个适龄公民应尽的光荣义务和神圣责任。</w:t>
      </w:r>
    </w:p>
    <w:p w14:paraId="719A77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Style w:val="6"/>
          <w:rFonts w:hint="eastAsia" w:ascii="仿宋" w:hAnsi="仿宋" w:eastAsia="仿宋" w:cs="仿宋"/>
          <w:i w:val="0"/>
          <w:iCs w:val="0"/>
          <w:caps w:val="0"/>
          <w:color w:val="D92142"/>
          <w:spacing w:val="10"/>
          <w:sz w:val="25"/>
          <w:szCs w:val="25"/>
          <w:bdr w:val="none" w:color="auto" w:sz="0" w:space="0"/>
          <w:shd w:val="clear" w:fill="FFFFFF"/>
        </w:rPr>
        <w:t>郑重提醒：</w:t>
      </w:r>
      <w:r>
        <w:rPr>
          <w:rFonts w:hint="eastAsia" w:ascii="仿宋" w:hAnsi="仿宋" w:eastAsia="仿宋" w:cs="仿宋"/>
          <w:i w:val="0"/>
          <w:iCs w:val="0"/>
          <w:caps w:val="0"/>
          <w:color w:val="D92142"/>
          <w:spacing w:val="10"/>
          <w:sz w:val="25"/>
          <w:szCs w:val="25"/>
          <w:u w:val="single"/>
          <w:bdr w:val="none" w:color="auto" w:sz="0" w:space="0"/>
          <w:shd w:val="clear" w:fill="FFFFFF"/>
        </w:rPr>
        <w:t>兵役登记是一项强制性制度，无论参军与否，适龄男性公民都应进行兵役登记。不进行、逃避或拒绝兵役登记的公民，将追究法律责任，影响升学、就业、考公、出国等</w:t>
      </w:r>
      <w:r>
        <w:rPr>
          <w:rFonts w:hint="eastAsia" w:ascii="仿宋" w:hAnsi="仿宋" w:eastAsia="仿宋" w:cs="仿宋"/>
          <w:i w:val="0"/>
          <w:iCs w:val="0"/>
          <w:caps w:val="0"/>
          <w:color w:val="D92142"/>
          <w:spacing w:val="10"/>
          <w:sz w:val="25"/>
          <w:szCs w:val="25"/>
          <w:bdr w:val="none" w:color="auto" w:sz="0" w:space="0"/>
          <w:shd w:val="clear" w:fill="FFFFFF"/>
        </w:rPr>
        <w:t>！</w:t>
      </w:r>
    </w:p>
    <w:p w14:paraId="0D96D3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Style w:val="6"/>
          <w:rFonts w:hint="eastAsia" w:ascii="仿宋" w:hAnsi="仿宋" w:eastAsia="仿宋" w:cs="仿宋"/>
          <w:i w:val="0"/>
          <w:iCs w:val="0"/>
          <w:caps w:val="0"/>
          <w:color w:val="222222"/>
          <w:spacing w:val="10"/>
          <w:sz w:val="24"/>
          <w:szCs w:val="24"/>
          <w:bdr w:val="none" w:color="auto" w:sz="0" w:space="0"/>
          <w:shd w:val="clear" w:fill="FFFFFF"/>
        </w:rPr>
        <w:t>一、登记对象</w:t>
      </w:r>
    </w:p>
    <w:p w14:paraId="569A55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Fonts w:hint="eastAsia" w:ascii="仿宋" w:hAnsi="仿宋" w:eastAsia="仿宋" w:cs="仿宋"/>
          <w:i w:val="0"/>
          <w:iCs w:val="0"/>
          <w:caps w:val="0"/>
          <w:color w:val="222222"/>
          <w:spacing w:val="10"/>
          <w:sz w:val="25"/>
          <w:szCs w:val="25"/>
          <w:bdr w:val="none" w:color="auto" w:sz="0" w:space="0"/>
          <w:shd w:val="clear" w:fill="FFFFFF"/>
        </w:rPr>
        <w:t>2025年12月31日前年满18周岁男性公民。</w:t>
      </w:r>
    </w:p>
    <w:p w14:paraId="07AAD8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Fonts w:hint="eastAsia" w:ascii="仿宋" w:hAnsi="仿宋" w:eastAsia="仿宋" w:cs="仿宋"/>
          <w:i w:val="0"/>
          <w:iCs w:val="0"/>
          <w:caps w:val="0"/>
          <w:color w:val="222222"/>
          <w:spacing w:val="10"/>
          <w:sz w:val="25"/>
          <w:szCs w:val="25"/>
          <w:bdr w:val="none" w:color="auto" w:sz="0" w:space="0"/>
          <w:shd w:val="clear" w:fill="FFFFFF"/>
        </w:rPr>
        <w:t>2025年12月31日前，年满17周岁未满18周岁的男性公民，本人自愿应征的，或者当年上大学需领取《兵役登记证》的，也可参加兵役登记。</w:t>
      </w:r>
    </w:p>
    <w:p w14:paraId="1965FE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Style w:val="6"/>
          <w:rFonts w:hint="eastAsia" w:ascii="仿宋" w:hAnsi="仿宋" w:eastAsia="仿宋" w:cs="仿宋"/>
          <w:i w:val="0"/>
          <w:iCs w:val="0"/>
          <w:caps w:val="0"/>
          <w:color w:val="222222"/>
          <w:spacing w:val="10"/>
          <w:sz w:val="24"/>
          <w:szCs w:val="24"/>
          <w:bdr w:val="none" w:color="auto" w:sz="0" w:space="0"/>
          <w:shd w:val="clear" w:fill="FFFFFF"/>
        </w:rPr>
        <w:t>二、登记时间</w:t>
      </w:r>
    </w:p>
    <w:p w14:paraId="090D19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Fonts w:hint="eastAsia" w:ascii="仿宋" w:hAnsi="仿宋" w:eastAsia="仿宋" w:cs="仿宋"/>
          <w:i w:val="0"/>
          <w:iCs w:val="0"/>
          <w:caps w:val="0"/>
          <w:color w:val="222222"/>
          <w:spacing w:val="10"/>
          <w:sz w:val="25"/>
          <w:szCs w:val="25"/>
          <w:bdr w:val="none" w:color="auto" w:sz="0" w:space="0"/>
          <w:shd w:val="clear" w:fill="FFFFFF"/>
        </w:rPr>
        <w:t>2025年1月1日起，至2025年6月30日。</w:t>
      </w:r>
    </w:p>
    <w:p w14:paraId="654FC9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9258300" cy="4191000"/>
            <wp:effectExtent l="0" t="0" r="0" b="0"/>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7"/>
                    <a:stretch>
                      <a:fillRect/>
                    </a:stretch>
                  </pic:blipFill>
                  <pic:spPr>
                    <a:xfrm>
                      <a:off x="0" y="0"/>
                      <a:ext cx="9258300" cy="4191000"/>
                    </a:xfrm>
                    <a:prstGeom prst="rect">
                      <a:avLst/>
                    </a:prstGeom>
                    <a:noFill/>
                    <a:ln w="9525">
                      <a:noFill/>
                    </a:ln>
                  </pic:spPr>
                </pic:pic>
              </a:graphicData>
            </a:graphic>
          </wp:inline>
        </w:drawing>
      </w:r>
    </w:p>
    <w:p w14:paraId="0519E7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Style w:val="6"/>
          <w:rFonts w:hint="eastAsia" w:ascii="仿宋" w:hAnsi="仿宋" w:eastAsia="仿宋" w:cs="仿宋"/>
          <w:i w:val="0"/>
          <w:iCs w:val="0"/>
          <w:caps w:val="0"/>
          <w:color w:val="222222"/>
          <w:spacing w:val="10"/>
          <w:sz w:val="24"/>
          <w:szCs w:val="24"/>
          <w:bdr w:val="none" w:color="auto" w:sz="0" w:space="0"/>
          <w:shd w:val="clear" w:fill="FFFFFF"/>
        </w:rPr>
        <w:t>三、登记地点</w:t>
      </w:r>
    </w:p>
    <w:p w14:paraId="5B01A4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Fonts w:hint="eastAsia" w:ascii="仿宋" w:hAnsi="仿宋" w:eastAsia="仿宋" w:cs="仿宋"/>
          <w:i w:val="0"/>
          <w:iCs w:val="0"/>
          <w:caps w:val="0"/>
          <w:color w:val="222222"/>
          <w:spacing w:val="10"/>
          <w:sz w:val="25"/>
          <w:szCs w:val="25"/>
          <w:bdr w:val="none" w:color="auto" w:sz="0" w:space="0"/>
          <w:shd w:val="clear" w:fill="FFFFFF"/>
        </w:rPr>
        <w:t>首次兵役登记的，可登录全国征兵网进行网上登记，下载《男性公民兵役登记/应征报名表》，然后到户口所在乡、镇、街道武装部进行现场确认，并领取《兵役登记证》。</w:t>
      </w:r>
    </w:p>
    <w:p w14:paraId="1D39FA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t>往年已参加兵役登记，且年龄在24周岁以内的，无论是否应征报名，都需要再登录“全国征兵网”对个人兵役登记信息进行核验，家庭信息、学业信息和联系电话有变化的应及时修改。</w:t>
      </w:r>
    </w:p>
    <w:p w14:paraId="691579B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8"/>
        </w:rPr>
      </w:pPr>
      <w:r>
        <w:rPr>
          <w:rStyle w:val="6"/>
          <w:rFonts w:hint="eastAsia" w:ascii="仿宋" w:hAnsi="仿宋" w:eastAsia="仿宋" w:cs="仿宋"/>
          <w:i w:val="0"/>
          <w:iCs w:val="0"/>
          <w:caps w:val="0"/>
          <w:color w:val="222222"/>
          <w:spacing w:val="10"/>
          <w:kern w:val="0"/>
          <w:sz w:val="25"/>
          <w:szCs w:val="25"/>
          <w:bdr w:val="none" w:color="auto" w:sz="0" w:space="0"/>
          <w:shd w:val="clear" w:fill="FFFFFF"/>
          <w:lang w:val="en-US" w:eastAsia="zh-CN" w:bidi="ar"/>
        </w:rPr>
        <w:t>四、法律责任</w:t>
      </w:r>
      <w:r>
        <w:rPr>
          <w:rFonts w:hint="eastAsia" w:ascii="仿宋" w:hAnsi="仿宋" w:eastAsia="仿宋" w:cs="仿宋"/>
          <w:i w:val="0"/>
          <w:iCs w:val="0"/>
          <w:caps w:val="0"/>
          <w:color w:val="222222"/>
          <w:spacing w:val="10"/>
          <w:kern w:val="0"/>
          <w:sz w:val="25"/>
          <w:szCs w:val="25"/>
          <w:bdr w:val="none" w:color="auto" w:sz="0" w:space="0"/>
          <w:shd w:val="clear" w:fill="FFFFFF"/>
          <w:lang w:val="en-US" w:eastAsia="zh-CN" w:bidi="ar"/>
        </w:rPr>
        <w:t>根据《中华人民共和国兵役法》《征兵工作条例》有关规定，男性适龄公民拒绝、逃避兵役登记的，机关、团体、企业事业单位阻挠公民履行兵役登记或有妨害兵役工作行为的，由当地人民政府征兵办公室按照有关条款予以处罚，构成犯罪的依法追究刑事责任。国务院出台的《关于建立完善守信联合激励和失信联合惩戒制度加快推进社会诚信建设的指导意见》明确规定，</w:t>
      </w:r>
      <w:r>
        <w:rPr>
          <w:rStyle w:val="6"/>
          <w:rFonts w:hint="eastAsia" w:ascii="仿宋" w:hAnsi="仿宋" w:eastAsia="仿宋" w:cs="仿宋"/>
          <w:i w:val="0"/>
          <w:iCs w:val="0"/>
          <w:caps w:val="0"/>
          <w:color w:val="222222"/>
          <w:spacing w:val="10"/>
          <w:kern w:val="0"/>
          <w:sz w:val="25"/>
          <w:szCs w:val="25"/>
          <w:bdr w:val="none" w:color="auto" w:sz="0" w:space="0"/>
          <w:shd w:val="clear" w:fill="FFFFFF"/>
          <w:lang w:val="en-US" w:eastAsia="zh-CN" w:bidi="ar"/>
        </w:rPr>
        <w:t>对“拒不履行国防义务，拒绝、逃避兵役”等行为，要进行联合惩戒，拒不履行后果可能严重的，将面临以下法律惩处：</w:t>
      </w:r>
      <w:r>
        <w:rPr>
          <w:rStyle w:val="6"/>
          <w:rFonts w:hint="eastAsia" w:ascii="仿宋" w:hAnsi="仿宋" w:eastAsia="仿宋" w:cs="仿宋"/>
          <w:i w:val="0"/>
          <w:iCs w:val="0"/>
          <w:caps w:val="0"/>
          <w:color w:val="D92142"/>
          <w:spacing w:val="10"/>
          <w:kern w:val="0"/>
          <w:sz w:val="25"/>
          <w:szCs w:val="25"/>
          <w:u w:val="single"/>
          <w:bdr w:val="none" w:color="auto" w:sz="0" w:space="0"/>
          <w:shd w:val="clear" w:fill="FFFFFF"/>
          <w:lang w:val="en-US" w:eastAsia="zh-CN" w:bidi="ar"/>
        </w:rPr>
        <w:t>不能参加公务员、事业单位和国有（国有控股）企业等单位招聘，不能出国（境），不能取得毕业证，不能办理高校入学、升学手续，不能办理身份证、户口簿、驾驶证，不能办理银行贷款，不能购买机票、高铁票，不能享受社会保障等，所在单位作为违法失信记录记入个人档案等</w:t>
      </w:r>
      <w:r>
        <w:rPr>
          <w:rFonts w:hint="eastAsia" w:ascii="仿宋" w:hAnsi="仿宋" w:eastAsia="仿宋" w:cs="仿宋"/>
          <w:i w:val="0"/>
          <w:iCs w:val="0"/>
          <w:caps w:val="0"/>
          <w:color w:val="222222"/>
          <w:spacing w:val="10"/>
          <w:kern w:val="0"/>
          <w:sz w:val="25"/>
          <w:szCs w:val="25"/>
          <w:bdr w:val="none" w:color="auto" w:sz="0" w:space="0"/>
          <w:shd w:val="clear" w:fill="FFFFFF"/>
          <w:lang w:val="en-US" w:eastAsia="zh-CN" w:bidi="ar"/>
        </w:rPr>
        <w:t>。各机关、团体、企事业单位，特别是中学和职业学校，要依法组织和督促适龄男性公民及时履行兵役登记义务，确保本辖区、本单位或本学校所有适龄男性公民全部完成兵役登记。</w:t>
      </w:r>
    </w:p>
    <w:p w14:paraId="0DB7F0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Style w:val="6"/>
          <w:rFonts w:hint="eastAsia" w:ascii="仿宋" w:hAnsi="仿宋" w:eastAsia="仿宋" w:cs="仿宋"/>
          <w:i w:val="0"/>
          <w:iCs w:val="0"/>
          <w:caps w:val="0"/>
          <w:color w:val="222222"/>
          <w:spacing w:val="10"/>
          <w:sz w:val="24"/>
          <w:szCs w:val="24"/>
          <w:bdr w:val="none" w:color="auto" w:sz="0" w:space="0"/>
          <w:shd w:val="clear" w:fill="FFFFFF"/>
        </w:rPr>
        <w:t>五、兵役登记方法步骤</w:t>
      </w:r>
    </w:p>
    <w:p w14:paraId="21E888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10287000" cy="4467225"/>
            <wp:effectExtent l="0" t="0" r="0" b="9525"/>
            <wp:docPr id="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8"/>
                    <a:stretch>
                      <a:fillRect/>
                    </a:stretch>
                  </pic:blipFill>
                  <pic:spPr>
                    <a:xfrm>
                      <a:off x="0" y="0"/>
                      <a:ext cx="10287000" cy="4467225"/>
                    </a:xfrm>
                    <a:prstGeom prst="rect">
                      <a:avLst/>
                    </a:prstGeom>
                    <a:noFill/>
                    <a:ln w="9525">
                      <a:noFill/>
                    </a:ln>
                  </pic:spPr>
                </pic:pic>
              </a:graphicData>
            </a:graphic>
          </wp:inline>
        </w:drawing>
      </w:r>
    </w:p>
    <w:p w14:paraId="61D3C8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pPr>
      <w:r>
        <w:rPr>
          <w:rStyle w:val="6"/>
          <w:rFonts w:hint="eastAsia" w:ascii="Microsoft YaHei UI" w:hAnsi="Microsoft YaHei UI" w:eastAsia="Microsoft YaHei UI" w:cs="Microsoft YaHei UI"/>
          <w:i w:val="0"/>
          <w:iCs w:val="0"/>
          <w:caps w:val="0"/>
          <w:color w:val="007AAA"/>
          <w:spacing w:val="8"/>
          <w:sz w:val="45"/>
          <w:szCs w:val="45"/>
          <w:bdr w:val="none" w:color="auto" w:sz="0" w:space="0"/>
          <w:shd w:val="clear" w:fill="FFFFFF"/>
        </w:rPr>
        <w:t>全国兵役登记流程</w:t>
      </w:r>
    </w:p>
    <w:p w14:paraId="0255E1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pPr>
      <w:r>
        <w:rPr>
          <w:rStyle w:val="6"/>
          <w:rFonts w:hint="eastAsia" w:ascii="Microsoft YaHei UI" w:hAnsi="Microsoft YaHei UI" w:eastAsia="Microsoft YaHei UI" w:cs="Microsoft YaHei UI"/>
          <w:i w:val="0"/>
          <w:iCs w:val="0"/>
          <w:caps w:val="0"/>
          <w:color w:val="FFFFFF"/>
          <w:spacing w:val="8"/>
          <w:sz w:val="30"/>
          <w:szCs w:val="30"/>
          <w:bdr w:val="none" w:color="auto" w:sz="0" w:space="0"/>
          <w:shd w:val="clear" w:fill="D92142"/>
        </w:rPr>
        <w:t>    第一步   </w:t>
      </w:r>
    </w:p>
    <w:p w14:paraId="6250E4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both"/>
        <w:rPr>
          <w:spacing w:val="8"/>
        </w:rPr>
      </w:pPr>
      <w:r>
        <w:rPr>
          <w:rFonts w:hint="eastAsia" w:ascii="仿宋" w:hAnsi="仿宋" w:eastAsia="仿宋" w:cs="仿宋"/>
          <w:i w:val="0"/>
          <w:iCs w:val="0"/>
          <w:caps w:val="0"/>
          <w:spacing w:val="10"/>
          <w:sz w:val="24"/>
          <w:szCs w:val="24"/>
          <w:bdr w:val="none" w:color="auto" w:sz="0" w:space="0"/>
          <w:shd w:val="clear" w:fill="FFFFFF"/>
        </w:rPr>
        <w:t> </w:t>
      </w:r>
    </w:p>
    <w:p w14:paraId="05DFF4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both"/>
        <w:rPr>
          <w:spacing w:val="8"/>
        </w:rPr>
      </w:pPr>
      <w:r>
        <w:rPr>
          <w:rStyle w:val="6"/>
          <w:rFonts w:hint="eastAsia" w:ascii="仿宋" w:hAnsi="仿宋" w:eastAsia="仿宋" w:cs="仿宋"/>
          <w:i w:val="0"/>
          <w:iCs w:val="0"/>
          <w:caps w:val="0"/>
          <w:spacing w:val="10"/>
          <w:sz w:val="25"/>
          <w:szCs w:val="25"/>
          <w:bdr w:val="none" w:color="auto" w:sz="0" w:space="0"/>
          <w:shd w:val="clear" w:fill="FFFFFF"/>
        </w:rPr>
        <w:t>在浏览器中输入“全国征兵网”：</w:t>
      </w:r>
    </w:p>
    <w:p w14:paraId="6086DBDA">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514975" cy="1190625"/>
            <wp:effectExtent l="0" t="0" r="9525" b="9525"/>
            <wp:docPr id="1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60"/>
                    <pic:cNvPicPr>
                      <a:picLocks noChangeAspect="1"/>
                    </pic:cNvPicPr>
                  </pic:nvPicPr>
                  <pic:blipFill>
                    <a:blip r:embed="rId9"/>
                    <a:stretch>
                      <a:fillRect/>
                    </a:stretch>
                  </pic:blipFill>
                  <pic:spPr>
                    <a:xfrm>
                      <a:off x="0" y="0"/>
                      <a:ext cx="5514975" cy="1190625"/>
                    </a:xfrm>
                    <a:prstGeom prst="rect">
                      <a:avLst/>
                    </a:prstGeom>
                    <a:noFill/>
                    <a:ln w="9525">
                      <a:noFill/>
                    </a:ln>
                  </pic:spPr>
                </pic:pic>
              </a:graphicData>
            </a:graphic>
          </wp:inline>
        </w:drawing>
      </w:r>
    </w:p>
    <w:p w14:paraId="68FD3A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both"/>
        <w:rPr>
          <w:spacing w:val="8"/>
        </w:rPr>
      </w:pPr>
      <w:r>
        <w:rPr>
          <w:rFonts w:hint="eastAsia" w:ascii="仿宋" w:hAnsi="仿宋" w:eastAsia="仿宋" w:cs="仿宋"/>
          <w:i w:val="0"/>
          <w:iCs w:val="0"/>
          <w:caps w:val="0"/>
          <w:spacing w:val="10"/>
          <w:sz w:val="24"/>
          <w:szCs w:val="24"/>
          <w:bdr w:val="none" w:color="auto" w:sz="0" w:space="0"/>
          <w:shd w:val="clear" w:fill="FFFFFF"/>
        </w:rPr>
        <w:t> </w:t>
      </w:r>
    </w:p>
    <w:p w14:paraId="4DD0EDE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600"/>
        <w:jc w:val="both"/>
        <w:rPr>
          <w:rFonts w:hint="eastAsia" w:ascii="Microsoft YaHei UI" w:hAnsi="Microsoft YaHei UI" w:eastAsia="Microsoft YaHei UI" w:cs="Microsoft YaHei UI"/>
          <w:color w:val="222222"/>
          <w:spacing w:val="8"/>
          <w:sz w:val="24"/>
          <w:szCs w:val="24"/>
        </w:rPr>
      </w:pPr>
      <w:r>
        <w:rPr>
          <w:rStyle w:val="6"/>
          <w:rFonts w:hint="eastAsia" w:ascii="仿宋" w:hAnsi="仿宋" w:eastAsia="仿宋" w:cs="仿宋"/>
          <w:i w:val="0"/>
          <w:iCs w:val="0"/>
          <w:caps w:val="0"/>
          <w:color w:val="222222"/>
          <w:spacing w:val="10"/>
          <w:sz w:val="25"/>
          <w:szCs w:val="25"/>
          <w:bdr w:val="none" w:color="auto" w:sz="0" w:space="0"/>
          <w:shd w:val="clear" w:fill="FFFFFF"/>
        </w:rPr>
        <w:t>点击“兵役登记（男）”：　</w:t>
      </w:r>
    </w:p>
    <w:p w14:paraId="2FE035C7">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9191625" cy="4019550"/>
            <wp:effectExtent l="0" t="0" r="9525" b="0"/>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10"/>
                    <a:stretch>
                      <a:fillRect/>
                    </a:stretch>
                  </pic:blipFill>
                  <pic:spPr>
                    <a:xfrm>
                      <a:off x="0" y="0"/>
                      <a:ext cx="9191625" cy="4019550"/>
                    </a:xfrm>
                    <a:prstGeom prst="rect">
                      <a:avLst/>
                    </a:prstGeom>
                    <a:noFill/>
                    <a:ln w="9525">
                      <a:noFill/>
                    </a:ln>
                  </pic:spPr>
                </pic:pic>
              </a:graphicData>
            </a:graphic>
          </wp:inline>
        </w:drawing>
      </w:r>
    </w:p>
    <w:p w14:paraId="3D2B1B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eastAsia" w:ascii="Microsoft YaHei UI" w:hAnsi="Microsoft YaHei UI" w:eastAsia="Microsoft YaHei UI" w:cs="Microsoft YaHei UI"/>
          <w:i w:val="0"/>
          <w:iCs w:val="0"/>
          <w:caps w:val="0"/>
          <w:spacing w:val="8"/>
          <w:sz w:val="24"/>
          <w:szCs w:val="24"/>
          <w:bdr w:val="none" w:color="auto" w:sz="0" w:space="0"/>
          <w:shd w:val="clear" w:fill="FFFFFF"/>
        </w:rPr>
        <w:t>        </w:t>
      </w:r>
      <w:r>
        <w:rPr>
          <w:rStyle w:val="6"/>
          <w:rFonts w:hint="eastAsia" w:ascii="Microsoft YaHei UI" w:hAnsi="Microsoft YaHei UI" w:eastAsia="Microsoft YaHei UI" w:cs="Microsoft YaHei UI"/>
          <w:i w:val="0"/>
          <w:iCs w:val="0"/>
          <w:caps w:val="0"/>
          <w:color w:val="FFFFFF"/>
          <w:spacing w:val="8"/>
          <w:sz w:val="30"/>
          <w:szCs w:val="30"/>
          <w:bdr w:val="none" w:color="auto" w:sz="0" w:space="0"/>
          <w:shd w:val="clear" w:fill="D92142"/>
        </w:rPr>
        <w:t>    第二步   </w:t>
      </w:r>
    </w:p>
    <w:p w14:paraId="2F7841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both"/>
        <w:rPr>
          <w:rFonts w:hint="eastAsia" w:ascii="Microsoft YaHei UI" w:hAnsi="Microsoft YaHei UI" w:eastAsia="Microsoft YaHei UI" w:cs="Microsoft YaHei UI"/>
          <w:spacing w:val="8"/>
        </w:rPr>
      </w:pPr>
    </w:p>
    <w:p w14:paraId="1B84B8C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600"/>
        <w:jc w:val="both"/>
        <w:rPr>
          <w:rFonts w:hint="eastAsia" w:ascii="Microsoft YaHei UI" w:hAnsi="Microsoft YaHei UI" w:eastAsia="Microsoft YaHei UI" w:cs="Microsoft YaHei UI"/>
          <w:color w:val="222222"/>
          <w:spacing w:val="8"/>
          <w:sz w:val="24"/>
          <w:szCs w:val="24"/>
        </w:rPr>
      </w:pPr>
      <w:r>
        <w:rPr>
          <w:rStyle w:val="6"/>
          <w:rFonts w:hint="eastAsia" w:ascii="仿宋" w:hAnsi="仿宋" w:eastAsia="仿宋" w:cs="仿宋"/>
          <w:i w:val="0"/>
          <w:iCs w:val="0"/>
          <w:caps w:val="0"/>
          <w:color w:val="222222"/>
          <w:spacing w:val="10"/>
          <w:sz w:val="25"/>
          <w:szCs w:val="25"/>
          <w:bdr w:val="none" w:color="auto" w:sz="0" w:space="0"/>
          <w:shd w:val="clear" w:fill="FFFFFF"/>
        </w:rPr>
        <w:t>点击“进行兵役登记”：</w:t>
      </w:r>
    </w:p>
    <w:p w14:paraId="07B3DD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9429750" cy="5448300"/>
            <wp:effectExtent l="0" t="0" r="0" b="0"/>
            <wp:docPr id="1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62"/>
                    <pic:cNvPicPr>
                      <a:picLocks noChangeAspect="1"/>
                    </pic:cNvPicPr>
                  </pic:nvPicPr>
                  <pic:blipFill>
                    <a:blip r:embed="rId11"/>
                    <a:stretch>
                      <a:fillRect/>
                    </a:stretch>
                  </pic:blipFill>
                  <pic:spPr>
                    <a:xfrm>
                      <a:off x="0" y="0"/>
                      <a:ext cx="9429750" cy="5448300"/>
                    </a:xfrm>
                    <a:prstGeom prst="rect">
                      <a:avLst/>
                    </a:prstGeom>
                    <a:noFill/>
                    <a:ln w="9525">
                      <a:noFill/>
                    </a:ln>
                  </pic:spPr>
                </pic:pic>
              </a:graphicData>
            </a:graphic>
          </wp:inline>
        </w:drawing>
      </w:r>
    </w:p>
    <w:p w14:paraId="6FBF26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14:paraId="0F124A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eastAsia" w:ascii="Microsoft YaHei UI" w:hAnsi="Microsoft YaHei UI" w:eastAsia="Microsoft YaHei UI" w:cs="Microsoft YaHei UI"/>
          <w:i w:val="0"/>
          <w:iCs w:val="0"/>
          <w:caps w:val="0"/>
          <w:color w:val="FFFFFF"/>
          <w:spacing w:val="8"/>
          <w:sz w:val="30"/>
          <w:szCs w:val="30"/>
          <w:bdr w:val="none" w:color="auto" w:sz="0" w:space="0"/>
          <w:shd w:val="clear" w:fill="D92142"/>
        </w:rPr>
        <w:t>    第三步   </w:t>
      </w:r>
    </w:p>
    <w:p w14:paraId="6DD020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Style w:val="6"/>
          <w:rFonts w:hint="eastAsia" w:ascii="Microsoft YaHei UI" w:hAnsi="Microsoft YaHei UI" w:eastAsia="Microsoft YaHei UI" w:cs="Microsoft YaHei UI"/>
          <w:i w:val="0"/>
          <w:iCs w:val="0"/>
          <w:caps w:val="0"/>
          <w:spacing w:val="8"/>
          <w:sz w:val="24"/>
          <w:szCs w:val="24"/>
          <w:bdr w:val="none" w:color="auto" w:sz="0" w:space="0"/>
          <w:shd w:val="clear" w:fill="FFFFFF"/>
        </w:rPr>
        <w:t>        </w:t>
      </w:r>
    </w:p>
    <w:p w14:paraId="6E3188B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600"/>
        <w:jc w:val="both"/>
        <w:rPr>
          <w:rFonts w:hint="eastAsia" w:ascii="Microsoft YaHei UI" w:hAnsi="Microsoft YaHei UI" w:eastAsia="Microsoft YaHei UI" w:cs="Microsoft YaHei UI"/>
          <w:color w:val="222222"/>
          <w:spacing w:val="8"/>
          <w:sz w:val="24"/>
          <w:szCs w:val="24"/>
        </w:rPr>
      </w:pPr>
      <w:r>
        <w:rPr>
          <w:rStyle w:val="6"/>
          <w:rFonts w:hint="eastAsia" w:ascii="仿宋" w:hAnsi="仿宋" w:eastAsia="仿宋" w:cs="仿宋"/>
          <w:i w:val="0"/>
          <w:iCs w:val="0"/>
          <w:caps w:val="0"/>
          <w:color w:val="222222"/>
          <w:spacing w:val="10"/>
          <w:sz w:val="25"/>
          <w:szCs w:val="25"/>
          <w:bdr w:val="none" w:color="auto" w:sz="0" w:space="0"/>
          <w:shd w:val="clear" w:fill="FFFFFF"/>
        </w:rPr>
        <w:t>已在学信网注册过“账号”的直接输入账号密码，点击“登录”即可：</w:t>
      </w:r>
    </w:p>
    <w:p w14:paraId="0E7120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9525000" cy="5000625"/>
            <wp:effectExtent l="0" t="0" r="0" b="952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2"/>
                    <a:stretch>
                      <a:fillRect/>
                    </a:stretch>
                  </pic:blipFill>
                  <pic:spPr>
                    <a:xfrm>
                      <a:off x="0" y="0"/>
                      <a:ext cx="9525000" cy="5000625"/>
                    </a:xfrm>
                    <a:prstGeom prst="rect">
                      <a:avLst/>
                    </a:prstGeom>
                    <a:noFill/>
                    <a:ln w="9525">
                      <a:noFill/>
                    </a:ln>
                  </pic:spPr>
                </pic:pic>
              </a:graphicData>
            </a:graphic>
          </wp:inline>
        </w:drawing>
      </w:r>
    </w:p>
    <w:p w14:paraId="24E689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14:paraId="6D9ADC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eastAsia" w:ascii="Microsoft YaHei UI" w:hAnsi="Microsoft YaHei UI" w:eastAsia="Microsoft YaHei UI" w:cs="Microsoft YaHei UI"/>
          <w:i w:val="0"/>
          <w:iCs w:val="0"/>
          <w:caps w:val="0"/>
          <w:color w:val="FFFFFF"/>
          <w:spacing w:val="8"/>
          <w:sz w:val="30"/>
          <w:szCs w:val="30"/>
          <w:bdr w:val="none" w:color="auto" w:sz="0" w:space="0"/>
          <w:shd w:val="clear" w:fill="D92142"/>
        </w:rPr>
        <w:t>    第四步①   </w:t>
      </w:r>
    </w:p>
    <w:p w14:paraId="26BD74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14:paraId="006E49A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600"/>
        <w:jc w:val="both"/>
        <w:rPr>
          <w:rFonts w:hint="eastAsia" w:ascii="Microsoft YaHei UI" w:hAnsi="Microsoft YaHei UI" w:eastAsia="Microsoft YaHei UI" w:cs="Microsoft YaHei UI"/>
          <w:color w:val="222222"/>
          <w:spacing w:val="8"/>
          <w:sz w:val="24"/>
          <w:szCs w:val="24"/>
        </w:rPr>
      </w:pPr>
      <w:r>
        <w:rPr>
          <w:rStyle w:val="6"/>
          <w:rFonts w:hint="eastAsia" w:ascii="仿宋" w:hAnsi="仿宋" w:eastAsia="仿宋" w:cs="仿宋"/>
          <w:i w:val="0"/>
          <w:iCs w:val="0"/>
          <w:caps w:val="0"/>
          <w:color w:val="222222"/>
          <w:spacing w:val="10"/>
          <w:sz w:val="25"/>
          <w:szCs w:val="25"/>
          <w:bdr w:val="none" w:color="auto" w:sz="0" w:space="0"/>
          <w:shd w:val="clear" w:fill="FFFFFF"/>
        </w:rPr>
        <w:t>未注册过“学信网”的，点击“注册”：</w:t>
      </w:r>
    </w:p>
    <w:p w14:paraId="71706FCB">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2695575" cy="3638550"/>
            <wp:effectExtent l="0" t="0" r="9525" b="0"/>
            <wp:docPr id="1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64"/>
                    <pic:cNvPicPr>
                      <a:picLocks noChangeAspect="1"/>
                    </pic:cNvPicPr>
                  </pic:nvPicPr>
                  <pic:blipFill>
                    <a:blip r:embed="rId13"/>
                    <a:stretch>
                      <a:fillRect/>
                    </a:stretch>
                  </pic:blipFill>
                  <pic:spPr>
                    <a:xfrm>
                      <a:off x="0" y="0"/>
                      <a:ext cx="2695575" cy="36385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Style w:val="6"/>
          <w:rFonts w:hint="eastAsia" w:ascii="Microsoft YaHei UI" w:hAnsi="Microsoft YaHei UI" w:eastAsia="Microsoft YaHei UI" w:cs="Microsoft YaHei UI"/>
          <w:i w:val="0"/>
          <w:iCs w:val="0"/>
          <w:caps w:val="0"/>
          <w:color w:val="FFFFFF"/>
          <w:spacing w:val="8"/>
          <w:kern w:val="0"/>
          <w:sz w:val="30"/>
          <w:szCs w:val="30"/>
          <w:bdr w:val="none" w:color="auto" w:sz="0" w:space="0"/>
          <w:shd w:val="clear" w:fill="D92142"/>
          <w:lang w:val="en-US" w:eastAsia="zh-CN" w:bidi="ar"/>
        </w:rPr>
        <w:t>    第四步②   </w:t>
      </w:r>
    </w:p>
    <w:p w14:paraId="74B1CB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Style w:val="6"/>
          <w:rFonts w:hint="eastAsia" w:ascii="Microsoft YaHei UI" w:hAnsi="Microsoft YaHei UI" w:eastAsia="Microsoft YaHei UI" w:cs="Microsoft YaHei UI"/>
          <w:i w:val="0"/>
          <w:iCs w:val="0"/>
          <w:caps w:val="0"/>
          <w:spacing w:val="8"/>
          <w:sz w:val="24"/>
          <w:szCs w:val="24"/>
          <w:bdr w:val="none" w:color="auto" w:sz="0" w:space="0"/>
          <w:shd w:val="clear" w:fill="FFFFFF"/>
        </w:rPr>
        <w:t>      </w:t>
      </w:r>
      <w:r>
        <w:rPr>
          <w:rStyle w:val="6"/>
          <w:rFonts w:hint="eastAsia" w:ascii="仿宋" w:hAnsi="仿宋" w:eastAsia="仿宋" w:cs="仿宋"/>
          <w:i w:val="0"/>
          <w:iCs w:val="0"/>
          <w:caps w:val="0"/>
          <w:spacing w:val="10"/>
          <w:sz w:val="25"/>
          <w:szCs w:val="25"/>
          <w:bdr w:val="none" w:color="auto" w:sz="0" w:space="0"/>
          <w:shd w:val="clear" w:fill="FFFFFF"/>
        </w:rPr>
        <w:t>填写框内带*的全部内容，点击“立即注册”：</w:t>
      </w:r>
    </w:p>
    <w:p w14:paraId="21EFAB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z w:val="24"/>
          <w:szCs w:val="24"/>
          <w:bdr w:val="none" w:color="auto" w:sz="0" w:space="0"/>
          <w:shd w:val="clear" w:fill="FFFFFF"/>
        </w:rPr>
        <w:drawing>
          <wp:inline distT="0" distB="0" distL="114300" distR="114300">
            <wp:extent cx="8801100" cy="8696325"/>
            <wp:effectExtent l="0" t="0" r="0" b="9525"/>
            <wp:docPr id="1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65"/>
                    <pic:cNvPicPr>
                      <a:picLocks noChangeAspect="1"/>
                    </pic:cNvPicPr>
                  </pic:nvPicPr>
                  <pic:blipFill>
                    <a:blip r:embed="rId14"/>
                    <a:stretch>
                      <a:fillRect/>
                    </a:stretch>
                  </pic:blipFill>
                  <pic:spPr>
                    <a:xfrm>
                      <a:off x="0" y="0"/>
                      <a:ext cx="8801100" cy="8696325"/>
                    </a:xfrm>
                    <a:prstGeom prst="rect">
                      <a:avLst/>
                    </a:prstGeom>
                    <a:noFill/>
                    <a:ln w="9525">
                      <a:noFill/>
                    </a:ln>
                  </pic:spPr>
                </pic:pic>
              </a:graphicData>
            </a:graphic>
          </wp:inline>
        </w:drawing>
      </w:r>
    </w:p>
    <w:p w14:paraId="2445CD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14:paraId="776DDB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eastAsia" w:ascii="Microsoft YaHei UI" w:hAnsi="Microsoft YaHei UI" w:eastAsia="Microsoft YaHei UI" w:cs="Microsoft YaHei UI"/>
          <w:i w:val="0"/>
          <w:iCs w:val="0"/>
          <w:caps w:val="0"/>
          <w:color w:val="FFFFFF"/>
          <w:spacing w:val="8"/>
          <w:sz w:val="30"/>
          <w:szCs w:val="30"/>
          <w:bdr w:val="none" w:color="auto" w:sz="0" w:space="0"/>
          <w:shd w:val="clear" w:fill="D92142"/>
        </w:rPr>
        <w:t>    第四步 ③  </w:t>
      </w:r>
    </w:p>
    <w:p w14:paraId="0E927C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both"/>
        <w:rPr>
          <w:spacing w:val="8"/>
        </w:rPr>
      </w:pPr>
    </w:p>
    <w:p w14:paraId="7321C59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jc w:val="left"/>
        <w:rPr>
          <w:rFonts w:ascii="微软雅黑" w:hAnsi="微软雅黑" w:eastAsia="微软雅黑" w:cs="微软雅黑"/>
          <w:color w:val="222222"/>
          <w:spacing w:val="8"/>
          <w:sz w:val="24"/>
          <w:szCs w:val="24"/>
        </w:rPr>
      </w:pPr>
      <w:r>
        <w:rPr>
          <w:rStyle w:val="6"/>
          <w:rFonts w:hint="eastAsia" w:ascii="仿宋" w:hAnsi="仿宋" w:eastAsia="仿宋" w:cs="仿宋"/>
          <w:i w:val="0"/>
          <w:iCs w:val="0"/>
          <w:caps w:val="0"/>
          <w:color w:val="222222"/>
          <w:spacing w:val="10"/>
          <w:sz w:val="25"/>
          <w:szCs w:val="25"/>
          <w:bdr w:val="none" w:color="auto" w:sz="0" w:space="0"/>
          <w:shd w:val="clear" w:fill="FFFFFF"/>
        </w:rPr>
        <w:t>点击“立即登录”：</w:t>
      </w:r>
    </w:p>
    <w:p w14:paraId="1C1F218A">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single" w:color="EEEDEB" w:sz="6" w:space="0"/>
          <w:shd w:val="clear" w:fill="EEEDEB"/>
          <w:lang w:val="en-US" w:eastAsia="zh-CN" w:bidi="ar"/>
        </w:rPr>
        <w:drawing>
          <wp:inline distT="0" distB="0" distL="114300" distR="114300">
            <wp:extent cx="9525000" cy="5057775"/>
            <wp:effectExtent l="0" t="0" r="0" b="9525"/>
            <wp:docPr id="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IMG_266"/>
                    <pic:cNvPicPr>
                      <a:picLocks noChangeAspect="1"/>
                    </pic:cNvPicPr>
                  </pic:nvPicPr>
                  <pic:blipFill>
                    <a:blip r:embed="rId15"/>
                    <a:stretch>
                      <a:fillRect/>
                    </a:stretch>
                  </pic:blipFill>
                  <pic:spPr>
                    <a:xfrm>
                      <a:off x="0" y="0"/>
                      <a:ext cx="9525000" cy="5057775"/>
                    </a:xfrm>
                    <a:prstGeom prst="rect">
                      <a:avLst/>
                    </a:prstGeom>
                    <a:noFill/>
                    <a:ln w="9525">
                      <a:noFill/>
                    </a:ln>
                  </pic:spPr>
                </pic:pic>
              </a:graphicData>
            </a:graphic>
          </wp:inline>
        </w:drawing>
      </w:r>
    </w:p>
    <w:p w14:paraId="1DB6191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jc w:val="both"/>
        <w:rPr>
          <w:rFonts w:hint="eastAsia" w:ascii="微软雅黑" w:hAnsi="微软雅黑" w:eastAsia="微软雅黑" w:cs="微软雅黑"/>
          <w:color w:val="222222"/>
          <w:spacing w:val="8"/>
          <w:sz w:val="24"/>
          <w:szCs w:val="24"/>
        </w:rPr>
      </w:pPr>
    </w:p>
    <w:p w14:paraId="532639D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jc w:val="center"/>
        <w:rPr>
          <w:rFonts w:hint="eastAsia" w:ascii="微软雅黑" w:hAnsi="微软雅黑" w:eastAsia="微软雅黑" w:cs="微软雅黑"/>
          <w:color w:val="222222"/>
          <w:spacing w:val="8"/>
          <w:sz w:val="24"/>
          <w:szCs w:val="24"/>
        </w:rPr>
      </w:pPr>
      <w:r>
        <w:rPr>
          <w:rStyle w:val="6"/>
          <w:rFonts w:hint="eastAsia" w:ascii="Microsoft YaHei UI" w:hAnsi="Microsoft YaHei UI" w:eastAsia="Microsoft YaHei UI" w:cs="Microsoft YaHei UI"/>
          <w:i w:val="0"/>
          <w:iCs w:val="0"/>
          <w:caps w:val="0"/>
          <w:color w:val="FFFFFF"/>
          <w:spacing w:val="8"/>
          <w:sz w:val="30"/>
          <w:szCs w:val="30"/>
          <w:bdr w:val="none" w:color="auto" w:sz="0" w:space="0"/>
          <w:shd w:val="clear" w:fill="D92142"/>
        </w:rPr>
        <w:t>    第四步④    </w:t>
      </w:r>
    </w:p>
    <w:p w14:paraId="32FC4E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both"/>
        <w:rPr>
          <w:spacing w:val="8"/>
        </w:rPr>
      </w:pPr>
    </w:p>
    <w:p w14:paraId="0736EAE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600"/>
        <w:jc w:val="left"/>
        <w:rPr>
          <w:rFonts w:hint="eastAsia" w:ascii="微软雅黑" w:hAnsi="微软雅黑" w:eastAsia="微软雅黑" w:cs="微软雅黑"/>
          <w:color w:val="222222"/>
          <w:spacing w:val="8"/>
          <w:sz w:val="24"/>
          <w:szCs w:val="24"/>
        </w:rPr>
      </w:pPr>
      <w:r>
        <w:rPr>
          <w:rStyle w:val="6"/>
          <w:rFonts w:hint="eastAsia" w:ascii="仿宋" w:hAnsi="仿宋" w:eastAsia="仿宋" w:cs="仿宋"/>
          <w:i w:val="0"/>
          <w:iCs w:val="0"/>
          <w:caps w:val="0"/>
          <w:color w:val="222222"/>
          <w:spacing w:val="10"/>
          <w:sz w:val="25"/>
          <w:szCs w:val="25"/>
          <w:bdr w:val="none" w:color="auto" w:sz="0" w:space="0"/>
          <w:shd w:val="clear" w:fill="FFFFFF"/>
        </w:rPr>
        <w:t>点击“征兵报名”：</w:t>
      </w:r>
    </w:p>
    <w:p w14:paraId="093E5E00">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single" w:color="EEEDEB" w:sz="6" w:space="0"/>
          <w:shd w:val="clear" w:fill="EEEDEB"/>
          <w:lang w:val="en-US" w:eastAsia="zh-CN" w:bidi="ar"/>
        </w:rPr>
        <w:drawing>
          <wp:inline distT="0" distB="0" distL="114300" distR="114300">
            <wp:extent cx="9525000" cy="5848350"/>
            <wp:effectExtent l="0" t="0" r="0" b="0"/>
            <wp:docPr id="1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IMG_267"/>
                    <pic:cNvPicPr>
                      <a:picLocks noChangeAspect="1"/>
                    </pic:cNvPicPr>
                  </pic:nvPicPr>
                  <pic:blipFill>
                    <a:blip r:embed="rId16"/>
                    <a:stretch>
                      <a:fillRect/>
                    </a:stretch>
                  </pic:blipFill>
                  <pic:spPr>
                    <a:xfrm>
                      <a:off x="0" y="0"/>
                      <a:ext cx="9525000" cy="58483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Style w:val="6"/>
          <w:rFonts w:hint="eastAsia" w:ascii="Microsoft YaHei UI" w:hAnsi="Microsoft YaHei UI" w:eastAsia="Microsoft YaHei UI" w:cs="Microsoft YaHei UI"/>
          <w:i w:val="0"/>
          <w:iCs w:val="0"/>
          <w:caps w:val="0"/>
          <w:color w:val="FFFFFF"/>
          <w:spacing w:val="8"/>
          <w:kern w:val="0"/>
          <w:sz w:val="30"/>
          <w:szCs w:val="30"/>
          <w:bdr w:val="none" w:color="auto" w:sz="0" w:space="0"/>
          <w:shd w:val="clear" w:fill="D92142"/>
          <w:lang w:val="en-US" w:eastAsia="zh-CN" w:bidi="ar"/>
        </w:rPr>
        <w:t>    第四步⑤   </w:t>
      </w:r>
    </w:p>
    <w:p w14:paraId="076FC73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600"/>
        <w:jc w:val="left"/>
        <w:rPr>
          <w:rFonts w:hint="eastAsia" w:ascii="微软雅黑" w:hAnsi="微软雅黑" w:eastAsia="微软雅黑" w:cs="微软雅黑"/>
          <w:color w:val="222222"/>
          <w:spacing w:val="8"/>
          <w:sz w:val="24"/>
          <w:szCs w:val="24"/>
        </w:rPr>
      </w:pPr>
      <w:r>
        <w:rPr>
          <w:rStyle w:val="6"/>
          <w:rFonts w:hint="eastAsia" w:ascii="仿宋" w:hAnsi="仿宋" w:eastAsia="仿宋" w:cs="仿宋"/>
          <w:i w:val="0"/>
          <w:iCs w:val="0"/>
          <w:caps w:val="0"/>
          <w:color w:val="222222"/>
          <w:spacing w:val="10"/>
          <w:sz w:val="25"/>
          <w:szCs w:val="25"/>
          <w:bdr w:val="none" w:color="auto" w:sz="0" w:space="0"/>
          <w:shd w:val="clear" w:fill="FFFFFF"/>
        </w:rPr>
        <w:t>点击“兵役登记（男）”与第一步2相同：</w:t>
      </w:r>
    </w:p>
    <w:p w14:paraId="6DCA5D34">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9353550" cy="6400800"/>
            <wp:effectExtent l="0" t="0" r="0" b="0"/>
            <wp:docPr id="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IMG_268"/>
                    <pic:cNvPicPr>
                      <a:picLocks noChangeAspect="1"/>
                    </pic:cNvPicPr>
                  </pic:nvPicPr>
                  <pic:blipFill>
                    <a:blip r:embed="rId17"/>
                    <a:stretch>
                      <a:fillRect/>
                    </a:stretch>
                  </pic:blipFill>
                  <pic:spPr>
                    <a:xfrm>
                      <a:off x="0" y="0"/>
                      <a:ext cx="9353550" cy="6400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Style w:val="6"/>
          <w:rFonts w:hint="eastAsia" w:ascii="Microsoft YaHei UI" w:hAnsi="Microsoft YaHei UI" w:eastAsia="Microsoft YaHei UI" w:cs="Microsoft YaHei UI"/>
          <w:i w:val="0"/>
          <w:iCs w:val="0"/>
          <w:caps w:val="0"/>
          <w:color w:val="FFFFFF"/>
          <w:spacing w:val="8"/>
          <w:kern w:val="0"/>
          <w:sz w:val="30"/>
          <w:szCs w:val="30"/>
          <w:bdr w:val="none" w:color="auto" w:sz="0" w:space="0"/>
          <w:shd w:val="clear" w:fill="D92142"/>
          <w:lang w:val="en-US" w:eastAsia="zh-CN" w:bidi="ar"/>
        </w:rPr>
        <w:t>    第四步⑥   </w:t>
      </w:r>
    </w:p>
    <w:p w14:paraId="461FBB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both"/>
        <w:rPr>
          <w:spacing w:val="8"/>
        </w:rPr>
      </w:pPr>
    </w:p>
    <w:p w14:paraId="6DA2D89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600"/>
        <w:jc w:val="left"/>
        <w:rPr>
          <w:rFonts w:hint="eastAsia" w:ascii="微软雅黑" w:hAnsi="微软雅黑" w:eastAsia="微软雅黑" w:cs="微软雅黑"/>
          <w:color w:val="222222"/>
          <w:spacing w:val="8"/>
          <w:sz w:val="24"/>
          <w:szCs w:val="24"/>
        </w:rPr>
      </w:pPr>
      <w:r>
        <w:rPr>
          <w:rStyle w:val="6"/>
          <w:rFonts w:hint="eastAsia" w:ascii="仿宋" w:hAnsi="仿宋" w:eastAsia="仿宋" w:cs="仿宋"/>
          <w:i w:val="0"/>
          <w:iCs w:val="0"/>
          <w:caps w:val="0"/>
          <w:color w:val="222222"/>
          <w:spacing w:val="10"/>
          <w:sz w:val="25"/>
          <w:szCs w:val="25"/>
          <w:bdr w:val="none" w:color="auto" w:sz="0" w:space="0"/>
          <w:shd w:val="clear" w:fill="FFFFFF"/>
        </w:rPr>
        <w:t>点击“进行兵役登记”（接上第二步）：</w:t>
      </w:r>
    </w:p>
    <w:p w14:paraId="01DC0162">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9429750" cy="5448300"/>
            <wp:effectExtent l="0" t="0" r="0" b="0"/>
            <wp:docPr id="10"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IMG_269"/>
                    <pic:cNvPicPr>
                      <a:picLocks noChangeAspect="1"/>
                    </pic:cNvPicPr>
                  </pic:nvPicPr>
                  <pic:blipFill>
                    <a:blip r:embed="rId11"/>
                    <a:stretch>
                      <a:fillRect/>
                    </a:stretch>
                  </pic:blipFill>
                  <pic:spPr>
                    <a:xfrm>
                      <a:off x="0" y="0"/>
                      <a:ext cx="9429750" cy="54483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Style w:val="6"/>
          <w:rFonts w:hint="eastAsia" w:ascii="Microsoft YaHei UI" w:hAnsi="Microsoft YaHei UI" w:eastAsia="Microsoft YaHei UI" w:cs="Microsoft YaHei UI"/>
          <w:i w:val="0"/>
          <w:iCs w:val="0"/>
          <w:caps w:val="0"/>
          <w:color w:val="FFFFFF"/>
          <w:spacing w:val="8"/>
          <w:kern w:val="0"/>
          <w:sz w:val="30"/>
          <w:szCs w:val="30"/>
          <w:bdr w:val="none" w:color="auto" w:sz="0" w:space="0"/>
          <w:shd w:val="clear" w:fill="D92142"/>
          <w:lang w:val="en-US" w:eastAsia="zh-CN" w:bidi="ar"/>
        </w:rPr>
        <w:t>    第五步   </w:t>
      </w:r>
    </w:p>
    <w:p w14:paraId="17C37E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both"/>
        <w:rPr>
          <w:spacing w:val="8"/>
        </w:rPr>
      </w:pPr>
    </w:p>
    <w:p w14:paraId="70A75D7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600"/>
        <w:jc w:val="left"/>
        <w:rPr>
          <w:rFonts w:hint="eastAsia" w:ascii="微软雅黑" w:hAnsi="微软雅黑" w:eastAsia="微软雅黑" w:cs="微软雅黑"/>
          <w:color w:val="222222"/>
          <w:spacing w:val="8"/>
          <w:sz w:val="24"/>
          <w:szCs w:val="24"/>
        </w:rPr>
      </w:pPr>
      <w:r>
        <w:rPr>
          <w:rStyle w:val="6"/>
          <w:rFonts w:hint="eastAsia" w:ascii="仿宋" w:hAnsi="仿宋" w:eastAsia="仿宋" w:cs="仿宋"/>
          <w:i w:val="0"/>
          <w:iCs w:val="0"/>
          <w:caps w:val="0"/>
          <w:color w:val="222222"/>
          <w:spacing w:val="10"/>
          <w:sz w:val="25"/>
          <w:szCs w:val="25"/>
          <w:bdr w:val="none" w:color="auto" w:sz="0" w:space="0"/>
          <w:shd w:val="clear" w:fill="FFFFFF"/>
        </w:rPr>
        <w:t>登录或注册完后，进入登记，点击“开始兵役登记”：</w:t>
      </w:r>
    </w:p>
    <w:p w14:paraId="1F8F2E19">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7105650" cy="3543300"/>
            <wp:effectExtent l="0" t="0" r="0" b="0"/>
            <wp:docPr id="1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IMG_270"/>
                    <pic:cNvPicPr>
                      <a:picLocks noChangeAspect="1"/>
                    </pic:cNvPicPr>
                  </pic:nvPicPr>
                  <pic:blipFill>
                    <a:blip r:embed="rId18"/>
                    <a:stretch>
                      <a:fillRect/>
                    </a:stretch>
                  </pic:blipFill>
                  <pic:spPr>
                    <a:xfrm>
                      <a:off x="0" y="0"/>
                      <a:ext cx="7105650" cy="35433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Style w:val="6"/>
          <w:rFonts w:hint="eastAsia" w:ascii="Microsoft YaHei UI" w:hAnsi="Microsoft YaHei UI" w:eastAsia="Microsoft YaHei UI" w:cs="Microsoft YaHei UI"/>
          <w:i w:val="0"/>
          <w:iCs w:val="0"/>
          <w:caps w:val="0"/>
          <w:color w:val="FFFFFF"/>
          <w:spacing w:val="8"/>
          <w:kern w:val="0"/>
          <w:sz w:val="30"/>
          <w:szCs w:val="30"/>
          <w:bdr w:val="none" w:color="auto" w:sz="0" w:space="0"/>
          <w:shd w:val="clear" w:fill="D92142"/>
          <w:lang w:val="en-US" w:eastAsia="zh-CN" w:bidi="ar"/>
        </w:rPr>
        <w:t>    第六步   </w:t>
      </w:r>
    </w:p>
    <w:p w14:paraId="77C2E8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both"/>
        <w:rPr>
          <w:spacing w:val="8"/>
        </w:rPr>
      </w:pPr>
    </w:p>
    <w:p w14:paraId="48170B8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600"/>
        <w:jc w:val="left"/>
        <w:rPr>
          <w:rFonts w:hint="eastAsia" w:ascii="微软雅黑" w:hAnsi="微软雅黑" w:eastAsia="微软雅黑" w:cs="微软雅黑"/>
          <w:color w:val="222222"/>
          <w:spacing w:val="8"/>
          <w:sz w:val="24"/>
          <w:szCs w:val="24"/>
        </w:rPr>
      </w:pPr>
      <w:r>
        <w:rPr>
          <w:rStyle w:val="6"/>
          <w:rFonts w:hint="eastAsia" w:ascii="仿宋" w:hAnsi="仿宋" w:eastAsia="仿宋" w:cs="仿宋"/>
          <w:i w:val="0"/>
          <w:iCs w:val="0"/>
          <w:caps w:val="0"/>
          <w:color w:val="222222"/>
          <w:spacing w:val="10"/>
          <w:sz w:val="25"/>
          <w:szCs w:val="25"/>
          <w:bdr w:val="none" w:color="auto" w:sz="0" w:space="0"/>
          <w:shd w:val="clear" w:fill="FFFFFF"/>
        </w:rPr>
        <w:t>填写框内带*的全部内容，点击“提交”：</w:t>
      </w:r>
    </w:p>
    <w:p w14:paraId="36CA4B64">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7439025" cy="9048750"/>
            <wp:effectExtent l="0" t="0" r="9525" b="0"/>
            <wp:docPr id="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descr="IMG_271"/>
                    <pic:cNvPicPr>
                      <a:picLocks noChangeAspect="1"/>
                    </pic:cNvPicPr>
                  </pic:nvPicPr>
                  <pic:blipFill>
                    <a:blip r:embed="rId19"/>
                    <a:stretch>
                      <a:fillRect/>
                    </a:stretch>
                  </pic:blipFill>
                  <pic:spPr>
                    <a:xfrm>
                      <a:off x="0" y="0"/>
                      <a:ext cx="7439025" cy="9048750"/>
                    </a:xfrm>
                    <a:prstGeom prst="rect">
                      <a:avLst/>
                    </a:prstGeom>
                    <a:noFill/>
                    <a:ln w="9525">
                      <a:noFill/>
                    </a:ln>
                  </pic:spPr>
                </pic:pic>
              </a:graphicData>
            </a:graphic>
          </wp:inline>
        </w:drawing>
      </w:r>
    </w:p>
    <w:p w14:paraId="59263AF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jc w:val="both"/>
        <w:rPr>
          <w:rFonts w:hint="eastAsia" w:ascii="微软雅黑" w:hAnsi="微软雅黑" w:eastAsia="微软雅黑" w:cs="微软雅黑"/>
          <w:color w:val="222222"/>
          <w:spacing w:val="8"/>
          <w:sz w:val="24"/>
          <w:szCs w:val="24"/>
        </w:rPr>
      </w:pPr>
    </w:p>
    <w:p w14:paraId="3EF6AE1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jc w:val="both"/>
        <w:rPr>
          <w:rFonts w:hint="eastAsia" w:ascii="微软雅黑" w:hAnsi="微软雅黑" w:eastAsia="微软雅黑" w:cs="微软雅黑"/>
          <w:color w:val="222222"/>
          <w:spacing w:val="8"/>
          <w:sz w:val="24"/>
          <w:szCs w:val="24"/>
        </w:rPr>
      </w:pPr>
    </w:p>
    <w:p w14:paraId="3D10E23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jc w:val="center"/>
        <w:rPr>
          <w:rFonts w:hint="eastAsia" w:ascii="微软雅黑" w:hAnsi="微软雅黑" w:eastAsia="微软雅黑" w:cs="微软雅黑"/>
          <w:color w:val="222222"/>
          <w:spacing w:val="8"/>
          <w:sz w:val="24"/>
          <w:szCs w:val="24"/>
        </w:rPr>
      </w:pPr>
      <w:r>
        <w:rPr>
          <w:rStyle w:val="6"/>
          <w:rFonts w:hint="eastAsia" w:ascii="Microsoft YaHei UI" w:hAnsi="Microsoft YaHei UI" w:eastAsia="Microsoft YaHei UI" w:cs="Microsoft YaHei UI"/>
          <w:i w:val="0"/>
          <w:iCs w:val="0"/>
          <w:caps w:val="0"/>
          <w:color w:val="FFFFFF"/>
          <w:spacing w:val="8"/>
          <w:sz w:val="30"/>
          <w:szCs w:val="30"/>
          <w:bdr w:val="none" w:color="auto" w:sz="0" w:space="0"/>
          <w:shd w:val="clear" w:fill="D92142"/>
        </w:rPr>
        <w:t>    第七步   </w:t>
      </w:r>
    </w:p>
    <w:p w14:paraId="3BF36A61">
      <w:pPr>
        <w:keepNext w:val="0"/>
        <w:keepLines w:val="0"/>
        <w:widowControl/>
        <w:suppressLineNumbers w:val="0"/>
        <w:spacing w:before="0" w:beforeAutospacing="0" w:after="0" w:afterAutospacing="0"/>
        <w:ind w:left="0" w:right="0"/>
        <w:jc w:val="left"/>
      </w:pPr>
      <w:r>
        <w:rPr>
          <w:rStyle w:val="6"/>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t>    </w:t>
      </w:r>
      <w:r>
        <w:rPr>
          <w:rFonts w:hint="eastAsia" w:ascii="仿宋" w:hAnsi="仿宋" w:eastAsia="仿宋" w:cs="仿宋"/>
          <w:i w:val="0"/>
          <w:iCs w:val="0"/>
          <w:caps w:val="0"/>
          <w:spacing w:val="10"/>
          <w:kern w:val="0"/>
          <w:sz w:val="24"/>
          <w:szCs w:val="24"/>
          <w:bdr w:val="none" w:color="auto" w:sz="0" w:space="0"/>
          <w:shd w:val="clear" w:fill="FFFFFF"/>
          <w:lang w:val="en-US" w:eastAsia="zh-CN" w:bidi="ar"/>
        </w:rPr>
        <w:t>  </w:t>
      </w:r>
      <w:r>
        <w:rPr>
          <w:rStyle w:val="6"/>
          <w:rFonts w:hint="eastAsia" w:ascii="仿宋" w:hAnsi="仿宋" w:eastAsia="仿宋" w:cs="仿宋"/>
          <w:i w:val="0"/>
          <w:iCs w:val="0"/>
          <w:caps w:val="0"/>
          <w:spacing w:val="10"/>
          <w:kern w:val="0"/>
          <w:sz w:val="25"/>
          <w:szCs w:val="25"/>
          <w:bdr w:val="none" w:color="auto" w:sz="0" w:space="0"/>
          <w:shd w:val="clear" w:fill="FFFFFF"/>
          <w:lang w:val="en-US" w:eastAsia="zh-CN" w:bidi="ar"/>
        </w:rPr>
        <w:t>不应征报名人员选择“仅兵役登记”，如果要参加2025年应征报名选择“继续进行本年度参军报名”：</w:t>
      </w:r>
    </w:p>
    <w:p w14:paraId="3D01BB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7124700" cy="4762500"/>
            <wp:effectExtent l="0" t="0" r="0" b="0"/>
            <wp:docPr id="1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72"/>
                    <pic:cNvPicPr>
                      <a:picLocks noChangeAspect="1"/>
                    </pic:cNvPicPr>
                  </pic:nvPicPr>
                  <pic:blipFill>
                    <a:blip r:embed="rId20"/>
                    <a:stretch>
                      <a:fillRect/>
                    </a:stretch>
                  </pic:blipFill>
                  <pic:spPr>
                    <a:xfrm>
                      <a:off x="0" y="0"/>
                      <a:ext cx="7124700" cy="4762500"/>
                    </a:xfrm>
                    <a:prstGeom prst="rect">
                      <a:avLst/>
                    </a:prstGeom>
                    <a:noFill/>
                    <a:ln w="9525">
                      <a:noFill/>
                    </a:ln>
                  </pic:spPr>
                </pic:pic>
              </a:graphicData>
            </a:graphic>
          </wp:inline>
        </w:drawing>
      </w:r>
    </w:p>
    <w:p w14:paraId="11ABEE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14:paraId="4D9EA4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eastAsia" w:ascii="Microsoft YaHei UI" w:hAnsi="Microsoft YaHei UI" w:eastAsia="Microsoft YaHei UI" w:cs="Microsoft YaHei UI"/>
          <w:i w:val="0"/>
          <w:iCs w:val="0"/>
          <w:caps w:val="0"/>
          <w:color w:val="FFFFFF"/>
          <w:spacing w:val="8"/>
          <w:sz w:val="30"/>
          <w:szCs w:val="30"/>
          <w:bdr w:val="none" w:color="auto" w:sz="0" w:space="0"/>
          <w:shd w:val="clear" w:fill="D92142"/>
        </w:rPr>
        <w:t>    第八步   </w:t>
      </w:r>
    </w:p>
    <w:p w14:paraId="6D9CE4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sz w:val="24"/>
          <w:szCs w:val="24"/>
        </w:rPr>
      </w:pPr>
    </w:p>
    <w:p w14:paraId="1190C6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sz w:val="24"/>
          <w:szCs w:val="24"/>
        </w:rPr>
      </w:pPr>
      <w:r>
        <w:rPr>
          <w:rFonts w:hint="eastAsia" w:ascii="仿宋" w:hAnsi="仿宋" w:eastAsia="仿宋" w:cs="仿宋"/>
          <w:i w:val="0"/>
          <w:iCs w:val="0"/>
          <w:caps w:val="0"/>
          <w:spacing w:val="10"/>
          <w:sz w:val="24"/>
          <w:szCs w:val="24"/>
          <w:bdr w:val="none" w:color="auto" w:sz="0" w:space="0"/>
          <w:shd w:val="clear" w:fill="FFFFFF"/>
        </w:rPr>
        <w:t>     </w:t>
      </w:r>
      <w:r>
        <w:rPr>
          <w:rStyle w:val="6"/>
          <w:rFonts w:hint="eastAsia" w:ascii="仿宋" w:hAnsi="仿宋" w:eastAsia="仿宋" w:cs="仿宋"/>
          <w:i w:val="0"/>
          <w:iCs w:val="0"/>
          <w:caps w:val="0"/>
          <w:spacing w:val="10"/>
          <w:sz w:val="25"/>
          <w:szCs w:val="25"/>
          <w:bdr w:val="none" w:color="auto" w:sz="0" w:space="0"/>
          <w:shd w:val="clear" w:fill="FFFFFF"/>
        </w:rPr>
        <w:t>点击“打印兵役登记表”：</w:t>
      </w:r>
    </w:p>
    <w:p w14:paraId="6AA0B1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pacing w:val="8"/>
          <w:sz w:val="24"/>
          <w:szCs w:val="24"/>
        </w:rPr>
      </w:pPr>
      <w:r>
        <w:rPr>
          <w:rFonts w:hint="eastAsia" w:ascii="微软雅黑" w:hAnsi="微软雅黑" w:eastAsia="微软雅黑" w:cs="微软雅黑"/>
          <w:i w:val="0"/>
          <w:iCs w:val="0"/>
          <w:caps w:val="0"/>
          <w:spacing w:val="8"/>
          <w:sz w:val="24"/>
          <w:szCs w:val="24"/>
          <w:bdr w:val="none" w:color="auto" w:sz="0" w:space="0"/>
          <w:shd w:val="clear" w:fill="FFFFFF"/>
        </w:rPr>
        <w:drawing>
          <wp:inline distT="0" distB="0" distL="114300" distR="114300">
            <wp:extent cx="7429500" cy="5619750"/>
            <wp:effectExtent l="0" t="0" r="0" b="0"/>
            <wp:docPr id="9"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IMG_273"/>
                    <pic:cNvPicPr>
                      <a:picLocks noChangeAspect="1"/>
                    </pic:cNvPicPr>
                  </pic:nvPicPr>
                  <pic:blipFill>
                    <a:blip r:embed="rId21"/>
                    <a:stretch>
                      <a:fillRect/>
                    </a:stretch>
                  </pic:blipFill>
                  <pic:spPr>
                    <a:xfrm>
                      <a:off x="0" y="0"/>
                      <a:ext cx="7429500" cy="5619750"/>
                    </a:xfrm>
                    <a:prstGeom prst="rect">
                      <a:avLst/>
                    </a:prstGeom>
                    <a:noFill/>
                    <a:ln w="9525">
                      <a:noFill/>
                    </a:ln>
                  </pic:spPr>
                </pic:pic>
              </a:graphicData>
            </a:graphic>
          </wp:inline>
        </w:drawing>
      </w:r>
    </w:p>
    <w:p w14:paraId="175CB4BA">
      <w:pPr>
        <w:keepNext w:val="0"/>
        <w:keepLines w:val="0"/>
        <w:widowControl/>
        <w:suppressLineNumbers w:val="0"/>
        <w:spacing w:before="0" w:beforeAutospacing="0" w:after="0" w:afterAutospacing="0"/>
        <w:ind w:left="0" w:right="0"/>
        <w:jc w:val="left"/>
      </w:pPr>
      <w:r>
        <w:rPr>
          <w:rStyle w:val="6"/>
          <w:rFonts w:hint="eastAsia" w:ascii="仿宋" w:hAnsi="仿宋" w:eastAsia="仿宋" w:cs="仿宋"/>
          <w:i w:val="0"/>
          <w:iCs w:val="0"/>
          <w:caps w:val="0"/>
          <w:spacing w:val="10"/>
          <w:kern w:val="0"/>
          <w:sz w:val="25"/>
          <w:szCs w:val="25"/>
          <w:bdr w:val="none" w:color="auto" w:sz="0" w:space="0"/>
          <w:shd w:val="clear" w:fill="FFFFFF"/>
          <w:lang w:val="en-US" w:eastAsia="zh-CN" w:bidi="ar"/>
        </w:rPr>
        <w:t>下载《男性公民兵役登记/应征报名表》和《男性公民兵役登记/应征报名表存根》，到乡、镇、街道武装部，领取《兵役登记证》。</w:t>
      </w:r>
    </w:p>
    <w:p w14:paraId="11A9A8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pacing w:val="8"/>
          <w:sz w:val="24"/>
          <w:szCs w:val="24"/>
        </w:rPr>
      </w:pPr>
      <w:r>
        <w:rPr>
          <w:rFonts w:hint="eastAsia" w:ascii="微软雅黑" w:hAnsi="微软雅黑" w:eastAsia="微软雅黑" w:cs="微软雅黑"/>
          <w:i w:val="0"/>
          <w:iCs w:val="0"/>
          <w:caps w:val="0"/>
          <w:spacing w:val="8"/>
          <w:sz w:val="24"/>
          <w:szCs w:val="24"/>
          <w:bdr w:val="none" w:color="auto" w:sz="0" w:space="0"/>
          <w:shd w:val="clear" w:fill="FFFFFF"/>
        </w:rPr>
        <w:drawing>
          <wp:inline distT="0" distB="0" distL="114300" distR="114300">
            <wp:extent cx="7372350" cy="3857625"/>
            <wp:effectExtent l="0" t="0" r="0" b="9525"/>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22"/>
                    <a:stretch>
                      <a:fillRect/>
                    </a:stretch>
                  </pic:blipFill>
                  <pic:spPr>
                    <a:xfrm>
                      <a:off x="0" y="0"/>
                      <a:ext cx="7372350" cy="3857625"/>
                    </a:xfrm>
                    <a:prstGeom prst="rect">
                      <a:avLst/>
                    </a:prstGeom>
                    <a:noFill/>
                    <a:ln w="9525">
                      <a:noFill/>
                    </a:ln>
                  </pic:spPr>
                </pic:pic>
              </a:graphicData>
            </a:graphic>
          </wp:inline>
        </w:drawing>
      </w:r>
    </w:p>
    <w:p w14:paraId="1A4E2639">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Style w:val="6"/>
          <w:rFonts w:hint="eastAsia" w:ascii="仿宋" w:hAnsi="仿宋" w:eastAsia="仿宋" w:cs="仿宋"/>
          <w:i w:val="0"/>
          <w:iCs w:val="0"/>
          <w:caps w:val="0"/>
          <w:color w:val="222222"/>
          <w:spacing w:val="10"/>
          <w:kern w:val="0"/>
          <w:sz w:val="25"/>
          <w:szCs w:val="25"/>
          <w:bdr w:val="none" w:color="auto" w:sz="0" w:space="0"/>
          <w:shd w:val="clear" w:fill="FFFFFF"/>
          <w:lang w:val="en-US" w:eastAsia="zh-CN" w:bidi="ar"/>
        </w:rPr>
        <w:t>六、应征报名</w:t>
      </w:r>
      <w:r>
        <w:rPr>
          <w:rFonts w:hint="eastAsia" w:ascii="仿宋" w:hAnsi="仿宋" w:eastAsia="仿宋" w:cs="仿宋"/>
          <w:i w:val="0"/>
          <w:iCs w:val="0"/>
          <w:caps w:val="0"/>
          <w:color w:val="222222"/>
          <w:spacing w:val="10"/>
          <w:kern w:val="0"/>
          <w:sz w:val="25"/>
          <w:szCs w:val="25"/>
          <w:bdr w:val="none" w:color="auto" w:sz="0" w:space="0"/>
          <w:shd w:val="clear" w:fill="FFFFFF"/>
          <w:lang w:val="en-US" w:eastAsia="zh-CN" w:bidi="ar"/>
        </w:rPr>
        <w:t>进行兵役登记后，如果有意愿在2025年应征报名的，可在全国征兵网上直接报名。上半年应征报名，2024年12月1日开始，2025年2月18日18时截止。详细应征政策、条件和要求，请点击《</w:t>
      </w:r>
      <w:r>
        <w:rPr>
          <w:rFonts w:hint="eastAsia" w:ascii="仿宋" w:hAnsi="仿宋" w:eastAsia="仿宋" w:cs="仿宋"/>
          <w:i w:val="0"/>
          <w:iCs w:val="0"/>
          <w:caps w:val="0"/>
          <w:spacing w:val="10"/>
          <w:kern w:val="0"/>
          <w:sz w:val="25"/>
          <w:szCs w:val="25"/>
          <w:u w:val="none"/>
          <w:bdr w:val="none" w:color="auto" w:sz="0" w:space="0"/>
          <w:shd w:val="clear" w:fill="FFFFFF"/>
          <w:lang w:val="en-US" w:eastAsia="zh-CN" w:bidi="ar"/>
        </w:rPr>
        <w:fldChar w:fldCharType="begin"/>
      </w:r>
      <w:r>
        <w:rPr>
          <w:rFonts w:hint="eastAsia" w:ascii="仿宋" w:hAnsi="仿宋" w:eastAsia="仿宋" w:cs="仿宋"/>
          <w:i w:val="0"/>
          <w:iCs w:val="0"/>
          <w:caps w:val="0"/>
          <w:spacing w:val="10"/>
          <w:kern w:val="0"/>
          <w:sz w:val="25"/>
          <w:szCs w:val="25"/>
          <w:u w:val="none"/>
          <w:bdr w:val="none" w:color="auto" w:sz="0" w:space="0"/>
          <w:shd w:val="clear" w:fill="FFFFFF"/>
          <w:lang w:val="en-US" w:eastAsia="zh-CN" w:bidi="ar"/>
        </w:rPr>
        <w:instrText xml:space="preserve"> HYPERLINK "http://mp.weixin.qq.com/s?__biz=Mzg5NzU0Njc2Ng==&amp;mid=2247500677&amp;idx=1&amp;sn=e53cb1c0d57046e22124173d5f21651a&amp;chksm=c072ace4f70525f25abf0e1d27971b7d005e0813dc5c41b93476ee14027780e4a68dbbc29769&amp;scene=21" \l "wechat_redirect" \t "https://mp.weixin.qq.com/_blank" </w:instrText>
      </w:r>
      <w:r>
        <w:rPr>
          <w:rFonts w:hint="eastAsia" w:ascii="仿宋" w:hAnsi="仿宋" w:eastAsia="仿宋" w:cs="仿宋"/>
          <w:i w:val="0"/>
          <w:iCs w:val="0"/>
          <w:caps w:val="0"/>
          <w:spacing w:val="10"/>
          <w:kern w:val="0"/>
          <w:sz w:val="25"/>
          <w:szCs w:val="25"/>
          <w:u w:val="none"/>
          <w:bdr w:val="none" w:color="auto" w:sz="0" w:space="0"/>
          <w:shd w:val="clear" w:fill="FFFFFF"/>
          <w:lang w:val="en-US" w:eastAsia="zh-CN" w:bidi="ar"/>
        </w:rPr>
        <w:fldChar w:fldCharType="separate"/>
      </w:r>
      <w:r>
        <w:rPr>
          <w:rStyle w:val="8"/>
          <w:rFonts w:hint="eastAsia" w:ascii="仿宋" w:hAnsi="仿宋" w:eastAsia="仿宋" w:cs="仿宋"/>
          <w:i w:val="0"/>
          <w:iCs w:val="0"/>
          <w:caps w:val="0"/>
          <w:spacing w:val="10"/>
          <w:sz w:val="25"/>
          <w:szCs w:val="25"/>
          <w:u w:val="none"/>
          <w:bdr w:val="none" w:color="auto" w:sz="0" w:space="0"/>
          <w:shd w:val="clear" w:fill="FFFFFF"/>
        </w:rPr>
        <w:t>2025上半年参军入伍最全流</w:t>
      </w:r>
      <w:r>
        <w:rPr>
          <w:rFonts w:hint="eastAsia" w:ascii="仿宋" w:hAnsi="仿宋" w:eastAsia="仿宋" w:cs="仿宋"/>
          <w:i w:val="0"/>
          <w:iCs w:val="0"/>
          <w:caps w:val="0"/>
          <w:spacing w:val="10"/>
          <w:kern w:val="0"/>
          <w:sz w:val="25"/>
          <w:szCs w:val="25"/>
          <w:u w:val="none"/>
          <w:bdr w:val="none" w:color="auto" w:sz="0" w:space="0"/>
          <w:shd w:val="clear" w:fill="FFFFFF"/>
          <w:lang w:val="en-US" w:eastAsia="zh-CN" w:bidi="ar"/>
        </w:rPr>
        <w:fldChar w:fldCharType="end"/>
      </w:r>
      <w:r>
        <w:rPr>
          <w:rFonts w:hint="eastAsia" w:ascii="仿宋" w:hAnsi="仿宋" w:eastAsia="仿宋" w:cs="仿宋"/>
          <w:i w:val="0"/>
          <w:iCs w:val="0"/>
          <w:caps w:val="0"/>
          <w:color w:val="222222"/>
          <w:spacing w:val="10"/>
          <w:kern w:val="0"/>
          <w:sz w:val="25"/>
          <w:szCs w:val="25"/>
          <w:bdr w:val="none" w:color="auto" w:sz="0" w:space="0"/>
          <w:shd w:val="clear" w:fill="FFFFFF"/>
          <w:lang w:val="en-US" w:eastAsia="zh-CN" w:bidi="ar"/>
        </w:rPr>
        <w:t>》</w:t>
      </w:r>
    </w:p>
    <w:p w14:paraId="260C8F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rPr>
          <w:spacing w:val="9"/>
        </w:rPr>
      </w:pPr>
      <w:r>
        <w:rPr>
          <w:rStyle w:val="6"/>
          <w:rFonts w:hint="eastAsia" w:ascii="Microsoft YaHei UI" w:hAnsi="Microsoft YaHei UI" w:eastAsia="Microsoft YaHei UI" w:cs="Microsoft YaHei UI"/>
          <w:i w:val="0"/>
          <w:iCs w:val="0"/>
          <w:caps w:val="0"/>
          <w:color w:val="B2B2B2"/>
          <w:spacing w:val="8"/>
          <w:sz w:val="18"/>
          <w:szCs w:val="18"/>
          <w:bdr w:val="none" w:color="auto" w:sz="0" w:space="0"/>
          <w:shd w:val="clear" w:fill="FFFFFF"/>
        </w:rPr>
        <w:t>（综合全国征兵网、应征报名指导、网络等）</w:t>
      </w:r>
    </w:p>
    <w:p w14:paraId="5121F94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rFonts w:hint="eastAsia" w:ascii="Microsoft YaHei UI" w:hAnsi="Microsoft YaHei UI" w:eastAsia="Microsoft YaHei UI" w:cs="Microsoft YaHei UI"/>
          <w:color w:val="222222"/>
          <w:spacing w:val="8"/>
        </w:rPr>
      </w:pPr>
      <w:r>
        <w:rPr>
          <w:rFonts w:hint="eastAsia" w:ascii="Microsoft YaHei UI" w:hAnsi="Microsoft YaHei UI" w:eastAsia="Microsoft YaHei UI" w:cs="Microsoft YaHei UI"/>
          <w:i w:val="0"/>
          <w:iCs w:val="0"/>
          <w:caps w:val="0"/>
          <w:color w:val="auto"/>
          <w:spacing w:val="8"/>
          <w:u w:val="none"/>
          <w:bdr w:val="none" w:color="auto" w:sz="0" w:space="0"/>
          <w:shd w:val="clear" w:fill="BED3EF"/>
        </w:rPr>
        <w:drawing>
          <wp:inline distT="0" distB="0" distL="114300" distR="114300">
            <wp:extent cx="3810000" cy="2143125"/>
            <wp:effectExtent l="0" t="0" r="0" b="9525"/>
            <wp:docPr id="20" name="图片 20" descr="IMG_27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24"/>
                    <a:stretch>
                      <a:fillRect/>
                    </a:stretch>
                  </pic:blipFill>
                  <pic:spPr>
                    <a:xfrm>
                      <a:off x="0" y="0"/>
                      <a:ext cx="3810000" cy="2143125"/>
                    </a:xfrm>
                    <a:prstGeom prst="rect">
                      <a:avLst/>
                    </a:prstGeom>
                    <a:noFill/>
                    <a:ln w="9525">
                      <a:noFill/>
                    </a:ln>
                  </pic:spPr>
                </pic:pic>
              </a:graphicData>
            </a:graphic>
          </wp:inline>
        </w:drawing>
      </w:r>
    </w:p>
    <w:p w14:paraId="0EBA7CC9">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iCs w:val="0"/>
          <w:caps w:val="0"/>
          <w:spacing w:val="8"/>
          <w:kern w:val="0"/>
          <w:sz w:val="24"/>
          <w:szCs w:val="24"/>
          <w:u w:val="none"/>
          <w:bdr w:val="none" w:color="auto" w:sz="0" w:space="0"/>
          <w:shd w:val="clear" w:fill="FFFFFF"/>
          <w:lang w:val="en-US" w:eastAsia="zh-CN" w:bidi="ar"/>
        </w:rPr>
        <w:instrText xml:space="preserve"> HYPERLINK "http://mp.weixin.qq.com/s?__biz=Mzg5NzU0Njc2Ng==&amp;mid=2247500643&amp;idx=1&amp;sn=57eab722a6d807a326211030d777fa00&amp;chksm=c072ac02f70525141d74ed6934102354e0685ad6cbfde77bee56551e86ab2ca8d5f3caeb5334&amp;scene=21" \l "wechat_redirect" \t "https://mp.weixin.qq.com/_blank" </w:instrText>
      </w:r>
      <w:r>
        <w:rPr>
          <w:rFonts w:hint="eastAsia" w:ascii="Microsoft YaHei UI" w:hAnsi="Microsoft YaHei UI" w:eastAsia="Microsoft YaHei UI" w:cs="Microsoft YaHei UI"/>
          <w:i w:val="0"/>
          <w:iCs w:val="0"/>
          <w:caps w:val="0"/>
          <w:spacing w:val="8"/>
          <w:kern w:val="0"/>
          <w:sz w:val="24"/>
          <w:szCs w:val="24"/>
          <w:u w:val="none"/>
          <w:bdr w:val="none" w:color="auto" w:sz="0" w:space="0"/>
          <w:shd w:val="clear" w:fill="FFFFFF"/>
          <w:lang w:val="en-US" w:eastAsia="zh-CN" w:bidi="ar"/>
        </w:rPr>
        <w:fldChar w:fldCharType="separate"/>
      </w:r>
      <w:r>
        <w:rPr>
          <w:rStyle w:val="8"/>
          <w:rFonts w:hint="eastAsia" w:ascii="Microsoft YaHei UI" w:hAnsi="Microsoft YaHei UI" w:eastAsia="Microsoft YaHei UI" w:cs="Microsoft YaHei UI"/>
          <w:i w:val="0"/>
          <w:iCs w:val="0"/>
          <w:caps w:val="0"/>
          <w:color w:val="BF0000"/>
          <w:spacing w:val="8"/>
          <w:sz w:val="24"/>
          <w:szCs w:val="24"/>
          <w:u w:val="none"/>
          <w:bdr w:val="none" w:color="auto" w:sz="0" w:space="0"/>
          <w:shd w:val="clear" w:fill="FFFFFF"/>
        </w:rPr>
        <w:t>2025上半年参军“全攻略”</w:t>
      </w:r>
      <w:r>
        <w:rPr>
          <w:rFonts w:hint="eastAsia" w:ascii="Microsoft YaHei UI" w:hAnsi="Microsoft YaHei UI" w:eastAsia="Microsoft YaHei UI" w:cs="Microsoft YaHei UI"/>
          <w:i w:val="0"/>
          <w:iCs w:val="0"/>
          <w:caps w:val="0"/>
          <w:spacing w:val="8"/>
          <w:kern w:val="0"/>
          <w:sz w:val="24"/>
          <w:szCs w:val="24"/>
          <w:u w:val="none"/>
          <w:bdr w:val="none" w:color="auto" w:sz="0" w:space="0"/>
          <w:shd w:val="clear" w:fill="FFFFFF"/>
          <w:lang w:val="en-US" w:eastAsia="zh-CN" w:bidi="ar"/>
        </w:rPr>
        <w:fldChar w:fldCharType="end"/>
      </w:r>
    </w:p>
    <w:p w14:paraId="3076DA6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jc w:val="center"/>
        <w:rPr>
          <w:rFonts w:hint="eastAsia" w:ascii="Microsoft YaHei UI" w:hAnsi="Microsoft YaHei UI" w:eastAsia="Microsoft YaHei UI" w:cs="Microsoft YaHei UI"/>
          <w:spacing w:val="8"/>
        </w:rPr>
      </w:pPr>
      <w:r>
        <w:rPr>
          <w:rStyle w:val="6"/>
          <w:rFonts w:ascii="PingFangSC-Regular" w:hAnsi="PingFangSC-Regular" w:eastAsia="PingFangSC-Regular" w:cs="PingFangSC-Regular"/>
          <w:i w:val="0"/>
          <w:iCs w:val="0"/>
          <w:caps w:val="0"/>
          <w:color w:val="D92142"/>
          <w:spacing w:val="8"/>
          <w:sz w:val="30"/>
          <w:szCs w:val="30"/>
          <w:bdr w:val="none" w:color="auto" w:sz="0" w:space="0"/>
          <w:shd w:val="clear" w:fill="FFFFFF"/>
        </w:rPr>
        <w:t>趁青春，去当兵</w:t>
      </w:r>
    </w:p>
    <w:p w14:paraId="34E7816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jc w:val="center"/>
        <w:rPr>
          <w:rFonts w:hint="eastAsia" w:ascii="Microsoft YaHei UI" w:hAnsi="Microsoft YaHei UI" w:eastAsia="Microsoft YaHei UI" w:cs="Microsoft YaHei UI"/>
          <w:spacing w:val="8"/>
        </w:rPr>
      </w:pPr>
      <w:r>
        <w:rPr>
          <w:rStyle w:val="6"/>
          <w:rFonts w:hint="eastAsia" w:ascii="Microsoft YaHei UI" w:hAnsi="Microsoft YaHei UI" w:eastAsia="Microsoft YaHei UI" w:cs="Microsoft YaHei UI"/>
          <w:i w:val="0"/>
          <w:iCs w:val="0"/>
          <w:caps w:val="0"/>
          <w:color w:val="D92142"/>
          <w:spacing w:val="8"/>
          <w:sz w:val="30"/>
          <w:szCs w:val="30"/>
          <w:bdr w:val="none" w:color="auto" w:sz="0" w:space="0"/>
          <w:shd w:val="clear" w:fill="FFFFFF"/>
        </w:rPr>
        <w:t>生命里有了当兵的历史</w:t>
      </w:r>
    </w:p>
    <w:p w14:paraId="1DE5893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jc w:val="center"/>
        <w:rPr>
          <w:rFonts w:hint="eastAsia" w:ascii="Microsoft YaHei UI" w:hAnsi="Microsoft YaHei UI" w:eastAsia="Microsoft YaHei UI" w:cs="Microsoft YaHei UI"/>
          <w:spacing w:val="8"/>
        </w:rPr>
      </w:pPr>
      <w:r>
        <w:rPr>
          <w:rStyle w:val="6"/>
          <w:rFonts w:hint="eastAsia" w:ascii="Microsoft YaHei UI" w:hAnsi="Microsoft YaHei UI" w:eastAsia="Microsoft YaHei UI" w:cs="Microsoft YaHei UI"/>
          <w:i w:val="0"/>
          <w:iCs w:val="0"/>
          <w:caps w:val="0"/>
          <w:color w:val="D92142"/>
          <w:spacing w:val="8"/>
          <w:sz w:val="30"/>
          <w:szCs w:val="30"/>
          <w:bdr w:val="none" w:color="auto" w:sz="0" w:space="0"/>
          <w:shd w:val="clear" w:fill="FFFFFF"/>
        </w:rPr>
        <w:t>人生大不同，一辈子都光荣</w:t>
      </w:r>
    </w:p>
    <w:p w14:paraId="79BEA13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spacing w:val="8"/>
          <w:sz w:val="33"/>
          <w:szCs w:val="33"/>
        </w:rPr>
      </w:pPr>
      <w:r>
        <w:rPr>
          <w:rFonts w:hint="eastAsia" w:ascii="Microsoft YaHei UI" w:hAnsi="Microsoft YaHei UI" w:eastAsia="Microsoft YaHei UI" w:cs="Microsoft YaHei UI"/>
          <w:i w:val="0"/>
          <w:iCs w:val="0"/>
          <w:caps w:val="0"/>
          <w:spacing w:val="8"/>
          <w:sz w:val="33"/>
          <w:szCs w:val="33"/>
          <w:bdr w:val="none" w:color="auto" w:sz="0" w:space="0"/>
          <w:shd w:val="clear" w:fill="FFFFFF"/>
        </w:rPr>
        <w:t>请转发！2025年兵役登记公告！</w:t>
      </w:r>
    </w:p>
    <w:p w14:paraId="75A8AC7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spacing w:val="8"/>
          <w:sz w:val="0"/>
          <w:szCs w:val="0"/>
        </w:rPr>
      </w:pP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separate"/>
      </w:r>
      <w:r>
        <w:rPr>
          <w:rStyle w:val="8"/>
          <w:rFonts w:hint="eastAsia" w:ascii="Microsoft YaHei UI" w:hAnsi="Microsoft YaHei UI" w:eastAsia="Microsoft YaHei UI" w:cs="Microsoft YaHei UI"/>
          <w:i w:val="0"/>
          <w:iCs w:val="0"/>
          <w:caps w:val="0"/>
          <w:spacing w:val="8"/>
          <w:sz w:val="22"/>
          <w:szCs w:val="22"/>
          <w:u w:val="none"/>
          <w:bdr w:val="none" w:color="auto" w:sz="0" w:space="0"/>
          <w:shd w:val="clear" w:fill="FFFFFF"/>
        </w:rPr>
        <w:t>军界PLA</w: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end"/>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spacing w:val="8"/>
          <w:kern w:val="0"/>
          <w:sz w:val="22"/>
          <w:szCs w:val="22"/>
          <w:bdr w:val="none" w:color="auto" w:sz="0" w:space="0"/>
          <w:shd w:val="clear" w:fill="FFFFFF"/>
          <w:lang w:val="en-US" w:eastAsia="zh-CN" w:bidi="ar"/>
        </w:rPr>
        <w:t>2024年11月22日 09:25</w:t>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spacing w:val="8"/>
          <w:kern w:val="0"/>
          <w:sz w:val="22"/>
          <w:szCs w:val="22"/>
          <w:bdr w:val="none" w:color="auto" w:sz="0" w:space="0"/>
          <w:shd w:val="clear" w:fill="FFFFFF"/>
          <w:lang w:val="en-US" w:eastAsia="zh-CN" w:bidi="ar"/>
        </w:rPr>
        <w:t>辽宁</w:t>
      </w:r>
    </w:p>
    <w:p w14:paraId="42D391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pPr>
      <w:r>
        <w:rPr>
          <w:rFonts w:hint="eastAsia" w:ascii="Microsoft YaHei UI" w:hAnsi="Microsoft YaHei UI" w:eastAsia="Microsoft YaHei UI" w:cs="Microsoft YaHei UI"/>
          <w:i w:val="0"/>
          <w:iCs w:val="0"/>
          <w:caps w:val="0"/>
          <w:color w:val="auto"/>
          <w:spacing w:val="8"/>
          <w:u w:val="none"/>
          <w:bdr w:val="none" w:color="auto" w:sz="0" w:space="0"/>
          <w:shd w:val="clear" w:fill="FFFFFF"/>
        </w:rPr>
        <w:drawing>
          <wp:inline distT="0" distB="0" distL="114300" distR="114300">
            <wp:extent cx="10287000" cy="4600575"/>
            <wp:effectExtent l="0" t="0" r="0" b="9525"/>
            <wp:docPr id="21" name="图片 2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5"/>
                    <a:stretch>
                      <a:fillRect/>
                    </a:stretch>
                  </pic:blipFill>
                  <pic:spPr>
                    <a:xfrm>
                      <a:off x="0" y="0"/>
                      <a:ext cx="10287000" cy="4600575"/>
                    </a:xfrm>
                    <a:prstGeom prst="rect">
                      <a:avLst/>
                    </a:prstGeom>
                    <a:noFill/>
                    <a:ln w="9525">
                      <a:noFill/>
                    </a:ln>
                  </pic:spPr>
                </pic:pic>
              </a:graphicData>
            </a:graphic>
          </wp:inline>
        </w:drawing>
      </w:r>
    </w:p>
    <w:p w14:paraId="753BE1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Fonts w:hint="eastAsia" w:ascii="Microsoft YaHei UI" w:hAnsi="Microsoft YaHei UI" w:eastAsia="Microsoft YaHei UI" w:cs="Microsoft YaHei UI"/>
          <w:i w:val="0"/>
          <w:iCs w:val="0"/>
          <w:caps w:val="0"/>
          <w:color w:val="3E3E3E"/>
          <w:spacing w:val="8"/>
          <w:bdr w:val="none" w:color="auto" w:sz="0" w:space="0"/>
          <w:shd w:val="clear" w:fill="FFFFFF"/>
        </w:rPr>
        <w:drawing>
          <wp:inline distT="0" distB="0" distL="114300" distR="114300">
            <wp:extent cx="209550" cy="95250"/>
            <wp:effectExtent l="0" t="0" r="0" b="0"/>
            <wp:docPr id="23" name="图片 2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257"/>
                    <pic:cNvPicPr>
                      <a:picLocks noChangeAspect="1"/>
                    </pic:cNvPicPr>
                  </pic:nvPicPr>
                  <pic:blipFill>
                    <a:blip r:embed="rId6"/>
                    <a:stretch>
                      <a:fillRect/>
                    </a:stretch>
                  </pic:blipFill>
                  <pic:spPr>
                    <a:xfrm>
                      <a:off x="0" y="0"/>
                      <a:ext cx="209550" cy="95250"/>
                    </a:xfrm>
                    <a:prstGeom prst="rect">
                      <a:avLst/>
                    </a:prstGeom>
                    <a:noFill/>
                    <a:ln w="9525">
                      <a:noFill/>
                    </a:ln>
                  </pic:spPr>
                </pic:pic>
              </a:graphicData>
            </a:graphic>
          </wp:inline>
        </w:drawing>
      </w:r>
    </w:p>
    <w:p w14:paraId="0A1F94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Fonts w:ascii="仿宋" w:hAnsi="仿宋" w:eastAsia="仿宋" w:cs="仿宋"/>
          <w:i w:val="0"/>
          <w:iCs w:val="0"/>
          <w:caps w:val="0"/>
          <w:color w:val="222222"/>
          <w:spacing w:val="10"/>
          <w:sz w:val="25"/>
          <w:szCs w:val="25"/>
          <w:bdr w:val="none" w:color="auto" w:sz="0" w:space="0"/>
          <w:shd w:val="clear" w:fill="FFFFFF"/>
        </w:rPr>
        <w:t>依</w:t>
      </w:r>
      <w:r>
        <w:rPr>
          <w:rFonts w:hint="eastAsia" w:ascii="仿宋" w:hAnsi="仿宋" w:eastAsia="仿宋" w:cs="仿宋"/>
          <w:i w:val="0"/>
          <w:iCs w:val="0"/>
          <w:caps w:val="0"/>
          <w:color w:val="222222"/>
          <w:spacing w:val="10"/>
          <w:sz w:val="25"/>
          <w:szCs w:val="25"/>
          <w:bdr w:val="none" w:color="auto" w:sz="0" w:space="0"/>
          <w:shd w:val="clear" w:fill="FFFFFF"/>
        </w:rPr>
        <w:t>法服兵役和兵役登记，是每个适龄公民应尽的光荣义务和神圣责任。</w:t>
      </w:r>
    </w:p>
    <w:p w14:paraId="1F3BD5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Style w:val="6"/>
          <w:rFonts w:hint="eastAsia" w:ascii="仿宋" w:hAnsi="仿宋" w:eastAsia="仿宋" w:cs="仿宋"/>
          <w:i w:val="0"/>
          <w:iCs w:val="0"/>
          <w:caps w:val="0"/>
          <w:color w:val="D92142"/>
          <w:spacing w:val="10"/>
          <w:sz w:val="25"/>
          <w:szCs w:val="25"/>
          <w:bdr w:val="none" w:color="auto" w:sz="0" w:space="0"/>
          <w:shd w:val="clear" w:fill="FFFFFF"/>
        </w:rPr>
        <w:t>郑重提醒：</w:t>
      </w:r>
      <w:r>
        <w:rPr>
          <w:rFonts w:hint="eastAsia" w:ascii="仿宋" w:hAnsi="仿宋" w:eastAsia="仿宋" w:cs="仿宋"/>
          <w:i w:val="0"/>
          <w:iCs w:val="0"/>
          <w:caps w:val="0"/>
          <w:color w:val="D92142"/>
          <w:spacing w:val="10"/>
          <w:sz w:val="25"/>
          <w:szCs w:val="25"/>
          <w:u w:val="single"/>
          <w:bdr w:val="none" w:color="auto" w:sz="0" w:space="0"/>
          <w:shd w:val="clear" w:fill="FFFFFF"/>
        </w:rPr>
        <w:t>兵役登记是一项强制性制度，无论参军与否，适龄男性公民都应进行兵役登记。不进行、逃避或拒绝兵役登记的公民，将追究法律责任，影响升学、就业、考公、出国等</w:t>
      </w:r>
      <w:r>
        <w:rPr>
          <w:rFonts w:hint="eastAsia" w:ascii="仿宋" w:hAnsi="仿宋" w:eastAsia="仿宋" w:cs="仿宋"/>
          <w:i w:val="0"/>
          <w:iCs w:val="0"/>
          <w:caps w:val="0"/>
          <w:color w:val="D92142"/>
          <w:spacing w:val="10"/>
          <w:sz w:val="25"/>
          <w:szCs w:val="25"/>
          <w:bdr w:val="none" w:color="auto" w:sz="0" w:space="0"/>
          <w:shd w:val="clear" w:fill="FFFFFF"/>
        </w:rPr>
        <w:t>！</w:t>
      </w:r>
    </w:p>
    <w:p w14:paraId="050AD4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Style w:val="6"/>
          <w:rFonts w:hint="eastAsia" w:ascii="仿宋" w:hAnsi="仿宋" w:eastAsia="仿宋" w:cs="仿宋"/>
          <w:i w:val="0"/>
          <w:iCs w:val="0"/>
          <w:caps w:val="0"/>
          <w:color w:val="222222"/>
          <w:spacing w:val="10"/>
          <w:sz w:val="24"/>
          <w:szCs w:val="24"/>
          <w:bdr w:val="none" w:color="auto" w:sz="0" w:space="0"/>
          <w:shd w:val="clear" w:fill="FFFFFF"/>
        </w:rPr>
        <w:t>一、登记对象</w:t>
      </w:r>
    </w:p>
    <w:p w14:paraId="2B873D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Fonts w:hint="eastAsia" w:ascii="仿宋" w:hAnsi="仿宋" w:eastAsia="仿宋" w:cs="仿宋"/>
          <w:i w:val="0"/>
          <w:iCs w:val="0"/>
          <w:caps w:val="0"/>
          <w:color w:val="222222"/>
          <w:spacing w:val="10"/>
          <w:sz w:val="25"/>
          <w:szCs w:val="25"/>
          <w:bdr w:val="none" w:color="auto" w:sz="0" w:space="0"/>
          <w:shd w:val="clear" w:fill="FFFFFF"/>
        </w:rPr>
        <w:t>2025年12月31日前年满18周岁男性公民。</w:t>
      </w:r>
    </w:p>
    <w:p w14:paraId="44EA85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Fonts w:hint="eastAsia" w:ascii="仿宋" w:hAnsi="仿宋" w:eastAsia="仿宋" w:cs="仿宋"/>
          <w:i w:val="0"/>
          <w:iCs w:val="0"/>
          <w:caps w:val="0"/>
          <w:color w:val="222222"/>
          <w:spacing w:val="10"/>
          <w:sz w:val="25"/>
          <w:szCs w:val="25"/>
          <w:bdr w:val="none" w:color="auto" w:sz="0" w:space="0"/>
          <w:shd w:val="clear" w:fill="FFFFFF"/>
        </w:rPr>
        <w:t>2025年12月31日前，年满17周岁未满18周岁的男性公民，本人自愿应征的，或者当年上大学需领取《兵役登记证》的，也可参加兵役登记。</w:t>
      </w:r>
    </w:p>
    <w:p w14:paraId="2CA348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Style w:val="6"/>
          <w:rFonts w:hint="eastAsia" w:ascii="仿宋" w:hAnsi="仿宋" w:eastAsia="仿宋" w:cs="仿宋"/>
          <w:i w:val="0"/>
          <w:iCs w:val="0"/>
          <w:caps w:val="0"/>
          <w:color w:val="222222"/>
          <w:spacing w:val="10"/>
          <w:sz w:val="24"/>
          <w:szCs w:val="24"/>
          <w:bdr w:val="none" w:color="auto" w:sz="0" w:space="0"/>
          <w:shd w:val="clear" w:fill="FFFFFF"/>
        </w:rPr>
        <w:t>二、登记时间</w:t>
      </w:r>
    </w:p>
    <w:p w14:paraId="0E955D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Fonts w:hint="eastAsia" w:ascii="仿宋" w:hAnsi="仿宋" w:eastAsia="仿宋" w:cs="仿宋"/>
          <w:i w:val="0"/>
          <w:iCs w:val="0"/>
          <w:caps w:val="0"/>
          <w:color w:val="222222"/>
          <w:spacing w:val="10"/>
          <w:sz w:val="25"/>
          <w:szCs w:val="25"/>
          <w:bdr w:val="none" w:color="auto" w:sz="0" w:space="0"/>
          <w:shd w:val="clear" w:fill="FFFFFF"/>
        </w:rPr>
        <w:t>2025年1月1日起，至2025年6月30日。</w:t>
      </w:r>
    </w:p>
    <w:p w14:paraId="4662C9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9258300" cy="4191000"/>
            <wp:effectExtent l="0" t="0" r="0" b="0"/>
            <wp:docPr id="25" name="图片 2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IMG_258"/>
                    <pic:cNvPicPr>
                      <a:picLocks noChangeAspect="1"/>
                    </pic:cNvPicPr>
                  </pic:nvPicPr>
                  <pic:blipFill>
                    <a:blip r:embed="rId7"/>
                    <a:stretch>
                      <a:fillRect/>
                    </a:stretch>
                  </pic:blipFill>
                  <pic:spPr>
                    <a:xfrm>
                      <a:off x="0" y="0"/>
                      <a:ext cx="9258300" cy="4191000"/>
                    </a:xfrm>
                    <a:prstGeom prst="rect">
                      <a:avLst/>
                    </a:prstGeom>
                    <a:noFill/>
                    <a:ln w="9525">
                      <a:noFill/>
                    </a:ln>
                  </pic:spPr>
                </pic:pic>
              </a:graphicData>
            </a:graphic>
          </wp:inline>
        </w:drawing>
      </w:r>
    </w:p>
    <w:p w14:paraId="7B49EB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Style w:val="6"/>
          <w:rFonts w:hint="eastAsia" w:ascii="仿宋" w:hAnsi="仿宋" w:eastAsia="仿宋" w:cs="仿宋"/>
          <w:i w:val="0"/>
          <w:iCs w:val="0"/>
          <w:caps w:val="0"/>
          <w:color w:val="222222"/>
          <w:spacing w:val="10"/>
          <w:sz w:val="24"/>
          <w:szCs w:val="24"/>
          <w:bdr w:val="none" w:color="auto" w:sz="0" w:space="0"/>
          <w:shd w:val="clear" w:fill="FFFFFF"/>
        </w:rPr>
        <w:t>三、登记地点</w:t>
      </w:r>
    </w:p>
    <w:p w14:paraId="73EB83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Fonts w:hint="eastAsia" w:ascii="仿宋" w:hAnsi="仿宋" w:eastAsia="仿宋" w:cs="仿宋"/>
          <w:i w:val="0"/>
          <w:iCs w:val="0"/>
          <w:caps w:val="0"/>
          <w:color w:val="222222"/>
          <w:spacing w:val="10"/>
          <w:sz w:val="25"/>
          <w:szCs w:val="25"/>
          <w:bdr w:val="none" w:color="auto" w:sz="0" w:space="0"/>
          <w:shd w:val="clear" w:fill="FFFFFF"/>
        </w:rPr>
        <w:t>首次兵役登记的，可登录全国征兵网进行网上登记，下载《男性公民兵役登记/应征报名表》，然后到户口所在乡、镇、街道武装部进行现场确认，并领取《兵役登记证》。</w:t>
      </w:r>
    </w:p>
    <w:p w14:paraId="45D8E1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t>往年已参加兵役登记，且年龄在24周岁以内的，无论是否应征报名，都需要再登录“全国征兵网”对个人兵役登记信息进行核验，家庭信息、学业信息和联系电话有变化的应及时修改。</w:t>
      </w:r>
    </w:p>
    <w:p w14:paraId="47D15D0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8"/>
        </w:rPr>
      </w:pPr>
      <w:r>
        <w:rPr>
          <w:rStyle w:val="6"/>
          <w:rFonts w:hint="eastAsia" w:ascii="仿宋" w:hAnsi="仿宋" w:eastAsia="仿宋" w:cs="仿宋"/>
          <w:i w:val="0"/>
          <w:iCs w:val="0"/>
          <w:caps w:val="0"/>
          <w:color w:val="222222"/>
          <w:spacing w:val="10"/>
          <w:kern w:val="0"/>
          <w:sz w:val="25"/>
          <w:szCs w:val="25"/>
          <w:bdr w:val="none" w:color="auto" w:sz="0" w:space="0"/>
          <w:shd w:val="clear" w:fill="FFFFFF"/>
          <w:lang w:val="en-US" w:eastAsia="zh-CN" w:bidi="ar"/>
        </w:rPr>
        <w:t>四、法律责任</w:t>
      </w:r>
      <w:r>
        <w:rPr>
          <w:rFonts w:hint="eastAsia" w:ascii="仿宋" w:hAnsi="仿宋" w:eastAsia="仿宋" w:cs="仿宋"/>
          <w:i w:val="0"/>
          <w:iCs w:val="0"/>
          <w:caps w:val="0"/>
          <w:color w:val="222222"/>
          <w:spacing w:val="10"/>
          <w:kern w:val="0"/>
          <w:sz w:val="25"/>
          <w:szCs w:val="25"/>
          <w:bdr w:val="none" w:color="auto" w:sz="0" w:space="0"/>
          <w:shd w:val="clear" w:fill="FFFFFF"/>
          <w:lang w:val="en-US" w:eastAsia="zh-CN" w:bidi="ar"/>
        </w:rPr>
        <w:t>根据《中华人民共和国兵役法》《征兵工作条例》有关规定，男性适龄公民拒绝、逃避兵役登记的，机关、团体、企业事业单位阻挠公民履行兵役登记或有妨害兵役工作行为的，由当地人民政府征兵办公室按照有关条款予以处罚，构成犯罪的依法追究刑事责任。国务院出台的《关于建立完善守信联合激励和失信联合惩戒制度加快推进社会诚信建设的指导意见》明确规定，</w:t>
      </w:r>
      <w:r>
        <w:rPr>
          <w:rStyle w:val="6"/>
          <w:rFonts w:hint="eastAsia" w:ascii="仿宋" w:hAnsi="仿宋" w:eastAsia="仿宋" w:cs="仿宋"/>
          <w:i w:val="0"/>
          <w:iCs w:val="0"/>
          <w:caps w:val="0"/>
          <w:color w:val="222222"/>
          <w:spacing w:val="10"/>
          <w:kern w:val="0"/>
          <w:sz w:val="25"/>
          <w:szCs w:val="25"/>
          <w:bdr w:val="none" w:color="auto" w:sz="0" w:space="0"/>
          <w:shd w:val="clear" w:fill="FFFFFF"/>
          <w:lang w:val="en-US" w:eastAsia="zh-CN" w:bidi="ar"/>
        </w:rPr>
        <w:t>对“拒不履行国防义务，拒绝、逃避兵役”等行为，要进行联合惩戒，拒不履行后果可能严重的，将面临以下法律惩处：</w:t>
      </w:r>
      <w:r>
        <w:rPr>
          <w:rStyle w:val="6"/>
          <w:rFonts w:hint="eastAsia" w:ascii="仿宋" w:hAnsi="仿宋" w:eastAsia="仿宋" w:cs="仿宋"/>
          <w:i w:val="0"/>
          <w:iCs w:val="0"/>
          <w:caps w:val="0"/>
          <w:color w:val="D92142"/>
          <w:spacing w:val="10"/>
          <w:kern w:val="0"/>
          <w:sz w:val="25"/>
          <w:szCs w:val="25"/>
          <w:u w:val="single"/>
          <w:bdr w:val="none" w:color="auto" w:sz="0" w:space="0"/>
          <w:shd w:val="clear" w:fill="FFFFFF"/>
          <w:lang w:val="en-US" w:eastAsia="zh-CN" w:bidi="ar"/>
        </w:rPr>
        <w:t>不能参加公务员、事业单位和国有（国有控股）企业等单位招聘，不能出国（境），不能取得毕业证，不能办理高校入学、升学手续，不能办理身份证、户口簿、驾驶证，不能办理银行贷款，不能购买机票、高铁票，不能享受社会保障等，所在单位作为违法失信记录记入个人档案等</w:t>
      </w:r>
      <w:r>
        <w:rPr>
          <w:rFonts w:hint="eastAsia" w:ascii="仿宋" w:hAnsi="仿宋" w:eastAsia="仿宋" w:cs="仿宋"/>
          <w:i w:val="0"/>
          <w:iCs w:val="0"/>
          <w:caps w:val="0"/>
          <w:color w:val="222222"/>
          <w:spacing w:val="10"/>
          <w:kern w:val="0"/>
          <w:sz w:val="25"/>
          <w:szCs w:val="25"/>
          <w:bdr w:val="none" w:color="auto" w:sz="0" w:space="0"/>
          <w:shd w:val="clear" w:fill="FFFFFF"/>
          <w:lang w:val="en-US" w:eastAsia="zh-CN" w:bidi="ar"/>
        </w:rPr>
        <w:t>。各机关、团体、企事业单位，特别是中学和职业学校，要依法组织和督促适龄男性公民及时履行兵役登记义务，确保本辖区、本单位或本学校所有适龄男性公民全部完成兵役登记。</w:t>
      </w:r>
    </w:p>
    <w:p w14:paraId="1205CF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Style w:val="6"/>
          <w:rFonts w:hint="eastAsia" w:ascii="仿宋" w:hAnsi="仿宋" w:eastAsia="仿宋" w:cs="仿宋"/>
          <w:i w:val="0"/>
          <w:iCs w:val="0"/>
          <w:caps w:val="0"/>
          <w:color w:val="222222"/>
          <w:spacing w:val="10"/>
          <w:sz w:val="24"/>
          <w:szCs w:val="24"/>
          <w:bdr w:val="none" w:color="auto" w:sz="0" w:space="0"/>
          <w:shd w:val="clear" w:fill="FFFFFF"/>
        </w:rPr>
        <w:t>五、兵役登记方法步骤</w:t>
      </w:r>
    </w:p>
    <w:p w14:paraId="0AD3DE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10287000" cy="4467225"/>
            <wp:effectExtent l="0" t="0" r="0" b="9525"/>
            <wp:docPr id="30" name="图片 2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descr="IMG_259"/>
                    <pic:cNvPicPr>
                      <a:picLocks noChangeAspect="1"/>
                    </pic:cNvPicPr>
                  </pic:nvPicPr>
                  <pic:blipFill>
                    <a:blip r:embed="rId8"/>
                    <a:stretch>
                      <a:fillRect/>
                    </a:stretch>
                  </pic:blipFill>
                  <pic:spPr>
                    <a:xfrm>
                      <a:off x="0" y="0"/>
                      <a:ext cx="10287000" cy="4467225"/>
                    </a:xfrm>
                    <a:prstGeom prst="rect">
                      <a:avLst/>
                    </a:prstGeom>
                    <a:noFill/>
                    <a:ln w="9525">
                      <a:noFill/>
                    </a:ln>
                  </pic:spPr>
                </pic:pic>
              </a:graphicData>
            </a:graphic>
          </wp:inline>
        </w:drawing>
      </w:r>
    </w:p>
    <w:p w14:paraId="522CE7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pPr>
      <w:r>
        <w:rPr>
          <w:rStyle w:val="6"/>
          <w:rFonts w:hint="eastAsia" w:ascii="Microsoft YaHei UI" w:hAnsi="Microsoft YaHei UI" w:eastAsia="Microsoft YaHei UI" w:cs="Microsoft YaHei UI"/>
          <w:i w:val="0"/>
          <w:iCs w:val="0"/>
          <w:caps w:val="0"/>
          <w:color w:val="007AAA"/>
          <w:spacing w:val="8"/>
          <w:sz w:val="45"/>
          <w:szCs w:val="45"/>
          <w:bdr w:val="none" w:color="auto" w:sz="0" w:space="0"/>
          <w:shd w:val="clear" w:fill="FFFFFF"/>
        </w:rPr>
        <w:t>全国兵役登记流程</w:t>
      </w:r>
    </w:p>
    <w:p w14:paraId="11C7C1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pPr>
      <w:r>
        <w:rPr>
          <w:rStyle w:val="6"/>
          <w:rFonts w:hint="eastAsia" w:ascii="Microsoft YaHei UI" w:hAnsi="Microsoft YaHei UI" w:eastAsia="Microsoft YaHei UI" w:cs="Microsoft YaHei UI"/>
          <w:i w:val="0"/>
          <w:iCs w:val="0"/>
          <w:caps w:val="0"/>
          <w:color w:val="FFFFFF"/>
          <w:spacing w:val="8"/>
          <w:sz w:val="30"/>
          <w:szCs w:val="30"/>
          <w:bdr w:val="none" w:color="auto" w:sz="0" w:space="0"/>
          <w:shd w:val="clear" w:fill="D92142"/>
        </w:rPr>
        <w:t>    第一步   </w:t>
      </w:r>
    </w:p>
    <w:p w14:paraId="5835BA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both"/>
        <w:rPr>
          <w:spacing w:val="8"/>
        </w:rPr>
      </w:pPr>
      <w:r>
        <w:rPr>
          <w:rFonts w:hint="eastAsia" w:ascii="仿宋" w:hAnsi="仿宋" w:eastAsia="仿宋" w:cs="仿宋"/>
          <w:i w:val="0"/>
          <w:iCs w:val="0"/>
          <w:caps w:val="0"/>
          <w:spacing w:val="10"/>
          <w:sz w:val="24"/>
          <w:szCs w:val="24"/>
          <w:bdr w:val="none" w:color="auto" w:sz="0" w:space="0"/>
          <w:shd w:val="clear" w:fill="FFFFFF"/>
        </w:rPr>
        <w:t> </w:t>
      </w:r>
    </w:p>
    <w:p w14:paraId="0FAE62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both"/>
        <w:rPr>
          <w:spacing w:val="8"/>
        </w:rPr>
      </w:pPr>
      <w:r>
        <w:rPr>
          <w:rStyle w:val="6"/>
          <w:rFonts w:hint="eastAsia" w:ascii="仿宋" w:hAnsi="仿宋" w:eastAsia="仿宋" w:cs="仿宋"/>
          <w:i w:val="0"/>
          <w:iCs w:val="0"/>
          <w:caps w:val="0"/>
          <w:spacing w:val="10"/>
          <w:sz w:val="25"/>
          <w:szCs w:val="25"/>
          <w:bdr w:val="none" w:color="auto" w:sz="0" w:space="0"/>
          <w:shd w:val="clear" w:fill="FFFFFF"/>
        </w:rPr>
        <w:t>在浏览器中输入“全国征兵网”：</w:t>
      </w:r>
    </w:p>
    <w:p w14:paraId="0E3ED696">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514975" cy="1190625"/>
            <wp:effectExtent l="0" t="0" r="9525" b="9525"/>
            <wp:docPr id="22" name="图片 2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descr="IMG_260"/>
                    <pic:cNvPicPr>
                      <a:picLocks noChangeAspect="1"/>
                    </pic:cNvPicPr>
                  </pic:nvPicPr>
                  <pic:blipFill>
                    <a:blip r:embed="rId9"/>
                    <a:stretch>
                      <a:fillRect/>
                    </a:stretch>
                  </pic:blipFill>
                  <pic:spPr>
                    <a:xfrm>
                      <a:off x="0" y="0"/>
                      <a:ext cx="5514975" cy="1190625"/>
                    </a:xfrm>
                    <a:prstGeom prst="rect">
                      <a:avLst/>
                    </a:prstGeom>
                    <a:noFill/>
                    <a:ln w="9525">
                      <a:noFill/>
                    </a:ln>
                  </pic:spPr>
                </pic:pic>
              </a:graphicData>
            </a:graphic>
          </wp:inline>
        </w:drawing>
      </w:r>
    </w:p>
    <w:p w14:paraId="31262C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both"/>
        <w:rPr>
          <w:spacing w:val="8"/>
        </w:rPr>
      </w:pPr>
      <w:r>
        <w:rPr>
          <w:rFonts w:hint="eastAsia" w:ascii="仿宋" w:hAnsi="仿宋" w:eastAsia="仿宋" w:cs="仿宋"/>
          <w:i w:val="0"/>
          <w:iCs w:val="0"/>
          <w:caps w:val="0"/>
          <w:spacing w:val="10"/>
          <w:sz w:val="24"/>
          <w:szCs w:val="24"/>
          <w:bdr w:val="none" w:color="auto" w:sz="0" w:space="0"/>
          <w:shd w:val="clear" w:fill="FFFFFF"/>
        </w:rPr>
        <w:t> </w:t>
      </w:r>
    </w:p>
    <w:p w14:paraId="2A522FB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600"/>
        <w:jc w:val="both"/>
        <w:rPr>
          <w:rFonts w:hint="eastAsia" w:ascii="Microsoft YaHei UI" w:hAnsi="Microsoft YaHei UI" w:eastAsia="Microsoft YaHei UI" w:cs="Microsoft YaHei UI"/>
          <w:color w:val="222222"/>
          <w:spacing w:val="8"/>
          <w:sz w:val="24"/>
          <w:szCs w:val="24"/>
        </w:rPr>
      </w:pPr>
      <w:r>
        <w:rPr>
          <w:rStyle w:val="6"/>
          <w:rFonts w:hint="eastAsia" w:ascii="仿宋" w:hAnsi="仿宋" w:eastAsia="仿宋" w:cs="仿宋"/>
          <w:i w:val="0"/>
          <w:iCs w:val="0"/>
          <w:caps w:val="0"/>
          <w:color w:val="222222"/>
          <w:spacing w:val="10"/>
          <w:sz w:val="25"/>
          <w:szCs w:val="25"/>
          <w:bdr w:val="none" w:color="auto" w:sz="0" w:space="0"/>
          <w:shd w:val="clear" w:fill="FFFFFF"/>
        </w:rPr>
        <w:t>点击“兵役登记（男）”：　</w:t>
      </w:r>
    </w:p>
    <w:p w14:paraId="2A16B854">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9191625" cy="4019550"/>
            <wp:effectExtent l="0" t="0" r="9525" b="0"/>
            <wp:docPr id="26" name="图片 2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61"/>
                    <pic:cNvPicPr>
                      <a:picLocks noChangeAspect="1"/>
                    </pic:cNvPicPr>
                  </pic:nvPicPr>
                  <pic:blipFill>
                    <a:blip r:embed="rId10"/>
                    <a:stretch>
                      <a:fillRect/>
                    </a:stretch>
                  </pic:blipFill>
                  <pic:spPr>
                    <a:xfrm>
                      <a:off x="0" y="0"/>
                      <a:ext cx="9191625" cy="4019550"/>
                    </a:xfrm>
                    <a:prstGeom prst="rect">
                      <a:avLst/>
                    </a:prstGeom>
                    <a:noFill/>
                    <a:ln w="9525">
                      <a:noFill/>
                    </a:ln>
                  </pic:spPr>
                </pic:pic>
              </a:graphicData>
            </a:graphic>
          </wp:inline>
        </w:drawing>
      </w:r>
    </w:p>
    <w:p w14:paraId="0DF061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eastAsia" w:ascii="Microsoft YaHei UI" w:hAnsi="Microsoft YaHei UI" w:eastAsia="Microsoft YaHei UI" w:cs="Microsoft YaHei UI"/>
          <w:i w:val="0"/>
          <w:iCs w:val="0"/>
          <w:caps w:val="0"/>
          <w:spacing w:val="8"/>
          <w:sz w:val="24"/>
          <w:szCs w:val="24"/>
          <w:bdr w:val="none" w:color="auto" w:sz="0" w:space="0"/>
          <w:shd w:val="clear" w:fill="FFFFFF"/>
        </w:rPr>
        <w:t>        </w:t>
      </w:r>
      <w:r>
        <w:rPr>
          <w:rStyle w:val="6"/>
          <w:rFonts w:hint="eastAsia" w:ascii="Microsoft YaHei UI" w:hAnsi="Microsoft YaHei UI" w:eastAsia="Microsoft YaHei UI" w:cs="Microsoft YaHei UI"/>
          <w:i w:val="0"/>
          <w:iCs w:val="0"/>
          <w:caps w:val="0"/>
          <w:color w:val="FFFFFF"/>
          <w:spacing w:val="8"/>
          <w:sz w:val="30"/>
          <w:szCs w:val="30"/>
          <w:bdr w:val="none" w:color="auto" w:sz="0" w:space="0"/>
          <w:shd w:val="clear" w:fill="D92142"/>
        </w:rPr>
        <w:t>    第二步   </w:t>
      </w:r>
    </w:p>
    <w:p w14:paraId="6BD3F2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both"/>
        <w:rPr>
          <w:rFonts w:hint="eastAsia" w:ascii="Microsoft YaHei UI" w:hAnsi="Microsoft YaHei UI" w:eastAsia="Microsoft YaHei UI" w:cs="Microsoft YaHei UI"/>
          <w:spacing w:val="8"/>
        </w:rPr>
      </w:pPr>
    </w:p>
    <w:p w14:paraId="386CF86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600"/>
        <w:jc w:val="both"/>
        <w:rPr>
          <w:rFonts w:hint="eastAsia" w:ascii="Microsoft YaHei UI" w:hAnsi="Microsoft YaHei UI" w:eastAsia="Microsoft YaHei UI" w:cs="Microsoft YaHei UI"/>
          <w:color w:val="222222"/>
          <w:spacing w:val="8"/>
          <w:sz w:val="24"/>
          <w:szCs w:val="24"/>
        </w:rPr>
      </w:pPr>
      <w:r>
        <w:rPr>
          <w:rStyle w:val="6"/>
          <w:rFonts w:hint="eastAsia" w:ascii="仿宋" w:hAnsi="仿宋" w:eastAsia="仿宋" w:cs="仿宋"/>
          <w:i w:val="0"/>
          <w:iCs w:val="0"/>
          <w:caps w:val="0"/>
          <w:color w:val="222222"/>
          <w:spacing w:val="10"/>
          <w:sz w:val="25"/>
          <w:szCs w:val="25"/>
          <w:bdr w:val="none" w:color="auto" w:sz="0" w:space="0"/>
          <w:shd w:val="clear" w:fill="FFFFFF"/>
        </w:rPr>
        <w:t>点击“进行兵役登记”：</w:t>
      </w:r>
    </w:p>
    <w:p w14:paraId="23763E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9429750" cy="5448300"/>
            <wp:effectExtent l="0" t="0" r="0" b="0"/>
            <wp:docPr id="24" name="图片 2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descr="IMG_262"/>
                    <pic:cNvPicPr>
                      <a:picLocks noChangeAspect="1"/>
                    </pic:cNvPicPr>
                  </pic:nvPicPr>
                  <pic:blipFill>
                    <a:blip r:embed="rId11"/>
                    <a:stretch>
                      <a:fillRect/>
                    </a:stretch>
                  </pic:blipFill>
                  <pic:spPr>
                    <a:xfrm>
                      <a:off x="0" y="0"/>
                      <a:ext cx="9429750" cy="5448300"/>
                    </a:xfrm>
                    <a:prstGeom prst="rect">
                      <a:avLst/>
                    </a:prstGeom>
                    <a:noFill/>
                    <a:ln w="9525">
                      <a:noFill/>
                    </a:ln>
                  </pic:spPr>
                </pic:pic>
              </a:graphicData>
            </a:graphic>
          </wp:inline>
        </w:drawing>
      </w:r>
    </w:p>
    <w:p w14:paraId="32DCDC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14:paraId="573F83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eastAsia" w:ascii="Microsoft YaHei UI" w:hAnsi="Microsoft YaHei UI" w:eastAsia="Microsoft YaHei UI" w:cs="Microsoft YaHei UI"/>
          <w:i w:val="0"/>
          <w:iCs w:val="0"/>
          <w:caps w:val="0"/>
          <w:color w:val="FFFFFF"/>
          <w:spacing w:val="8"/>
          <w:sz w:val="30"/>
          <w:szCs w:val="30"/>
          <w:bdr w:val="none" w:color="auto" w:sz="0" w:space="0"/>
          <w:shd w:val="clear" w:fill="D92142"/>
        </w:rPr>
        <w:t>    第三步   </w:t>
      </w:r>
    </w:p>
    <w:p w14:paraId="031751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Style w:val="6"/>
          <w:rFonts w:hint="eastAsia" w:ascii="Microsoft YaHei UI" w:hAnsi="Microsoft YaHei UI" w:eastAsia="Microsoft YaHei UI" w:cs="Microsoft YaHei UI"/>
          <w:i w:val="0"/>
          <w:iCs w:val="0"/>
          <w:caps w:val="0"/>
          <w:spacing w:val="8"/>
          <w:sz w:val="24"/>
          <w:szCs w:val="24"/>
          <w:bdr w:val="none" w:color="auto" w:sz="0" w:space="0"/>
          <w:shd w:val="clear" w:fill="FFFFFF"/>
        </w:rPr>
        <w:t>        </w:t>
      </w:r>
    </w:p>
    <w:p w14:paraId="3E20873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600"/>
        <w:jc w:val="both"/>
        <w:rPr>
          <w:rFonts w:hint="eastAsia" w:ascii="Microsoft YaHei UI" w:hAnsi="Microsoft YaHei UI" w:eastAsia="Microsoft YaHei UI" w:cs="Microsoft YaHei UI"/>
          <w:color w:val="222222"/>
          <w:spacing w:val="8"/>
          <w:sz w:val="24"/>
          <w:szCs w:val="24"/>
        </w:rPr>
      </w:pPr>
      <w:r>
        <w:rPr>
          <w:rStyle w:val="6"/>
          <w:rFonts w:hint="eastAsia" w:ascii="仿宋" w:hAnsi="仿宋" w:eastAsia="仿宋" w:cs="仿宋"/>
          <w:i w:val="0"/>
          <w:iCs w:val="0"/>
          <w:caps w:val="0"/>
          <w:color w:val="222222"/>
          <w:spacing w:val="10"/>
          <w:sz w:val="25"/>
          <w:szCs w:val="25"/>
          <w:bdr w:val="none" w:color="auto" w:sz="0" w:space="0"/>
          <w:shd w:val="clear" w:fill="FFFFFF"/>
        </w:rPr>
        <w:t>已在学信网注册过“账号”的直接输入账号密码，点击“登录”即可：</w:t>
      </w:r>
    </w:p>
    <w:p w14:paraId="3CB1DD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9525000" cy="5000625"/>
            <wp:effectExtent l="0" t="0" r="0" b="9525"/>
            <wp:docPr id="34" name="图片 2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descr="IMG_263"/>
                    <pic:cNvPicPr>
                      <a:picLocks noChangeAspect="1"/>
                    </pic:cNvPicPr>
                  </pic:nvPicPr>
                  <pic:blipFill>
                    <a:blip r:embed="rId12"/>
                    <a:stretch>
                      <a:fillRect/>
                    </a:stretch>
                  </pic:blipFill>
                  <pic:spPr>
                    <a:xfrm>
                      <a:off x="0" y="0"/>
                      <a:ext cx="9525000" cy="5000625"/>
                    </a:xfrm>
                    <a:prstGeom prst="rect">
                      <a:avLst/>
                    </a:prstGeom>
                    <a:noFill/>
                    <a:ln w="9525">
                      <a:noFill/>
                    </a:ln>
                  </pic:spPr>
                </pic:pic>
              </a:graphicData>
            </a:graphic>
          </wp:inline>
        </w:drawing>
      </w:r>
    </w:p>
    <w:p w14:paraId="403C42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14:paraId="0DE09A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eastAsia" w:ascii="Microsoft YaHei UI" w:hAnsi="Microsoft YaHei UI" w:eastAsia="Microsoft YaHei UI" w:cs="Microsoft YaHei UI"/>
          <w:i w:val="0"/>
          <w:iCs w:val="0"/>
          <w:caps w:val="0"/>
          <w:color w:val="FFFFFF"/>
          <w:spacing w:val="8"/>
          <w:sz w:val="30"/>
          <w:szCs w:val="30"/>
          <w:bdr w:val="none" w:color="auto" w:sz="0" w:space="0"/>
          <w:shd w:val="clear" w:fill="D92142"/>
        </w:rPr>
        <w:t>    第四步①   </w:t>
      </w:r>
    </w:p>
    <w:p w14:paraId="5DF96D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14:paraId="1BB389B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600"/>
        <w:jc w:val="both"/>
        <w:rPr>
          <w:rFonts w:hint="eastAsia" w:ascii="Microsoft YaHei UI" w:hAnsi="Microsoft YaHei UI" w:eastAsia="Microsoft YaHei UI" w:cs="Microsoft YaHei UI"/>
          <w:color w:val="222222"/>
          <w:spacing w:val="8"/>
          <w:sz w:val="24"/>
          <w:szCs w:val="24"/>
        </w:rPr>
      </w:pPr>
      <w:r>
        <w:rPr>
          <w:rStyle w:val="6"/>
          <w:rFonts w:hint="eastAsia" w:ascii="仿宋" w:hAnsi="仿宋" w:eastAsia="仿宋" w:cs="仿宋"/>
          <w:i w:val="0"/>
          <w:iCs w:val="0"/>
          <w:caps w:val="0"/>
          <w:color w:val="222222"/>
          <w:spacing w:val="10"/>
          <w:sz w:val="25"/>
          <w:szCs w:val="25"/>
          <w:bdr w:val="none" w:color="auto" w:sz="0" w:space="0"/>
          <w:shd w:val="clear" w:fill="FFFFFF"/>
        </w:rPr>
        <w:t>未注册过“学信网”的，点击“注册”：</w:t>
      </w:r>
    </w:p>
    <w:p w14:paraId="6241F7AE">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2695575" cy="3638550"/>
            <wp:effectExtent l="0" t="0" r="9525" b="0"/>
            <wp:docPr id="35" name="图片 2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descr="IMG_264"/>
                    <pic:cNvPicPr>
                      <a:picLocks noChangeAspect="1"/>
                    </pic:cNvPicPr>
                  </pic:nvPicPr>
                  <pic:blipFill>
                    <a:blip r:embed="rId13"/>
                    <a:stretch>
                      <a:fillRect/>
                    </a:stretch>
                  </pic:blipFill>
                  <pic:spPr>
                    <a:xfrm>
                      <a:off x="0" y="0"/>
                      <a:ext cx="2695575" cy="36385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Style w:val="6"/>
          <w:rFonts w:hint="eastAsia" w:ascii="Microsoft YaHei UI" w:hAnsi="Microsoft YaHei UI" w:eastAsia="Microsoft YaHei UI" w:cs="Microsoft YaHei UI"/>
          <w:i w:val="0"/>
          <w:iCs w:val="0"/>
          <w:caps w:val="0"/>
          <w:color w:val="FFFFFF"/>
          <w:spacing w:val="8"/>
          <w:kern w:val="0"/>
          <w:sz w:val="30"/>
          <w:szCs w:val="30"/>
          <w:bdr w:val="none" w:color="auto" w:sz="0" w:space="0"/>
          <w:shd w:val="clear" w:fill="D92142"/>
          <w:lang w:val="en-US" w:eastAsia="zh-CN" w:bidi="ar"/>
        </w:rPr>
        <w:t>    第四步②   </w:t>
      </w:r>
    </w:p>
    <w:p w14:paraId="550C2D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Style w:val="6"/>
          <w:rFonts w:hint="eastAsia" w:ascii="Microsoft YaHei UI" w:hAnsi="Microsoft YaHei UI" w:eastAsia="Microsoft YaHei UI" w:cs="Microsoft YaHei UI"/>
          <w:i w:val="0"/>
          <w:iCs w:val="0"/>
          <w:caps w:val="0"/>
          <w:spacing w:val="8"/>
          <w:sz w:val="24"/>
          <w:szCs w:val="24"/>
          <w:bdr w:val="none" w:color="auto" w:sz="0" w:space="0"/>
          <w:shd w:val="clear" w:fill="FFFFFF"/>
        </w:rPr>
        <w:t>      </w:t>
      </w:r>
      <w:r>
        <w:rPr>
          <w:rStyle w:val="6"/>
          <w:rFonts w:hint="eastAsia" w:ascii="仿宋" w:hAnsi="仿宋" w:eastAsia="仿宋" w:cs="仿宋"/>
          <w:i w:val="0"/>
          <w:iCs w:val="0"/>
          <w:caps w:val="0"/>
          <w:spacing w:val="10"/>
          <w:sz w:val="25"/>
          <w:szCs w:val="25"/>
          <w:bdr w:val="none" w:color="auto" w:sz="0" w:space="0"/>
          <w:shd w:val="clear" w:fill="FFFFFF"/>
        </w:rPr>
        <w:t>填写框内带*的全部内容，点击“立即注册”：</w:t>
      </w:r>
    </w:p>
    <w:p w14:paraId="37BF13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z w:val="24"/>
          <w:szCs w:val="24"/>
          <w:bdr w:val="none" w:color="auto" w:sz="0" w:space="0"/>
          <w:shd w:val="clear" w:fill="FFFFFF"/>
        </w:rPr>
        <w:drawing>
          <wp:inline distT="0" distB="0" distL="114300" distR="114300">
            <wp:extent cx="8801100" cy="8696325"/>
            <wp:effectExtent l="0" t="0" r="0" b="9525"/>
            <wp:docPr id="27" name="图片 3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0" descr="IMG_265"/>
                    <pic:cNvPicPr>
                      <a:picLocks noChangeAspect="1"/>
                    </pic:cNvPicPr>
                  </pic:nvPicPr>
                  <pic:blipFill>
                    <a:blip r:embed="rId14"/>
                    <a:stretch>
                      <a:fillRect/>
                    </a:stretch>
                  </pic:blipFill>
                  <pic:spPr>
                    <a:xfrm>
                      <a:off x="0" y="0"/>
                      <a:ext cx="8801100" cy="8696325"/>
                    </a:xfrm>
                    <a:prstGeom prst="rect">
                      <a:avLst/>
                    </a:prstGeom>
                    <a:noFill/>
                    <a:ln w="9525">
                      <a:noFill/>
                    </a:ln>
                  </pic:spPr>
                </pic:pic>
              </a:graphicData>
            </a:graphic>
          </wp:inline>
        </w:drawing>
      </w:r>
    </w:p>
    <w:p w14:paraId="35CF15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14:paraId="186713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eastAsia" w:ascii="Microsoft YaHei UI" w:hAnsi="Microsoft YaHei UI" w:eastAsia="Microsoft YaHei UI" w:cs="Microsoft YaHei UI"/>
          <w:i w:val="0"/>
          <w:iCs w:val="0"/>
          <w:caps w:val="0"/>
          <w:color w:val="FFFFFF"/>
          <w:spacing w:val="8"/>
          <w:sz w:val="30"/>
          <w:szCs w:val="30"/>
          <w:bdr w:val="none" w:color="auto" w:sz="0" w:space="0"/>
          <w:shd w:val="clear" w:fill="D92142"/>
        </w:rPr>
        <w:t>    第四步 ③  </w:t>
      </w:r>
    </w:p>
    <w:p w14:paraId="366C61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both"/>
        <w:rPr>
          <w:spacing w:val="8"/>
        </w:rPr>
      </w:pPr>
    </w:p>
    <w:p w14:paraId="6A1BE6C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jc w:val="left"/>
        <w:rPr>
          <w:rFonts w:ascii="微软雅黑" w:hAnsi="微软雅黑" w:eastAsia="微软雅黑" w:cs="微软雅黑"/>
          <w:color w:val="222222"/>
          <w:spacing w:val="8"/>
          <w:sz w:val="24"/>
          <w:szCs w:val="24"/>
        </w:rPr>
      </w:pPr>
      <w:r>
        <w:rPr>
          <w:rStyle w:val="6"/>
          <w:rFonts w:hint="eastAsia" w:ascii="仿宋" w:hAnsi="仿宋" w:eastAsia="仿宋" w:cs="仿宋"/>
          <w:i w:val="0"/>
          <w:iCs w:val="0"/>
          <w:caps w:val="0"/>
          <w:color w:val="222222"/>
          <w:spacing w:val="10"/>
          <w:sz w:val="25"/>
          <w:szCs w:val="25"/>
          <w:bdr w:val="none" w:color="auto" w:sz="0" w:space="0"/>
          <w:shd w:val="clear" w:fill="FFFFFF"/>
        </w:rPr>
        <w:t>点击“立即登录”：</w:t>
      </w:r>
    </w:p>
    <w:p w14:paraId="2366F78F">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single" w:color="EEEDEB" w:sz="6" w:space="0"/>
          <w:shd w:val="clear" w:fill="EEEDEB"/>
          <w:lang w:val="en-US" w:eastAsia="zh-CN" w:bidi="ar"/>
        </w:rPr>
        <w:drawing>
          <wp:inline distT="0" distB="0" distL="114300" distR="114300">
            <wp:extent cx="9525000" cy="5057775"/>
            <wp:effectExtent l="0" t="0" r="0" b="9525"/>
            <wp:docPr id="28" name="图片 3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1" descr="IMG_266"/>
                    <pic:cNvPicPr>
                      <a:picLocks noChangeAspect="1"/>
                    </pic:cNvPicPr>
                  </pic:nvPicPr>
                  <pic:blipFill>
                    <a:blip r:embed="rId15"/>
                    <a:stretch>
                      <a:fillRect/>
                    </a:stretch>
                  </pic:blipFill>
                  <pic:spPr>
                    <a:xfrm>
                      <a:off x="0" y="0"/>
                      <a:ext cx="9525000" cy="5057775"/>
                    </a:xfrm>
                    <a:prstGeom prst="rect">
                      <a:avLst/>
                    </a:prstGeom>
                    <a:noFill/>
                    <a:ln w="9525">
                      <a:noFill/>
                    </a:ln>
                  </pic:spPr>
                </pic:pic>
              </a:graphicData>
            </a:graphic>
          </wp:inline>
        </w:drawing>
      </w:r>
    </w:p>
    <w:p w14:paraId="6AEB731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jc w:val="both"/>
        <w:rPr>
          <w:rFonts w:hint="eastAsia" w:ascii="微软雅黑" w:hAnsi="微软雅黑" w:eastAsia="微软雅黑" w:cs="微软雅黑"/>
          <w:color w:val="222222"/>
          <w:spacing w:val="8"/>
          <w:sz w:val="24"/>
          <w:szCs w:val="24"/>
        </w:rPr>
      </w:pPr>
    </w:p>
    <w:p w14:paraId="2529F6E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jc w:val="center"/>
        <w:rPr>
          <w:rFonts w:hint="eastAsia" w:ascii="微软雅黑" w:hAnsi="微软雅黑" w:eastAsia="微软雅黑" w:cs="微软雅黑"/>
          <w:color w:val="222222"/>
          <w:spacing w:val="8"/>
          <w:sz w:val="24"/>
          <w:szCs w:val="24"/>
        </w:rPr>
      </w:pPr>
      <w:r>
        <w:rPr>
          <w:rStyle w:val="6"/>
          <w:rFonts w:hint="eastAsia" w:ascii="Microsoft YaHei UI" w:hAnsi="Microsoft YaHei UI" w:eastAsia="Microsoft YaHei UI" w:cs="Microsoft YaHei UI"/>
          <w:i w:val="0"/>
          <w:iCs w:val="0"/>
          <w:caps w:val="0"/>
          <w:color w:val="FFFFFF"/>
          <w:spacing w:val="8"/>
          <w:sz w:val="30"/>
          <w:szCs w:val="30"/>
          <w:bdr w:val="none" w:color="auto" w:sz="0" w:space="0"/>
          <w:shd w:val="clear" w:fill="D92142"/>
        </w:rPr>
        <w:t>    第四步④    </w:t>
      </w:r>
    </w:p>
    <w:p w14:paraId="08291F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both"/>
        <w:rPr>
          <w:spacing w:val="8"/>
        </w:rPr>
      </w:pPr>
    </w:p>
    <w:p w14:paraId="6C5F193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600"/>
        <w:jc w:val="left"/>
        <w:rPr>
          <w:rFonts w:hint="eastAsia" w:ascii="微软雅黑" w:hAnsi="微软雅黑" w:eastAsia="微软雅黑" w:cs="微软雅黑"/>
          <w:color w:val="222222"/>
          <w:spacing w:val="8"/>
          <w:sz w:val="24"/>
          <w:szCs w:val="24"/>
        </w:rPr>
      </w:pPr>
      <w:r>
        <w:rPr>
          <w:rStyle w:val="6"/>
          <w:rFonts w:hint="eastAsia" w:ascii="仿宋" w:hAnsi="仿宋" w:eastAsia="仿宋" w:cs="仿宋"/>
          <w:i w:val="0"/>
          <w:iCs w:val="0"/>
          <w:caps w:val="0"/>
          <w:color w:val="222222"/>
          <w:spacing w:val="10"/>
          <w:sz w:val="25"/>
          <w:szCs w:val="25"/>
          <w:bdr w:val="none" w:color="auto" w:sz="0" w:space="0"/>
          <w:shd w:val="clear" w:fill="FFFFFF"/>
        </w:rPr>
        <w:t>点击“征兵报名”：</w:t>
      </w:r>
    </w:p>
    <w:p w14:paraId="7E50785D">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single" w:color="EEEDEB" w:sz="6" w:space="0"/>
          <w:shd w:val="clear" w:fill="EEEDEB"/>
          <w:lang w:val="en-US" w:eastAsia="zh-CN" w:bidi="ar"/>
        </w:rPr>
        <w:drawing>
          <wp:inline distT="0" distB="0" distL="114300" distR="114300">
            <wp:extent cx="9525000" cy="5848350"/>
            <wp:effectExtent l="0" t="0" r="0" b="0"/>
            <wp:docPr id="33" name="图片 3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IMG_267"/>
                    <pic:cNvPicPr>
                      <a:picLocks noChangeAspect="1"/>
                    </pic:cNvPicPr>
                  </pic:nvPicPr>
                  <pic:blipFill>
                    <a:blip r:embed="rId16"/>
                    <a:stretch>
                      <a:fillRect/>
                    </a:stretch>
                  </pic:blipFill>
                  <pic:spPr>
                    <a:xfrm>
                      <a:off x="0" y="0"/>
                      <a:ext cx="9525000" cy="58483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Style w:val="6"/>
          <w:rFonts w:hint="eastAsia" w:ascii="Microsoft YaHei UI" w:hAnsi="Microsoft YaHei UI" w:eastAsia="Microsoft YaHei UI" w:cs="Microsoft YaHei UI"/>
          <w:i w:val="0"/>
          <w:iCs w:val="0"/>
          <w:caps w:val="0"/>
          <w:color w:val="FFFFFF"/>
          <w:spacing w:val="8"/>
          <w:kern w:val="0"/>
          <w:sz w:val="30"/>
          <w:szCs w:val="30"/>
          <w:bdr w:val="none" w:color="auto" w:sz="0" w:space="0"/>
          <w:shd w:val="clear" w:fill="D92142"/>
          <w:lang w:val="en-US" w:eastAsia="zh-CN" w:bidi="ar"/>
        </w:rPr>
        <w:t>    第四步⑤   </w:t>
      </w:r>
    </w:p>
    <w:p w14:paraId="108F996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600"/>
        <w:jc w:val="left"/>
        <w:rPr>
          <w:rFonts w:hint="eastAsia" w:ascii="微软雅黑" w:hAnsi="微软雅黑" w:eastAsia="微软雅黑" w:cs="微软雅黑"/>
          <w:color w:val="222222"/>
          <w:spacing w:val="8"/>
          <w:sz w:val="24"/>
          <w:szCs w:val="24"/>
        </w:rPr>
      </w:pPr>
      <w:r>
        <w:rPr>
          <w:rStyle w:val="6"/>
          <w:rFonts w:hint="eastAsia" w:ascii="仿宋" w:hAnsi="仿宋" w:eastAsia="仿宋" w:cs="仿宋"/>
          <w:i w:val="0"/>
          <w:iCs w:val="0"/>
          <w:caps w:val="0"/>
          <w:color w:val="222222"/>
          <w:spacing w:val="10"/>
          <w:sz w:val="25"/>
          <w:szCs w:val="25"/>
          <w:bdr w:val="none" w:color="auto" w:sz="0" w:space="0"/>
          <w:shd w:val="clear" w:fill="FFFFFF"/>
        </w:rPr>
        <w:t>点击“兵役登记（男）”与第一步2相同：</w:t>
      </w:r>
    </w:p>
    <w:p w14:paraId="2D2B3FDF">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9353550" cy="6400800"/>
            <wp:effectExtent l="0" t="0" r="0" b="0"/>
            <wp:docPr id="29" name="图片 3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3" descr="IMG_268"/>
                    <pic:cNvPicPr>
                      <a:picLocks noChangeAspect="1"/>
                    </pic:cNvPicPr>
                  </pic:nvPicPr>
                  <pic:blipFill>
                    <a:blip r:embed="rId17"/>
                    <a:stretch>
                      <a:fillRect/>
                    </a:stretch>
                  </pic:blipFill>
                  <pic:spPr>
                    <a:xfrm>
                      <a:off x="0" y="0"/>
                      <a:ext cx="9353550" cy="6400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Style w:val="6"/>
          <w:rFonts w:hint="eastAsia" w:ascii="Microsoft YaHei UI" w:hAnsi="Microsoft YaHei UI" w:eastAsia="Microsoft YaHei UI" w:cs="Microsoft YaHei UI"/>
          <w:i w:val="0"/>
          <w:iCs w:val="0"/>
          <w:caps w:val="0"/>
          <w:color w:val="FFFFFF"/>
          <w:spacing w:val="8"/>
          <w:kern w:val="0"/>
          <w:sz w:val="30"/>
          <w:szCs w:val="30"/>
          <w:bdr w:val="none" w:color="auto" w:sz="0" w:space="0"/>
          <w:shd w:val="clear" w:fill="D92142"/>
          <w:lang w:val="en-US" w:eastAsia="zh-CN" w:bidi="ar"/>
        </w:rPr>
        <w:t>    第四步⑥   </w:t>
      </w:r>
    </w:p>
    <w:p w14:paraId="38A6EF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both"/>
        <w:rPr>
          <w:spacing w:val="8"/>
        </w:rPr>
      </w:pPr>
    </w:p>
    <w:p w14:paraId="0D454C7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600"/>
        <w:jc w:val="left"/>
        <w:rPr>
          <w:rFonts w:hint="eastAsia" w:ascii="微软雅黑" w:hAnsi="微软雅黑" w:eastAsia="微软雅黑" w:cs="微软雅黑"/>
          <w:color w:val="222222"/>
          <w:spacing w:val="8"/>
          <w:sz w:val="24"/>
          <w:szCs w:val="24"/>
        </w:rPr>
      </w:pPr>
      <w:r>
        <w:rPr>
          <w:rStyle w:val="6"/>
          <w:rFonts w:hint="eastAsia" w:ascii="仿宋" w:hAnsi="仿宋" w:eastAsia="仿宋" w:cs="仿宋"/>
          <w:i w:val="0"/>
          <w:iCs w:val="0"/>
          <w:caps w:val="0"/>
          <w:color w:val="222222"/>
          <w:spacing w:val="10"/>
          <w:sz w:val="25"/>
          <w:szCs w:val="25"/>
          <w:bdr w:val="none" w:color="auto" w:sz="0" w:space="0"/>
          <w:shd w:val="clear" w:fill="FFFFFF"/>
        </w:rPr>
        <w:t>点击“进行兵役登记”（接上第二步）：</w:t>
      </w:r>
    </w:p>
    <w:p w14:paraId="0EC606A6">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9429750" cy="5448300"/>
            <wp:effectExtent l="0" t="0" r="0" b="0"/>
            <wp:docPr id="31" name="图片 3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 descr="IMG_269"/>
                    <pic:cNvPicPr>
                      <a:picLocks noChangeAspect="1"/>
                    </pic:cNvPicPr>
                  </pic:nvPicPr>
                  <pic:blipFill>
                    <a:blip r:embed="rId11"/>
                    <a:stretch>
                      <a:fillRect/>
                    </a:stretch>
                  </pic:blipFill>
                  <pic:spPr>
                    <a:xfrm>
                      <a:off x="0" y="0"/>
                      <a:ext cx="9429750" cy="54483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Style w:val="6"/>
          <w:rFonts w:hint="eastAsia" w:ascii="Microsoft YaHei UI" w:hAnsi="Microsoft YaHei UI" w:eastAsia="Microsoft YaHei UI" w:cs="Microsoft YaHei UI"/>
          <w:i w:val="0"/>
          <w:iCs w:val="0"/>
          <w:caps w:val="0"/>
          <w:color w:val="FFFFFF"/>
          <w:spacing w:val="8"/>
          <w:kern w:val="0"/>
          <w:sz w:val="30"/>
          <w:szCs w:val="30"/>
          <w:bdr w:val="none" w:color="auto" w:sz="0" w:space="0"/>
          <w:shd w:val="clear" w:fill="D92142"/>
          <w:lang w:val="en-US" w:eastAsia="zh-CN" w:bidi="ar"/>
        </w:rPr>
        <w:t>    第五步   </w:t>
      </w:r>
    </w:p>
    <w:p w14:paraId="67FF88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both"/>
        <w:rPr>
          <w:spacing w:val="8"/>
        </w:rPr>
      </w:pPr>
    </w:p>
    <w:p w14:paraId="3A978C6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600"/>
        <w:jc w:val="left"/>
        <w:rPr>
          <w:rFonts w:hint="eastAsia" w:ascii="微软雅黑" w:hAnsi="微软雅黑" w:eastAsia="微软雅黑" w:cs="微软雅黑"/>
          <w:color w:val="222222"/>
          <w:spacing w:val="8"/>
          <w:sz w:val="24"/>
          <w:szCs w:val="24"/>
        </w:rPr>
      </w:pPr>
      <w:r>
        <w:rPr>
          <w:rStyle w:val="6"/>
          <w:rFonts w:hint="eastAsia" w:ascii="仿宋" w:hAnsi="仿宋" w:eastAsia="仿宋" w:cs="仿宋"/>
          <w:i w:val="0"/>
          <w:iCs w:val="0"/>
          <w:caps w:val="0"/>
          <w:color w:val="222222"/>
          <w:spacing w:val="10"/>
          <w:sz w:val="25"/>
          <w:szCs w:val="25"/>
          <w:bdr w:val="none" w:color="auto" w:sz="0" w:space="0"/>
          <w:shd w:val="clear" w:fill="FFFFFF"/>
        </w:rPr>
        <w:t>登录或注册完后，进入登记，点击“开始兵役登记”：</w:t>
      </w:r>
    </w:p>
    <w:p w14:paraId="22A5B6F1">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7105650" cy="3543300"/>
            <wp:effectExtent l="0" t="0" r="0" b="0"/>
            <wp:docPr id="32" name="图片 3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5" descr="IMG_270"/>
                    <pic:cNvPicPr>
                      <a:picLocks noChangeAspect="1"/>
                    </pic:cNvPicPr>
                  </pic:nvPicPr>
                  <pic:blipFill>
                    <a:blip r:embed="rId18"/>
                    <a:stretch>
                      <a:fillRect/>
                    </a:stretch>
                  </pic:blipFill>
                  <pic:spPr>
                    <a:xfrm>
                      <a:off x="0" y="0"/>
                      <a:ext cx="7105650" cy="35433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Style w:val="6"/>
          <w:rFonts w:hint="eastAsia" w:ascii="Microsoft YaHei UI" w:hAnsi="Microsoft YaHei UI" w:eastAsia="Microsoft YaHei UI" w:cs="Microsoft YaHei UI"/>
          <w:i w:val="0"/>
          <w:iCs w:val="0"/>
          <w:caps w:val="0"/>
          <w:color w:val="FFFFFF"/>
          <w:spacing w:val="8"/>
          <w:kern w:val="0"/>
          <w:sz w:val="30"/>
          <w:szCs w:val="30"/>
          <w:bdr w:val="none" w:color="auto" w:sz="0" w:space="0"/>
          <w:shd w:val="clear" w:fill="D92142"/>
          <w:lang w:val="en-US" w:eastAsia="zh-CN" w:bidi="ar"/>
        </w:rPr>
        <w:t>    第六步   </w:t>
      </w:r>
    </w:p>
    <w:p w14:paraId="76B099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both"/>
        <w:rPr>
          <w:spacing w:val="8"/>
        </w:rPr>
      </w:pPr>
    </w:p>
    <w:p w14:paraId="5690F23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600"/>
        <w:jc w:val="left"/>
        <w:rPr>
          <w:rFonts w:hint="eastAsia" w:ascii="微软雅黑" w:hAnsi="微软雅黑" w:eastAsia="微软雅黑" w:cs="微软雅黑"/>
          <w:color w:val="222222"/>
          <w:spacing w:val="8"/>
          <w:sz w:val="24"/>
          <w:szCs w:val="24"/>
        </w:rPr>
      </w:pPr>
      <w:r>
        <w:rPr>
          <w:rStyle w:val="6"/>
          <w:rFonts w:hint="eastAsia" w:ascii="仿宋" w:hAnsi="仿宋" w:eastAsia="仿宋" w:cs="仿宋"/>
          <w:i w:val="0"/>
          <w:iCs w:val="0"/>
          <w:caps w:val="0"/>
          <w:color w:val="222222"/>
          <w:spacing w:val="10"/>
          <w:sz w:val="25"/>
          <w:szCs w:val="25"/>
          <w:bdr w:val="none" w:color="auto" w:sz="0" w:space="0"/>
          <w:shd w:val="clear" w:fill="FFFFFF"/>
        </w:rPr>
        <w:t>填写框内带*的全部内容，点击“提交”：</w:t>
      </w:r>
    </w:p>
    <w:p w14:paraId="2ABFBFE5">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7439025" cy="9048750"/>
            <wp:effectExtent l="0" t="0" r="9525" b="0"/>
            <wp:docPr id="36" name="图片 3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71"/>
                    <pic:cNvPicPr>
                      <a:picLocks noChangeAspect="1"/>
                    </pic:cNvPicPr>
                  </pic:nvPicPr>
                  <pic:blipFill>
                    <a:blip r:embed="rId19"/>
                    <a:stretch>
                      <a:fillRect/>
                    </a:stretch>
                  </pic:blipFill>
                  <pic:spPr>
                    <a:xfrm>
                      <a:off x="0" y="0"/>
                      <a:ext cx="7439025" cy="9048750"/>
                    </a:xfrm>
                    <a:prstGeom prst="rect">
                      <a:avLst/>
                    </a:prstGeom>
                    <a:noFill/>
                    <a:ln w="9525">
                      <a:noFill/>
                    </a:ln>
                  </pic:spPr>
                </pic:pic>
              </a:graphicData>
            </a:graphic>
          </wp:inline>
        </w:drawing>
      </w:r>
    </w:p>
    <w:p w14:paraId="3A68762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jc w:val="both"/>
        <w:rPr>
          <w:rFonts w:hint="eastAsia" w:ascii="微软雅黑" w:hAnsi="微软雅黑" w:eastAsia="微软雅黑" w:cs="微软雅黑"/>
          <w:color w:val="222222"/>
          <w:spacing w:val="8"/>
          <w:sz w:val="24"/>
          <w:szCs w:val="24"/>
        </w:rPr>
      </w:pPr>
    </w:p>
    <w:p w14:paraId="483A0B0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jc w:val="both"/>
        <w:rPr>
          <w:rFonts w:hint="eastAsia" w:ascii="微软雅黑" w:hAnsi="微软雅黑" w:eastAsia="微软雅黑" w:cs="微软雅黑"/>
          <w:color w:val="222222"/>
          <w:spacing w:val="8"/>
          <w:sz w:val="24"/>
          <w:szCs w:val="24"/>
        </w:rPr>
      </w:pPr>
    </w:p>
    <w:p w14:paraId="730AF88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jc w:val="center"/>
        <w:rPr>
          <w:rFonts w:hint="eastAsia" w:ascii="微软雅黑" w:hAnsi="微软雅黑" w:eastAsia="微软雅黑" w:cs="微软雅黑"/>
          <w:color w:val="222222"/>
          <w:spacing w:val="8"/>
          <w:sz w:val="24"/>
          <w:szCs w:val="24"/>
        </w:rPr>
      </w:pPr>
      <w:r>
        <w:rPr>
          <w:rStyle w:val="6"/>
          <w:rFonts w:hint="eastAsia" w:ascii="Microsoft YaHei UI" w:hAnsi="Microsoft YaHei UI" w:eastAsia="Microsoft YaHei UI" w:cs="Microsoft YaHei UI"/>
          <w:i w:val="0"/>
          <w:iCs w:val="0"/>
          <w:caps w:val="0"/>
          <w:color w:val="FFFFFF"/>
          <w:spacing w:val="8"/>
          <w:sz w:val="30"/>
          <w:szCs w:val="30"/>
          <w:bdr w:val="none" w:color="auto" w:sz="0" w:space="0"/>
          <w:shd w:val="clear" w:fill="D92142"/>
        </w:rPr>
        <w:t>    第七步   </w:t>
      </w:r>
    </w:p>
    <w:p w14:paraId="08F3B520">
      <w:pPr>
        <w:keepNext w:val="0"/>
        <w:keepLines w:val="0"/>
        <w:widowControl/>
        <w:suppressLineNumbers w:val="0"/>
        <w:spacing w:before="0" w:beforeAutospacing="0" w:after="0" w:afterAutospacing="0"/>
        <w:ind w:left="0" w:right="0"/>
        <w:jc w:val="left"/>
      </w:pPr>
      <w:r>
        <w:rPr>
          <w:rStyle w:val="6"/>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t>    </w:t>
      </w:r>
      <w:r>
        <w:rPr>
          <w:rFonts w:hint="eastAsia" w:ascii="仿宋" w:hAnsi="仿宋" w:eastAsia="仿宋" w:cs="仿宋"/>
          <w:i w:val="0"/>
          <w:iCs w:val="0"/>
          <w:caps w:val="0"/>
          <w:spacing w:val="10"/>
          <w:kern w:val="0"/>
          <w:sz w:val="24"/>
          <w:szCs w:val="24"/>
          <w:bdr w:val="none" w:color="auto" w:sz="0" w:space="0"/>
          <w:shd w:val="clear" w:fill="FFFFFF"/>
          <w:lang w:val="en-US" w:eastAsia="zh-CN" w:bidi="ar"/>
        </w:rPr>
        <w:t>  </w:t>
      </w:r>
      <w:r>
        <w:rPr>
          <w:rStyle w:val="6"/>
          <w:rFonts w:hint="eastAsia" w:ascii="仿宋" w:hAnsi="仿宋" w:eastAsia="仿宋" w:cs="仿宋"/>
          <w:i w:val="0"/>
          <w:iCs w:val="0"/>
          <w:caps w:val="0"/>
          <w:spacing w:val="10"/>
          <w:kern w:val="0"/>
          <w:sz w:val="25"/>
          <w:szCs w:val="25"/>
          <w:bdr w:val="none" w:color="auto" w:sz="0" w:space="0"/>
          <w:shd w:val="clear" w:fill="FFFFFF"/>
          <w:lang w:val="en-US" w:eastAsia="zh-CN" w:bidi="ar"/>
        </w:rPr>
        <w:t>不应征报名人员选择“仅兵役登记”，如果要参加2025年应征报名选择“继续进行本年度参军报名”：</w:t>
      </w:r>
    </w:p>
    <w:p w14:paraId="2A4626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bookmarkStart w:id="0" w:name="_GoBack"/>
      <w:r>
        <w:rPr>
          <w:rFonts w:hint="eastAsia" w:ascii="Microsoft YaHei UI" w:hAnsi="Microsoft YaHei UI" w:eastAsia="Microsoft YaHei UI" w:cs="Microsoft YaHei UI"/>
          <w:i w:val="0"/>
          <w:iCs w:val="0"/>
          <w:caps w:val="0"/>
          <w:spacing w:val="8"/>
          <w:shd w:val="clear" w:fill="FFFFFF"/>
        </w:rPr>
        <w:drawing>
          <wp:inline distT="0" distB="0" distL="114300" distR="114300">
            <wp:extent cx="7124700" cy="4762500"/>
            <wp:effectExtent l="0" t="0" r="0" b="0"/>
            <wp:docPr id="40" name="图片 3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descr="IMG_272"/>
                    <pic:cNvPicPr>
                      <a:picLocks noChangeAspect="1"/>
                    </pic:cNvPicPr>
                  </pic:nvPicPr>
                  <pic:blipFill>
                    <a:blip r:embed="rId20"/>
                    <a:stretch>
                      <a:fillRect/>
                    </a:stretch>
                  </pic:blipFill>
                  <pic:spPr>
                    <a:xfrm>
                      <a:off x="0" y="0"/>
                      <a:ext cx="7124700" cy="4762500"/>
                    </a:xfrm>
                    <a:prstGeom prst="rect">
                      <a:avLst/>
                    </a:prstGeom>
                    <a:noFill/>
                    <a:ln w="9525">
                      <a:noFill/>
                    </a:ln>
                  </pic:spPr>
                </pic:pic>
              </a:graphicData>
            </a:graphic>
          </wp:inline>
        </w:drawing>
      </w:r>
      <w:bookmarkEnd w:id="0"/>
    </w:p>
    <w:p w14:paraId="14274D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14:paraId="4D2585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eastAsia" w:ascii="Microsoft YaHei UI" w:hAnsi="Microsoft YaHei UI" w:eastAsia="Microsoft YaHei UI" w:cs="Microsoft YaHei UI"/>
          <w:i w:val="0"/>
          <w:iCs w:val="0"/>
          <w:caps w:val="0"/>
          <w:color w:val="FFFFFF"/>
          <w:spacing w:val="8"/>
          <w:sz w:val="30"/>
          <w:szCs w:val="30"/>
          <w:bdr w:val="none" w:color="auto" w:sz="0" w:space="0"/>
          <w:shd w:val="clear" w:fill="D92142"/>
        </w:rPr>
        <w:t>    第八步   </w:t>
      </w:r>
    </w:p>
    <w:p w14:paraId="5A730F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sz w:val="24"/>
          <w:szCs w:val="24"/>
        </w:rPr>
      </w:pPr>
    </w:p>
    <w:p w14:paraId="4D8CA9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sz w:val="24"/>
          <w:szCs w:val="24"/>
        </w:rPr>
      </w:pPr>
      <w:r>
        <w:rPr>
          <w:rFonts w:hint="eastAsia" w:ascii="仿宋" w:hAnsi="仿宋" w:eastAsia="仿宋" w:cs="仿宋"/>
          <w:i w:val="0"/>
          <w:iCs w:val="0"/>
          <w:caps w:val="0"/>
          <w:spacing w:val="10"/>
          <w:sz w:val="24"/>
          <w:szCs w:val="24"/>
          <w:bdr w:val="none" w:color="auto" w:sz="0" w:space="0"/>
          <w:shd w:val="clear" w:fill="FFFFFF"/>
        </w:rPr>
        <w:t>     </w:t>
      </w:r>
      <w:r>
        <w:rPr>
          <w:rStyle w:val="6"/>
          <w:rFonts w:hint="eastAsia" w:ascii="仿宋" w:hAnsi="仿宋" w:eastAsia="仿宋" w:cs="仿宋"/>
          <w:i w:val="0"/>
          <w:iCs w:val="0"/>
          <w:caps w:val="0"/>
          <w:spacing w:val="10"/>
          <w:sz w:val="25"/>
          <w:szCs w:val="25"/>
          <w:bdr w:val="none" w:color="auto" w:sz="0" w:space="0"/>
          <w:shd w:val="clear" w:fill="FFFFFF"/>
        </w:rPr>
        <w:t>点击“打印兵役登记表”：</w:t>
      </w:r>
    </w:p>
    <w:p w14:paraId="17D532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pacing w:val="8"/>
          <w:sz w:val="24"/>
          <w:szCs w:val="24"/>
        </w:rPr>
      </w:pPr>
      <w:r>
        <w:rPr>
          <w:rFonts w:hint="eastAsia" w:ascii="微软雅黑" w:hAnsi="微软雅黑" w:eastAsia="微软雅黑" w:cs="微软雅黑"/>
          <w:i w:val="0"/>
          <w:iCs w:val="0"/>
          <w:caps w:val="0"/>
          <w:spacing w:val="8"/>
          <w:sz w:val="24"/>
          <w:szCs w:val="24"/>
          <w:bdr w:val="none" w:color="auto" w:sz="0" w:space="0"/>
          <w:shd w:val="clear" w:fill="FFFFFF"/>
        </w:rPr>
        <w:drawing>
          <wp:inline distT="0" distB="0" distL="114300" distR="114300">
            <wp:extent cx="7429500" cy="5619750"/>
            <wp:effectExtent l="0" t="0" r="0" b="0"/>
            <wp:docPr id="37" name="图片 3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descr="IMG_273"/>
                    <pic:cNvPicPr>
                      <a:picLocks noChangeAspect="1"/>
                    </pic:cNvPicPr>
                  </pic:nvPicPr>
                  <pic:blipFill>
                    <a:blip r:embed="rId21"/>
                    <a:stretch>
                      <a:fillRect/>
                    </a:stretch>
                  </pic:blipFill>
                  <pic:spPr>
                    <a:xfrm>
                      <a:off x="0" y="0"/>
                      <a:ext cx="7429500" cy="5619750"/>
                    </a:xfrm>
                    <a:prstGeom prst="rect">
                      <a:avLst/>
                    </a:prstGeom>
                    <a:noFill/>
                    <a:ln w="9525">
                      <a:noFill/>
                    </a:ln>
                  </pic:spPr>
                </pic:pic>
              </a:graphicData>
            </a:graphic>
          </wp:inline>
        </w:drawing>
      </w:r>
    </w:p>
    <w:p w14:paraId="13FEA6E6">
      <w:pPr>
        <w:keepNext w:val="0"/>
        <w:keepLines w:val="0"/>
        <w:widowControl/>
        <w:suppressLineNumbers w:val="0"/>
        <w:spacing w:before="0" w:beforeAutospacing="0" w:after="0" w:afterAutospacing="0"/>
        <w:ind w:left="0" w:right="0"/>
        <w:jc w:val="left"/>
      </w:pPr>
      <w:r>
        <w:rPr>
          <w:rStyle w:val="6"/>
          <w:rFonts w:hint="eastAsia" w:ascii="仿宋" w:hAnsi="仿宋" w:eastAsia="仿宋" w:cs="仿宋"/>
          <w:i w:val="0"/>
          <w:iCs w:val="0"/>
          <w:caps w:val="0"/>
          <w:spacing w:val="10"/>
          <w:kern w:val="0"/>
          <w:sz w:val="25"/>
          <w:szCs w:val="25"/>
          <w:bdr w:val="none" w:color="auto" w:sz="0" w:space="0"/>
          <w:shd w:val="clear" w:fill="FFFFFF"/>
          <w:lang w:val="en-US" w:eastAsia="zh-CN" w:bidi="ar"/>
        </w:rPr>
        <w:t>下载《男性公民兵役登记/应征报名表》和《男性公民兵役登记/应征报名表存根》，到乡、镇、街道武装部，领取《兵役登记证》。</w:t>
      </w:r>
    </w:p>
    <w:p w14:paraId="2A9A7A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pacing w:val="8"/>
          <w:sz w:val="24"/>
          <w:szCs w:val="24"/>
        </w:rPr>
      </w:pPr>
      <w:r>
        <w:rPr>
          <w:rFonts w:hint="eastAsia" w:ascii="微软雅黑" w:hAnsi="微软雅黑" w:eastAsia="微软雅黑" w:cs="微软雅黑"/>
          <w:i w:val="0"/>
          <w:iCs w:val="0"/>
          <w:caps w:val="0"/>
          <w:spacing w:val="8"/>
          <w:sz w:val="24"/>
          <w:szCs w:val="24"/>
          <w:bdr w:val="none" w:color="auto" w:sz="0" w:space="0"/>
          <w:shd w:val="clear" w:fill="FFFFFF"/>
        </w:rPr>
        <w:drawing>
          <wp:inline distT="0" distB="0" distL="114300" distR="114300">
            <wp:extent cx="7372350" cy="3857625"/>
            <wp:effectExtent l="0" t="0" r="0" b="9525"/>
            <wp:docPr id="38" name="图片 3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9" descr="IMG_274"/>
                    <pic:cNvPicPr>
                      <a:picLocks noChangeAspect="1"/>
                    </pic:cNvPicPr>
                  </pic:nvPicPr>
                  <pic:blipFill>
                    <a:blip r:embed="rId22"/>
                    <a:stretch>
                      <a:fillRect/>
                    </a:stretch>
                  </pic:blipFill>
                  <pic:spPr>
                    <a:xfrm>
                      <a:off x="0" y="0"/>
                      <a:ext cx="7372350" cy="3857625"/>
                    </a:xfrm>
                    <a:prstGeom prst="rect">
                      <a:avLst/>
                    </a:prstGeom>
                    <a:noFill/>
                    <a:ln w="9525">
                      <a:noFill/>
                    </a:ln>
                  </pic:spPr>
                </pic:pic>
              </a:graphicData>
            </a:graphic>
          </wp:inline>
        </w:drawing>
      </w:r>
    </w:p>
    <w:p w14:paraId="15732BD9">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Style w:val="6"/>
          <w:rFonts w:hint="eastAsia" w:ascii="仿宋" w:hAnsi="仿宋" w:eastAsia="仿宋" w:cs="仿宋"/>
          <w:i w:val="0"/>
          <w:iCs w:val="0"/>
          <w:caps w:val="0"/>
          <w:color w:val="222222"/>
          <w:spacing w:val="10"/>
          <w:kern w:val="0"/>
          <w:sz w:val="25"/>
          <w:szCs w:val="25"/>
          <w:bdr w:val="none" w:color="auto" w:sz="0" w:space="0"/>
          <w:shd w:val="clear" w:fill="FFFFFF"/>
          <w:lang w:val="en-US" w:eastAsia="zh-CN" w:bidi="ar"/>
        </w:rPr>
        <w:t>六、应征报名</w:t>
      </w:r>
      <w:r>
        <w:rPr>
          <w:rFonts w:hint="eastAsia" w:ascii="仿宋" w:hAnsi="仿宋" w:eastAsia="仿宋" w:cs="仿宋"/>
          <w:i w:val="0"/>
          <w:iCs w:val="0"/>
          <w:caps w:val="0"/>
          <w:color w:val="222222"/>
          <w:spacing w:val="10"/>
          <w:kern w:val="0"/>
          <w:sz w:val="25"/>
          <w:szCs w:val="25"/>
          <w:bdr w:val="none" w:color="auto" w:sz="0" w:space="0"/>
          <w:shd w:val="clear" w:fill="FFFFFF"/>
          <w:lang w:val="en-US" w:eastAsia="zh-CN" w:bidi="ar"/>
        </w:rPr>
        <w:t>进行兵役登记后，如果有意愿在2025年应征报名的，可在全国征兵网上直接报名。上半年应征报名，2024年12月1日开始，2025年2月18日18时截止。详细应征政策、条件和要求，请点击《</w:t>
      </w:r>
      <w:r>
        <w:rPr>
          <w:rFonts w:hint="eastAsia" w:ascii="仿宋" w:hAnsi="仿宋" w:eastAsia="仿宋" w:cs="仿宋"/>
          <w:i w:val="0"/>
          <w:iCs w:val="0"/>
          <w:caps w:val="0"/>
          <w:spacing w:val="10"/>
          <w:kern w:val="0"/>
          <w:sz w:val="25"/>
          <w:szCs w:val="25"/>
          <w:u w:val="none"/>
          <w:bdr w:val="none" w:color="auto" w:sz="0" w:space="0"/>
          <w:shd w:val="clear" w:fill="FFFFFF"/>
          <w:lang w:val="en-US" w:eastAsia="zh-CN" w:bidi="ar"/>
        </w:rPr>
        <w:fldChar w:fldCharType="begin"/>
      </w:r>
      <w:r>
        <w:rPr>
          <w:rFonts w:hint="eastAsia" w:ascii="仿宋" w:hAnsi="仿宋" w:eastAsia="仿宋" w:cs="仿宋"/>
          <w:i w:val="0"/>
          <w:iCs w:val="0"/>
          <w:caps w:val="0"/>
          <w:spacing w:val="10"/>
          <w:kern w:val="0"/>
          <w:sz w:val="25"/>
          <w:szCs w:val="25"/>
          <w:u w:val="none"/>
          <w:bdr w:val="none" w:color="auto" w:sz="0" w:space="0"/>
          <w:shd w:val="clear" w:fill="FFFFFF"/>
          <w:lang w:val="en-US" w:eastAsia="zh-CN" w:bidi="ar"/>
        </w:rPr>
        <w:instrText xml:space="preserve"> HYPERLINK "http://mp.weixin.qq.com/s?__biz=Mzg5NzU0Njc2Ng==&amp;mid=2247500677&amp;idx=1&amp;sn=e53cb1c0d57046e22124173d5f21651a&amp;chksm=c072ace4f70525f25abf0e1d27971b7d005e0813dc5c41b93476ee14027780e4a68dbbc29769&amp;scene=21" \l "wechat_redirect" \t "https://mp.weixin.qq.com/_blank" </w:instrText>
      </w:r>
      <w:r>
        <w:rPr>
          <w:rFonts w:hint="eastAsia" w:ascii="仿宋" w:hAnsi="仿宋" w:eastAsia="仿宋" w:cs="仿宋"/>
          <w:i w:val="0"/>
          <w:iCs w:val="0"/>
          <w:caps w:val="0"/>
          <w:spacing w:val="10"/>
          <w:kern w:val="0"/>
          <w:sz w:val="25"/>
          <w:szCs w:val="25"/>
          <w:u w:val="none"/>
          <w:bdr w:val="none" w:color="auto" w:sz="0" w:space="0"/>
          <w:shd w:val="clear" w:fill="FFFFFF"/>
          <w:lang w:val="en-US" w:eastAsia="zh-CN" w:bidi="ar"/>
        </w:rPr>
        <w:fldChar w:fldCharType="separate"/>
      </w:r>
      <w:r>
        <w:rPr>
          <w:rStyle w:val="8"/>
          <w:rFonts w:hint="eastAsia" w:ascii="仿宋" w:hAnsi="仿宋" w:eastAsia="仿宋" w:cs="仿宋"/>
          <w:i w:val="0"/>
          <w:iCs w:val="0"/>
          <w:caps w:val="0"/>
          <w:spacing w:val="10"/>
          <w:sz w:val="25"/>
          <w:szCs w:val="25"/>
          <w:u w:val="none"/>
          <w:bdr w:val="none" w:color="auto" w:sz="0" w:space="0"/>
          <w:shd w:val="clear" w:fill="FFFFFF"/>
        </w:rPr>
        <w:t>2025上半年参军入伍最全流</w:t>
      </w:r>
      <w:r>
        <w:rPr>
          <w:rFonts w:hint="eastAsia" w:ascii="仿宋" w:hAnsi="仿宋" w:eastAsia="仿宋" w:cs="仿宋"/>
          <w:i w:val="0"/>
          <w:iCs w:val="0"/>
          <w:caps w:val="0"/>
          <w:spacing w:val="10"/>
          <w:kern w:val="0"/>
          <w:sz w:val="25"/>
          <w:szCs w:val="25"/>
          <w:u w:val="none"/>
          <w:bdr w:val="none" w:color="auto" w:sz="0" w:space="0"/>
          <w:shd w:val="clear" w:fill="FFFFFF"/>
          <w:lang w:val="en-US" w:eastAsia="zh-CN" w:bidi="ar"/>
        </w:rPr>
        <w:fldChar w:fldCharType="end"/>
      </w:r>
      <w:r>
        <w:rPr>
          <w:rFonts w:hint="eastAsia" w:ascii="仿宋" w:hAnsi="仿宋" w:eastAsia="仿宋" w:cs="仿宋"/>
          <w:i w:val="0"/>
          <w:iCs w:val="0"/>
          <w:caps w:val="0"/>
          <w:color w:val="222222"/>
          <w:spacing w:val="10"/>
          <w:kern w:val="0"/>
          <w:sz w:val="25"/>
          <w:szCs w:val="25"/>
          <w:bdr w:val="none" w:color="auto" w:sz="0" w:space="0"/>
          <w:shd w:val="clear" w:fill="FFFFFF"/>
          <w:lang w:val="en-US" w:eastAsia="zh-CN" w:bidi="ar"/>
        </w:rPr>
        <w:t>》</w:t>
      </w:r>
    </w:p>
    <w:p w14:paraId="5A5C0F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rPr>
          <w:spacing w:val="9"/>
        </w:rPr>
      </w:pPr>
      <w:r>
        <w:rPr>
          <w:rStyle w:val="6"/>
          <w:rFonts w:hint="eastAsia" w:ascii="Microsoft YaHei UI" w:hAnsi="Microsoft YaHei UI" w:eastAsia="Microsoft YaHei UI" w:cs="Microsoft YaHei UI"/>
          <w:i w:val="0"/>
          <w:iCs w:val="0"/>
          <w:caps w:val="0"/>
          <w:color w:val="B2B2B2"/>
          <w:spacing w:val="8"/>
          <w:sz w:val="18"/>
          <w:szCs w:val="18"/>
          <w:bdr w:val="none" w:color="auto" w:sz="0" w:space="0"/>
          <w:shd w:val="clear" w:fill="FFFFFF"/>
        </w:rPr>
        <w:t>（综合全国征兵网、应征报名指导、网络等）</w:t>
      </w:r>
    </w:p>
    <w:p w14:paraId="5FF836B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rFonts w:hint="eastAsia" w:ascii="Microsoft YaHei UI" w:hAnsi="Microsoft YaHei UI" w:eastAsia="Microsoft YaHei UI" w:cs="Microsoft YaHei UI"/>
          <w:color w:val="222222"/>
          <w:spacing w:val="8"/>
        </w:rPr>
      </w:pPr>
      <w:r>
        <w:rPr>
          <w:rFonts w:hint="eastAsia" w:ascii="Microsoft YaHei UI" w:hAnsi="Microsoft YaHei UI" w:eastAsia="Microsoft YaHei UI" w:cs="Microsoft YaHei UI"/>
          <w:i w:val="0"/>
          <w:iCs w:val="0"/>
          <w:caps w:val="0"/>
          <w:color w:val="auto"/>
          <w:spacing w:val="8"/>
          <w:u w:val="none"/>
          <w:bdr w:val="none" w:color="auto" w:sz="0" w:space="0"/>
          <w:shd w:val="clear" w:fill="BED3EF"/>
        </w:rPr>
        <w:drawing>
          <wp:inline distT="0" distB="0" distL="114300" distR="114300">
            <wp:extent cx="3810000" cy="2143125"/>
            <wp:effectExtent l="0" t="0" r="0" b="9525"/>
            <wp:docPr id="39" name="图片 40" descr="IMG_27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0" descr="IMG_275"/>
                    <pic:cNvPicPr>
                      <a:picLocks noChangeAspect="1"/>
                    </pic:cNvPicPr>
                  </pic:nvPicPr>
                  <pic:blipFill>
                    <a:blip r:embed="rId24"/>
                    <a:stretch>
                      <a:fillRect/>
                    </a:stretch>
                  </pic:blipFill>
                  <pic:spPr>
                    <a:xfrm>
                      <a:off x="0" y="0"/>
                      <a:ext cx="3810000" cy="2143125"/>
                    </a:xfrm>
                    <a:prstGeom prst="rect">
                      <a:avLst/>
                    </a:prstGeom>
                    <a:noFill/>
                    <a:ln w="9525">
                      <a:noFill/>
                    </a:ln>
                  </pic:spPr>
                </pic:pic>
              </a:graphicData>
            </a:graphic>
          </wp:inline>
        </w:drawing>
      </w:r>
    </w:p>
    <w:p w14:paraId="1DE0FC8A">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iCs w:val="0"/>
          <w:caps w:val="0"/>
          <w:spacing w:val="8"/>
          <w:kern w:val="0"/>
          <w:sz w:val="24"/>
          <w:szCs w:val="24"/>
          <w:u w:val="none"/>
          <w:bdr w:val="none" w:color="auto" w:sz="0" w:space="0"/>
          <w:shd w:val="clear" w:fill="FFFFFF"/>
          <w:lang w:val="en-US" w:eastAsia="zh-CN" w:bidi="ar"/>
        </w:rPr>
        <w:instrText xml:space="preserve"> HYPERLINK "http://mp.weixin.qq.com/s?__biz=Mzg5NzU0Njc2Ng==&amp;mid=2247500643&amp;idx=1&amp;sn=57eab722a6d807a326211030d777fa00&amp;chksm=c072ac02f70525141d74ed6934102354e0685ad6cbfde77bee56551e86ab2ca8d5f3caeb5334&amp;scene=21" \l "wechat_redirect" \t "https://mp.weixin.qq.com/_blank" </w:instrText>
      </w:r>
      <w:r>
        <w:rPr>
          <w:rFonts w:hint="eastAsia" w:ascii="Microsoft YaHei UI" w:hAnsi="Microsoft YaHei UI" w:eastAsia="Microsoft YaHei UI" w:cs="Microsoft YaHei UI"/>
          <w:i w:val="0"/>
          <w:iCs w:val="0"/>
          <w:caps w:val="0"/>
          <w:spacing w:val="8"/>
          <w:kern w:val="0"/>
          <w:sz w:val="24"/>
          <w:szCs w:val="24"/>
          <w:u w:val="none"/>
          <w:bdr w:val="none" w:color="auto" w:sz="0" w:space="0"/>
          <w:shd w:val="clear" w:fill="FFFFFF"/>
          <w:lang w:val="en-US" w:eastAsia="zh-CN" w:bidi="ar"/>
        </w:rPr>
        <w:fldChar w:fldCharType="separate"/>
      </w:r>
      <w:r>
        <w:rPr>
          <w:rStyle w:val="8"/>
          <w:rFonts w:hint="eastAsia" w:ascii="Microsoft YaHei UI" w:hAnsi="Microsoft YaHei UI" w:eastAsia="Microsoft YaHei UI" w:cs="Microsoft YaHei UI"/>
          <w:i w:val="0"/>
          <w:iCs w:val="0"/>
          <w:caps w:val="0"/>
          <w:color w:val="BF0000"/>
          <w:spacing w:val="8"/>
          <w:sz w:val="24"/>
          <w:szCs w:val="24"/>
          <w:u w:val="none"/>
          <w:bdr w:val="none" w:color="auto" w:sz="0" w:space="0"/>
          <w:shd w:val="clear" w:fill="FFFFFF"/>
        </w:rPr>
        <w:t>2025上半年参军“全攻略”</w:t>
      </w:r>
      <w:r>
        <w:rPr>
          <w:rFonts w:hint="eastAsia" w:ascii="Microsoft YaHei UI" w:hAnsi="Microsoft YaHei UI" w:eastAsia="Microsoft YaHei UI" w:cs="Microsoft YaHei UI"/>
          <w:i w:val="0"/>
          <w:iCs w:val="0"/>
          <w:caps w:val="0"/>
          <w:spacing w:val="8"/>
          <w:kern w:val="0"/>
          <w:sz w:val="24"/>
          <w:szCs w:val="24"/>
          <w:u w:val="none"/>
          <w:bdr w:val="none" w:color="auto" w:sz="0" w:space="0"/>
          <w:shd w:val="clear" w:fill="FFFFFF"/>
          <w:lang w:val="en-US" w:eastAsia="zh-CN" w:bidi="ar"/>
        </w:rPr>
        <w:fldChar w:fldCharType="end"/>
      </w:r>
    </w:p>
    <w:p w14:paraId="5BCFBEF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jc w:val="center"/>
        <w:rPr>
          <w:rFonts w:hint="eastAsia" w:ascii="Microsoft YaHei UI" w:hAnsi="Microsoft YaHei UI" w:eastAsia="Microsoft YaHei UI" w:cs="Microsoft YaHei UI"/>
          <w:spacing w:val="8"/>
        </w:rPr>
      </w:pPr>
      <w:r>
        <w:rPr>
          <w:rStyle w:val="6"/>
          <w:rFonts w:ascii="PingFangSC-Regular" w:hAnsi="PingFangSC-Regular" w:eastAsia="PingFangSC-Regular" w:cs="PingFangSC-Regular"/>
          <w:i w:val="0"/>
          <w:iCs w:val="0"/>
          <w:caps w:val="0"/>
          <w:color w:val="D92142"/>
          <w:spacing w:val="8"/>
          <w:sz w:val="30"/>
          <w:szCs w:val="30"/>
          <w:bdr w:val="none" w:color="auto" w:sz="0" w:space="0"/>
          <w:shd w:val="clear" w:fill="FFFFFF"/>
        </w:rPr>
        <w:t>趁青春，去当兵</w:t>
      </w:r>
    </w:p>
    <w:p w14:paraId="58ED7B9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jc w:val="center"/>
        <w:rPr>
          <w:rFonts w:hint="eastAsia" w:ascii="Microsoft YaHei UI" w:hAnsi="Microsoft YaHei UI" w:eastAsia="Microsoft YaHei UI" w:cs="Microsoft YaHei UI"/>
          <w:spacing w:val="8"/>
        </w:rPr>
      </w:pPr>
      <w:r>
        <w:rPr>
          <w:rStyle w:val="6"/>
          <w:rFonts w:hint="eastAsia" w:ascii="Microsoft YaHei UI" w:hAnsi="Microsoft YaHei UI" w:eastAsia="Microsoft YaHei UI" w:cs="Microsoft YaHei UI"/>
          <w:i w:val="0"/>
          <w:iCs w:val="0"/>
          <w:caps w:val="0"/>
          <w:color w:val="D92142"/>
          <w:spacing w:val="8"/>
          <w:sz w:val="30"/>
          <w:szCs w:val="30"/>
          <w:bdr w:val="none" w:color="auto" w:sz="0" w:space="0"/>
          <w:shd w:val="clear" w:fill="FFFFFF"/>
        </w:rPr>
        <w:t>生命里有了当兵的历史</w:t>
      </w:r>
    </w:p>
    <w:p w14:paraId="0521389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jc w:val="center"/>
        <w:rPr>
          <w:rFonts w:hint="eastAsia" w:ascii="Microsoft YaHei UI" w:hAnsi="Microsoft YaHei UI" w:eastAsia="Microsoft YaHei UI" w:cs="Microsoft YaHei UI"/>
          <w:spacing w:val="8"/>
        </w:rPr>
      </w:pPr>
      <w:r>
        <w:rPr>
          <w:rStyle w:val="6"/>
          <w:rFonts w:hint="eastAsia" w:ascii="Microsoft YaHei UI" w:hAnsi="Microsoft YaHei UI" w:eastAsia="Microsoft YaHei UI" w:cs="Microsoft YaHei UI"/>
          <w:i w:val="0"/>
          <w:iCs w:val="0"/>
          <w:caps w:val="0"/>
          <w:color w:val="D92142"/>
          <w:spacing w:val="8"/>
          <w:sz w:val="30"/>
          <w:szCs w:val="30"/>
          <w:bdr w:val="none" w:color="auto" w:sz="0" w:space="0"/>
          <w:shd w:val="clear" w:fill="FFFFFF"/>
        </w:rPr>
        <w:t>人生大不同，一辈子都光荣</w:t>
      </w:r>
    </w:p>
    <w:p w14:paraId="34A46607"/>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PingFangSC-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85E0B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GIF"/><Relationship Id="rId5" Type="http://schemas.openxmlformats.org/officeDocument/2006/relationships/image" Target="media/image1.png"/><Relationship Id="rId4" Type="http://schemas.openxmlformats.org/officeDocument/2006/relationships/hyperlink" Target="http://mp.weixin.qq.com/s?__biz=Mzg5NzU0Njc2Ng==%26mid=2247500677%26idx=1%26sn=e53cb1c0d57046e22124173d5f21651a%26chksm=c072ace4f70525f25abf0e1d27971b7d005e0813dc5c41b93476ee14027780e4a68dbbc29769%26scene=21#wechat_redirect" TargetMode="External"/><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19.GIF"/><Relationship Id="rId23" Type="http://schemas.openxmlformats.org/officeDocument/2006/relationships/hyperlink" Target="http://mp.weixin.qq.com/s?__biz=Mzg5NzU0Njc2Ng==%26mid=2247500704%26idx=1%26sn=f5b78ec819c7aafce2a10fc991092023%26chksm=c072acc1f70525d7d47d5d856fdbd8e1c137a42bdf08f2d2511a900b3c33da1d47605d3bde2b%26scene=21#wechat_redirect" TargetMode="Externa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65</Pages>
  <Words>0</Words>
  <Characters>0</Characters>
  <Lines>0</Lines>
  <Paragraphs>0</Paragraphs>
  <TotalTime>1</TotalTime>
  <ScaleCrop>false</ScaleCrop>
  <LinksUpToDate>false</LinksUpToDate>
  <CharactersWithSpaces>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2024-11-25T02:34:35Z</dcterms:created>
  <dc:creator>Administrator</dc:creator>
  <cp:lastModifiedBy>Administrator</cp:lastModifiedBy>
  <dcterms:modified xsi:type="dcterms:W3CDTF">2024-11-25T02:36:20Z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87EEA3E4ED1749B5BF9BFA497BB9062E_12</vt:lpwstr>
  </property>
</Properties>
</file>