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致全体村民一封信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全体村民们，大家好!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为深入贯彻落实中央关于深化农村土地制度改革的决策，坚持农村土地农民集体所有制不变，坚持农户家庭承包基础不变，赋予大家有保障的土地承包经营权利。中央农办、农业农村部批准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随县新街镇姚庙村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开展农村土地第二轮承包到期后再延长30年国家级试点工作。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姚庙村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能够入选，是我们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新街镇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广大居民的光荣和骄傲。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此次延包试点准备开展以下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项工作:一是摸底调查承包现状，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二是开展宣传培训，三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是探索延包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一般程序，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四是探索需解决的主要问题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。试点工作的政策性很强，工作量很大，会涉及到每家每户的切身利益。为保障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村集体经济组织成员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合法权益，确保延包试点工作圆满成功，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村经济合作社理事会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郑重承诺:严守政策法律底线,坚持公平公正公开,接受全体居民监督。我们衷心希望广大村民多一点理解、多一点支持、多一点配合，以饱满的政治热情积极参与，献计献策，向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政府和上级部门交一份满意的答卷，促进我们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各项事业发展迈向新阶段。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祝大家身体健康、阖家幸福!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随县新街镇姚庙村经济合作社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GM0ZDY1NGU3YWZkZjUzZjNmMDE0MWY1NjZhOWIifQ=="/>
  </w:docVars>
  <w:rsids>
    <w:rsidRoot w:val="1D360A69"/>
    <w:rsid w:val="08115A25"/>
    <w:rsid w:val="0FD20CB0"/>
    <w:rsid w:val="1D360A69"/>
    <w:rsid w:val="24FB4266"/>
    <w:rsid w:val="55D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2023-08-26T07:12:00Z</dcterms:created>
  <dc:creator>ikun一号</dc:creator>
  <cp:lastModifiedBy>聿♂傑</cp:lastModifiedBy>
  <cp:lastPrinted>2023-09-16T05:27:05Z</cp:lastPrinted>
  <dcterms:modified xsi:type="dcterms:W3CDTF">2023-09-16T05:27:31Z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963D204F5E8042C4831649447BF2AFF3_11</vt:lpwstr>
  </property>
</Properties>
</file>