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18" w:rsidRDefault="00E73D38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殷店镇</w:t>
      </w:r>
      <w:r w:rsidR="003C1175">
        <w:rPr>
          <w:rFonts w:ascii="方正小标宋简体" w:eastAsia="方正小标宋简体" w:hAnsi="仿宋" w:hint="eastAsia"/>
          <w:sz w:val="44"/>
          <w:szCs w:val="44"/>
        </w:rPr>
        <w:t>代家湾</w:t>
      </w:r>
      <w:r>
        <w:rPr>
          <w:rFonts w:ascii="方正小标宋简体" w:eastAsia="方正小标宋简体" w:hAnsi="仿宋" w:hint="eastAsia"/>
          <w:sz w:val="44"/>
          <w:szCs w:val="44"/>
        </w:rPr>
        <w:t>村</w:t>
      </w:r>
      <w:r>
        <w:rPr>
          <w:rFonts w:ascii="方正小标宋简体" w:eastAsia="方正小标宋简体" w:hAnsi="仿宋" w:hint="eastAsia"/>
          <w:sz w:val="44"/>
          <w:szCs w:val="44"/>
        </w:rPr>
        <w:t>2022</w:t>
      </w:r>
      <w:r>
        <w:rPr>
          <w:rFonts w:ascii="方正小标宋简体" w:eastAsia="方正小标宋简体" w:hAnsi="仿宋" w:hint="eastAsia"/>
          <w:sz w:val="44"/>
          <w:szCs w:val="44"/>
        </w:rPr>
        <w:t>年产业奖补方案</w:t>
      </w:r>
    </w:p>
    <w:p w:rsidR="006D6E18" w:rsidRDefault="006D6E1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我村根据《</w:t>
      </w:r>
      <w:r>
        <w:rPr>
          <w:rFonts w:ascii="仿宋" w:eastAsia="仿宋" w:hAnsi="仿宋" w:cs="仿宋" w:hint="eastAsia"/>
          <w:bCs/>
          <w:sz w:val="32"/>
          <w:szCs w:val="32"/>
        </w:rPr>
        <w:t>殷店</w:t>
      </w:r>
      <w:r>
        <w:rPr>
          <w:rFonts w:ascii="仿宋" w:eastAsia="仿宋" w:hAnsi="仿宋" w:cs="仿宋" w:hint="eastAsia"/>
          <w:bCs/>
          <w:sz w:val="32"/>
          <w:szCs w:val="32"/>
        </w:rPr>
        <w:t>镇关于</w:t>
      </w:r>
      <w:r>
        <w:rPr>
          <w:rFonts w:ascii="仿宋" w:eastAsia="仿宋" w:hAnsi="仿宋" w:cs="仿宋" w:hint="eastAsia"/>
          <w:bCs/>
          <w:sz w:val="32"/>
          <w:szCs w:val="32"/>
        </w:rPr>
        <w:t>下达</w:t>
      </w:r>
      <w:r>
        <w:rPr>
          <w:rFonts w:ascii="仿宋" w:eastAsia="仿宋" w:hAnsi="仿宋" w:cs="仿宋" w:hint="eastAsia"/>
          <w:bCs/>
          <w:sz w:val="32"/>
          <w:szCs w:val="32"/>
        </w:rPr>
        <w:t>202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年低收</w:t>
      </w:r>
      <w:r>
        <w:rPr>
          <w:rFonts w:ascii="仿宋" w:eastAsia="仿宋" w:hAnsi="仿宋" w:cs="仿宋" w:hint="eastAsia"/>
          <w:bCs/>
          <w:sz w:val="32"/>
          <w:szCs w:val="32"/>
        </w:rPr>
        <w:t>入</w:t>
      </w:r>
      <w:r>
        <w:rPr>
          <w:rFonts w:ascii="仿宋" w:eastAsia="仿宋" w:hAnsi="仿宋" w:cs="仿宋" w:hint="eastAsia"/>
          <w:bCs/>
          <w:sz w:val="32"/>
          <w:szCs w:val="32"/>
        </w:rPr>
        <w:t>脱贫户、监测户及边缘户生产奖补资金</w:t>
      </w:r>
      <w:r>
        <w:rPr>
          <w:rFonts w:ascii="仿宋" w:eastAsia="仿宋" w:hAnsi="仿宋" w:cs="仿宋" w:hint="eastAsia"/>
          <w:bCs/>
          <w:sz w:val="32"/>
          <w:szCs w:val="32"/>
        </w:rPr>
        <w:t>的指导意见</w:t>
      </w:r>
      <w:r>
        <w:rPr>
          <w:rFonts w:ascii="仿宋" w:eastAsia="仿宋" w:hAnsi="仿宋" w:hint="eastAsia"/>
          <w:sz w:val="32"/>
          <w:szCs w:val="32"/>
        </w:rPr>
        <w:t>》和</w:t>
      </w:r>
      <w:r>
        <w:rPr>
          <w:rFonts w:ascii="仿宋" w:eastAsia="仿宋" w:hAnsi="仿宋" w:hint="eastAsia"/>
          <w:sz w:val="32"/>
          <w:szCs w:val="32"/>
        </w:rPr>
        <w:t>本村实际情况</w:t>
      </w:r>
      <w:r>
        <w:rPr>
          <w:rFonts w:ascii="仿宋" w:eastAsia="仿宋" w:hAnsi="仿宋" w:hint="eastAsia"/>
          <w:sz w:val="32"/>
          <w:szCs w:val="32"/>
        </w:rPr>
        <w:t>，经村两委会研究，对</w:t>
      </w:r>
      <w:r>
        <w:rPr>
          <w:rFonts w:ascii="仿宋" w:eastAsia="仿宋" w:hAnsi="仿宋" w:hint="eastAsia"/>
          <w:sz w:val="32"/>
          <w:szCs w:val="32"/>
        </w:rPr>
        <w:t>脱贫户</w:t>
      </w:r>
      <w:r>
        <w:rPr>
          <w:rFonts w:ascii="仿宋" w:eastAsia="仿宋" w:hAnsi="仿宋" w:hint="eastAsia"/>
          <w:sz w:val="32"/>
          <w:szCs w:val="32"/>
        </w:rPr>
        <w:t>从事种养殖、务工、投资创业等所有能实现有效增收的经济活动项目予以奖补，对</w:t>
      </w:r>
      <w:r>
        <w:rPr>
          <w:rFonts w:ascii="仿宋" w:eastAsia="仿宋" w:hAnsi="仿宋" w:hint="eastAsia"/>
          <w:sz w:val="32"/>
          <w:szCs w:val="32"/>
        </w:rPr>
        <w:t>脱贫户</w:t>
      </w:r>
      <w:r>
        <w:rPr>
          <w:rFonts w:ascii="仿宋" w:eastAsia="仿宋" w:hAnsi="仿宋" w:hint="eastAsia"/>
          <w:sz w:val="32"/>
          <w:szCs w:val="32"/>
        </w:rPr>
        <w:t>子女上大学的进行奖补，对</w:t>
      </w:r>
      <w:r>
        <w:rPr>
          <w:rFonts w:ascii="仿宋" w:eastAsia="仿宋" w:hAnsi="仿宋" w:hint="eastAsia"/>
          <w:sz w:val="32"/>
          <w:szCs w:val="32"/>
        </w:rPr>
        <w:t>脱贫户</w:t>
      </w:r>
      <w:r>
        <w:rPr>
          <w:rFonts w:ascii="仿宋" w:eastAsia="仿宋" w:hAnsi="仿宋" w:hint="eastAsia"/>
          <w:sz w:val="32"/>
          <w:szCs w:val="32"/>
        </w:rPr>
        <w:t>患大病进行特困救助。奖补资金的发放范围、发放原则、发放标准、计算办法、发放程序如下：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一、发放范围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全村除五保户外建档立卡户、两类户共</w:t>
      </w:r>
      <w:r w:rsidR="003C1175"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户，</w:t>
      </w:r>
      <w:r w:rsidR="003C1175">
        <w:rPr>
          <w:rFonts w:ascii="仿宋" w:eastAsia="仿宋" w:hAnsi="仿宋"/>
          <w:sz w:val="32"/>
          <w:szCs w:val="32"/>
        </w:rPr>
        <w:t>38</w:t>
      </w:r>
      <w:r>
        <w:rPr>
          <w:rFonts w:ascii="仿宋" w:eastAsia="仿宋" w:hAnsi="仿宋" w:hint="eastAsia"/>
          <w:sz w:val="32"/>
          <w:szCs w:val="32"/>
        </w:rPr>
        <w:t>人。按照镇级指导意见优先发放</w:t>
      </w:r>
      <w:r>
        <w:rPr>
          <w:rFonts w:ascii="仿宋_GB2312" w:eastAsia="仿宋_GB2312" w:hint="eastAsia"/>
          <w:sz w:val="32"/>
          <w:szCs w:val="32"/>
        </w:rPr>
        <w:t>低收入脱贫户、监测户、边缘户、突发困难户。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二、发放原则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按照“量入为出、应补尽补”的原则，将上级拨付的产业资金全部兑现到各奖补对象，保证做到客观公正、公平合理，使奖补资金起到“四两拨千斤”的作用，达到奖勤罚懒的目的，激励</w:t>
      </w:r>
      <w:r>
        <w:rPr>
          <w:rFonts w:ascii="仿宋" w:eastAsia="仿宋" w:hAnsi="仿宋" w:hint="eastAsia"/>
          <w:sz w:val="32"/>
          <w:szCs w:val="32"/>
        </w:rPr>
        <w:t>脱贫户</w:t>
      </w:r>
      <w:r>
        <w:rPr>
          <w:rFonts w:ascii="仿宋" w:eastAsia="仿宋" w:hAnsi="仿宋" w:hint="eastAsia"/>
          <w:sz w:val="32"/>
          <w:szCs w:val="32"/>
        </w:rPr>
        <w:t>创业就业，撬动</w:t>
      </w:r>
      <w:r>
        <w:rPr>
          <w:rFonts w:ascii="仿宋" w:eastAsia="仿宋" w:hAnsi="仿宋" w:hint="eastAsia"/>
          <w:sz w:val="32"/>
          <w:szCs w:val="32"/>
        </w:rPr>
        <w:t>脱贫户</w:t>
      </w:r>
      <w:r>
        <w:rPr>
          <w:rFonts w:ascii="仿宋" w:eastAsia="仿宋" w:hAnsi="仿宋" w:hint="eastAsia"/>
          <w:sz w:val="32"/>
          <w:szCs w:val="32"/>
        </w:rPr>
        <w:t>大力发展增收项目，严禁按人或按户平均分配、严禁资金闲置、严禁奖补资金计算造假，走过场。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三、奖补标准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结合本村实际，奖补标准如下：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脱贫户</w:t>
      </w:r>
      <w:r>
        <w:rPr>
          <w:rFonts w:ascii="仿宋" w:eastAsia="仿宋" w:hAnsi="仿宋" w:hint="eastAsia"/>
          <w:sz w:val="32"/>
          <w:szCs w:val="32"/>
        </w:rPr>
        <w:t>自主种植粮食作物的每亩奖补</w:t>
      </w:r>
      <w:r w:rsidR="003C1175">
        <w:rPr>
          <w:rFonts w:ascii="仿宋" w:eastAsia="仿宋" w:hAnsi="仿宋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元，种植蔬菜每亩奖补</w:t>
      </w:r>
      <w:r w:rsidR="003C1175">
        <w:rPr>
          <w:rFonts w:ascii="仿宋" w:eastAsia="仿宋" w:hAnsi="仿宋"/>
          <w:sz w:val="32"/>
          <w:szCs w:val="32"/>
        </w:rPr>
        <w:t>300</w:t>
      </w:r>
      <w:r>
        <w:rPr>
          <w:rFonts w:ascii="仿宋" w:eastAsia="仿宋" w:hAnsi="仿宋" w:hint="eastAsia"/>
          <w:sz w:val="32"/>
          <w:szCs w:val="32"/>
        </w:rPr>
        <w:t>元，流入面积需提供土地流转合同供审核；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、养肉猪每头奖补</w:t>
      </w:r>
      <w:r w:rsidR="003C1175">
        <w:rPr>
          <w:rFonts w:ascii="仿宋" w:eastAsia="仿宋" w:hAnsi="仿宋"/>
          <w:sz w:val="32"/>
          <w:szCs w:val="32"/>
        </w:rPr>
        <w:t>500</w:t>
      </w:r>
      <w:r>
        <w:rPr>
          <w:rFonts w:ascii="仿宋" w:eastAsia="仿宋" w:hAnsi="仿宋" w:hint="eastAsia"/>
          <w:sz w:val="32"/>
          <w:szCs w:val="32"/>
        </w:rPr>
        <w:t>元，能繁母猪每头</w:t>
      </w:r>
      <w:r w:rsidR="003C1175">
        <w:rPr>
          <w:rFonts w:ascii="仿宋" w:eastAsia="仿宋" w:hAnsi="仿宋"/>
          <w:sz w:val="32"/>
          <w:szCs w:val="32"/>
        </w:rPr>
        <w:t>1000</w:t>
      </w:r>
      <w:r>
        <w:rPr>
          <w:rFonts w:ascii="仿宋" w:eastAsia="仿宋" w:hAnsi="仿宋" w:hint="eastAsia"/>
          <w:sz w:val="32"/>
          <w:szCs w:val="32"/>
        </w:rPr>
        <w:t>元；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脱贫户</w:t>
      </w:r>
      <w:r>
        <w:rPr>
          <w:rFonts w:ascii="仿宋" w:eastAsia="仿宋" w:hAnsi="仿宋" w:hint="eastAsia"/>
          <w:sz w:val="32"/>
          <w:szCs w:val="32"/>
        </w:rPr>
        <w:t>发展水产养殖的每亩水面奖</w:t>
      </w:r>
      <w:r w:rsidR="003C1175"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，种植香菇</w:t>
      </w:r>
      <w:r w:rsidR="003C1175">
        <w:rPr>
          <w:rFonts w:ascii="仿宋" w:eastAsia="仿宋" w:hAnsi="仿宋"/>
          <w:sz w:val="32"/>
          <w:szCs w:val="32"/>
        </w:rPr>
        <w:t>0.3</w:t>
      </w:r>
      <w:r>
        <w:rPr>
          <w:rFonts w:ascii="仿宋" w:eastAsia="仿宋" w:hAnsi="仿宋" w:hint="eastAsia"/>
          <w:sz w:val="32"/>
          <w:szCs w:val="32"/>
        </w:rPr>
        <w:lastRenderedPageBreak/>
        <w:t>元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袋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、务工</w:t>
      </w:r>
      <w:r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 w:hint="eastAsia"/>
          <w:sz w:val="32"/>
          <w:szCs w:val="32"/>
        </w:rPr>
        <w:t>省内</w:t>
      </w:r>
      <w:r w:rsidR="003C1175">
        <w:rPr>
          <w:rFonts w:ascii="仿宋" w:eastAsia="仿宋" w:hAnsi="仿宋"/>
          <w:sz w:val="32"/>
          <w:szCs w:val="32"/>
        </w:rPr>
        <w:t>500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，省外</w:t>
      </w:r>
      <w:r w:rsidR="003C1175">
        <w:rPr>
          <w:rFonts w:ascii="仿宋" w:eastAsia="仿宋" w:hAnsi="仿宋"/>
          <w:sz w:val="32"/>
          <w:szCs w:val="32"/>
        </w:rPr>
        <w:t>1000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人奖补；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、以工代赈的按</w:t>
      </w:r>
      <w:r w:rsidR="003C1175">
        <w:rPr>
          <w:rFonts w:ascii="仿宋" w:eastAsia="仿宋" w:hAnsi="仿宋"/>
          <w:sz w:val="32"/>
          <w:szCs w:val="32"/>
        </w:rPr>
        <w:t>1000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人奖补；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、养牛按</w:t>
      </w:r>
      <w:r w:rsidR="003C1175">
        <w:rPr>
          <w:rFonts w:ascii="仿宋" w:eastAsia="仿宋" w:hAnsi="仿宋"/>
          <w:sz w:val="32"/>
          <w:szCs w:val="32"/>
        </w:rPr>
        <w:t>1000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头奖补；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、土鸡养殖按</w:t>
      </w:r>
      <w:r w:rsidR="003C1175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只标准奖补，必须达到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只以上，饲养三个月以上；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对贫困大学生每人补助生活费</w:t>
      </w:r>
      <w:r w:rsidR="003C1175">
        <w:rPr>
          <w:rFonts w:ascii="仿宋" w:eastAsia="仿宋" w:hAnsi="仿宋"/>
          <w:sz w:val="32"/>
          <w:szCs w:val="32"/>
        </w:rPr>
        <w:t>1000</w:t>
      </w:r>
      <w:r>
        <w:rPr>
          <w:rFonts w:ascii="仿宋" w:eastAsia="仿宋" w:hAnsi="仿宋" w:hint="eastAsia"/>
          <w:sz w:val="32"/>
          <w:szCs w:val="32"/>
        </w:rPr>
        <w:t>元整。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四、计算办法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对奖补发放对象，将奖补范围内</w:t>
      </w:r>
      <w:r>
        <w:rPr>
          <w:rFonts w:ascii="仿宋" w:eastAsia="仿宋" w:hAnsi="仿宋" w:hint="eastAsia"/>
          <w:sz w:val="32"/>
          <w:szCs w:val="32"/>
        </w:rPr>
        <w:t>脱贫户</w:t>
      </w:r>
      <w:r>
        <w:rPr>
          <w:rFonts w:ascii="仿宋" w:eastAsia="仿宋" w:hAnsi="仿宋" w:hint="eastAsia"/>
          <w:sz w:val="32"/>
          <w:szCs w:val="32"/>
        </w:rPr>
        <w:t>所有奖补项目的应该奖补资金进行合计，算出理论奖补资金。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五、发放程序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、确定对象。村两委、驻村工作队在征求</w:t>
      </w:r>
      <w:r>
        <w:rPr>
          <w:rFonts w:ascii="仿宋" w:eastAsia="仿宋" w:hAnsi="仿宋" w:hint="eastAsia"/>
          <w:sz w:val="32"/>
          <w:szCs w:val="32"/>
        </w:rPr>
        <w:t>脱贫户</w:t>
      </w:r>
      <w:r>
        <w:rPr>
          <w:rFonts w:ascii="仿宋" w:eastAsia="仿宋" w:hAnsi="仿宋" w:hint="eastAsia"/>
          <w:sz w:val="32"/>
          <w:szCs w:val="32"/>
        </w:rPr>
        <w:t>、村民代表意见后确定奖补对象初选名单，通过召开村民代表大会共同议定精准扶贫到户项目奖补对象。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、确定项</w:t>
      </w:r>
      <w:r>
        <w:rPr>
          <w:rFonts w:ascii="仿宋" w:eastAsia="仿宋" w:hAnsi="仿宋" w:hint="eastAsia"/>
          <w:sz w:val="32"/>
          <w:szCs w:val="32"/>
        </w:rPr>
        <w:t>目。奖补对象确定后，按照一户一策的原则，由村两委、驻村工作队和结对帮扶人共同帮助</w:t>
      </w:r>
      <w:r>
        <w:rPr>
          <w:rFonts w:ascii="仿宋" w:eastAsia="仿宋" w:hAnsi="仿宋" w:hint="eastAsia"/>
          <w:sz w:val="32"/>
          <w:szCs w:val="32"/>
        </w:rPr>
        <w:t>脱贫户</w:t>
      </w:r>
      <w:r>
        <w:rPr>
          <w:rFonts w:ascii="仿宋" w:eastAsia="仿宋" w:hAnsi="仿宋" w:hint="eastAsia"/>
          <w:sz w:val="32"/>
          <w:szCs w:val="32"/>
        </w:rPr>
        <w:t>确定精准扶贫到户建设项目，确定完成后，由村委会汇总上报至镇扶贫办审核，审核通过后村上进行奖补对象、奖补项目公示。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、项目实施。由村委会和</w:t>
      </w:r>
      <w:r>
        <w:rPr>
          <w:rFonts w:ascii="仿宋" w:eastAsia="仿宋" w:hAnsi="仿宋" w:hint="eastAsia"/>
          <w:sz w:val="32"/>
          <w:szCs w:val="32"/>
        </w:rPr>
        <w:t>脱贫户</w:t>
      </w:r>
      <w:r>
        <w:rPr>
          <w:rFonts w:ascii="仿宋" w:eastAsia="仿宋" w:hAnsi="仿宋" w:hint="eastAsia"/>
          <w:sz w:val="32"/>
          <w:szCs w:val="32"/>
        </w:rPr>
        <w:t>签订项目建设协议（主要包括建设内容、补助标准、建设时间等）。协议签订后，由</w:t>
      </w:r>
      <w:r>
        <w:rPr>
          <w:rFonts w:ascii="仿宋" w:eastAsia="仿宋" w:hAnsi="仿宋" w:hint="eastAsia"/>
          <w:sz w:val="32"/>
          <w:szCs w:val="32"/>
        </w:rPr>
        <w:t>脱贫户</w:t>
      </w:r>
      <w:r>
        <w:rPr>
          <w:rFonts w:ascii="仿宋" w:eastAsia="仿宋" w:hAnsi="仿宋" w:hint="eastAsia"/>
          <w:sz w:val="32"/>
          <w:szCs w:val="32"/>
        </w:rPr>
        <w:t>自行组织实施产业项目发展。镇、村、驻村工作队和结对帮扶责任人负责监督、指导、督促</w:t>
      </w:r>
      <w:r>
        <w:rPr>
          <w:rFonts w:ascii="仿宋" w:eastAsia="仿宋" w:hAnsi="仿宋" w:hint="eastAsia"/>
          <w:sz w:val="32"/>
          <w:szCs w:val="32"/>
        </w:rPr>
        <w:t>脱贫户</w:t>
      </w:r>
      <w:r>
        <w:rPr>
          <w:rFonts w:ascii="仿宋" w:eastAsia="仿宋" w:hAnsi="仿宋" w:hint="eastAsia"/>
          <w:sz w:val="32"/>
          <w:szCs w:val="32"/>
        </w:rPr>
        <w:t>按时按质完成建设任务。</w:t>
      </w:r>
    </w:p>
    <w:p w:rsidR="006D6E18" w:rsidRDefault="00E73D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、检查验收。项目完成后，由包村干部牵头组织村委会、第一书记、驻村工作队、帮扶责任人进行项目验收，并核实产业发</w:t>
      </w:r>
      <w:r>
        <w:rPr>
          <w:rFonts w:ascii="仿宋" w:eastAsia="仿宋" w:hAnsi="仿宋" w:hint="eastAsia"/>
          <w:sz w:val="32"/>
          <w:szCs w:val="32"/>
        </w:rPr>
        <w:lastRenderedPageBreak/>
        <w:t>展奖补收入，对验收合格、核准后的奖补资金以村为单位进行张榜公示，经公示无异议后，由村委会负责兑现</w:t>
      </w:r>
      <w:r>
        <w:rPr>
          <w:rFonts w:ascii="仿宋" w:eastAsia="仿宋" w:hAnsi="仿宋" w:hint="eastAsia"/>
          <w:sz w:val="32"/>
          <w:szCs w:val="32"/>
        </w:rPr>
        <w:t>脱贫户</w:t>
      </w:r>
      <w:r>
        <w:rPr>
          <w:rFonts w:ascii="仿宋" w:eastAsia="仿宋" w:hAnsi="仿宋" w:hint="eastAsia"/>
          <w:sz w:val="32"/>
          <w:szCs w:val="32"/>
        </w:rPr>
        <w:t>自主发展产业补助资金，并将验收结果及资金兑现情况报镇扶贫办。</w:t>
      </w:r>
    </w:p>
    <w:p w:rsidR="006D6E18" w:rsidRDefault="006D6E1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D6E18" w:rsidRDefault="006D6E1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D6E18" w:rsidRDefault="00E73D38">
      <w:pPr>
        <w:spacing w:line="560" w:lineRule="exact"/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殷店镇</w:t>
      </w:r>
      <w:r w:rsidR="003C1175">
        <w:rPr>
          <w:rFonts w:ascii="仿宋" w:eastAsia="仿宋" w:hAnsi="仿宋" w:hint="eastAsia"/>
          <w:sz w:val="32"/>
          <w:szCs w:val="32"/>
        </w:rPr>
        <w:t>代家湾</w:t>
      </w:r>
      <w:r>
        <w:rPr>
          <w:rFonts w:ascii="仿宋" w:eastAsia="仿宋" w:hAnsi="仿宋" w:hint="eastAsia"/>
          <w:sz w:val="32"/>
          <w:szCs w:val="32"/>
        </w:rPr>
        <w:t>村村民委员会</w:t>
      </w:r>
    </w:p>
    <w:p w:rsidR="006D6E18" w:rsidRDefault="00E73D38">
      <w:pPr>
        <w:spacing w:line="560" w:lineRule="exact"/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3C1175"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6D6E18" w:rsidRDefault="006D6E18">
      <w:bookmarkStart w:id="0" w:name="_GoBack"/>
      <w:bookmarkEnd w:id="0"/>
    </w:p>
    <w:sectPr w:rsidR="006D6E1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38" w:rsidRDefault="00E73D38" w:rsidP="003C1175">
      <w:r>
        <w:separator/>
      </w:r>
    </w:p>
  </w:endnote>
  <w:endnote w:type="continuationSeparator" w:id="0">
    <w:p w:rsidR="00E73D38" w:rsidRDefault="00E73D38" w:rsidP="003C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38" w:rsidRDefault="00E73D38" w:rsidP="003C1175">
      <w:r>
        <w:separator/>
      </w:r>
    </w:p>
  </w:footnote>
  <w:footnote w:type="continuationSeparator" w:id="0">
    <w:p w:rsidR="00E73D38" w:rsidRDefault="00E73D38" w:rsidP="003C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1ZmE3MGY2ZGE2YTBiMjgyZmM5OTAxOTFjOWNhNTEifQ=="/>
  </w:docVars>
  <w:rsids>
    <w:rsidRoot w:val="002C4A73"/>
    <w:rsid w:val="002C4A73"/>
    <w:rsid w:val="003C1175"/>
    <w:rsid w:val="006D6E18"/>
    <w:rsid w:val="00E73D38"/>
    <w:rsid w:val="00EE6284"/>
    <w:rsid w:val="0ACE348F"/>
    <w:rsid w:val="110806A7"/>
    <w:rsid w:val="16AE7009"/>
    <w:rsid w:val="4B2F512E"/>
    <w:rsid w:val="4CA828F0"/>
    <w:rsid w:val="4D570C3F"/>
    <w:rsid w:val="5A8425A9"/>
    <w:rsid w:val="75CC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F20BD"/>
  <w15:docId w15:val="{85A4FAAE-CBD8-4CD6-B96D-DF8957D6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1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1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172</Words>
  <Characters>985</Characters>
  <Application>Microsoft Office Word</Application>
  <DocSecurity>0</DocSecurity>
  <Lines>8</Lines>
  <Paragraphs>2</Paragraphs>
  <ScaleCrop>false</ScaleCrop>
  <Company>CHINA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</cp:lastModifiedBy>
  <cp:revision>2</cp:revision>
  <cp:lastPrinted>2020-07-03T01:57:00Z</cp:lastPrinted>
  <dcterms:created xsi:type="dcterms:W3CDTF">2019-05-10T07:33:00Z</dcterms:created>
  <dcterms:modified xsi:type="dcterms:W3CDTF">2022-06-15T16:08:00Z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E248B1D40BFF43ACACFB3ED627F55FA6</vt:lpwstr>
  </property>
</Properties>
</file>