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tbl>
      <w:tblPr>
        <w:tblStyle w:val="2"/>
        <w:tblW w:w="135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  <w:gridCol w:w="2688"/>
        <w:gridCol w:w="2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u w:val="single"/>
                <w:lang w:val="en-US" w:eastAsia="zh-CN"/>
              </w:rPr>
              <w:t xml:space="preserve"> 2022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旅游投诉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eastAsia="zh-CN"/>
              </w:rPr>
              <w:t>数据信息汇总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填表单位（加盖公章）：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  <w:lang w:eastAsia="zh-CN"/>
              </w:rPr>
              <w:t>随县文旅局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填表人：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  <w:lang w:eastAsia="zh-CN"/>
              </w:rPr>
              <w:t>杨鹏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联系方式：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  <w:lang w:val="en-US" w:eastAsia="zh-CN"/>
              </w:rPr>
              <w:t>3566069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</w:tbl>
    <w:tbl>
      <w:tblPr>
        <w:tblStyle w:val="3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539"/>
        <w:gridCol w:w="997"/>
        <w:gridCol w:w="944"/>
        <w:gridCol w:w="870"/>
        <w:gridCol w:w="1141"/>
        <w:gridCol w:w="1006"/>
        <w:gridCol w:w="1006"/>
        <w:gridCol w:w="1005"/>
        <w:gridCol w:w="1006"/>
        <w:gridCol w:w="1006"/>
        <w:gridCol w:w="1005"/>
        <w:gridCol w:w="100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层级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（件）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受理量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（件）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受理率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(%)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调解成功（件）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调解成功率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(%)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结案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（件）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法定时限结案率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(%)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挽回经济损失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万元）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旅行社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（件）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旅游景区（件）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旅游住宿（件）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在线旅游企业（件）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91.8%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91.8%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080" w:type="dxa"/>
            <w:gridSpan w:val="14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投诉量超过3件的企业：无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80" w:type="dxa"/>
            <w:gridSpan w:val="14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投诉较集中的问题：无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EyNmE4NWI3NjdmNTg3ZmQwNjFiOWM5YjMzNTYifQ=="/>
  </w:docVars>
  <w:rsids>
    <w:rsidRoot w:val="2AEB69C6"/>
    <w:rsid w:val="02ED14E6"/>
    <w:rsid w:val="16924B80"/>
    <w:rsid w:val="1E1F63EB"/>
    <w:rsid w:val="2AEB69C6"/>
    <w:rsid w:val="3B87033F"/>
    <w:rsid w:val="4710535E"/>
    <w:rsid w:val="51C82641"/>
    <w:rsid w:val="567E3FD4"/>
    <w:rsid w:val="66CA5038"/>
    <w:rsid w:val="672402D9"/>
    <w:rsid w:val="771F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211</Characters>
  <Lines>0</Lines>
  <Paragraphs>0</Paragraphs>
  <TotalTime>6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2022-03-01T02:34:00Z</dcterms:created>
  <dc:creator>lenovo</dc:creator>
  <cp:lastModifiedBy>七月   风</cp:lastModifiedBy>
  <cp:lastPrinted>2022-12-13T02:21:35Z</cp:lastPrinted>
  <dcterms:modified xsi:type="dcterms:W3CDTF">2022-12-13T02:28:04Z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58D44A0B9B8448C18443877A4BE5C7CA</vt:lpwstr>
  </property>
</Properties>
</file>