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D26F5">
      <w:pPr>
        <w:spacing w:line="560" w:lineRule="exact"/>
        <w:ind w:firstLine="640"/>
        <w:rPr>
          <w:rFonts w:hint="eastAsia" w:ascii="仿宋_GB2312" w:hAnsi="仿宋_GB2312" w:eastAsia="仿宋_GB2312" w:cs="仿宋_GB2312"/>
          <w:kern w:val="2"/>
          <w:sz w:val="30"/>
          <w:szCs w:val="30"/>
          <w:lang w:val="en-US" w:eastAsia="zh-CN" w:bidi="ar-SA"/>
        </w:rPr>
      </w:pPr>
      <w:bookmarkStart w:id="0" w:name="_GoBack"/>
      <w:bookmarkEnd w:id="0"/>
      <w:r>
        <w:rPr>
          <w:rFonts w:hint="eastAsia" w:ascii="仿宋_GB2312" w:hAnsi="仿宋_GB2312" w:eastAsia="仿宋_GB2312" w:cs="仿宋_GB2312"/>
          <w:kern w:val="2"/>
          <w:sz w:val="30"/>
          <w:szCs w:val="30"/>
          <w:lang w:val="en-US" w:eastAsia="zh-CN" w:bidi="ar-SA"/>
        </w:rPr>
        <w:t>一、收入支出决算总表（公开表01表）</w:t>
      </w:r>
    </w:p>
    <w:tbl>
      <w:tblPr>
        <w:tblStyle w:val="2"/>
        <w:tblW w:w="9794" w:type="dxa"/>
        <w:tblInd w:w="0" w:type="dxa"/>
        <w:shd w:val="clear" w:color="auto" w:fill="auto"/>
        <w:tblLayout w:type="fixed"/>
        <w:tblCellMar>
          <w:top w:w="0" w:type="dxa"/>
          <w:left w:w="0" w:type="dxa"/>
          <w:bottom w:w="0" w:type="dxa"/>
          <w:right w:w="0" w:type="dxa"/>
        </w:tblCellMar>
      </w:tblPr>
      <w:tblGrid>
        <w:gridCol w:w="3544"/>
        <w:gridCol w:w="464"/>
        <w:gridCol w:w="574"/>
        <w:gridCol w:w="3324"/>
        <w:gridCol w:w="464"/>
        <w:gridCol w:w="1424"/>
      </w:tblGrid>
      <w:tr w14:paraId="2D98DE26">
        <w:tblPrEx>
          <w:shd w:val="clear" w:color="auto" w:fill="auto"/>
          <w:tblCellMar>
            <w:top w:w="0" w:type="dxa"/>
            <w:left w:w="0" w:type="dxa"/>
            <w:bottom w:w="0" w:type="dxa"/>
            <w:right w:w="0" w:type="dxa"/>
          </w:tblCellMar>
        </w:tblPrEx>
        <w:trPr>
          <w:trHeight w:val="384" w:hRule="atLeast"/>
        </w:trPr>
        <w:tc>
          <w:tcPr>
            <w:tcW w:w="9794" w:type="dxa"/>
            <w:gridSpan w:val="6"/>
            <w:tcBorders>
              <w:top w:val="nil"/>
              <w:left w:val="nil"/>
              <w:bottom w:val="nil"/>
              <w:right w:val="nil"/>
            </w:tcBorders>
            <w:shd w:val="clear" w:color="auto" w:fill="auto"/>
            <w:noWrap/>
            <w:tcMar>
              <w:top w:w="12" w:type="dxa"/>
              <w:left w:w="12" w:type="dxa"/>
              <w:right w:w="12" w:type="dxa"/>
            </w:tcMar>
            <w:vAlign w:val="bottom"/>
          </w:tcPr>
          <w:p w14:paraId="415E75ED">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收入支出决算总表</w:t>
            </w:r>
          </w:p>
        </w:tc>
      </w:tr>
      <w:tr w14:paraId="6CF5BBB3">
        <w:tblPrEx>
          <w:tblCellMar>
            <w:top w:w="0" w:type="dxa"/>
            <w:left w:w="0" w:type="dxa"/>
            <w:bottom w:w="0" w:type="dxa"/>
            <w:right w:w="0" w:type="dxa"/>
          </w:tblCellMar>
        </w:tblPrEx>
        <w:trPr>
          <w:trHeight w:val="264" w:hRule="atLeast"/>
        </w:trPr>
        <w:tc>
          <w:tcPr>
            <w:tcW w:w="3544" w:type="dxa"/>
            <w:tcBorders>
              <w:top w:val="nil"/>
              <w:left w:val="nil"/>
              <w:bottom w:val="nil"/>
              <w:right w:val="nil"/>
            </w:tcBorders>
            <w:shd w:val="clear" w:color="auto" w:fill="auto"/>
            <w:noWrap/>
            <w:tcMar>
              <w:top w:w="12" w:type="dxa"/>
              <w:left w:w="12" w:type="dxa"/>
              <w:right w:w="12" w:type="dxa"/>
            </w:tcMar>
            <w:vAlign w:val="bottom"/>
          </w:tcPr>
          <w:p w14:paraId="2E58CA78">
            <w:pPr>
              <w:rPr>
                <w:rFonts w:hint="eastAsia" w:ascii="Arial" w:hAnsi="Arial" w:cs="Arial"/>
                <w:i w:val="0"/>
                <w:color w:val="000000"/>
                <w:sz w:val="20"/>
                <w:szCs w:val="20"/>
                <w:u w:val="none"/>
              </w:rPr>
            </w:pPr>
          </w:p>
        </w:tc>
        <w:tc>
          <w:tcPr>
            <w:tcW w:w="464" w:type="dxa"/>
            <w:tcBorders>
              <w:top w:val="nil"/>
              <w:left w:val="nil"/>
              <w:bottom w:val="nil"/>
              <w:right w:val="nil"/>
            </w:tcBorders>
            <w:shd w:val="clear" w:color="auto" w:fill="auto"/>
            <w:noWrap/>
            <w:tcMar>
              <w:top w:w="12" w:type="dxa"/>
              <w:left w:w="12" w:type="dxa"/>
              <w:right w:w="12" w:type="dxa"/>
            </w:tcMar>
            <w:vAlign w:val="bottom"/>
          </w:tcPr>
          <w:p w14:paraId="61BD9CA0">
            <w:pPr>
              <w:rPr>
                <w:rFonts w:hint="default" w:ascii="Arial" w:hAnsi="Arial" w:cs="Arial"/>
                <w:i w:val="0"/>
                <w:color w:val="000000"/>
                <w:sz w:val="20"/>
                <w:szCs w:val="20"/>
                <w:u w:val="none"/>
              </w:rPr>
            </w:pPr>
          </w:p>
        </w:tc>
        <w:tc>
          <w:tcPr>
            <w:tcW w:w="574" w:type="dxa"/>
            <w:tcBorders>
              <w:top w:val="nil"/>
              <w:left w:val="nil"/>
              <w:bottom w:val="nil"/>
              <w:right w:val="nil"/>
            </w:tcBorders>
            <w:shd w:val="clear" w:color="auto" w:fill="auto"/>
            <w:noWrap/>
            <w:tcMar>
              <w:top w:w="12" w:type="dxa"/>
              <w:left w:w="12" w:type="dxa"/>
              <w:right w:w="12" w:type="dxa"/>
            </w:tcMar>
            <w:vAlign w:val="bottom"/>
          </w:tcPr>
          <w:p w14:paraId="0A803D97">
            <w:pPr>
              <w:rPr>
                <w:rFonts w:hint="default" w:ascii="Arial" w:hAnsi="Arial" w:cs="Arial"/>
                <w:i w:val="0"/>
                <w:color w:val="000000"/>
                <w:sz w:val="20"/>
                <w:szCs w:val="20"/>
                <w:u w:val="none"/>
              </w:rPr>
            </w:pPr>
          </w:p>
        </w:tc>
        <w:tc>
          <w:tcPr>
            <w:tcW w:w="3324" w:type="dxa"/>
            <w:tcBorders>
              <w:top w:val="nil"/>
              <w:left w:val="nil"/>
              <w:bottom w:val="nil"/>
              <w:right w:val="nil"/>
            </w:tcBorders>
            <w:shd w:val="clear" w:color="auto" w:fill="auto"/>
            <w:noWrap/>
            <w:tcMar>
              <w:top w:w="12" w:type="dxa"/>
              <w:left w:w="12" w:type="dxa"/>
              <w:right w:w="12" w:type="dxa"/>
            </w:tcMar>
            <w:vAlign w:val="bottom"/>
          </w:tcPr>
          <w:p w14:paraId="6E57B755">
            <w:pPr>
              <w:rPr>
                <w:rFonts w:hint="default" w:ascii="Arial" w:hAnsi="Arial" w:cs="Arial"/>
                <w:i w:val="0"/>
                <w:color w:val="000000"/>
                <w:sz w:val="20"/>
                <w:szCs w:val="20"/>
                <w:u w:val="none"/>
              </w:rPr>
            </w:pPr>
          </w:p>
        </w:tc>
        <w:tc>
          <w:tcPr>
            <w:tcW w:w="464" w:type="dxa"/>
            <w:tcBorders>
              <w:top w:val="nil"/>
              <w:left w:val="nil"/>
              <w:bottom w:val="nil"/>
              <w:right w:val="nil"/>
            </w:tcBorders>
            <w:shd w:val="clear" w:color="auto" w:fill="auto"/>
            <w:noWrap/>
            <w:tcMar>
              <w:top w:w="12" w:type="dxa"/>
              <w:left w:w="12" w:type="dxa"/>
              <w:right w:w="12" w:type="dxa"/>
            </w:tcMar>
            <w:vAlign w:val="bottom"/>
          </w:tcPr>
          <w:p w14:paraId="4B9BD048">
            <w:pPr>
              <w:rPr>
                <w:rFonts w:hint="default" w:ascii="Arial" w:hAnsi="Arial" w:cs="Arial"/>
                <w:i w:val="0"/>
                <w:color w:val="000000"/>
                <w:sz w:val="20"/>
                <w:szCs w:val="20"/>
                <w:u w:val="none"/>
              </w:rPr>
            </w:pPr>
          </w:p>
        </w:tc>
        <w:tc>
          <w:tcPr>
            <w:tcW w:w="1424" w:type="dxa"/>
            <w:tcBorders>
              <w:top w:val="nil"/>
              <w:left w:val="nil"/>
              <w:bottom w:val="nil"/>
              <w:right w:val="nil"/>
            </w:tcBorders>
            <w:shd w:val="clear" w:color="auto" w:fill="auto"/>
            <w:noWrap/>
            <w:tcMar>
              <w:top w:w="12" w:type="dxa"/>
              <w:left w:w="12" w:type="dxa"/>
              <w:right w:w="12" w:type="dxa"/>
            </w:tcMar>
            <w:vAlign w:val="bottom"/>
          </w:tcPr>
          <w:p w14:paraId="24184DC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公开01表</w:t>
            </w:r>
          </w:p>
        </w:tc>
      </w:tr>
      <w:tr w14:paraId="5CF8F480">
        <w:tblPrEx>
          <w:tblCellMar>
            <w:top w:w="0" w:type="dxa"/>
            <w:left w:w="0" w:type="dxa"/>
            <w:bottom w:w="0" w:type="dxa"/>
            <w:right w:w="0" w:type="dxa"/>
          </w:tblCellMar>
        </w:tblPrEx>
        <w:trPr>
          <w:trHeight w:val="264" w:hRule="atLeast"/>
        </w:trPr>
        <w:tc>
          <w:tcPr>
            <w:tcW w:w="3544" w:type="dxa"/>
            <w:tcBorders>
              <w:top w:val="nil"/>
              <w:left w:val="nil"/>
              <w:bottom w:val="nil"/>
              <w:right w:val="nil"/>
            </w:tcBorders>
            <w:shd w:val="clear" w:color="auto" w:fill="auto"/>
            <w:noWrap/>
            <w:tcMar>
              <w:top w:w="12" w:type="dxa"/>
              <w:left w:w="12" w:type="dxa"/>
              <w:right w:w="12" w:type="dxa"/>
            </w:tcMar>
            <w:vAlign w:val="bottom"/>
          </w:tcPr>
          <w:p w14:paraId="2EFF22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部门：随县农田建设服务中心</w:t>
            </w:r>
          </w:p>
        </w:tc>
        <w:tc>
          <w:tcPr>
            <w:tcW w:w="464" w:type="dxa"/>
            <w:tcBorders>
              <w:top w:val="nil"/>
              <w:left w:val="nil"/>
              <w:bottom w:val="nil"/>
              <w:right w:val="nil"/>
            </w:tcBorders>
            <w:shd w:val="clear" w:color="auto" w:fill="auto"/>
            <w:noWrap/>
            <w:tcMar>
              <w:top w:w="12" w:type="dxa"/>
              <w:left w:w="12" w:type="dxa"/>
              <w:right w:w="12" w:type="dxa"/>
            </w:tcMar>
            <w:vAlign w:val="bottom"/>
          </w:tcPr>
          <w:p w14:paraId="3D1FDF19">
            <w:pPr>
              <w:rPr>
                <w:rFonts w:hint="default" w:ascii="Arial" w:hAnsi="Arial" w:cs="Arial"/>
                <w:i w:val="0"/>
                <w:color w:val="000000"/>
                <w:sz w:val="20"/>
                <w:szCs w:val="20"/>
                <w:u w:val="none"/>
              </w:rPr>
            </w:pPr>
          </w:p>
        </w:tc>
        <w:tc>
          <w:tcPr>
            <w:tcW w:w="574" w:type="dxa"/>
            <w:tcBorders>
              <w:top w:val="nil"/>
              <w:left w:val="nil"/>
              <w:bottom w:val="nil"/>
              <w:right w:val="nil"/>
            </w:tcBorders>
            <w:shd w:val="clear" w:color="auto" w:fill="auto"/>
            <w:noWrap/>
            <w:tcMar>
              <w:top w:w="12" w:type="dxa"/>
              <w:left w:w="12" w:type="dxa"/>
              <w:right w:w="12" w:type="dxa"/>
            </w:tcMar>
            <w:vAlign w:val="bottom"/>
          </w:tcPr>
          <w:p w14:paraId="3EC2B7E0">
            <w:pPr>
              <w:rPr>
                <w:rFonts w:hint="default" w:ascii="Arial" w:hAnsi="Arial" w:cs="Arial"/>
                <w:i w:val="0"/>
                <w:color w:val="000000"/>
                <w:sz w:val="20"/>
                <w:szCs w:val="20"/>
                <w:u w:val="none"/>
              </w:rPr>
            </w:pPr>
          </w:p>
        </w:tc>
        <w:tc>
          <w:tcPr>
            <w:tcW w:w="3324" w:type="dxa"/>
            <w:tcBorders>
              <w:top w:val="nil"/>
              <w:left w:val="nil"/>
              <w:bottom w:val="nil"/>
              <w:right w:val="nil"/>
            </w:tcBorders>
            <w:shd w:val="clear" w:color="auto" w:fill="auto"/>
            <w:noWrap/>
            <w:tcMar>
              <w:top w:w="12" w:type="dxa"/>
              <w:left w:w="12" w:type="dxa"/>
              <w:right w:w="12" w:type="dxa"/>
            </w:tcMar>
            <w:vAlign w:val="bottom"/>
          </w:tcPr>
          <w:p w14:paraId="665C2C42">
            <w:pPr>
              <w:rPr>
                <w:rFonts w:hint="default" w:ascii="Arial" w:hAnsi="Arial" w:cs="Arial"/>
                <w:i w:val="0"/>
                <w:color w:val="000000"/>
                <w:sz w:val="20"/>
                <w:szCs w:val="20"/>
                <w:u w:val="none"/>
              </w:rPr>
            </w:pPr>
          </w:p>
        </w:tc>
        <w:tc>
          <w:tcPr>
            <w:tcW w:w="464" w:type="dxa"/>
            <w:tcBorders>
              <w:top w:val="nil"/>
              <w:left w:val="nil"/>
              <w:bottom w:val="nil"/>
              <w:right w:val="nil"/>
            </w:tcBorders>
            <w:shd w:val="clear" w:color="auto" w:fill="auto"/>
            <w:noWrap/>
            <w:tcMar>
              <w:top w:w="12" w:type="dxa"/>
              <w:left w:w="12" w:type="dxa"/>
              <w:right w:w="12" w:type="dxa"/>
            </w:tcMar>
            <w:vAlign w:val="bottom"/>
          </w:tcPr>
          <w:p w14:paraId="6144D731">
            <w:pPr>
              <w:rPr>
                <w:rFonts w:hint="default" w:ascii="Arial" w:hAnsi="Arial" w:cs="Arial"/>
                <w:i w:val="0"/>
                <w:color w:val="000000"/>
                <w:sz w:val="20"/>
                <w:szCs w:val="20"/>
                <w:u w:val="none"/>
              </w:rPr>
            </w:pPr>
          </w:p>
        </w:tc>
        <w:tc>
          <w:tcPr>
            <w:tcW w:w="1424" w:type="dxa"/>
            <w:tcBorders>
              <w:top w:val="nil"/>
              <w:left w:val="nil"/>
              <w:bottom w:val="nil"/>
              <w:right w:val="nil"/>
            </w:tcBorders>
            <w:shd w:val="clear" w:color="auto" w:fill="auto"/>
            <w:noWrap/>
            <w:tcMar>
              <w:top w:w="12" w:type="dxa"/>
              <w:left w:w="12" w:type="dxa"/>
              <w:right w:w="12" w:type="dxa"/>
            </w:tcMar>
            <w:vAlign w:val="bottom"/>
          </w:tcPr>
          <w:p w14:paraId="3F8BEB6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金额单位：万元</w:t>
            </w:r>
          </w:p>
        </w:tc>
      </w:tr>
      <w:tr w14:paraId="6C17D429">
        <w:tblPrEx>
          <w:tblCellMar>
            <w:top w:w="0" w:type="dxa"/>
            <w:left w:w="0" w:type="dxa"/>
            <w:bottom w:w="0" w:type="dxa"/>
            <w:right w:w="0" w:type="dxa"/>
          </w:tblCellMar>
        </w:tblPrEx>
        <w:trPr>
          <w:trHeight w:val="308" w:hRule="atLeast"/>
        </w:trPr>
        <w:tc>
          <w:tcPr>
            <w:tcW w:w="4582"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855E9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收入</w:t>
            </w:r>
          </w:p>
        </w:tc>
        <w:tc>
          <w:tcPr>
            <w:tcW w:w="5212" w:type="dxa"/>
            <w:gridSpan w:val="3"/>
            <w:tcBorders>
              <w:top w:val="single" w:color="000000" w:sz="4" w:space="0"/>
              <w:left w:val="nil"/>
              <w:bottom w:val="single" w:color="000000" w:sz="4" w:space="0"/>
              <w:right w:val="single" w:color="000000" w:sz="4" w:space="0"/>
            </w:tcBorders>
            <w:shd w:val="clear" w:color="FFFFFF" w:fill="C0C0C0"/>
            <w:noWrap/>
            <w:tcMar>
              <w:top w:w="12" w:type="dxa"/>
              <w:left w:w="12" w:type="dxa"/>
              <w:right w:w="12" w:type="dxa"/>
            </w:tcMar>
            <w:vAlign w:val="center"/>
          </w:tcPr>
          <w:p w14:paraId="7E57E6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支出</w:t>
            </w:r>
          </w:p>
        </w:tc>
      </w:tr>
      <w:tr w14:paraId="75E3B08F">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E519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856DE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行次</w:t>
            </w:r>
          </w:p>
        </w:tc>
        <w:tc>
          <w:tcPr>
            <w:tcW w:w="57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65186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金额</w:t>
            </w: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02492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E33CE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行次</w:t>
            </w:r>
          </w:p>
        </w:tc>
        <w:tc>
          <w:tcPr>
            <w:tcW w:w="14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B6859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金额</w:t>
            </w:r>
          </w:p>
        </w:tc>
      </w:tr>
      <w:tr w14:paraId="5E2C38A7">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CAF2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0606068">
            <w:pPr>
              <w:jc w:val="center"/>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298FE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9DA80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52C8C85">
            <w:pPr>
              <w:jc w:val="center"/>
              <w:rPr>
                <w:rFonts w:hint="eastAsia" w:ascii="宋体" w:hAnsi="宋体" w:eastAsia="宋体" w:cs="宋体"/>
                <w:i w:val="0"/>
                <w:color w:val="000000"/>
                <w:sz w:val="22"/>
                <w:szCs w:val="22"/>
                <w:u w:val="none"/>
              </w:rPr>
            </w:pPr>
          </w:p>
        </w:tc>
        <w:tc>
          <w:tcPr>
            <w:tcW w:w="14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63EFF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r>
      <w:tr w14:paraId="4B09351C">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EC39F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一、一般公共预算财政拨款收入</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29E3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6D0C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76F63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一、一般公共服务支出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9070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32</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B2E56B">
            <w:pPr>
              <w:jc w:val="right"/>
              <w:rPr>
                <w:rFonts w:hint="eastAsia" w:ascii="宋体" w:hAnsi="宋体" w:eastAsia="宋体" w:cs="宋体"/>
                <w:i w:val="0"/>
                <w:color w:val="000000"/>
                <w:sz w:val="22"/>
                <w:szCs w:val="22"/>
                <w:u w:val="none"/>
              </w:rPr>
            </w:pPr>
          </w:p>
        </w:tc>
      </w:tr>
      <w:tr w14:paraId="11DE934B">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2C5C7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二、政府性基金预算财政拨款收入</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49B79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CC217D">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8FE2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二、外交支出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DBD20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33</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E04A86">
            <w:pPr>
              <w:jc w:val="right"/>
              <w:rPr>
                <w:rFonts w:hint="eastAsia" w:ascii="宋体" w:hAnsi="宋体" w:eastAsia="宋体" w:cs="宋体"/>
                <w:i w:val="0"/>
                <w:color w:val="000000"/>
                <w:sz w:val="22"/>
                <w:szCs w:val="22"/>
                <w:u w:val="none"/>
              </w:rPr>
            </w:pPr>
          </w:p>
        </w:tc>
      </w:tr>
      <w:tr w14:paraId="5A143273">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72F3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三、国有资本经营预算财政拨款收入</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30492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3D3F57">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9BA9B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三、国防支出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0835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34</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0EF23F">
            <w:pPr>
              <w:jc w:val="right"/>
              <w:rPr>
                <w:rFonts w:hint="eastAsia" w:ascii="宋体" w:hAnsi="宋体" w:eastAsia="宋体" w:cs="宋体"/>
                <w:i w:val="0"/>
                <w:color w:val="000000"/>
                <w:sz w:val="22"/>
                <w:szCs w:val="22"/>
                <w:u w:val="none"/>
              </w:rPr>
            </w:pPr>
          </w:p>
        </w:tc>
      </w:tr>
      <w:tr w14:paraId="4648B7BE">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9E0F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四、上级补助收入</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D5135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2CB7D7">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EA9C0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四、公共安全支出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93D74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35</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7A89A80">
            <w:pPr>
              <w:jc w:val="right"/>
              <w:rPr>
                <w:rFonts w:hint="eastAsia" w:ascii="宋体" w:hAnsi="宋体" w:eastAsia="宋体" w:cs="宋体"/>
                <w:i w:val="0"/>
                <w:color w:val="000000"/>
                <w:sz w:val="22"/>
                <w:szCs w:val="22"/>
                <w:u w:val="none"/>
              </w:rPr>
            </w:pPr>
          </w:p>
        </w:tc>
      </w:tr>
      <w:tr w14:paraId="57597DC1">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E9282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五、事业收入</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5AC68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6EAAD5">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797E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五、教育支出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DD24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36</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BA1986">
            <w:pPr>
              <w:jc w:val="right"/>
              <w:rPr>
                <w:rFonts w:hint="eastAsia" w:ascii="宋体" w:hAnsi="宋体" w:eastAsia="宋体" w:cs="宋体"/>
                <w:i w:val="0"/>
                <w:color w:val="000000"/>
                <w:sz w:val="22"/>
                <w:szCs w:val="22"/>
                <w:u w:val="none"/>
              </w:rPr>
            </w:pPr>
          </w:p>
        </w:tc>
      </w:tr>
      <w:tr w14:paraId="3A398201">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06B54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六、经营收入</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41339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4FEADC">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47C54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六、科学技术支出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FE22B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37</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140B2E">
            <w:pPr>
              <w:jc w:val="right"/>
              <w:rPr>
                <w:rFonts w:hint="eastAsia" w:ascii="宋体" w:hAnsi="宋体" w:eastAsia="宋体" w:cs="宋体"/>
                <w:i w:val="0"/>
                <w:color w:val="000000"/>
                <w:sz w:val="22"/>
                <w:szCs w:val="22"/>
                <w:u w:val="none"/>
              </w:rPr>
            </w:pPr>
          </w:p>
        </w:tc>
      </w:tr>
      <w:tr w14:paraId="1E0DEEFD">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2D15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七、附属单位上缴收入</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C6FB0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7</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FB37C3">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0E07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七、文化旅游体育与传媒支出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5DA8A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38</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1A7CDA">
            <w:pPr>
              <w:jc w:val="right"/>
              <w:rPr>
                <w:rFonts w:hint="eastAsia" w:ascii="宋体" w:hAnsi="宋体" w:eastAsia="宋体" w:cs="宋体"/>
                <w:i w:val="0"/>
                <w:color w:val="000000"/>
                <w:sz w:val="22"/>
                <w:szCs w:val="22"/>
                <w:u w:val="none"/>
              </w:rPr>
            </w:pPr>
          </w:p>
        </w:tc>
      </w:tr>
      <w:tr w14:paraId="02A84150">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AAB1E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八、其他收入</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C344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793E1AE">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33080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八、社会保障和就业支出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DF7EC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39</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DBE8D3">
            <w:pPr>
              <w:jc w:val="right"/>
              <w:rPr>
                <w:rFonts w:hint="eastAsia" w:ascii="宋体" w:hAnsi="宋体" w:eastAsia="宋体" w:cs="宋体"/>
                <w:i w:val="0"/>
                <w:color w:val="000000"/>
                <w:sz w:val="22"/>
                <w:szCs w:val="22"/>
                <w:u w:val="none"/>
              </w:rPr>
            </w:pPr>
          </w:p>
        </w:tc>
      </w:tr>
      <w:tr w14:paraId="0BC948A1">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6ED4DE6">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80BE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9</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FDA08E">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2DD10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九、卫生健康支出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D4D9F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40</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DED057">
            <w:pPr>
              <w:jc w:val="right"/>
              <w:rPr>
                <w:rFonts w:hint="eastAsia" w:ascii="宋体" w:hAnsi="宋体" w:eastAsia="宋体" w:cs="宋体"/>
                <w:i w:val="0"/>
                <w:color w:val="000000"/>
                <w:sz w:val="22"/>
                <w:szCs w:val="22"/>
                <w:u w:val="none"/>
              </w:rPr>
            </w:pPr>
          </w:p>
        </w:tc>
      </w:tr>
      <w:tr w14:paraId="4E85E93D">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EFC9512">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54F63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10</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5D7094">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D63F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十、节能环保支出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7C822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41</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607976">
            <w:pPr>
              <w:jc w:val="right"/>
              <w:rPr>
                <w:rFonts w:hint="eastAsia" w:ascii="宋体" w:hAnsi="宋体" w:eastAsia="宋体" w:cs="宋体"/>
                <w:i w:val="0"/>
                <w:color w:val="000000"/>
                <w:sz w:val="22"/>
                <w:szCs w:val="22"/>
                <w:u w:val="none"/>
              </w:rPr>
            </w:pPr>
          </w:p>
        </w:tc>
      </w:tr>
      <w:tr w14:paraId="5FB13D31">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C4AC8A3">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1DC50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11</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9452B8">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0C8AD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十一、城乡社区支出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3051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42</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ADA753">
            <w:pPr>
              <w:jc w:val="right"/>
              <w:rPr>
                <w:rFonts w:hint="eastAsia" w:ascii="宋体" w:hAnsi="宋体" w:eastAsia="宋体" w:cs="宋体"/>
                <w:i w:val="0"/>
                <w:color w:val="000000"/>
                <w:sz w:val="22"/>
                <w:szCs w:val="22"/>
                <w:u w:val="none"/>
              </w:rPr>
            </w:pPr>
          </w:p>
        </w:tc>
      </w:tr>
      <w:tr w14:paraId="4BAC64D4">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DA615B9">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98ECD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12</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0848816">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E5BF3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十二、农林水支出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BD791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43</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1199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r>
      <w:tr w14:paraId="11F82BB3">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7E8ED99">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45548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13</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83D61C">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435CF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十三、交通运输支出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A1715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44</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3406B2">
            <w:pPr>
              <w:jc w:val="right"/>
              <w:rPr>
                <w:rFonts w:hint="eastAsia" w:ascii="宋体" w:hAnsi="宋体" w:eastAsia="宋体" w:cs="宋体"/>
                <w:i w:val="0"/>
                <w:color w:val="000000"/>
                <w:sz w:val="22"/>
                <w:szCs w:val="22"/>
                <w:u w:val="none"/>
              </w:rPr>
            </w:pPr>
          </w:p>
        </w:tc>
      </w:tr>
      <w:tr w14:paraId="054B8B5F">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56EEB23">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2BA1E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14</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6643AB">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95335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十四、资源勘探工业信息等支出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6B16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45</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B1192D">
            <w:pPr>
              <w:jc w:val="right"/>
              <w:rPr>
                <w:rFonts w:hint="eastAsia" w:ascii="宋体" w:hAnsi="宋体" w:eastAsia="宋体" w:cs="宋体"/>
                <w:i w:val="0"/>
                <w:color w:val="000000"/>
                <w:sz w:val="22"/>
                <w:szCs w:val="22"/>
                <w:u w:val="none"/>
              </w:rPr>
            </w:pPr>
          </w:p>
        </w:tc>
      </w:tr>
      <w:tr w14:paraId="2106BB29">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5790DE0">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8E2A4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15</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1143E0">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7B799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十五、商业服务业等支出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3122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46</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67E1941">
            <w:pPr>
              <w:jc w:val="right"/>
              <w:rPr>
                <w:rFonts w:hint="eastAsia" w:ascii="宋体" w:hAnsi="宋体" w:eastAsia="宋体" w:cs="宋体"/>
                <w:i w:val="0"/>
                <w:color w:val="000000"/>
                <w:sz w:val="22"/>
                <w:szCs w:val="22"/>
                <w:u w:val="none"/>
              </w:rPr>
            </w:pPr>
          </w:p>
        </w:tc>
      </w:tr>
      <w:tr w14:paraId="3F56DABC">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51205CC">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37641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16</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202CB4">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FBA3C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十六、金融支出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F3E8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47</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61E269">
            <w:pPr>
              <w:jc w:val="right"/>
              <w:rPr>
                <w:rFonts w:hint="eastAsia" w:ascii="宋体" w:hAnsi="宋体" w:eastAsia="宋体" w:cs="宋体"/>
                <w:i w:val="0"/>
                <w:color w:val="000000"/>
                <w:sz w:val="22"/>
                <w:szCs w:val="22"/>
                <w:u w:val="none"/>
              </w:rPr>
            </w:pPr>
          </w:p>
        </w:tc>
      </w:tr>
      <w:tr w14:paraId="61412CBF">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FF35538">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DCA26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17</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60FC9D">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3F3E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十七、援助其他地区支出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24D71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48</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F96ED5">
            <w:pPr>
              <w:jc w:val="right"/>
              <w:rPr>
                <w:rFonts w:hint="eastAsia" w:ascii="宋体" w:hAnsi="宋体" w:eastAsia="宋体" w:cs="宋体"/>
                <w:i w:val="0"/>
                <w:color w:val="000000"/>
                <w:sz w:val="22"/>
                <w:szCs w:val="22"/>
                <w:u w:val="none"/>
              </w:rPr>
            </w:pPr>
          </w:p>
        </w:tc>
      </w:tr>
      <w:tr w14:paraId="1E6F5D24">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7B88271">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CC8EC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18</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E6049E">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4AE0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十八、自然资源海洋气象等支出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3629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49</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E2FC3F9">
            <w:pPr>
              <w:jc w:val="right"/>
              <w:rPr>
                <w:rFonts w:hint="eastAsia" w:ascii="宋体" w:hAnsi="宋体" w:eastAsia="宋体" w:cs="宋体"/>
                <w:i w:val="0"/>
                <w:color w:val="000000"/>
                <w:sz w:val="22"/>
                <w:szCs w:val="22"/>
                <w:u w:val="none"/>
              </w:rPr>
            </w:pPr>
          </w:p>
        </w:tc>
      </w:tr>
      <w:tr w14:paraId="4B070277">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A18F5CB">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D99D7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19</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BF07C9">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B6A9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十九、住房保障支出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783B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50</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54CE52">
            <w:pPr>
              <w:jc w:val="right"/>
              <w:rPr>
                <w:rFonts w:hint="eastAsia" w:ascii="宋体" w:hAnsi="宋体" w:eastAsia="宋体" w:cs="宋体"/>
                <w:i w:val="0"/>
                <w:color w:val="000000"/>
                <w:sz w:val="22"/>
                <w:szCs w:val="22"/>
                <w:u w:val="none"/>
              </w:rPr>
            </w:pPr>
          </w:p>
        </w:tc>
      </w:tr>
      <w:tr w14:paraId="1462DC9A">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B8405E5">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7F551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20</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65A60D">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BD012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二十、粮油物资储备支出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DCDC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51</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D162B1">
            <w:pPr>
              <w:jc w:val="right"/>
              <w:rPr>
                <w:rFonts w:hint="eastAsia" w:ascii="宋体" w:hAnsi="宋体" w:eastAsia="宋体" w:cs="宋体"/>
                <w:i w:val="0"/>
                <w:color w:val="000000"/>
                <w:sz w:val="22"/>
                <w:szCs w:val="22"/>
                <w:u w:val="none"/>
              </w:rPr>
            </w:pPr>
          </w:p>
        </w:tc>
      </w:tr>
      <w:tr w14:paraId="4908AA47">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826D739">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97F0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B205BF3">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2370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二十一、国有资本经营预算支出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37B2A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52</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1952C6">
            <w:pPr>
              <w:jc w:val="right"/>
              <w:rPr>
                <w:rFonts w:hint="eastAsia" w:ascii="宋体" w:hAnsi="宋体" w:eastAsia="宋体" w:cs="宋体"/>
                <w:i w:val="0"/>
                <w:color w:val="000000"/>
                <w:sz w:val="22"/>
                <w:szCs w:val="22"/>
                <w:u w:val="none"/>
              </w:rPr>
            </w:pPr>
          </w:p>
        </w:tc>
      </w:tr>
      <w:tr w14:paraId="72B9434C">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F234821">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6965D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22</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E44E7F">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FD697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二十二、灾害防治及应急管理支出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444FC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53</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68D1557">
            <w:pPr>
              <w:jc w:val="right"/>
              <w:rPr>
                <w:rFonts w:hint="eastAsia" w:ascii="宋体" w:hAnsi="宋体" w:eastAsia="宋体" w:cs="宋体"/>
                <w:i w:val="0"/>
                <w:color w:val="000000"/>
                <w:sz w:val="22"/>
                <w:szCs w:val="22"/>
                <w:u w:val="none"/>
              </w:rPr>
            </w:pPr>
          </w:p>
        </w:tc>
      </w:tr>
      <w:tr w14:paraId="1E13FC1E">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83BE3C5">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F237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23</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564305">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B004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二十三、其他支出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00D93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54</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C51E4D">
            <w:pPr>
              <w:jc w:val="right"/>
              <w:rPr>
                <w:rFonts w:hint="eastAsia" w:ascii="宋体" w:hAnsi="宋体" w:eastAsia="宋体" w:cs="宋体"/>
                <w:i w:val="0"/>
                <w:color w:val="000000"/>
                <w:sz w:val="22"/>
                <w:szCs w:val="22"/>
                <w:u w:val="none"/>
              </w:rPr>
            </w:pPr>
          </w:p>
        </w:tc>
      </w:tr>
      <w:tr w14:paraId="25A7ECC7">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F1AADD2">
            <w:pPr>
              <w:jc w:val="center"/>
              <w:rPr>
                <w:rFonts w:hint="eastAsia" w:ascii="宋体" w:hAnsi="宋体" w:eastAsia="宋体" w:cs="宋体"/>
                <w:b/>
                <w:i w:val="0"/>
                <w:color w:val="000000"/>
                <w:sz w:val="20"/>
                <w:szCs w:val="20"/>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37A13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6852068">
            <w:pPr>
              <w:jc w:val="right"/>
              <w:rPr>
                <w:rFonts w:hint="eastAsia" w:ascii="宋体" w:hAnsi="宋体" w:eastAsia="宋体" w:cs="宋体"/>
                <w:i w:val="0"/>
                <w:color w:val="000000"/>
                <w:sz w:val="20"/>
                <w:szCs w:val="20"/>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A55C0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二十四、债务还本支出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41126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55</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AA1609">
            <w:pPr>
              <w:jc w:val="right"/>
              <w:rPr>
                <w:rFonts w:hint="eastAsia" w:ascii="宋体" w:hAnsi="宋体" w:eastAsia="宋体" w:cs="宋体"/>
                <w:i w:val="0"/>
                <w:color w:val="000000"/>
                <w:sz w:val="22"/>
                <w:szCs w:val="22"/>
                <w:u w:val="none"/>
              </w:rPr>
            </w:pPr>
          </w:p>
        </w:tc>
      </w:tr>
      <w:tr w14:paraId="4C8A78DE">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9CCFE92">
            <w:pPr>
              <w:jc w:val="left"/>
              <w:rPr>
                <w:rFonts w:hint="eastAsia" w:ascii="宋体" w:hAnsi="宋体" w:eastAsia="宋体" w:cs="宋体"/>
                <w:i w:val="0"/>
                <w:color w:val="000000"/>
                <w:sz w:val="20"/>
                <w:szCs w:val="20"/>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7A7CE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25</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1B7D22">
            <w:pPr>
              <w:jc w:val="right"/>
              <w:rPr>
                <w:rFonts w:hint="eastAsia" w:ascii="宋体" w:hAnsi="宋体" w:eastAsia="宋体" w:cs="宋体"/>
                <w:i w:val="0"/>
                <w:color w:val="000000"/>
                <w:sz w:val="20"/>
                <w:szCs w:val="20"/>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A08E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二十五、债务付息支出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182C1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56</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EDFD76">
            <w:pPr>
              <w:jc w:val="right"/>
              <w:rPr>
                <w:rFonts w:hint="eastAsia" w:ascii="宋体" w:hAnsi="宋体" w:eastAsia="宋体" w:cs="宋体"/>
                <w:i w:val="0"/>
                <w:color w:val="000000"/>
                <w:sz w:val="22"/>
                <w:szCs w:val="22"/>
                <w:u w:val="none"/>
              </w:rPr>
            </w:pPr>
          </w:p>
        </w:tc>
      </w:tr>
      <w:tr w14:paraId="70E87A47">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C434EA7">
            <w:pPr>
              <w:jc w:val="left"/>
              <w:rPr>
                <w:rFonts w:hint="eastAsia" w:ascii="宋体" w:hAnsi="宋体" w:eastAsia="宋体" w:cs="宋体"/>
                <w:i w:val="0"/>
                <w:color w:val="000000"/>
                <w:sz w:val="20"/>
                <w:szCs w:val="20"/>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AF258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26</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6B90B4">
            <w:pPr>
              <w:jc w:val="right"/>
              <w:rPr>
                <w:rFonts w:hint="eastAsia" w:ascii="宋体" w:hAnsi="宋体" w:eastAsia="宋体" w:cs="宋体"/>
                <w:i w:val="0"/>
                <w:color w:val="000000"/>
                <w:sz w:val="20"/>
                <w:szCs w:val="20"/>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0587C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二十六、抗疫特别国债安排的支出</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117DA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57</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CD3DEB">
            <w:pPr>
              <w:jc w:val="right"/>
              <w:rPr>
                <w:rFonts w:hint="eastAsia" w:ascii="宋体" w:hAnsi="宋体" w:eastAsia="宋体" w:cs="宋体"/>
                <w:i w:val="0"/>
                <w:color w:val="000000"/>
                <w:sz w:val="22"/>
                <w:szCs w:val="22"/>
                <w:u w:val="none"/>
              </w:rPr>
            </w:pPr>
          </w:p>
        </w:tc>
      </w:tr>
      <w:tr w14:paraId="4D1FE86B">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E14C6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本年收入合计</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58116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27</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919A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D5590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本年支出合计</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E100C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58</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ADEE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r>
      <w:tr w14:paraId="2B49A2B4">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FC3D4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使用非财政拨款结余</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3A84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28</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0E7FA4">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2CD7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结余分配</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05D9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59</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723C00">
            <w:pPr>
              <w:jc w:val="right"/>
              <w:rPr>
                <w:rFonts w:hint="eastAsia" w:ascii="宋体" w:hAnsi="宋体" w:eastAsia="宋体" w:cs="宋体"/>
                <w:i w:val="0"/>
                <w:color w:val="000000"/>
                <w:sz w:val="22"/>
                <w:szCs w:val="22"/>
                <w:u w:val="none"/>
              </w:rPr>
            </w:pPr>
          </w:p>
        </w:tc>
      </w:tr>
      <w:tr w14:paraId="429B91A0">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C6F3C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年初结转和结余</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14485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29</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CE2370B">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141E8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年末结转和结余</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BE295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60</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F07DF8">
            <w:pPr>
              <w:jc w:val="right"/>
              <w:rPr>
                <w:rFonts w:hint="eastAsia" w:ascii="宋体" w:hAnsi="宋体" w:eastAsia="宋体" w:cs="宋体"/>
                <w:i w:val="0"/>
                <w:color w:val="000000"/>
                <w:sz w:val="22"/>
                <w:szCs w:val="22"/>
                <w:u w:val="none"/>
              </w:rPr>
            </w:pPr>
          </w:p>
        </w:tc>
      </w:tr>
      <w:tr w14:paraId="3E265FCD">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89F1BC6">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60DD0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B38B8B3">
            <w:pPr>
              <w:jc w:val="right"/>
              <w:rPr>
                <w:rFonts w:hint="eastAsia" w:ascii="宋体" w:hAnsi="宋体" w:eastAsia="宋体" w:cs="宋体"/>
                <w:i w:val="0"/>
                <w:color w:val="000000"/>
                <w:sz w:val="22"/>
                <w:szCs w:val="22"/>
                <w:u w:val="none"/>
              </w:rPr>
            </w:pP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6AF16C1">
            <w:pPr>
              <w:jc w:val="left"/>
              <w:rPr>
                <w:rFonts w:hint="eastAsia" w:ascii="宋体" w:hAnsi="宋体" w:eastAsia="宋体" w:cs="宋体"/>
                <w:i w:val="0"/>
                <w:color w:val="000000"/>
                <w:sz w:val="22"/>
                <w:szCs w:val="22"/>
                <w:u w:val="none"/>
              </w:rPr>
            </w:pP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D06EF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61</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52349F">
            <w:pPr>
              <w:jc w:val="left"/>
              <w:rPr>
                <w:rFonts w:hint="eastAsia" w:ascii="宋体" w:hAnsi="宋体" w:eastAsia="宋体" w:cs="宋体"/>
                <w:i w:val="0"/>
                <w:color w:val="000000"/>
                <w:sz w:val="22"/>
                <w:szCs w:val="22"/>
                <w:u w:val="none"/>
              </w:rPr>
            </w:pPr>
          </w:p>
        </w:tc>
      </w:tr>
      <w:tr w14:paraId="0AAA1201">
        <w:tblPrEx>
          <w:tblCellMar>
            <w:top w:w="0" w:type="dxa"/>
            <w:left w:w="0" w:type="dxa"/>
            <w:bottom w:w="0" w:type="dxa"/>
            <w:right w:w="0" w:type="dxa"/>
          </w:tblCellMar>
        </w:tblPrEx>
        <w:trPr>
          <w:trHeight w:val="308" w:hRule="atLeast"/>
        </w:trPr>
        <w:tc>
          <w:tcPr>
            <w:tcW w:w="3544"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158F8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总计</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24B05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w:t>
            </w:r>
          </w:p>
        </w:tc>
        <w:tc>
          <w:tcPr>
            <w:tcW w:w="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1980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332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E99C1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总计</w:t>
            </w:r>
          </w:p>
        </w:tc>
        <w:tc>
          <w:tcPr>
            <w:tcW w:w="464"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D22E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62</w:t>
            </w:r>
          </w:p>
        </w:tc>
        <w:tc>
          <w:tcPr>
            <w:tcW w:w="142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8D85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r>
      <w:tr w14:paraId="19CB38E2">
        <w:tblPrEx>
          <w:tblCellMar>
            <w:top w:w="0" w:type="dxa"/>
            <w:left w:w="0" w:type="dxa"/>
            <w:bottom w:w="0" w:type="dxa"/>
            <w:right w:w="0" w:type="dxa"/>
          </w:tblCellMar>
        </w:tblPrEx>
        <w:trPr>
          <w:trHeight w:val="308" w:hRule="atLeast"/>
        </w:trPr>
        <w:tc>
          <w:tcPr>
            <w:tcW w:w="9794" w:type="dxa"/>
            <w:gridSpan w:val="6"/>
            <w:tcBorders>
              <w:top w:val="nil"/>
              <w:left w:val="nil"/>
              <w:bottom w:val="nil"/>
              <w:right w:val="nil"/>
            </w:tcBorders>
            <w:shd w:val="clear" w:color="auto" w:fill="auto"/>
            <w:noWrap/>
            <w:tcMar>
              <w:top w:w="12" w:type="dxa"/>
              <w:left w:w="12" w:type="dxa"/>
              <w:right w:w="12" w:type="dxa"/>
            </w:tcMar>
            <w:vAlign w:val="center"/>
          </w:tcPr>
          <w:p w14:paraId="1C3ED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注：1.本表反映部门本年度的总收支和年末结转结余情况。</w:t>
            </w:r>
          </w:p>
        </w:tc>
      </w:tr>
      <w:tr w14:paraId="75FA15DA">
        <w:tblPrEx>
          <w:tblCellMar>
            <w:top w:w="0" w:type="dxa"/>
            <w:left w:w="0" w:type="dxa"/>
            <w:bottom w:w="0" w:type="dxa"/>
            <w:right w:w="0" w:type="dxa"/>
          </w:tblCellMar>
        </w:tblPrEx>
        <w:trPr>
          <w:trHeight w:val="308" w:hRule="atLeast"/>
        </w:trPr>
        <w:tc>
          <w:tcPr>
            <w:tcW w:w="9794" w:type="dxa"/>
            <w:gridSpan w:val="6"/>
            <w:tcBorders>
              <w:top w:val="nil"/>
              <w:left w:val="nil"/>
              <w:bottom w:val="nil"/>
              <w:right w:val="nil"/>
            </w:tcBorders>
            <w:shd w:val="clear" w:color="auto" w:fill="auto"/>
            <w:noWrap/>
            <w:tcMar>
              <w:top w:w="12" w:type="dxa"/>
              <w:left w:w="12" w:type="dxa"/>
              <w:right w:w="12" w:type="dxa"/>
            </w:tcMar>
            <w:vAlign w:val="center"/>
          </w:tcPr>
          <w:p w14:paraId="450ED9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2.本套报表金额单位转换时可能存在尾数误差。</w:t>
            </w:r>
          </w:p>
        </w:tc>
      </w:tr>
    </w:tbl>
    <w:p w14:paraId="54D9112D">
      <w:pPr>
        <w:spacing w:line="560" w:lineRule="exact"/>
        <w:ind w:firstLine="640"/>
        <w:rPr>
          <w:rFonts w:hint="eastAsia" w:ascii="仿宋_GB2312" w:hAnsi="仿宋_GB2312" w:eastAsia="仿宋_GB2312" w:cs="仿宋_GB2312"/>
          <w:kern w:val="2"/>
          <w:sz w:val="30"/>
          <w:szCs w:val="30"/>
          <w:lang w:val="en-US" w:eastAsia="zh-CN" w:bidi="ar-SA"/>
        </w:rPr>
      </w:pPr>
    </w:p>
    <w:p w14:paraId="381CDCD0">
      <w:pPr>
        <w:spacing w:line="560" w:lineRule="exact"/>
        <w:ind w:firstLine="640"/>
        <w:rPr>
          <w:rFonts w:hint="eastAsia" w:ascii="仿宋_GB2312" w:hAnsi="仿宋_GB2312" w:eastAsia="仿宋_GB2312" w:cs="仿宋_GB2312"/>
          <w:kern w:val="2"/>
          <w:sz w:val="30"/>
          <w:szCs w:val="30"/>
          <w:lang w:val="en-US" w:eastAsia="zh-CN" w:bidi="ar-SA"/>
        </w:rPr>
      </w:pPr>
    </w:p>
    <w:p w14:paraId="7A681F74">
      <w:pPr>
        <w:spacing w:line="560" w:lineRule="exact"/>
        <w:ind w:firstLine="640"/>
        <w:rPr>
          <w:rFonts w:hint="eastAsia" w:ascii="仿宋_GB2312" w:hAnsi="仿宋_GB2312" w:eastAsia="仿宋_GB2312" w:cs="仿宋_GB2312"/>
          <w:kern w:val="2"/>
          <w:sz w:val="30"/>
          <w:szCs w:val="30"/>
          <w:lang w:val="en-US" w:eastAsia="zh-CN" w:bidi="ar-SA"/>
        </w:rPr>
      </w:pPr>
    </w:p>
    <w:p w14:paraId="5696B978">
      <w:pPr>
        <w:spacing w:line="560" w:lineRule="exact"/>
        <w:ind w:firstLine="640"/>
        <w:rPr>
          <w:rFonts w:hint="eastAsia" w:ascii="仿宋_GB2312" w:hAnsi="仿宋_GB2312" w:eastAsia="仿宋_GB2312" w:cs="仿宋_GB2312"/>
          <w:kern w:val="2"/>
          <w:sz w:val="30"/>
          <w:szCs w:val="30"/>
          <w:lang w:val="en-US" w:eastAsia="zh-CN" w:bidi="ar-SA"/>
        </w:rPr>
      </w:pPr>
    </w:p>
    <w:p w14:paraId="0843FAC5">
      <w:pPr>
        <w:spacing w:line="560" w:lineRule="exact"/>
        <w:ind w:firstLine="64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二、收入决算表（公开表02表）</w:t>
      </w:r>
    </w:p>
    <w:tbl>
      <w:tblPr>
        <w:tblStyle w:val="2"/>
        <w:tblpPr w:leftFromText="180" w:rightFromText="180" w:vertAnchor="text" w:horzAnchor="page" w:tblpX="1762" w:tblpY="552"/>
        <w:tblOverlap w:val="never"/>
        <w:tblW w:w="10100" w:type="dxa"/>
        <w:tblInd w:w="0" w:type="dxa"/>
        <w:shd w:val="clear" w:color="auto" w:fill="auto"/>
        <w:tblLayout w:type="fixed"/>
        <w:tblCellMar>
          <w:top w:w="0" w:type="dxa"/>
          <w:left w:w="0" w:type="dxa"/>
          <w:bottom w:w="0" w:type="dxa"/>
          <w:right w:w="0" w:type="dxa"/>
        </w:tblCellMar>
      </w:tblPr>
      <w:tblGrid>
        <w:gridCol w:w="2528"/>
        <w:gridCol w:w="58"/>
        <w:gridCol w:w="48"/>
        <w:gridCol w:w="105"/>
        <w:gridCol w:w="1083"/>
        <w:gridCol w:w="960"/>
        <w:gridCol w:w="959"/>
        <w:gridCol w:w="785"/>
        <w:gridCol w:w="785"/>
        <w:gridCol w:w="785"/>
        <w:gridCol w:w="785"/>
        <w:gridCol w:w="1219"/>
      </w:tblGrid>
      <w:tr w14:paraId="67A37EFE">
        <w:tblPrEx>
          <w:shd w:val="clear" w:color="auto" w:fill="auto"/>
          <w:tblCellMar>
            <w:top w:w="0" w:type="dxa"/>
            <w:left w:w="0" w:type="dxa"/>
            <w:bottom w:w="0" w:type="dxa"/>
            <w:right w:w="0" w:type="dxa"/>
          </w:tblCellMar>
        </w:tblPrEx>
        <w:trPr>
          <w:trHeight w:val="440" w:hRule="atLeast"/>
        </w:trPr>
        <w:tc>
          <w:tcPr>
            <w:tcW w:w="10100" w:type="dxa"/>
            <w:gridSpan w:val="12"/>
            <w:tcBorders>
              <w:top w:val="nil"/>
              <w:left w:val="nil"/>
              <w:bottom w:val="nil"/>
              <w:right w:val="nil"/>
            </w:tcBorders>
            <w:shd w:val="clear" w:color="auto" w:fill="auto"/>
            <w:noWrap/>
            <w:tcMar>
              <w:top w:w="12" w:type="dxa"/>
              <w:left w:w="12" w:type="dxa"/>
              <w:right w:w="12" w:type="dxa"/>
            </w:tcMar>
            <w:vAlign w:val="bottom"/>
          </w:tcPr>
          <w:p w14:paraId="6B7A0BF6">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收入决算表</w:t>
            </w:r>
          </w:p>
        </w:tc>
      </w:tr>
      <w:tr w14:paraId="59B796FA">
        <w:tblPrEx>
          <w:tblCellMar>
            <w:top w:w="0" w:type="dxa"/>
            <w:left w:w="0" w:type="dxa"/>
            <w:bottom w:w="0" w:type="dxa"/>
            <w:right w:w="0" w:type="dxa"/>
          </w:tblCellMar>
        </w:tblPrEx>
        <w:trPr>
          <w:trHeight w:val="302" w:hRule="atLeast"/>
        </w:trPr>
        <w:tc>
          <w:tcPr>
            <w:tcW w:w="2528" w:type="dxa"/>
            <w:tcBorders>
              <w:top w:val="nil"/>
              <w:left w:val="nil"/>
              <w:bottom w:val="nil"/>
              <w:right w:val="nil"/>
            </w:tcBorders>
            <w:shd w:val="clear" w:color="auto" w:fill="auto"/>
            <w:noWrap/>
            <w:tcMar>
              <w:top w:w="12" w:type="dxa"/>
              <w:left w:w="12" w:type="dxa"/>
              <w:right w:w="12" w:type="dxa"/>
            </w:tcMar>
            <w:vAlign w:val="bottom"/>
          </w:tcPr>
          <w:p w14:paraId="351AFF3D">
            <w:pPr>
              <w:rPr>
                <w:rFonts w:hint="eastAsia" w:ascii="Arial" w:hAnsi="Arial" w:cs="Arial"/>
                <w:i w:val="0"/>
                <w:color w:val="000000"/>
                <w:sz w:val="20"/>
                <w:szCs w:val="20"/>
                <w:u w:val="none"/>
              </w:rPr>
            </w:pPr>
          </w:p>
        </w:tc>
        <w:tc>
          <w:tcPr>
            <w:tcW w:w="106" w:type="dxa"/>
            <w:gridSpan w:val="2"/>
            <w:tcBorders>
              <w:top w:val="nil"/>
              <w:left w:val="nil"/>
              <w:bottom w:val="nil"/>
              <w:right w:val="nil"/>
            </w:tcBorders>
            <w:shd w:val="clear" w:color="auto" w:fill="auto"/>
            <w:noWrap/>
            <w:tcMar>
              <w:top w:w="12" w:type="dxa"/>
              <w:left w:w="12" w:type="dxa"/>
              <w:right w:w="12" w:type="dxa"/>
            </w:tcMar>
            <w:vAlign w:val="bottom"/>
          </w:tcPr>
          <w:p w14:paraId="75BD0017">
            <w:pPr>
              <w:rPr>
                <w:rFonts w:hint="default" w:ascii="Arial" w:hAnsi="Arial" w:cs="Arial"/>
                <w:i w:val="0"/>
                <w:color w:val="000000"/>
                <w:sz w:val="20"/>
                <w:szCs w:val="20"/>
                <w:u w:val="none"/>
              </w:rPr>
            </w:pPr>
          </w:p>
        </w:tc>
        <w:tc>
          <w:tcPr>
            <w:tcW w:w="105" w:type="dxa"/>
            <w:tcBorders>
              <w:top w:val="nil"/>
              <w:left w:val="nil"/>
              <w:bottom w:val="nil"/>
              <w:right w:val="nil"/>
            </w:tcBorders>
            <w:shd w:val="clear" w:color="auto" w:fill="auto"/>
            <w:noWrap/>
            <w:tcMar>
              <w:top w:w="12" w:type="dxa"/>
              <w:left w:w="12" w:type="dxa"/>
              <w:right w:w="12" w:type="dxa"/>
            </w:tcMar>
            <w:vAlign w:val="bottom"/>
          </w:tcPr>
          <w:p w14:paraId="18A588BE">
            <w:pPr>
              <w:rPr>
                <w:rFonts w:hint="default" w:ascii="Arial" w:hAnsi="Arial" w:cs="Arial"/>
                <w:i w:val="0"/>
                <w:color w:val="000000"/>
                <w:sz w:val="20"/>
                <w:szCs w:val="20"/>
                <w:u w:val="none"/>
              </w:rPr>
            </w:pPr>
          </w:p>
        </w:tc>
        <w:tc>
          <w:tcPr>
            <w:tcW w:w="1083" w:type="dxa"/>
            <w:tcBorders>
              <w:top w:val="nil"/>
              <w:left w:val="nil"/>
              <w:bottom w:val="nil"/>
              <w:right w:val="nil"/>
            </w:tcBorders>
            <w:shd w:val="clear" w:color="auto" w:fill="auto"/>
            <w:noWrap/>
            <w:tcMar>
              <w:top w:w="12" w:type="dxa"/>
              <w:left w:w="12" w:type="dxa"/>
              <w:right w:w="12" w:type="dxa"/>
            </w:tcMar>
            <w:vAlign w:val="bottom"/>
          </w:tcPr>
          <w:p w14:paraId="332A793A">
            <w:pPr>
              <w:rPr>
                <w:rFonts w:hint="default" w:ascii="Arial" w:hAnsi="Arial" w:cs="Arial"/>
                <w:i w:val="0"/>
                <w:color w:val="000000"/>
                <w:sz w:val="20"/>
                <w:szCs w:val="20"/>
                <w:u w:val="none"/>
              </w:rPr>
            </w:pPr>
          </w:p>
        </w:tc>
        <w:tc>
          <w:tcPr>
            <w:tcW w:w="960" w:type="dxa"/>
            <w:tcBorders>
              <w:top w:val="nil"/>
              <w:left w:val="nil"/>
              <w:bottom w:val="nil"/>
              <w:right w:val="nil"/>
            </w:tcBorders>
            <w:shd w:val="clear" w:color="auto" w:fill="auto"/>
            <w:noWrap/>
            <w:tcMar>
              <w:top w:w="12" w:type="dxa"/>
              <w:left w:w="12" w:type="dxa"/>
              <w:right w:w="12" w:type="dxa"/>
            </w:tcMar>
            <w:vAlign w:val="bottom"/>
          </w:tcPr>
          <w:p w14:paraId="21E19E16">
            <w:pPr>
              <w:rPr>
                <w:rFonts w:hint="default" w:ascii="Arial" w:hAnsi="Arial" w:cs="Arial"/>
                <w:i w:val="0"/>
                <w:color w:val="000000"/>
                <w:sz w:val="20"/>
                <w:szCs w:val="20"/>
                <w:u w:val="none"/>
              </w:rPr>
            </w:pPr>
          </w:p>
        </w:tc>
        <w:tc>
          <w:tcPr>
            <w:tcW w:w="959" w:type="dxa"/>
            <w:tcBorders>
              <w:top w:val="nil"/>
              <w:left w:val="nil"/>
              <w:bottom w:val="nil"/>
              <w:right w:val="nil"/>
            </w:tcBorders>
            <w:shd w:val="clear" w:color="auto" w:fill="auto"/>
            <w:noWrap/>
            <w:tcMar>
              <w:top w:w="12" w:type="dxa"/>
              <w:left w:w="12" w:type="dxa"/>
              <w:right w:w="12" w:type="dxa"/>
            </w:tcMar>
            <w:vAlign w:val="bottom"/>
          </w:tcPr>
          <w:p w14:paraId="1304D02A">
            <w:pPr>
              <w:rPr>
                <w:rFonts w:hint="default" w:ascii="Arial" w:hAnsi="Arial" w:cs="Arial"/>
                <w:i w:val="0"/>
                <w:color w:val="000000"/>
                <w:sz w:val="20"/>
                <w:szCs w:val="20"/>
                <w:u w:val="none"/>
              </w:rPr>
            </w:pPr>
          </w:p>
        </w:tc>
        <w:tc>
          <w:tcPr>
            <w:tcW w:w="785" w:type="dxa"/>
            <w:tcBorders>
              <w:top w:val="nil"/>
              <w:left w:val="nil"/>
              <w:bottom w:val="nil"/>
              <w:right w:val="nil"/>
            </w:tcBorders>
            <w:shd w:val="clear" w:color="auto" w:fill="auto"/>
            <w:noWrap/>
            <w:tcMar>
              <w:top w:w="12" w:type="dxa"/>
              <w:left w:w="12" w:type="dxa"/>
              <w:right w:w="12" w:type="dxa"/>
            </w:tcMar>
            <w:vAlign w:val="bottom"/>
          </w:tcPr>
          <w:p w14:paraId="7C08F929">
            <w:pPr>
              <w:rPr>
                <w:rFonts w:hint="default" w:ascii="Arial" w:hAnsi="Arial" w:cs="Arial"/>
                <w:i w:val="0"/>
                <w:color w:val="000000"/>
                <w:sz w:val="20"/>
                <w:szCs w:val="20"/>
                <w:u w:val="none"/>
              </w:rPr>
            </w:pPr>
          </w:p>
        </w:tc>
        <w:tc>
          <w:tcPr>
            <w:tcW w:w="785" w:type="dxa"/>
            <w:tcBorders>
              <w:top w:val="nil"/>
              <w:left w:val="nil"/>
              <w:bottom w:val="nil"/>
              <w:right w:val="nil"/>
            </w:tcBorders>
            <w:shd w:val="clear" w:color="auto" w:fill="auto"/>
            <w:noWrap/>
            <w:tcMar>
              <w:top w:w="12" w:type="dxa"/>
              <w:left w:w="12" w:type="dxa"/>
              <w:right w:w="12" w:type="dxa"/>
            </w:tcMar>
            <w:vAlign w:val="bottom"/>
          </w:tcPr>
          <w:p w14:paraId="449BC3D7">
            <w:pPr>
              <w:rPr>
                <w:rFonts w:hint="default" w:ascii="Arial" w:hAnsi="Arial" w:cs="Arial"/>
                <w:i w:val="0"/>
                <w:color w:val="000000"/>
                <w:sz w:val="20"/>
                <w:szCs w:val="20"/>
                <w:u w:val="none"/>
              </w:rPr>
            </w:pPr>
          </w:p>
        </w:tc>
        <w:tc>
          <w:tcPr>
            <w:tcW w:w="785" w:type="dxa"/>
            <w:tcBorders>
              <w:top w:val="nil"/>
              <w:left w:val="nil"/>
              <w:bottom w:val="nil"/>
              <w:right w:val="nil"/>
            </w:tcBorders>
            <w:shd w:val="clear" w:color="auto" w:fill="auto"/>
            <w:noWrap/>
            <w:tcMar>
              <w:top w:w="12" w:type="dxa"/>
              <w:left w:w="12" w:type="dxa"/>
              <w:right w:w="12" w:type="dxa"/>
            </w:tcMar>
            <w:vAlign w:val="bottom"/>
          </w:tcPr>
          <w:p w14:paraId="2DDDF819">
            <w:pPr>
              <w:rPr>
                <w:rFonts w:hint="default" w:ascii="Arial" w:hAnsi="Arial" w:cs="Arial"/>
                <w:i w:val="0"/>
                <w:color w:val="000000"/>
                <w:sz w:val="20"/>
                <w:szCs w:val="20"/>
                <w:u w:val="none"/>
              </w:rPr>
            </w:pPr>
          </w:p>
        </w:tc>
        <w:tc>
          <w:tcPr>
            <w:tcW w:w="785" w:type="dxa"/>
            <w:tcBorders>
              <w:top w:val="nil"/>
              <w:left w:val="nil"/>
              <w:bottom w:val="nil"/>
              <w:right w:val="nil"/>
            </w:tcBorders>
            <w:shd w:val="clear" w:color="auto" w:fill="auto"/>
            <w:noWrap/>
            <w:tcMar>
              <w:top w:w="12" w:type="dxa"/>
              <w:left w:w="12" w:type="dxa"/>
              <w:right w:w="12" w:type="dxa"/>
            </w:tcMar>
            <w:vAlign w:val="bottom"/>
          </w:tcPr>
          <w:p w14:paraId="7E2FAC48">
            <w:pPr>
              <w:rPr>
                <w:rFonts w:hint="default" w:ascii="Arial" w:hAnsi="Arial" w:cs="Arial"/>
                <w:i w:val="0"/>
                <w:color w:val="000000"/>
                <w:sz w:val="20"/>
                <w:szCs w:val="20"/>
                <w:u w:val="none"/>
              </w:rPr>
            </w:pPr>
          </w:p>
        </w:tc>
        <w:tc>
          <w:tcPr>
            <w:tcW w:w="1219" w:type="dxa"/>
            <w:tcBorders>
              <w:top w:val="nil"/>
              <w:left w:val="nil"/>
              <w:bottom w:val="nil"/>
              <w:right w:val="nil"/>
            </w:tcBorders>
            <w:shd w:val="clear" w:color="auto" w:fill="auto"/>
            <w:noWrap/>
            <w:tcMar>
              <w:top w:w="12" w:type="dxa"/>
              <w:left w:w="12" w:type="dxa"/>
              <w:right w:w="12" w:type="dxa"/>
            </w:tcMar>
            <w:vAlign w:val="bottom"/>
          </w:tcPr>
          <w:p w14:paraId="0E2556D8">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公开02表</w:t>
            </w:r>
          </w:p>
        </w:tc>
      </w:tr>
      <w:tr w14:paraId="4DE04967">
        <w:tblPrEx>
          <w:tblCellMar>
            <w:top w:w="0" w:type="dxa"/>
            <w:left w:w="0" w:type="dxa"/>
            <w:bottom w:w="0" w:type="dxa"/>
            <w:right w:w="0" w:type="dxa"/>
          </w:tblCellMar>
        </w:tblPrEx>
        <w:trPr>
          <w:trHeight w:val="581" w:hRule="atLeast"/>
        </w:trPr>
        <w:tc>
          <w:tcPr>
            <w:tcW w:w="3822" w:type="dxa"/>
            <w:gridSpan w:val="5"/>
            <w:tcBorders>
              <w:top w:val="nil"/>
              <w:left w:val="nil"/>
              <w:bottom w:val="nil"/>
              <w:right w:val="nil"/>
            </w:tcBorders>
            <w:shd w:val="clear" w:color="auto" w:fill="auto"/>
            <w:noWrap/>
            <w:tcMar>
              <w:top w:w="12" w:type="dxa"/>
              <w:left w:w="12" w:type="dxa"/>
              <w:right w:w="12" w:type="dxa"/>
            </w:tcMar>
            <w:vAlign w:val="bottom"/>
          </w:tcPr>
          <w:p w14:paraId="4DF42FD9">
            <w:pPr>
              <w:rPr>
                <w:rFonts w:hint="default" w:ascii="Arial" w:hAnsi="Arial" w:cs="Arial"/>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部门：随县农田建设服务中心</w:t>
            </w:r>
          </w:p>
        </w:tc>
        <w:tc>
          <w:tcPr>
            <w:tcW w:w="960" w:type="dxa"/>
            <w:tcBorders>
              <w:top w:val="nil"/>
              <w:left w:val="nil"/>
              <w:bottom w:val="nil"/>
              <w:right w:val="nil"/>
            </w:tcBorders>
            <w:shd w:val="clear" w:color="auto" w:fill="auto"/>
            <w:noWrap/>
            <w:tcMar>
              <w:top w:w="12" w:type="dxa"/>
              <w:left w:w="12" w:type="dxa"/>
              <w:right w:w="12" w:type="dxa"/>
            </w:tcMar>
            <w:vAlign w:val="bottom"/>
          </w:tcPr>
          <w:p w14:paraId="06A4E4BE">
            <w:pPr>
              <w:rPr>
                <w:rFonts w:hint="default" w:ascii="Arial" w:hAnsi="Arial" w:cs="Arial"/>
                <w:i w:val="0"/>
                <w:color w:val="000000"/>
                <w:sz w:val="20"/>
                <w:szCs w:val="20"/>
                <w:u w:val="none"/>
              </w:rPr>
            </w:pPr>
          </w:p>
        </w:tc>
        <w:tc>
          <w:tcPr>
            <w:tcW w:w="959" w:type="dxa"/>
            <w:tcBorders>
              <w:top w:val="nil"/>
              <w:left w:val="nil"/>
              <w:bottom w:val="nil"/>
              <w:right w:val="nil"/>
            </w:tcBorders>
            <w:shd w:val="clear" w:color="auto" w:fill="auto"/>
            <w:noWrap/>
            <w:tcMar>
              <w:top w:w="12" w:type="dxa"/>
              <w:left w:w="12" w:type="dxa"/>
              <w:right w:w="12" w:type="dxa"/>
            </w:tcMar>
            <w:vAlign w:val="bottom"/>
          </w:tcPr>
          <w:p w14:paraId="455EC8F4">
            <w:pPr>
              <w:rPr>
                <w:rFonts w:hint="default" w:ascii="Arial" w:hAnsi="Arial" w:cs="Arial"/>
                <w:i w:val="0"/>
                <w:color w:val="000000"/>
                <w:sz w:val="20"/>
                <w:szCs w:val="20"/>
                <w:u w:val="none"/>
              </w:rPr>
            </w:pPr>
          </w:p>
        </w:tc>
        <w:tc>
          <w:tcPr>
            <w:tcW w:w="785" w:type="dxa"/>
            <w:tcBorders>
              <w:top w:val="nil"/>
              <w:left w:val="nil"/>
              <w:bottom w:val="nil"/>
              <w:right w:val="nil"/>
            </w:tcBorders>
            <w:shd w:val="clear" w:color="auto" w:fill="auto"/>
            <w:noWrap/>
            <w:tcMar>
              <w:top w:w="12" w:type="dxa"/>
              <w:left w:w="12" w:type="dxa"/>
              <w:right w:w="12" w:type="dxa"/>
            </w:tcMar>
            <w:vAlign w:val="bottom"/>
          </w:tcPr>
          <w:p w14:paraId="5F4AB999">
            <w:pPr>
              <w:rPr>
                <w:rFonts w:hint="default" w:ascii="Arial" w:hAnsi="Arial" w:cs="Arial"/>
                <w:i w:val="0"/>
                <w:color w:val="000000"/>
                <w:sz w:val="20"/>
                <w:szCs w:val="20"/>
                <w:u w:val="none"/>
              </w:rPr>
            </w:pPr>
          </w:p>
        </w:tc>
        <w:tc>
          <w:tcPr>
            <w:tcW w:w="785" w:type="dxa"/>
            <w:tcBorders>
              <w:top w:val="nil"/>
              <w:left w:val="nil"/>
              <w:bottom w:val="nil"/>
              <w:right w:val="nil"/>
            </w:tcBorders>
            <w:shd w:val="clear" w:color="auto" w:fill="auto"/>
            <w:noWrap/>
            <w:tcMar>
              <w:top w:w="12" w:type="dxa"/>
              <w:left w:w="12" w:type="dxa"/>
              <w:right w:w="12" w:type="dxa"/>
            </w:tcMar>
            <w:vAlign w:val="bottom"/>
          </w:tcPr>
          <w:p w14:paraId="5024A215">
            <w:pPr>
              <w:rPr>
                <w:rFonts w:hint="default" w:ascii="Arial" w:hAnsi="Arial" w:cs="Arial"/>
                <w:i w:val="0"/>
                <w:color w:val="000000"/>
                <w:sz w:val="20"/>
                <w:szCs w:val="20"/>
                <w:u w:val="none"/>
              </w:rPr>
            </w:pPr>
          </w:p>
        </w:tc>
        <w:tc>
          <w:tcPr>
            <w:tcW w:w="785" w:type="dxa"/>
            <w:tcBorders>
              <w:top w:val="nil"/>
              <w:left w:val="nil"/>
              <w:bottom w:val="nil"/>
              <w:right w:val="nil"/>
            </w:tcBorders>
            <w:shd w:val="clear" w:color="auto" w:fill="auto"/>
            <w:noWrap/>
            <w:tcMar>
              <w:top w:w="12" w:type="dxa"/>
              <w:left w:w="12" w:type="dxa"/>
              <w:right w:w="12" w:type="dxa"/>
            </w:tcMar>
            <w:vAlign w:val="bottom"/>
          </w:tcPr>
          <w:p w14:paraId="2AE1DBE7">
            <w:pPr>
              <w:rPr>
                <w:rFonts w:hint="default" w:ascii="Arial" w:hAnsi="Arial" w:cs="Arial"/>
                <w:i w:val="0"/>
                <w:color w:val="000000"/>
                <w:sz w:val="20"/>
                <w:szCs w:val="20"/>
                <w:u w:val="none"/>
              </w:rPr>
            </w:pPr>
          </w:p>
        </w:tc>
        <w:tc>
          <w:tcPr>
            <w:tcW w:w="2004" w:type="dxa"/>
            <w:gridSpan w:val="2"/>
            <w:tcBorders>
              <w:top w:val="nil"/>
              <w:left w:val="nil"/>
              <w:bottom w:val="nil"/>
              <w:right w:val="nil"/>
            </w:tcBorders>
            <w:shd w:val="clear" w:color="auto" w:fill="auto"/>
            <w:noWrap/>
            <w:tcMar>
              <w:top w:w="12" w:type="dxa"/>
              <w:left w:w="12" w:type="dxa"/>
              <w:right w:w="12" w:type="dxa"/>
            </w:tcMar>
            <w:vAlign w:val="bottom"/>
          </w:tcPr>
          <w:p w14:paraId="278D04C2">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金额单位：万元</w:t>
            </w:r>
          </w:p>
        </w:tc>
      </w:tr>
      <w:tr w14:paraId="2A60878D">
        <w:tblPrEx>
          <w:tblCellMar>
            <w:top w:w="0" w:type="dxa"/>
            <w:left w:w="0" w:type="dxa"/>
            <w:bottom w:w="0" w:type="dxa"/>
            <w:right w:w="0" w:type="dxa"/>
          </w:tblCellMar>
        </w:tblPrEx>
        <w:trPr>
          <w:trHeight w:val="362" w:hRule="atLeast"/>
        </w:trPr>
        <w:tc>
          <w:tcPr>
            <w:tcW w:w="3822"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6264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960"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AD1E4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本年收入合计</w:t>
            </w:r>
          </w:p>
        </w:tc>
        <w:tc>
          <w:tcPr>
            <w:tcW w:w="959"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FE9DD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财政拨款收入</w:t>
            </w:r>
          </w:p>
        </w:tc>
        <w:tc>
          <w:tcPr>
            <w:tcW w:w="785"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1CD042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上级补助收入</w:t>
            </w:r>
          </w:p>
        </w:tc>
        <w:tc>
          <w:tcPr>
            <w:tcW w:w="785"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5055ED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事业收入</w:t>
            </w:r>
          </w:p>
        </w:tc>
        <w:tc>
          <w:tcPr>
            <w:tcW w:w="785"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3912A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经营收入</w:t>
            </w:r>
          </w:p>
        </w:tc>
        <w:tc>
          <w:tcPr>
            <w:tcW w:w="785"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5F6378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附属单位上缴收入</w:t>
            </w:r>
          </w:p>
        </w:tc>
        <w:tc>
          <w:tcPr>
            <w:tcW w:w="1219"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EFC08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其他收入</w:t>
            </w:r>
          </w:p>
        </w:tc>
      </w:tr>
      <w:tr w14:paraId="5EFFEAD6">
        <w:tblPrEx>
          <w:tblCellMar>
            <w:top w:w="0" w:type="dxa"/>
            <w:left w:w="0" w:type="dxa"/>
            <w:bottom w:w="0" w:type="dxa"/>
            <w:right w:w="0" w:type="dxa"/>
          </w:tblCellMar>
        </w:tblPrEx>
        <w:trPr>
          <w:trHeight w:val="362" w:hRule="atLeast"/>
        </w:trPr>
        <w:tc>
          <w:tcPr>
            <w:tcW w:w="2586" w:type="dxa"/>
            <w:gridSpan w:val="2"/>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2D156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功能分类科目编码</w:t>
            </w:r>
          </w:p>
        </w:tc>
        <w:tc>
          <w:tcPr>
            <w:tcW w:w="1236" w:type="dxa"/>
            <w:gridSpan w:val="3"/>
            <w:vMerge w:val="restart"/>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C6D6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960"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4C6C2615">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491FF32">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F83A62E">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7011BD3A">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3614484">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0737FE1">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07A34A2">
            <w:pPr>
              <w:jc w:val="center"/>
              <w:rPr>
                <w:rFonts w:hint="eastAsia" w:ascii="宋体" w:hAnsi="宋体" w:eastAsia="宋体" w:cs="宋体"/>
                <w:i w:val="0"/>
                <w:color w:val="000000"/>
                <w:sz w:val="22"/>
                <w:szCs w:val="22"/>
                <w:u w:val="none"/>
              </w:rPr>
            </w:pPr>
          </w:p>
        </w:tc>
      </w:tr>
      <w:tr w14:paraId="215393E5">
        <w:tblPrEx>
          <w:tblCellMar>
            <w:top w:w="0" w:type="dxa"/>
            <w:left w:w="0" w:type="dxa"/>
            <w:bottom w:w="0" w:type="dxa"/>
            <w:right w:w="0" w:type="dxa"/>
          </w:tblCellMar>
        </w:tblPrEx>
        <w:trPr>
          <w:trHeight w:val="362" w:hRule="atLeast"/>
        </w:trPr>
        <w:tc>
          <w:tcPr>
            <w:tcW w:w="2586" w:type="dxa"/>
            <w:gridSpan w:val="2"/>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E93D0E8">
            <w:pPr>
              <w:jc w:val="center"/>
              <w:rPr>
                <w:rFonts w:hint="eastAsia" w:ascii="宋体" w:hAnsi="宋体" w:eastAsia="宋体" w:cs="宋体"/>
                <w:i w:val="0"/>
                <w:color w:val="000000"/>
                <w:sz w:val="22"/>
                <w:szCs w:val="22"/>
                <w:u w:val="none"/>
              </w:rPr>
            </w:pPr>
          </w:p>
        </w:tc>
        <w:tc>
          <w:tcPr>
            <w:tcW w:w="1236" w:type="dxa"/>
            <w:gridSpan w:val="3"/>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BD0A9FC">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642B4078">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EB12BE5">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C49A86D">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CADD72B">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9BD0CC5">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781028E8">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5BD1ED73">
            <w:pPr>
              <w:jc w:val="center"/>
              <w:rPr>
                <w:rFonts w:hint="eastAsia" w:ascii="宋体" w:hAnsi="宋体" w:eastAsia="宋体" w:cs="宋体"/>
                <w:i w:val="0"/>
                <w:color w:val="000000"/>
                <w:sz w:val="22"/>
                <w:szCs w:val="22"/>
                <w:u w:val="none"/>
              </w:rPr>
            </w:pPr>
          </w:p>
        </w:tc>
      </w:tr>
      <w:tr w14:paraId="312ABA45">
        <w:tblPrEx>
          <w:tblCellMar>
            <w:top w:w="0" w:type="dxa"/>
            <w:left w:w="0" w:type="dxa"/>
            <w:bottom w:w="0" w:type="dxa"/>
            <w:right w:w="0" w:type="dxa"/>
          </w:tblCellMar>
        </w:tblPrEx>
        <w:trPr>
          <w:trHeight w:val="362" w:hRule="atLeast"/>
        </w:trPr>
        <w:tc>
          <w:tcPr>
            <w:tcW w:w="2586" w:type="dxa"/>
            <w:gridSpan w:val="2"/>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5162E7A">
            <w:pPr>
              <w:jc w:val="center"/>
              <w:rPr>
                <w:rFonts w:hint="eastAsia" w:ascii="宋体" w:hAnsi="宋体" w:eastAsia="宋体" w:cs="宋体"/>
                <w:i w:val="0"/>
                <w:color w:val="000000"/>
                <w:sz w:val="22"/>
                <w:szCs w:val="22"/>
                <w:u w:val="none"/>
              </w:rPr>
            </w:pPr>
          </w:p>
        </w:tc>
        <w:tc>
          <w:tcPr>
            <w:tcW w:w="1236" w:type="dxa"/>
            <w:gridSpan w:val="3"/>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189B7FA">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3314888">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64440C89">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7CDC114C">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1E9089CA">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CEF3CA8">
            <w:pPr>
              <w:jc w:val="center"/>
              <w:rPr>
                <w:rFonts w:hint="eastAsia" w:ascii="宋体" w:hAnsi="宋体" w:eastAsia="宋体" w:cs="宋体"/>
                <w:i w:val="0"/>
                <w:color w:val="000000"/>
                <w:sz w:val="22"/>
                <w:szCs w:val="22"/>
                <w:u w:val="none"/>
              </w:rPr>
            </w:pPr>
          </w:p>
        </w:tc>
        <w:tc>
          <w:tcPr>
            <w:tcW w:w="78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E563AA9">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6B709814">
            <w:pPr>
              <w:jc w:val="center"/>
              <w:rPr>
                <w:rFonts w:hint="eastAsia" w:ascii="宋体" w:hAnsi="宋体" w:eastAsia="宋体" w:cs="宋体"/>
                <w:i w:val="0"/>
                <w:color w:val="000000"/>
                <w:sz w:val="22"/>
                <w:szCs w:val="22"/>
                <w:u w:val="none"/>
              </w:rPr>
            </w:pPr>
          </w:p>
        </w:tc>
      </w:tr>
      <w:tr w14:paraId="7BD2B789">
        <w:tblPrEx>
          <w:tblCellMar>
            <w:top w:w="0" w:type="dxa"/>
            <w:left w:w="0" w:type="dxa"/>
            <w:bottom w:w="0" w:type="dxa"/>
            <w:right w:w="0" w:type="dxa"/>
          </w:tblCellMar>
        </w:tblPrEx>
        <w:trPr>
          <w:trHeight w:val="362" w:hRule="atLeast"/>
        </w:trPr>
        <w:tc>
          <w:tcPr>
            <w:tcW w:w="3822" w:type="dxa"/>
            <w:gridSpan w:val="5"/>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1744E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96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B9995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95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F3DBD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785"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3EA0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785"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7AAAA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785"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AA135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785"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42F30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c>
          <w:tcPr>
            <w:tcW w:w="121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EC5CE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7</w:t>
            </w:r>
          </w:p>
        </w:tc>
      </w:tr>
      <w:tr w14:paraId="7DBE4427">
        <w:tblPrEx>
          <w:tblCellMar>
            <w:top w:w="0" w:type="dxa"/>
            <w:left w:w="0" w:type="dxa"/>
            <w:bottom w:w="0" w:type="dxa"/>
            <w:right w:w="0" w:type="dxa"/>
          </w:tblCellMar>
        </w:tblPrEx>
        <w:trPr>
          <w:trHeight w:val="362" w:hRule="atLeast"/>
        </w:trPr>
        <w:tc>
          <w:tcPr>
            <w:tcW w:w="3822" w:type="dxa"/>
            <w:gridSpan w:val="5"/>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DA077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9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0FC7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25.39</w:t>
            </w:r>
          </w:p>
        </w:tc>
        <w:tc>
          <w:tcPr>
            <w:tcW w:w="9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EB81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25.39</w:t>
            </w: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1C8840A">
            <w:pPr>
              <w:jc w:val="right"/>
              <w:rPr>
                <w:rFonts w:hint="eastAsia" w:ascii="宋体" w:hAnsi="宋体" w:eastAsia="宋体" w:cs="宋体"/>
                <w:b/>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AD0997">
            <w:pPr>
              <w:jc w:val="right"/>
              <w:rPr>
                <w:rFonts w:hint="eastAsia" w:ascii="宋体" w:hAnsi="宋体" w:eastAsia="宋体" w:cs="宋体"/>
                <w:b/>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7B731EC">
            <w:pPr>
              <w:jc w:val="right"/>
              <w:rPr>
                <w:rFonts w:hint="eastAsia" w:ascii="宋体" w:hAnsi="宋体" w:eastAsia="宋体" w:cs="宋体"/>
                <w:b/>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AB5C2B">
            <w:pPr>
              <w:jc w:val="right"/>
              <w:rPr>
                <w:rFonts w:hint="eastAsia" w:ascii="宋体" w:hAnsi="宋体" w:eastAsia="宋体" w:cs="宋体"/>
                <w:b/>
                <w:i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664260">
            <w:pPr>
              <w:jc w:val="right"/>
              <w:rPr>
                <w:rFonts w:hint="eastAsia" w:ascii="宋体" w:hAnsi="宋体" w:eastAsia="宋体" w:cs="宋体"/>
                <w:b/>
                <w:i w:val="0"/>
                <w:color w:val="000000"/>
                <w:sz w:val="22"/>
                <w:szCs w:val="22"/>
                <w:u w:val="none"/>
              </w:rPr>
            </w:pPr>
          </w:p>
        </w:tc>
      </w:tr>
      <w:tr w14:paraId="2FA63341">
        <w:tblPrEx>
          <w:tblCellMar>
            <w:top w:w="0" w:type="dxa"/>
            <w:left w:w="0" w:type="dxa"/>
            <w:bottom w:w="0" w:type="dxa"/>
            <w:right w:w="0" w:type="dxa"/>
          </w:tblCellMar>
        </w:tblPrEx>
        <w:trPr>
          <w:trHeight w:val="649" w:hRule="atLeast"/>
        </w:trPr>
        <w:tc>
          <w:tcPr>
            <w:tcW w:w="258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258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213</w:t>
            </w:r>
          </w:p>
        </w:tc>
        <w:tc>
          <w:tcPr>
            <w:tcW w:w="123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01B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农林水支出</w:t>
            </w:r>
          </w:p>
        </w:tc>
        <w:tc>
          <w:tcPr>
            <w:tcW w:w="9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E935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9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5D19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C71704">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F9A85F">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BE8CCF">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374361">
            <w:pPr>
              <w:jc w:val="right"/>
              <w:rPr>
                <w:rFonts w:hint="eastAsia" w:ascii="宋体" w:hAnsi="宋体" w:eastAsia="宋体" w:cs="宋体"/>
                <w:i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934430">
            <w:pPr>
              <w:jc w:val="right"/>
              <w:rPr>
                <w:rFonts w:hint="eastAsia" w:ascii="宋体" w:hAnsi="宋体" w:eastAsia="宋体" w:cs="宋体"/>
                <w:i w:val="0"/>
                <w:color w:val="000000"/>
                <w:sz w:val="22"/>
                <w:szCs w:val="22"/>
                <w:u w:val="none"/>
              </w:rPr>
            </w:pPr>
          </w:p>
        </w:tc>
      </w:tr>
      <w:tr w14:paraId="0EEBD843">
        <w:tblPrEx>
          <w:tblCellMar>
            <w:top w:w="0" w:type="dxa"/>
            <w:left w:w="0" w:type="dxa"/>
            <w:bottom w:w="0" w:type="dxa"/>
            <w:right w:w="0" w:type="dxa"/>
          </w:tblCellMar>
        </w:tblPrEx>
        <w:trPr>
          <w:trHeight w:val="362" w:hRule="atLeast"/>
        </w:trPr>
        <w:tc>
          <w:tcPr>
            <w:tcW w:w="258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621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21301</w:t>
            </w:r>
          </w:p>
        </w:tc>
        <w:tc>
          <w:tcPr>
            <w:tcW w:w="123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05C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农业农村</w:t>
            </w:r>
          </w:p>
        </w:tc>
        <w:tc>
          <w:tcPr>
            <w:tcW w:w="9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08961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9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050C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98FDE8">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67650E">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C5697D">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C370C11">
            <w:pPr>
              <w:jc w:val="right"/>
              <w:rPr>
                <w:rFonts w:hint="eastAsia" w:ascii="宋体" w:hAnsi="宋体" w:eastAsia="宋体" w:cs="宋体"/>
                <w:i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1AF040">
            <w:pPr>
              <w:jc w:val="right"/>
              <w:rPr>
                <w:rFonts w:hint="eastAsia" w:ascii="宋体" w:hAnsi="宋体" w:eastAsia="宋体" w:cs="宋体"/>
                <w:i w:val="0"/>
                <w:color w:val="000000"/>
                <w:sz w:val="22"/>
                <w:szCs w:val="22"/>
                <w:u w:val="none"/>
              </w:rPr>
            </w:pPr>
          </w:p>
        </w:tc>
      </w:tr>
      <w:tr w14:paraId="5A779EAB">
        <w:tblPrEx>
          <w:tblCellMar>
            <w:top w:w="0" w:type="dxa"/>
            <w:left w:w="0" w:type="dxa"/>
            <w:bottom w:w="0" w:type="dxa"/>
            <w:right w:w="0" w:type="dxa"/>
          </w:tblCellMar>
        </w:tblPrEx>
        <w:trPr>
          <w:trHeight w:val="649" w:hRule="atLeast"/>
        </w:trPr>
        <w:tc>
          <w:tcPr>
            <w:tcW w:w="258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AE8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2130104</w:t>
            </w:r>
          </w:p>
        </w:tc>
        <w:tc>
          <w:tcPr>
            <w:tcW w:w="123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E67B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事业运行</w:t>
            </w:r>
          </w:p>
        </w:tc>
        <w:tc>
          <w:tcPr>
            <w:tcW w:w="9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7512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9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742D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2C2506B">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C136FB">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663834">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8E865E">
            <w:pPr>
              <w:jc w:val="right"/>
              <w:rPr>
                <w:rFonts w:hint="eastAsia" w:ascii="宋体" w:hAnsi="宋体" w:eastAsia="宋体" w:cs="宋体"/>
                <w:i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50E732">
            <w:pPr>
              <w:jc w:val="right"/>
              <w:rPr>
                <w:rFonts w:hint="eastAsia" w:ascii="宋体" w:hAnsi="宋体" w:eastAsia="宋体" w:cs="宋体"/>
                <w:i w:val="0"/>
                <w:color w:val="000000"/>
                <w:sz w:val="22"/>
                <w:szCs w:val="22"/>
                <w:u w:val="none"/>
              </w:rPr>
            </w:pPr>
          </w:p>
        </w:tc>
      </w:tr>
      <w:tr w14:paraId="21C11629">
        <w:tblPrEx>
          <w:tblCellMar>
            <w:top w:w="0" w:type="dxa"/>
            <w:left w:w="0" w:type="dxa"/>
            <w:bottom w:w="0" w:type="dxa"/>
            <w:right w:w="0" w:type="dxa"/>
          </w:tblCellMar>
        </w:tblPrEx>
        <w:trPr>
          <w:trHeight w:val="362" w:hRule="atLeast"/>
        </w:trPr>
        <w:tc>
          <w:tcPr>
            <w:tcW w:w="258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4DE3E">
            <w:pPr>
              <w:jc w:val="left"/>
              <w:rPr>
                <w:rFonts w:hint="eastAsia" w:ascii="宋体" w:hAnsi="宋体" w:eastAsia="宋体" w:cs="宋体"/>
                <w:i w:val="0"/>
                <w:color w:val="000000"/>
                <w:sz w:val="22"/>
                <w:szCs w:val="22"/>
                <w:u w:val="none"/>
              </w:rPr>
            </w:pPr>
          </w:p>
        </w:tc>
        <w:tc>
          <w:tcPr>
            <w:tcW w:w="123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5106BF">
            <w:pPr>
              <w:jc w:val="lef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C3F0B0">
            <w:pPr>
              <w:jc w:val="right"/>
              <w:rPr>
                <w:rFonts w:hint="eastAsia" w:ascii="宋体" w:hAnsi="宋体" w:eastAsia="宋体" w:cs="宋体"/>
                <w:i w:val="0"/>
                <w:color w:val="000000"/>
                <w:sz w:val="22"/>
                <w:szCs w:val="22"/>
                <w:u w:val="none"/>
              </w:rPr>
            </w:pPr>
          </w:p>
        </w:tc>
        <w:tc>
          <w:tcPr>
            <w:tcW w:w="9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44AC4A">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1719DB">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D07808">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C22CE2">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504297">
            <w:pPr>
              <w:jc w:val="right"/>
              <w:rPr>
                <w:rFonts w:hint="eastAsia" w:ascii="宋体" w:hAnsi="宋体" w:eastAsia="宋体" w:cs="宋体"/>
                <w:i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D47934">
            <w:pPr>
              <w:jc w:val="right"/>
              <w:rPr>
                <w:rFonts w:hint="eastAsia" w:ascii="宋体" w:hAnsi="宋体" w:eastAsia="宋体" w:cs="宋体"/>
                <w:i w:val="0"/>
                <w:color w:val="000000"/>
                <w:sz w:val="22"/>
                <w:szCs w:val="22"/>
                <w:u w:val="none"/>
              </w:rPr>
            </w:pPr>
          </w:p>
        </w:tc>
      </w:tr>
      <w:tr w14:paraId="4BF0A001">
        <w:tblPrEx>
          <w:tblCellMar>
            <w:top w:w="0" w:type="dxa"/>
            <w:left w:w="0" w:type="dxa"/>
            <w:bottom w:w="0" w:type="dxa"/>
            <w:right w:w="0" w:type="dxa"/>
          </w:tblCellMar>
        </w:tblPrEx>
        <w:trPr>
          <w:trHeight w:val="362" w:hRule="atLeast"/>
        </w:trPr>
        <w:tc>
          <w:tcPr>
            <w:tcW w:w="258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110CC">
            <w:pPr>
              <w:jc w:val="left"/>
              <w:rPr>
                <w:rFonts w:hint="eastAsia" w:ascii="宋体" w:hAnsi="宋体" w:eastAsia="宋体" w:cs="宋体"/>
                <w:i w:val="0"/>
                <w:color w:val="000000"/>
                <w:sz w:val="22"/>
                <w:szCs w:val="22"/>
                <w:u w:val="none"/>
              </w:rPr>
            </w:pPr>
          </w:p>
        </w:tc>
        <w:tc>
          <w:tcPr>
            <w:tcW w:w="123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FC26DB">
            <w:pPr>
              <w:jc w:val="lef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F2B858">
            <w:pPr>
              <w:jc w:val="right"/>
              <w:rPr>
                <w:rFonts w:hint="eastAsia" w:ascii="宋体" w:hAnsi="宋体" w:eastAsia="宋体" w:cs="宋体"/>
                <w:i w:val="0"/>
                <w:color w:val="000000"/>
                <w:sz w:val="22"/>
                <w:szCs w:val="22"/>
                <w:u w:val="none"/>
              </w:rPr>
            </w:pPr>
          </w:p>
        </w:tc>
        <w:tc>
          <w:tcPr>
            <w:tcW w:w="9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481A4E">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040060">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2B27B6">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50ADC7E">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01E7E8">
            <w:pPr>
              <w:jc w:val="right"/>
              <w:rPr>
                <w:rFonts w:hint="eastAsia" w:ascii="宋体" w:hAnsi="宋体" w:eastAsia="宋体" w:cs="宋体"/>
                <w:i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BA348D">
            <w:pPr>
              <w:jc w:val="right"/>
              <w:rPr>
                <w:rFonts w:hint="eastAsia" w:ascii="宋体" w:hAnsi="宋体" w:eastAsia="宋体" w:cs="宋体"/>
                <w:i w:val="0"/>
                <w:color w:val="000000"/>
                <w:sz w:val="22"/>
                <w:szCs w:val="22"/>
                <w:u w:val="none"/>
              </w:rPr>
            </w:pPr>
          </w:p>
        </w:tc>
      </w:tr>
      <w:tr w14:paraId="3A816B3F">
        <w:tblPrEx>
          <w:tblCellMar>
            <w:top w:w="0" w:type="dxa"/>
            <w:left w:w="0" w:type="dxa"/>
            <w:bottom w:w="0" w:type="dxa"/>
            <w:right w:w="0" w:type="dxa"/>
          </w:tblCellMar>
        </w:tblPrEx>
        <w:trPr>
          <w:trHeight w:val="362" w:hRule="atLeast"/>
        </w:trPr>
        <w:tc>
          <w:tcPr>
            <w:tcW w:w="258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54D77">
            <w:pPr>
              <w:jc w:val="left"/>
              <w:rPr>
                <w:rFonts w:hint="eastAsia" w:ascii="宋体" w:hAnsi="宋体" w:eastAsia="宋体" w:cs="宋体"/>
                <w:i w:val="0"/>
                <w:color w:val="000000"/>
                <w:sz w:val="22"/>
                <w:szCs w:val="22"/>
                <w:u w:val="none"/>
              </w:rPr>
            </w:pPr>
          </w:p>
        </w:tc>
        <w:tc>
          <w:tcPr>
            <w:tcW w:w="123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1AA160">
            <w:pPr>
              <w:jc w:val="lef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7BB736">
            <w:pPr>
              <w:jc w:val="right"/>
              <w:rPr>
                <w:rFonts w:hint="eastAsia" w:ascii="宋体" w:hAnsi="宋体" w:eastAsia="宋体" w:cs="宋体"/>
                <w:i w:val="0"/>
                <w:color w:val="000000"/>
                <w:sz w:val="22"/>
                <w:szCs w:val="22"/>
                <w:u w:val="none"/>
              </w:rPr>
            </w:pPr>
          </w:p>
        </w:tc>
        <w:tc>
          <w:tcPr>
            <w:tcW w:w="9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ABC34A">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314057">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F3CC50">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3DC0231">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0DA7F8">
            <w:pPr>
              <w:jc w:val="right"/>
              <w:rPr>
                <w:rFonts w:hint="eastAsia" w:ascii="宋体" w:hAnsi="宋体" w:eastAsia="宋体" w:cs="宋体"/>
                <w:i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26F90F">
            <w:pPr>
              <w:jc w:val="right"/>
              <w:rPr>
                <w:rFonts w:hint="eastAsia" w:ascii="宋体" w:hAnsi="宋体" w:eastAsia="宋体" w:cs="宋体"/>
                <w:i w:val="0"/>
                <w:color w:val="000000"/>
                <w:sz w:val="22"/>
                <w:szCs w:val="22"/>
                <w:u w:val="none"/>
              </w:rPr>
            </w:pPr>
          </w:p>
        </w:tc>
      </w:tr>
      <w:tr w14:paraId="32BD6604">
        <w:tblPrEx>
          <w:tblCellMar>
            <w:top w:w="0" w:type="dxa"/>
            <w:left w:w="0" w:type="dxa"/>
            <w:bottom w:w="0" w:type="dxa"/>
            <w:right w:w="0" w:type="dxa"/>
          </w:tblCellMar>
        </w:tblPrEx>
        <w:trPr>
          <w:trHeight w:val="362" w:hRule="atLeast"/>
        </w:trPr>
        <w:tc>
          <w:tcPr>
            <w:tcW w:w="258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A0464">
            <w:pPr>
              <w:jc w:val="left"/>
              <w:rPr>
                <w:rFonts w:hint="eastAsia" w:ascii="宋体" w:hAnsi="宋体" w:eastAsia="宋体" w:cs="宋体"/>
                <w:i w:val="0"/>
                <w:color w:val="000000"/>
                <w:sz w:val="22"/>
                <w:szCs w:val="22"/>
                <w:u w:val="none"/>
              </w:rPr>
            </w:pPr>
          </w:p>
        </w:tc>
        <w:tc>
          <w:tcPr>
            <w:tcW w:w="123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B2BA55">
            <w:pPr>
              <w:jc w:val="lef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72F906">
            <w:pPr>
              <w:jc w:val="right"/>
              <w:rPr>
                <w:rFonts w:hint="eastAsia" w:ascii="宋体" w:hAnsi="宋体" w:eastAsia="宋体" w:cs="宋体"/>
                <w:i w:val="0"/>
                <w:color w:val="000000"/>
                <w:sz w:val="22"/>
                <w:szCs w:val="22"/>
                <w:u w:val="none"/>
              </w:rPr>
            </w:pPr>
          </w:p>
        </w:tc>
        <w:tc>
          <w:tcPr>
            <w:tcW w:w="9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97F8F7D">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9AA79B">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A63903">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2D0B52">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DDC66E">
            <w:pPr>
              <w:jc w:val="right"/>
              <w:rPr>
                <w:rFonts w:hint="eastAsia" w:ascii="宋体" w:hAnsi="宋体" w:eastAsia="宋体" w:cs="宋体"/>
                <w:i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DE4A52">
            <w:pPr>
              <w:jc w:val="right"/>
              <w:rPr>
                <w:rFonts w:hint="eastAsia" w:ascii="宋体" w:hAnsi="宋体" w:eastAsia="宋体" w:cs="宋体"/>
                <w:i w:val="0"/>
                <w:color w:val="000000"/>
                <w:sz w:val="22"/>
                <w:szCs w:val="22"/>
                <w:u w:val="none"/>
              </w:rPr>
            </w:pPr>
          </w:p>
        </w:tc>
      </w:tr>
      <w:tr w14:paraId="07D597F8">
        <w:tblPrEx>
          <w:tblCellMar>
            <w:top w:w="0" w:type="dxa"/>
            <w:left w:w="0" w:type="dxa"/>
            <w:bottom w:w="0" w:type="dxa"/>
            <w:right w:w="0" w:type="dxa"/>
          </w:tblCellMar>
        </w:tblPrEx>
        <w:trPr>
          <w:trHeight w:val="362" w:hRule="atLeast"/>
        </w:trPr>
        <w:tc>
          <w:tcPr>
            <w:tcW w:w="258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0ED18">
            <w:pPr>
              <w:jc w:val="left"/>
              <w:rPr>
                <w:rFonts w:hint="eastAsia" w:ascii="宋体" w:hAnsi="宋体" w:eastAsia="宋体" w:cs="宋体"/>
                <w:i w:val="0"/>
                <w:color w:val="000000"/>
                <w:sz w:val="22"/>
                <w:szCs w:val="22"/>
                <w:u w:val="none"/>
              </w:rPr>
            </w:pPr>
          </w:p>
        </w:tc>
        <w:tc>
          <w:tcPr>
            <w:tcW w:w="123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E00F0AB">
            <w:pPr>
              <w:jc w:val="lef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C1C195">
            <w:pPr>
              <w:jc w:val="right"/>
              <w:rPr>
                <w:rFonts w:hint="eastAsia" w:ascii="宋体" w:hAnsi="宋体" w:eastAsia="宋体" w:cs="宋体"/>
                <w:i w:val="0"/>
                <w:color w:val="000000"/>
                <w:sz w:val="22"/>
                <w:szCs w:val="22"/>
                <w:u w:val="none"/>
              </w:rPr>
            </w:pPr>
          </w:p>
        </w:tc>
        <w:tc>
          <w:tcPr>
            <w:tcW w:w="9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47AC4E">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449E98">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D00296">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D3C26A">
            <w:pPr>
              <w:jc w:val="right"/>
              <w:rPr>
                <w:rFonts w:hint="eastAsia" w:ascii="宋体" w:hAnsi="宋体" w:eastAsia="宋体" w:cs="宋体"/>
                <w:i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9C8CDA">
            <w:pPr>
              <w:jc w:val="right"/>
              <w:rPr>
                <w:rFonts w:hint="eastAsia" w:ascii="宋体" w:hAnsi="宋体" w:eastAsia="宋体" w:cs="宋体"/>
                <w:i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4A0603">
            <w:pPr>
              <w:jc w:val="right"/>
              <w:rPr>
                <w:rFonts w:hint="eastAsia" w:ascii="宋体" w:hAnsi="宋体" w:eastAsia="宋体" w:cs="宋体"/>
                <w:i w:val="0"/>
                <w:color w:val="000000"/>
                <w:sz w:val="22"/>
                <w:szCs w:val="22"/>
                <w:u w:val="none"/>
              </w:rPr>
            </w:pPr>
          </w:p>
        </w:tc>
      </w:tr>
      <w:tr w14:paraId="1203A6B4">
        <w:tblPrEx>
          <w:tblCellMar>
            <w:top w:w="0" w:type="dxa"/>
            <w:left w:w="0" w:type="dxa"/>
            <w:bottom w:w="0" w:type="dxa"/>
            <w:right w:w="0" w:type="dxa"/>
          </w:tblCellMar>
        </w:tblPrEx>
        <w:trPr>
          <w:trHeight w:val="362" w:hRule="atLeast"/>
        </w:trPr>
        <w:tc>
          <w:tcPr>
            <w:tcW w:w="10100" w:type="dxa"/>
            <w:gridSpan w:val="12"/>
            <w:tcBorders>
              <w:top w:val="nil"/>
              <w:left w:val="nil"/>
              <w:bottom w:val="nil"/>
              <w:right w:val="nil"/>
            </w:tcBorders>
            <w:shd w:val="clear" w:color="auto" w:fill="auto"/>
            <w:noWrap/>
            <w:tcMar>
              <w:top w:w="12" w:type="dxa"/>
              <w:left w:w="12" w:type="dxa"/>
              <w:right w:w="12" w:type="dxa"/>
            </w:tcMar>
            <w:vAlign w:val="center"/>
          </w:tcPr>
          <w:p w14:paraId="0E4AC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注：本表反映部门本年度取得的各项收入情况。</w:t>
            </w:r>
          </w:p>
        </w:tc>
      </w:tr>
    </w:tbl>
    <w:p w14:paraId="6438E528">
      <w:pPr>
        <w:spacing w:line="560" w:lineRule="exact"/>
        <w:ind w:firstLine="640"/>
        <w:rPr>
          <w:rFonts w:hint="eastAsia" w:ascii="仿宋_GB2312" w:hAnsi="仿宋_GB2312" w:eastAsia="仿宋_GB2312" w:cs="仿宋_GB2312"/>
          <w:kern w:val="2"/>
          <w:sz w:val="30"/>
          <w:szCs w:val="30"/>
          <w:lang w:val="en-US" w:eastAsia="zh-CN" w:bidi="ar-SA"/>
        </w:rPr>
      </w:pPr>
    </w:p>
    <w:p w14:paraId="0F663B1A">
      <w:pPr>
        <w:spacing w:line="560" w:lineRule="exact"/>
        <w:ind w:firstLine="640"/>
        <w:rPr>
          <w:rFonts w:hint="eastAsia" w:ascii="仿宋_GB2312" w:hAnsi="仿宋_GB2312" w:eastAsia="仿宋_GB2312" w:cs="仿宋_GB2312"/>
          <w:kern w:val="2"/>
          <w:sz w:val="30"/>
          <w:szCs w:val="30"/>
          <w:lang w:val="en-US" w:eastAsia="zh-CN" w:bidi="ar-SA"/>
        </w:rPr>
      </w:pPr>
    </w:p>
    <w:p w14:paraId="7C9C062C">
      <w:pPr>
        <w:spacing w:line="560" w:lineRule="exact"/>
        <w:ind w:firstLine="640"/>
        <w:rPr>
          <w:rFonts w:hint="eastAsia" w:ascii="仿宋_GB2312" w:hAnsi="仿宋_GB2312" w:eastAsia="仿宋_GB2312" w:cs="仿宋_GB2312"/>
          <w:kern w:val="2"/>
          <w:sz w:val="30"/>
          <w:szCs w:val="30"/>
          <w:lang w:val="en-US" w:eastAsia="zh-CN" w:bidi="ar-SA"/>
        </w:rPr>
      </w:pPr>
    </w:p>
    <w:p w14:paraId="18E3425F">
      <w:pPr>
        <w:spacing w:line="560" w:lineRule="exact"/>
        <w:ind w:firstLine="640"/>
        <w:rPr>
          <w:rFonts w:hint="eastAsia" w:ascii="仿宋_GB2312" w:hAnsi="仿宋_GB2312" w:eastAsia="仿宋_GB2312" w:cs="仿宋_GB2312"/>
          <w:kern w:val="2"/>
          <w:sz w:val="30"/>
          <w:szCs w:val="30"/>
          <w:lang w:val="en-US" w:eastAsia="zh-CN" w:bidi="ar-SA"/>
        </w:rPr>
      </w:pPr>
    </w:p>
    <w:p w14:paraId="16BFC8B2">
      <w:pPr>
        <w:spacing w:line="560" w:lineRule="exact"/>
        <w:ind w:firstLine="640"/>
        <w:rPr>
          <w:rFonts w:hint="eastAsia" w:ascii="仿宋_GB2312" w:hAnsi="仿宋_GB2312" w:eastAsia="仿宋_GB2312" w:cs="仿宋_GB2312"/>
          <w:kern w:val="2"/>
          <w:sz w:val="30"/>
          <w:szCs w:val="30"/>
          <w:lang w:val="en-US" w:eastAsia="zh-CN" w:bidi="ar-SA"/>
        </w:rPr>
      </w:pPr>
    </w:p>
    <w:p w14:paraId="503558AC">
      <w:pPr>
        <w:spacing w:line="560" w:lineRule="exact"/>
        <w:ind w:firstLine="640"/>
        <w:rPr>
          <w:rFonts w:hint="eastAsia" w:ascii="仿宋_GB2312" w:hAnsi="仿宋_GB2312" w:eastAsia="仿宋_GB2312" w:cs="仿宋_GB2312"/>
          <w:kern w:val="2"/>
          <w:sz w:val="30"/>
          <w:szCs w:val="30"/>
          <w:lang w:val="en-US" w:eastAsia="zh-CN" w:bidi="ar-SA"/>
        </w:rPr>
      </w:pPr>
    </w:p>
    <w:p w14:paraId="29EBE230">
      <w:pPr>
        <w:spacing w:line="560" w:lineRule="exact"/>
        <w:ind w:firstLine="640"/>
        <w:rPr>
          <w:rFonts w:hint="eastAsia" w:ascii="仿宋_GB2312" w:hAnsi="仿宋_GB2312" w:eastAsia="仿宋_GB2312" w:cs="仿宋_GB2312"/>
          <w:kern w:val="2"/>
          <w:sz w:val="30"/>
          <w:szCs w:val="30"/>
          <w:lang w:val="en-US" w:eastAsia="zh-CN" w:bidi="ar-SA"/>
        </w:rPr>
      </w:pPr>
    </w:p>
    <w:p w14:paraId="2B701A4B">
      <w:pPr>
        <w:spacing w:line="560" w:lineRule="exact"/>
        <w:ind w:firstLine="640"/>
        <w:rPr>
          <w:rFonts w:hint="eastAsia" w:ascii="仿宋_GB2312" w:hAnsi="仿宋_GB2312" w:eastAsia="仿宋_GB2312" w:cs="仿宋_GB2312"/>
          <w:kern w:val="2"/>
          <w:sz w:val="30"/>
          <w:szCs w:val="30"/>
          <w:lang w:val="en-US" w:eastAsia="zh-CN" w:bidi="ar-SA"/>
        </w:rPr>
      </w:pPr>
    </w:p>
    <w:p w14:paraId="76242CEA">
      <w:pPr>
        <w:spacing w:line="560" w:lineRule="exact"/>
        <w:ind w:firstLine="640"/>
        <w:rPr>
          <w:rFonts w:hint="eastAsia" w:ascii="仿宋_GB2312" w:hAnsi="仿宋_GB2312" w:eastAsia="仿宋_GB2312" w:cs="仿宋_GB2312"/>
          <w:kern w:val="2"/>
          <w:sz w:val="30"/>
          <w:szCs w:val="30"/>
          <w:lang w:val="en-US" w:eastAsia="zh-CN" w:bidi="ar-SA"/>
        </w:rPr>
      </w:pPr>
    </w:p>
    <w:p w14:paraId="5B938453">
      <w:pPr>
        <w:spacing w:line="560" w:lineRule="exact"/>
        <w:ind w:firstLine="640"/>
        <w:rPr>
          <w:rFonts w:hint="eastAsia" w:ascii="仿宋_GB2312" w:hAnsi="仿宋_GB2312" w:eastAsia="仿宋_GB2312" w:cs="仿宋_GB2312"/>
          <w:kern w:val="2"/>
          <w:sz w:val="30"/>
          <w:szCs w:val="30"/>
          <w:lang w:val="en-US" w:eastAsia="zh-CN" w:bidi="ar-SA"/>
        </w:rPr>
      </w:pPr>
    </w:p>
    <w:p w14:paraId="3C1A4DE5">
      <w:pPr>
        <w:spacing w:line="560" w:lineRule="exact"/>
        <w:ind w:firstLine="640"/>
        <w:rPr>
          <w:rFonts w:hint="eastAsia" w:ascii="仿宋_GB2312" w:hAnsi="仿宋_GB2312" w:eastAsia="仿宋_GB2312" w:cs="仿宋_GB2312"/>
          <w:kern w:val="2"/>
          <w:sz w:val="30"/>
          <w:szCs w:val="30"/>
          <w:lang w:val="en-US" w:eastAsia="zh-CN" w:bidi="ar-SA"/>
        </w:rPr>
      </w:pPr>
    </w:p>
    <w:p w14:paraId="6A3BEB32">
      <w:pPr>
        <w:spacing w:line="56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三、支出决算表（公开表03表）</w:t>
      </w:r>
    </w:p>
    <w:tbl>
      <w:tblPr>
        <w:tblStyle w:val="2"/>
        <w:tblW w:w="10160" w:type="dxa"/>
        <w:tblInd w:w="0" w:type="dxa"/>
        <w:shd w:val="clear" w:color="auto" w:fill="auto"/>
        <w:tblLayout w:type="fixed"/>
        <w:tblCellMar>
          <w:top w:w="0" w:type="dxa"/>
          <w:left w:w="0" w:type="dxa"/>
          <w:bottom w:w="0" w:type="dxa"/>
          <w:right w:w="0" w:type="dxa"/>
        </w:tblCellMar>
      </w:tblPr>
      <w:tblGrid>
        <w:gridCol w:w="2727"/>
        <w:gridCol w:w="62"/>
        <w:gridCol w:w="28"/>
        <w:gridCol w:w="90"/>
        <w:gridCol w:w="1168"/>
        <w:gridCol w:w="1060"/>
        <w:gridCol w:w="1060"/>
        <w:gridCol w:w="868"/>
        <w:gridCol w:w="868"/>
        <w:gridCol w:w="867"/>
        <w:gridCol w:w="1362"/>
      </w:tblGrid>
      <w:tr w14:paraId="4CFC88A6">
        <w:tblPrEx>
          <w:shd w:val="clear" w:color="auto" w:fill="auto"/>
          <w:tblCellMar>
            <w:top w:w="0" w:type="dxa"/>
            <w:left w:w="0" w:type="dxa"/>
            <w:bottom w:w="0" w:type="dxa"/>
            <w:right w:w="0" w:type="dxa"/>
          </w:tblCellMar>
        </w:tblPrEx>
        <w:trPr>
          <w:trHeight w:val="401" w:hRule="atLeast"/>
        </w:trPr>
        <w:tc>
          <w:tcPr>
            <w:tcW w:w="10160" w:type="dxa"/>
            <w:gridSpan w:val="11"/>
            <w:tcBorders>
              <w:top w:val="nil"/>
              <w:left w:val="nil"/>
              <w:bottom w:val="nil"/>
              <w:right w:val="nil"/>
            </w:tcBorders>
            <w:shd w:val="clear" w:color="auto" w:fill="auto"/>
            <w:noWrap/>
            <w:tcMar>
              <w:top w:w="12" w:type="dxa"/>
              <w:left w:w="12" w:type="dxa"/>
              <w:right w:w="12" w:type="dxa"/>
            </w:tcMar>
            <w:vAlign w:val="bottom"/>
          </w:tcPr>
          <w:p w14:paraId="52BDC323">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支出决算表</w:t>
            </w:r>
          </w:p>
        </w:tc>
      </w:tr>
      <w:tr w14:paraId="54B2B86E">
        <w:tblPrEx>
          <w:tblCellMar>
            <w:top w:w="0" w:type="dxa"/>
            <w:left w:w="0" w:type="dxa"/>
            <w:bottom w:w="0" w:type="dxa"/>
            <w:right w:w="0" w:type="dxa"/>
          </w:tblCellMar>
        </w:tblPrEx>
        <w:trPr>
          <w:trHeight w:val="276" w:hRule="atLeast"/>
        </w:trPr>
        <w:tc>
          <w:tcPr>
            <w:tcW w:w="2727" w:type="dxa"/>
            <w:tcBorders>
              <w:top w:val="nil"/>
              <w:left w:val="nil"/>
              <w:bottom w:val="nil"/>
              <w:right w:val="nil"/>
            </w:tcBorders>
            <w:shd w:val="clear" w:color="auto" w:fill="auto"/>
            <w:noWrap/>
            <w:tcMar>
              <w:top w:w="12" w:type="dxa"/>
              <w:left w:w="12" w:type="dxa"/>
              <w:right w:w="12" w:type="dxa"/>
            </w:tcMar>
            <w:vAlign w:val="bottom"/>
          </w:tcPr>
          <w:p w14:paraId="19665B6A">
            <w:pPr>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2" w:type="dxa"/>
              <w:left w:w="12" w:type="dxa"/>
              <w:right w:w="12" w:type="dxa"/>
            </w:tcMar>
            <w:vAlign w:val="bottom"/>
          </w:tcPr>
          <w:p w14:paraId="6B1A5084">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2" w:type="dxa"/>
              <w:left w:w="12" w:type="dxa"/>
              <w:right w:w="12" w:type="dxa"/>
            </w:tcMar>
            <w:vAlign w:val="bottom"/>
          </w:tcPr>
          <w:p w14:paraId="5A1B8D79">
            <w:pPr>
              <w:rPr>
                <w:rFonts w:hint="default" w:ascii="Arial" w:hAnsi="Arial" w:cs="Arial"/>
                <w:i w:val="0"/>
                <w:color w:val="000000"/>
                <w:sz w:val="20"/>
                <w:szCs w:val="20"/>
                <w:u w:val="none"/>
              </w:rPr>
            </w:pPr>
          </w:p>
        </w:tc>
        <w:tc>
          <w:tcPr>
            <w:tcW w:w="1168" w:type="dxa"/>
            <w:tcBorders>
              <w:top w:val="nil"/>
              <w:left w:val="nil"/>
              <w:bottom w:val="nil"/>
              <w:right w:val="nil"/>
            </w:tcBorders>
            <w:shd w:val="clear" w:color="auto" w:fill="auto"/>
            <w:noWrap/>
            <w:tcMar>
              <w:top w:w="12" w:type="dxa"/>
              <w:left w:w="12" w:type="dxa"/>
              <w:right w:w="12" w:type="dxa"/>
            </w:tcMar>
            <w:vAlign w:val="bottom"/>
          </w:tcPr>
          <w:p w14:paraId="0E7FC8EE">
            <w:pPr>
              <w:rPr>
                <w:rFonts w:hint="default" w:ascii="Arial" w:hAnsi="Arial" w:cs="Arial"/>
                <w:i w:val="0"/>
                <w:color w:val="000000"/>
                <w:sz w:val="20"/>
                <w:szCs w:val="20"/>
                <w:u w:val="none"/>
              </w:rPr>
            </w:pPr>
          </w:p>
        </w:tc>
        <w:tc>
          <w:tcPr>
            <w:tcW w:w="1060" w:type="dxa"/>
            <w:tcBorders>
              <w:top w:val="nil"/>
              <w:left w:val="nil"/>
              <w:bottom w:val="nil"/>
              <w:right w:val="nil"/>
            </w:tcBorders>
            <w:shd w:val="clear" w:color="auto" w:fill="auto"/>
            <w:noWrap/>
            <w:tcMar>
              <w:top w:w="12" w:type="dxa"/>
              <w:left w:w="12" w:type="dxa"/>
              <w:right w:w="12" w:type="dxa"/>
            </w:tcMar>
            <w:vAlign w:val="bottom"/>
          </w:tcPr>
          <w:p w14:paraId="78722335">
            <w:pPr>
              <w:rPr>
                <w:rFonts w:hint="default" w:ascii="Arial" w:hAnsi="Arial" w:cs="Arial"/>
                <w:i w:val="0"/>
                <w:color w:val="000000"/>
                <w:sz w:val="20"/>
                <w:szCs w:val="20"/>
                <w:u w:val="none"/>
              </w:rPr>
            </w:pPr>
          </w:p>
        </w:tc>
        <w:tc>
          <w:tcPr>
            <w:tcW w:w="1060" w:type="dxa"/>
            <w:tcBorders>
              <w:top w:val="nil"/>
              <w:left w:val="nil"/>
              <w:bottom w:val="nil"/>
              <w:right w:val="nil"/>
            </w:tcBorders>
            <w:shd w:val="clear" w:color="auto" w:fill="auto"/>
            <w:noWrap/>
            <w:tcMar>
              <w:top w:w="12" w:type="dxa"/>
              <w:left w:w="12" w:type="dxa"/>
              <w:right w:w="12" w:type="dxa"/>
            </w:tcMar>
            <w:vAlign w:val="bottom"/>
          </w:tcPr>
          <w:p w14:paraId="270DE11D">
            <w:pPr>
              <w:rPr>
                <w:rFonts w:hint="default" w:ascii="Arial" w:hAnsi="Arial" w:cs="Arial"/>
                <w:i w:val="0"/>
                <w:color w:val="000000"/>
                <w:sz w:val="20"/>
                <w:szCs w:val="20"/>
                <w:u w:val="none"/>
              </w:rPr>
            </w:pPr>
          </w:p>
        </w:tc>
        <w:tc>
          <w:tcPr>
            <w:tcW w:w="868" w:type="dxa"/>
            <w:tcBorders>
              <w:top w:val="nil"/>
              <w:left w:val="nil"/>
              <w:bottom w:val="nil"/>
              <w:right w:val="nil"/>
            </w:tcBorders>
            <w:shd w:val="clear" w:color="auto" w:fill="auto"/>
            <w:noWrap/>
            <w:tcMar>
              <w:top w:w="12" w:type="dxa"/>
              <w:left w:w="12" w:type="dxa"/>
              <w:right w:w="12" w:type="dxa"/>
            </w:tcMar>
            <w:vAlign w:val="bottom"/>
          </w:tcPr>
          <w:p w14:paraId="667350FC">
            <w:pPr>
              <w:rPr>
                <w:rFonts w:hint="default" w:ascii="Arial" w:hAnsi="Arial" w:cs="Arial"/>
                <w:i w:val="0"/>
                <w:color w:val="000000"/>
                <w:sz w:val="20"/>
                <w:szCs w:val="20"/>
                <w:u w:val="none"/>
              </w:rPr>
            </w:pPr>
          </w:p>
        </w:tc>
        <w:tc>
          <w:tcPr>
            <w:tcW w:w="868" w:type="dxa"/>
            <w:tcBorders>
              <w:top w:val="nil"/>
              <w:left w:val="nil"/>
              <w:bottom w:val="nil"/>
              <w:right w:val="nil"/>
            </w:tcBorders>
            <w:shd w:val="clear" w:color="auto" w:fill="auto"/>
            <w:noWrap/>
            <w:tcMar>
              <w:top w:w="12" w:type="dxa"/>
              <w:left w:w="12" w:type="dxa"/>
              <w:right w:w="12" w:type="dxa"/>
            </w:tcMar>
            <w:vAlign w:val="bottom"/>
          </w:tcPr>
          <w:p w14:paraId="13A74226">
            <w:pPr>
              <w:rPr>
                <w:rFonts w:hint="default" w:ascii="Arial" w:hAnsi="Arial" w:cs="Arial"/>
                <w:i w:val="0"/>
                <w:color w:val="000000"/>
                <w:sz w:val="20"/>
                <w:szCs w:val="20"/>
                <w:u w:val="none"/>
              </w:rPr>
            </w:pPr>
          </w:p>
        </w:tc>
        <w:tc>
          <w:tcPr>
            <w:tcW w:w="867" w:type="dxa"/>
            <w:tcBorders>
              <w:top w:val="nil"/>
              <w:left w:val="nil"/>
              <w:bottom w:val="nil"/>
              <w:right w:val="nil"/>
            </w:tcBorders>
            <w:shd w:val="clear" w:color="auto" w:fill="auto"/>
            <w:noWrap/>
            <w:tcMar>
              <w:top w:w="12" w:type="dxa"/>
              <w:left w:w="12" w:type="dxa"/>
              <w:right w:w="12" w:type="dxa"/>
            </w:tcMar>
            <w:vAlign w:val="bottom"/>
          </w:tcPr>
          <w:p w14:paraId="62EBC9AD">
            <w:pPr>
              <w:rPr>
                <w:rFonts w:hint="default" w:ascii="Arial" w:hAnsi="Arial" w:cs="Arial"/>
                <w:i w:val="0"/>
                <w:color w:val="000000"/>
                <w:sz w:val="20"/>
                <w:szCs w:val="20"/>
                <w:u w:val="none"/>
              </w:rPr>
            </w:pPr>
          </w:p>
        </w:tc>
        <w:tc>
          <w:tcPr>
            <w:tcW w:w="1362" w:type="dxa"/>
            <w:tcBorders>
              <w:top w:val="nil"/>
              <w:left w:val="nil"/>
              <w:bottom w:val="nil"/>
              <w:right w:val="nil"/>
            </w:tcBorders>
            <w:shd w:val="clear" w:color="auto" w:fill="auto"/>
            <w:noWrap/>
            <w:tcMar>
              <w:top w:w="12" w:type="dxa"/>
              <w:left w:w="12" w:type="dxa"/>
              <w:right w:w="12" w:type="dxa"/>
            </w:tcMar>
            <w:vAlign w:val="bottom"/>
          </w:tcPr>
          <w:p w14:paraId="1E9B07D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公开03表</w:t>
            </w:r>
          </w:p>
        </w:tc>
      </w:tr>
      <w:tr w14:paraId="0B1D97F2">
        <w:tblPrEx>
          <w:tblCellMar>
            <w:top w:w="0" w:type="dxa"/>
            <w:left w:w="0" w:type="dxa"/>
            <w:bottom w:w="0" w:type="dxa"/>
            <w:right w:w="0" w:type="dxa"/>
          </w:tblCellMar>
        </w:tblPrEx>
        <w:trPr>
          <w:trHeight w:val="276" w:hRule="atLeast"/>
        </w:trPr>
        <w:tc>
          <w:tcPr>
            <w:tcW w:w="2727" w:type="dxa"/>
            <w:tcBorders>
              <w:top w:val="nil"/>
              <w:left w:val="nil"/>
              <w:bottom w:val="nil"/>
              <w:right w:val="nil"/>
            </w:tcBorders>
            <w:shd w:val="clear" w:color="auto" w:fill="auto"/>
            <w:noWrap/>
            <w:tcMar>
              <w:top w:w="12" w:type="dxa"/>
              <w:left w:w="12" w:type="dxa"/>
              <w:right w:w="12" w:type="dxa"/>
            </w:tcMar>
            <w:vAlign w:val="bottom"/>
          </w:tcPr>
          <w:p w14:paraId="31D642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部门：随县农田建设服务中心</w:t>
            </w:r>
          </w:p>
        </w:tc>
        <w:tc>
          <w:tcPr>
            <w:tcW w:w="90" w:type="dxa"/>
            <w:gridSpan w:val="2"/>
            <w:tcBorders>
              <w:top w:val="nil"/>
              <w:left w:val="nil"/>
              <w:bottom w:val="nil"/>
              <w:right w:val="nil"/>
            </w:tcBorders>
            <w:shd w:val="clear" w:color="auto" w:fill="auto"/>
            <w:noWrap/>
            <w:tcMar>
              <w:top w:w="12" w:type="dxa"/>
              <w:left w:w="12" w:type="dxa"/>
              <w:right w:w="12" w:type="dxa"/>
            </w:tcMar>
            <w:vAlign w:val="bottom"/>
          </w:tcPr>
          <w:p w14:paraId="51FC080B">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2" w:type="dxa"/>
              <w:left w:w="12" w:type="dxa"/>
              <w:right w:w="12" w:type="dxa"/>
            </w:tcMar>
            <w:vAlign w:val="bottom"/>
          </w:tcPr>
          <w:p w14:paraId="6667C105">
            <w:pPr>
              <w:rPr>
                <w:rFonts w:hint="default" w:ascii="Arial" w:hAnsi="Arial" w:cs="Arial"/>
                <w:i w:val="0"/>
                <w:color w:val="000000"/>
                <w:sz w:val="20"/>
                <w:szCs w:val="20"/>
                <w:u w:val="none"/>
              </w:rPr>
            </w:pPr>
          </w:p>
        </w:tc>
        <w:tc>
          <w:tcPr>
            <w:tcW w:w="1168" w:type="dxa"/>
            <w:tcBorders>
              <w:top w:val="nil"/>
              <w:left w:val="nil"/>
              <w:bottom w:val="nil"/>
              <w:right w:val="nil"/>
            </w:tcBorders>
            <w:shd w:val="clear" w:color="auto" w:fill="auto"/>
            <w:noWrap/>
            <w:tcMar>
              <w:top w:w="12" w:type="dxa"/>
              <w:left w:w="12" w:type="dxa"/>
              <w:right w:w="12" w:type="dxa"/>
            </w:tcMar>
            <w:vAlign w:val="bottom"/>
          </w:tcPr>
          <w:p w14:paraId="5F799D3F">
            <w:pPr>
              <w:rPr>
                <w:rFonts w:hint="default" w:ascii="Arial" w:hAnsi="Arial" w:cs="Arial"/>
                <w:i w:val="0"/>
                <w:color w:val="000000"/>
                <w:sz w:val="20"/>
                <w:szCs w:val="20"/>
                <w:u w:val="none"/>
              </w:rPr>
            </w:pPr>
          </w:p>
        </w:tc>
        <w:tc>
          <w:tcPr>
            <w:tcW w:w="1060" w:type="dxa"/>
            <w:tcBorders>
              <w:top w:val="nil"/>
              <w:left w:val="nil"/>
              <w:bottom w:val="nil"/>
              <w:right w:val="nil"/>
            </w:tcBorders>
            <w:shd w:val="clear" w:color="auto" w:fill="auto"/>
            <w:noWrap/>
            <w:tcMar>
              <w:top w:w="12" w:type="dxa"/>
              <w:left w:w="12" w:type="dxa"/>
              <w:right w:w="12" w:type="dxa"/>
            </w:tcMar>
            <w:vAlign w:val="bottom"/>
          </w:tcPr>
          <w:p w14:paraId="5C8600EE">
            <w:pPr>
              <w:rPr>
                <w:rFonts w:hint="default" w:ascii="Arial" w:hAnsi="Arial" w:cs="Arial"/>
                <w:i w:val="0"/>
                <w:color w:val="000000"/>
                <w:sz w:val="20"/>
                <w:szCs w:val="20"/>
                <w:u w:val="none"/>
              </w:rPr>
            </w:pPr>
          </w:p>
        </w:tc>
        <w:tc>
          <w:tcPr>
            <w:tcW w:w="1060" w:type="dxa"/>
            <w:tcBorders>
              <w:top w:val="nil"/>
              <w:left w:val="nil"/>
              <w:bottom w:val="nil"/>
              <w:right w:val="nil"/>
            </w:tcBorders>
            <w:shd w:val="clear" w:color="auto" w:fill="auto"/>
            <w:noWrap/>
            <w:tcMar>
              <w:top w:w="12" w:type="dxa"/>
              <w:left w:w="12" w:type="dxa"/>
              <w:right w:w="12" w:type="dxa"/>
            </w:tcMar>
            <w:vAlign w:val="bottom"/>
          </w:tcPr>
          <w:p w14:paraId="2D70A0B2">
            <w:pPr>
              <w:rPr>
                <w:rFonts w:hint="default" w:ascii="Arial" w:hAnsi="Arial" w:cs="Arial"/>
                <w:i w:val="0"/>
                <w:color w:val="000000"/>
                <w:sz w:val="20"/>
                <w:szCs w:val="20"/>
                <w:u w:val="none"/>
              </w:rPr>
            </w:pPr>
          </w:p>
        </w:tc>
        <w:tc>
          <w:tcPr>
            <w:tcW w:w="868" w:type="dxa"/>
            <w:tcBorders>
              <w:top w:val="nil"/>
              <w:left w:val="nil"/>
              <w:bottom w:val="nil"/>
              <w:right w:val="nil"/>
            </w:tcBorders>
            <w:shd w:val="clear" w:color="auto" w:fill="auto"/>
            <w:noWrap/>
            <w:tcMar>
              <w:top w:w="12" w:type="dxa"/>
              <w:left w:w="12" w:type="dxa"/>
              <w:right w:w="12" w:type="dxa"/>
            </w:tcMar>
            <w:vAlign w:val="bottom"/>
          </w:tcPr>
          <w:p w14:paraId="39742ABC">
            <w:pPr>
              <w:rPr>
                <w:rFonts w:hint="default" w:ascii="Arial" w:hAnsi="Arial" w:cs="Arial"/>
                <w:i w:val="0"/>
                <w:color w:val="000000"/>
                <w:sz w:val="20"/>
                <w:szCs w:val="20"/>
                <w:u w:val="none"/>
              </w:rPr>
            </w:pPr>
          </w:p>
        </w:tc>
        <w:tc>
          <w:tcPr>
            <w:tcW w:w="868" w:type="dxa"/>
            <w:tcBorders>
              <w:top w:val="nil"/>
              <w:left w:val="nil"/>
              <w:bottom w:val="nil"/>
              <w:right w:val="nil"/>
            </w:tcBorders>
            <w:shd w:val="clear" w:color="auto" w:fill="auto"/>
            <w:noWrap/>
            <w:tcMar>
              <w:top w:w="12" w:type="dxa"/>
              <w:left w:w="12" w:type="dxa"/>
              <w:right w:w="12" w:type="dxa"/>
            </w:tcMar>
            <w:vAlign w:val="bottom"/>
          </w:tcPr>
          <w:p w14:paraId="17897918">
            <w:pPr>
              <w:rPr>
                <w:rFonts w:hint="default" w:ascii="Arial" w:hAnsi="Arial" w:cs="Arial"/>
                <w:i w:val="0"/>
                <w:color w:val="000000"/>
                <w:sz w:val="20"/>
                <w:szCs w:val="20"/>
                <w:u w:val="none"/>
              </w:rPr>
            </w:pPr>
          </w:p>
        </w:tc>
        <w:tc>
          <w:tcPr>
            <w:tcW w:w="2229" w:type="dxa"/>
            <w:gridSpan w:val="2"/>
            <w:tcBorders>
              <w:top w:val="nil"/>
              <w:left w:val="nil"/>
              <w:bottom w:val="nil"/>
              <w:right w:val="nil"/>
            </w:tcBorders>
            <w:shd w:val="clear" w:color="auto" w:fill="auto"/>
            <w:noWrap/>
            <w:tcMar>
              <w:top w:w="12" w:type="dxa"/>
              <w:left w:w="12" w:type="dxa"/>
              <w:right w:w="12" w:type="dxa"/>
            </w:tcMar>
            <w:vAlign w:val="bottom"/>
          </w:tcPr>
          <w:p w14:paraId="5655D954">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金额单位：万元</w:t>
            </w:r>
          </w:p>
        </w:tc>
      </w:tr>
      <w:tr w14:paraId="2BA49E8F">
        <w:tblPrEx>
          <w:tblCellMar>
            <w:top w:w="0" w:type="dxa"/>
            <w:left w:w="0" w:type="dxa"/>
            <w:bottom w:w="0" w:type="dxa"/>
            <w:right w:w="0" w:type="dxa"/>
          </w:tblCellMar>
        </w:tblPrEx>
        <w:trPr>
          <w:trHeight w:val="330" w:hRule="atLeast"/>
        </w:trPr>
        <w:tc>
          <w:tcPr>
            <w:tcW w:w="4075"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0825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1060"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4F2BC0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本年支出合计</w:t>
            </w:r>
          </w:p>
        </w:tc>
        <w:tc>
          <w:tcPr>
            <w:tcW w:w="1060"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5EEF4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868"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530A08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c>
          <w:tcPr>
            <w:tcW w:w="868"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62FD6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上缴上级支出</w:t>
            </w:r>
          </w:p>
        </w:tc>
        <w:tc>
          <w:tcPr>
            <w:tcW w:w="867"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42931E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经营支出</w:t>
            </w:r>
          </w:p>
        </w:tc>
        <w:tc>
          <w:tcPr>
            <w:tcW w:w="1362"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59D5E9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对附属单位补助支出</w:t>
            </w:r>
          </w:p>
        </w:tc>
      </w:tr>
      <w:tr w14:paraId="01E7F0A7">
        <w:tblPrEx>
          <w:tblCellMar>
            <w:top w:w="0" w:type="dxa"/>
            <w:left w:w="0" w:type="dxa"/>
            <w:bottom w:w="0" w:type="dxa"/>
            <w:right w:w="0" w:type="dxa"/>
          </w:tblCellMar>
        </w:tblPrEx>
        <w:trPr>
          <w:trHeight w:val="330" w:hRule="atLeast"/>
        </w:trPr>
        <w:tc>
          <w:tcPr>
            <w:tcW w:w="2789" w:type="dxa"/>
            <w:gridSpan w:val="2"/>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E79B2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功能分类科目编码</w:t>
            </w:r>
          </w:p>
        </w:tc>
        <w:tc>
          <w:tcPr>
            <w:tcW w:w="1286" w:type="dxa"/>
            <w:gridSpan w:val="3"/>
            <w:vMerge w:val="restart"/>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5601A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D3B1763">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4BAB84BE">
            <w:pPr>
              <w:jc w:val="center"/>
              <w:rPr>
                <w:rFonts w:hint="eastAsia" w:ascii="宋体" w:hAnsi="宋体" w:eastAsia="宋体" w:cs="宋体"/>
                <w:i w:val="0"/>
                <w:color w:val="000000"/>
                <w:sz w:val="22"/>
                <w:szCs w:val="22"/>
                <w:u w:val="none"/>
              </w:rPr>
            </w:pPr>
          </w:p>
        </w:tc>
        <w:tc>
          <w:tcPr>
            <w:tcW w:w="86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7851CFFA">
            <w:pPr>
              <w:jc w:val="center"/>
              <w:rPr>
                <w:rFonts w:hint="eastAsia" w:ascii="宋体" w:hAnsi="宋体" w:eastAsia="宋体" w:cs="宋体"/>
                <w:i w:val="0"/>
                <w:color w:val="000000"/>
                <w:sz w:val="22"/>
                <w:szCs w:val="22"/>
                <w:u w:val="none"/>
              </w:rPr>
            </w:pPr>
          </w:p>
        </w:tc>
        <w:tc>
          <w:tcPr>
            <w:tcW w:w="86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FB68390">
            <w:pPr>
              <w:jc w:val="center"/>
              <w:rPr>
                <w:rFonts w:hint="eastAsia" w:ascii="宋体" w:hAnsi="宋体" w:eastAsia="宋体" w:cs="宋体"/>
                <w:i w:val="0"/>
                <w:color w:val="000000"/>
                <w:sz w:val="22"/>
                <w:szCs w:val="22"/>
                <w:u w:val="none"/>
              </w:rPr>
            </w:pPr>
          </w:p>
        </w:tc>
        <w:tc>
          <w:tcPr>
            <w:tcW w:w="867"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F5837B0">
            <w:pPr>
              <w:jc w:val="center"/>
              <w:rPr>
                <w:rFonts w:hint="eastAsia" w:ascii="宋体" w:hAnsi="宋体" w:eastAsia="宋体" w:cs="宋体"/>
                <w:i w:val="0"/>
                <w:color w:val="000000"/>
                <w:sz w:val="22"/>
                <w:szCs w:val="22"/>
                <w:u w:val="none"/>
              </w:rPr>
            </w:pPr>
          </w:p>
        </w:tc>
        <w:tc>
          <w:tcPr>
            <w:tcW w:w="1362"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18F3BA20">
            <w:pPr>
              <w:jc w:val="center"/>
              <w:rPr>
                <w:rFonts w:hint="eastAsia" w:ascii="宋体" w:hAnsi="宋体" w:eastAsia="宋体" w:cs="宋体"/>
                <w:i w:val="0"/>
                <w:color w:val="000000"/>
                <w:sz w:val="22"/>
                <w:szCs w:val="22"/>
                <w:u w:val="none"/>
              </w:rPr>
            </w:pPr>
          </w:p>
        </w:tc>
      </w:tr>
      <w:tr w14:paraId="64FF477A">
        <w:tblPrEx>
          <w:tblCellMar>
            <w:top w:w="0" w:type="dxa"/>
            <w:left w:w="0" w:type="dxa"/>
            <w:bottom w:w="0" w:type="dxa"/>
            <w:right w:w="0" w:type="dxa"/>
          </w:tblCellMar>
        </w:tblPrEx>
        <w:trPr>
          <w:trHeight w:val="330" w:hRule="atLeast"/>
        </w:trPr>
        <w:tc>
          <w:tcPr>
            <w:tcW w:w="2789" w:type="dxa"/>
            <w:gridSpan w:val="2"/>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03DD37C">
            <w:pPr>
              <w:jc w:val="center"/>
              <w:rPr>
                <w:rFonts w:hint="eastAsia" w:ascii="宋体" w:hAnsi="宋体" w:eastAsia="宋体" w:cs="宋体"/>
                <w:i w:val="0"/>
                <w:color w:val="000000"/>
                <w:sz w:val="22"/>
                <w:szCs w:val="22"/>
                <w:u w:val="none"/>
              </w:rPr>
            </w:pPr>
          </w:p>
        </w:tc>
        <w:tc>
          <w:tcPr>
            <w:tcW w:w="1286" w:type="dxa"/>
            <w:gridSpan w:val="3"/>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A1E4F6A">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72A1C226">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9592696">
            <w:pPr>
              <w:jc w:val="center"/>
              <w:rPr>
                <w:rFonts w:hint="eastAsia" w:ascii="宋体" w:hAnsi="宋体" w:eastAsia="宋体" w:cs="宋体"/>
                <w:i w:val="0"/>
                <w:color w:val="000000"/>
                <w:sz w:val="22"/>
                <w:szCs w:val="22"/>
                <w:u w:val="none"/>
              </w:rPr>
            </w:pPr>
          </w:p>
        </w:tc>
        <w:tc>
          <w:tcPr>
            <w:tcW w:w="86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61F7E732">
            <w:pPr>
              <w:jc w:val="center"/>
              <w:rPr>
                <w:rFonts w:hint="eastAsia" w:ascii="宋体" w:hAnsi="宋体" w:eastAsia="宋体" w:cs="宋体"/>
                <w:i w:val="0"/>
                <w:color w:val="000000"/>
                <w:sz w:val="22"/>
                <w:szCs w:val="22"/>
                <w:u w:val="none"/>
              </w:rPr>
            </w:pPr>
          </w:p>
        </w:tc>
        <w:tc>
          <w:tcPr>
            <w:tcW w:w="86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5D327E71">
            <w:pPr>
              <w:jc w:val="center"/>
              <w:rPr>
                <w:rFonts w:hint="eastAsia" w:ascii="宋体" w:hAnsi="宋体" w:eastAsia="宋体" w:cs="宋体"/>
                <w:i w:val="0"/>
                <w:color w:val="000000"/>
                <w:sz w:val="22"/>
                <w:szCs w:val="22"/>
                <w:u w:val="none"/>
              </w:rPr>
            </w:pPr>
          </w:p>
        </w:tc>
        <w:tc>
          <w:tcPr>
            <w:tcW w:w="867"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C0704FE">
            <w:pPr>
              <w:jc w:val="center"/>
              <w:rPr>
                <w:rFonts w:hint="eastAsia" w:ascii="宋体" w:hAnsi="宋体" w:eastAsia="宋体" w:cs="宋体"/>
                <w:i w:val="0"/>
                <w:color w:val="000000"/>
                <w:sz w:val="22"/>
                <w:szCs w:val="22"/>
                <w:u w:val="none"/>
              </w:rPr>
            </w:pPr>
          </w:p>
        </w:tc>
        <w:tc>
          <w:tcPr>
            <w:tcW w:w="1362"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A852BFD">
            <w:pPr>
              <w:jc w:val="center"/>
              <w:rPr>
                <w:rFonts w:hint="eastAsia" w:ascii="宋体" w:hAnsi="宋体" w:eastAsia="宋体" w:cs="宋体"/>
                <w:i w:val="0"/>
                <w:color w:val="000000"/>
                <w:sz w:val="22"/>
                <w:szCs w:val="22"/>
                <w:u w:val="none"/>
              </w:rPr>
            </w:pPr>
          </w:p>
        </w:tc>
      </w:tr>
      <w:tr w14:paraId="04EDD05F">
        <w:tblPrEx>
          <w:tblCellMar>
            <w:top w:w="0" w:type="dxa"/>
            <w:left w:w="0" w:type="dxa"/>
            <w:bottom w:w="0" w:type="dxa"/>
            <w:right w:w="0" w:type="dxa"/>
          </w:tblCellMar>
        </w:tblPrEx>
        <w:trPr>
          <w:trHeight w:val="330" w:hRule="atLeast"/>
        </w:trPr>
        <w:tc>
          <w:tcPr>
            <w:tcW w:w="2789" w:type="dxa"/>
            <w:gridSpan w:val="2"/>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41010B4">
            <w:pPr>
              <w:jc w:val="center"/>
              <w:rPr>
                <w:rFonts w:hint="eastAsia" w:ascii="宋体" w:hAnsi="宋体" w:eastAsia="宋体" w:cs="宋体"/>
                <w:i w:val="0"/>
                <w:color w:val="000000"/>
                <w:sz w:val="22"/>
                <w:szCs w:val="22"/>
                <w:u w:val="none"/>
              </w:rPr>
            </w:pPr>
          </w:p>
        </w:tc>
        <w:tc>
          <w:tcPr>
            <w:tcW w:w="1286" w:type="dxa"/>
            <w:gridSpan w:val="3"/>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9F4D574">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D465C71">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75D2FBF6">
            <w:pPr>
              <w:jc w:val="center"/>
              <w:rPr>
                <w:rFonts w:hint="eastAsia" w:ascii="宋体" w:hAnsi="宋体" w:eastAsia="宋体" w:cs="宋体"/>
                <w:i w:val="0"/>
                <w:color w:val="000000"/>
                <w:sz w:val="22"/>
                <w:szCs w:val="22"/>
                <w:u w:val="none"/>
              </w:rPr>
            </w:pPr>
          </w:p>
        </w:tc>
        <w:tc>
          <w:tcPr>
            <w:tcW w:w="86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CEC4C48">
            <w:pPr>
              <w:jc w:val="center"/>
              <w:rPr>
                <w:rFonts w:hint="eastAsia" w:ascii="宋体" w:hAnsi="宋体" w:eastAsia="宋体" w:cs="宋体"/>
                <w:i w:val="0"/>
                <w:color w:val="000000"/>
                <w:sz w:val="22"/>
                <w:szCs w:val="22"/>
                <w:u w:val="none"/>
              </w:rPr>
            </w:pPr>
          </w:p>
        </w:tc>
        <w:tc>
          <w:tcPr>
            <w:tcW w:w="86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DE4B2F3">
            <w:pPr>
              <w:jc w:val="center"/>
              <w:rPr>
                <w:rFonts w:hint="eastAsia" w:ascii="宋体" w:hAnsi="宋体" w:eastAsia="宋体" w:cs="宋体"/>
                <w:i w:val="0"/>
                <w:color w:val="000000"/>
                <w:sz w:val="22"/>
                <w:szCs w:val="22"/>
                <w:u w:val="none"/>
              </w:rPr>
            </w:pPr>
          </w:p>
        </w:tc>
        <w:tc>
          <w:tcPr>
            <w:tcW w:w="867"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295896C">
            <w:pPr>
              <w:jc w:val="center"/>
              <w:rPr>
                <w:rFonts w:hint="eastAsia" w:ascii="宋体" w:hAnsi="宋体" w:eastAsia="宋体" w:cs="宋体"/>
                <w:i w:val="0"/>
                <w:color w:val="000000"/>
                <w:sz w:val="22"/>
                <w:szCs w:val="22"/>
                <w:u w:val="none"/>
              </w:rPr>
            </w:pPr>
          </w:p>
        </w:tc>
        <w:tc>
          <w:tcPr>
            <w:tcW w:w="1362"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4135A018">
            <w:pPr>
              <w:jc w:val="center"/>
              <w:rPr>
                <w:rFonts w:hint="eastAsia" w:ascii="宋体" w:hAnsi="宋体" w:eastAsia="宋体" w:cs="宋体"/>
                <w:i w:val="0"/>
                <w:color w:val="000000"/>
                <w:sz w:val="22"/>
                <w:szCs w:val="22"/>
                <w:u w:val="none"/>
              </w:rPr>
            </w:pPr>
          </w:p>
        </w:tc>
      </w:tr>
      <w:tr w14:paraId="59E0A6CF">
        <w:tblPrEx>
          <w:tblCellMar>
            <w:top w:w="0" w:type="dxa"/>
            <w:left w:w="0" w:type="dxa"/>
            <w:bottom w:w="0" w:type="dxa"/>
            <w:right w:w="0" w:type="dxa"/>
          </w:tblCellMar>
        </w:tblPrEx>
        <w:trPr>
          <w:trHeight w:val="330" w:hRule="atLeast"/>
        </w:trPr>
        <w:tc>
          <w:tcPr>
            <w:tcW w:w="4075" w:type="dxa"/>
            <w:gridSpan w:val="5"/>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19BB5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106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D6CDE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106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ECB1A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86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D20EF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86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49808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86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6D35E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136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EA637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r>
      <w:tr w14:paraId="0CA8EE4F">
        <w:tblPrEx>
          <w:tblCellMar>
            <w:top w:w="0" w:type="dxa"/>
            <w:left w:w="0" w:type="dxa"/>
            <w:bottom w:w="0" w:type="dxa"/>
            <w:right w:w="0" w:type="dxa"/>
          </w:tblCellMar>
        </w:tblPrEx>
        <w:trPr>
          <w:trHeight w:val="330" w:hRule="atLeast"/>
        </w:trPr>
        <w:tc>
          <w:tcPr>
            <w:tcW w:w="4075" w:type="dxa"/>
            <w:gridSpan w:val="5"/>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CA7B8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ECDC2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25.39</w:t>
            </w: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E7DF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25.39</w:t>
            </w: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E1E5F2D">
            <w:pPr>
              <w:jc w:val="right"/>
              <w:rPr>
                <w:rFonts w:hint="eastAsia" w:ascii="宋体" w:hAnsi="宋体" w:eastAsia="宋体" w:cs="宋体"/>
                <w:b/>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D2B7493">
            <w:pPr>
              <w:jc w:val="right"/>
              <w:rPr>
                <w:rFonts w:hint="eastAsia" w:ascii="宋体" w:hAnsi="宋体" w:eastAsia="宋体" w:cs="宋体"/>
                <w:b/>
                <w:i w:val="0"/>
                <w:color w:val="000000"/>
                <w:sz w:val="22"/>
                <w:szCs w:val="22"/>
                <w:u w:val="none"/>
              </w:rPr>
            </w:pPr>
          </w:p>
        </w:tc>
        <w:tc>
          <w:tcPr>
            <w:tcW w:w="8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4F6B00">
            <w:pPr>
              <w:jc w:val="right"/>
              <w:rPr>
                <w:rFonts w:hint="eastAsia" w:ascii="宋体" w:hAnsi="宋体" w:eastAsia="宋体" w:cs="宋体"/>
                <w:b/>
                <w:i w:val="0"/>
                <w:color w:val="000000"/>
                <w:sz w:val="22"/>
                <w:szCs w:val="22"/>
                <w:u w:val="none"/>
              </w:rPr>
            </w:pPr>
          </w:p>
        </w:tc>
        <w:tc>
          <w:tcPr>
            <w:tcW w:w="13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C771C2">
            <w:pPr>
              <w:jc w:val="right"/>
              <w:rPr>
                <w:rFonts w:hint="eastAsia" w:ascii="宋体" w:hAnsi="宋体" w:eastAsia="宋体" w:cs="宋体"/>
                <w:b/>
                <w:i w:val="0"/>
                <w:color w:val="000000"/>
                <w:sz w:val="22"/>
                <w:szCs w:val="22"/>
                <w:u w:val="none"/>
              </w:rPr>
            </w:pPr>
          </w:p>
        </w:tc>
      </w:tr>
      <w:tr w14:paraId="6C027880">
        <w:tblPrEx>
          <w:tblCellMar>
            <w:top w:w="0" w:type="dxa"/>
            <w:left w:w="0" w:type="dxa"/>
            <w:bottom w:w="0" w:type="dxa"/>
            <w:right w:w="0" w:type="dxa"/>
          </w:tblCellMar>
        </w:tblPrEx>
        <w:trPr>
          <w:trHeight w:val="330" w:hRule="atLeast"/>
        </w:trPr>
        <w:tc>
          <w:tcPr>
            <w:tcW w:w="2789"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0D02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213</w:t>
            </w:r>
          </w:p>
        </w:tc>
        <w:tc>
          <w:tcPr>
            <w:tcW w:w="128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18DD4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农林水支出</w:t>
            </w: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93DC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AEEF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4F80A6">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1F8C39">
            <w:pPr>
              <w:jc w:val="right"/>
              <w:rPr>
                <w:rFonts w:hint="eastAsia" w:ascii="宋体" w:hAnsi="宋体" w:eastAsia="宋体" w:cs="宋体"/>
                <w:i w:val="0"/>
                <w:color w:val="000000"/>
                <w:sz w:val="22"/>
                <w:szCs w:val="22"/>
                <w:u w:val="none"/>
              </w:rPr>
            </w:pPr>
          </w:p>
        </w:tc>
        <w:tc>
          <w:tcPr>
            <w:tcW w:w="8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C6B7E1">
            <w:pPr>
              <w:jc w:val="right"/>
              <w:rPr>
                <w:rFonts w:hint="eastAsia" w:ascii="宋体" w:hAnsi="宋体" w:eastAsia="宋体" w:cs="宋体"/>
                <w:i w:val="0"/>
                <w:color w:val="000000"/>
                <w:sz w:val="22"/>
                <w:szCs w:val="22"/>
                <w:u w:val="none"/>
              </w:rPr>
            </w:pPr>
          </w:p>
        </w:tc>
        <w:tc>
          <w:tcPr>
            <w:tcW w:w="13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34128E">
            <w:pPr>
              <w:jc w:val="right"/>
              <w:rPr>
                <w:rFonts w:hint="eastAsia" w:ascii="宋体" w:hAnsi="宋体" w:eastAsia="宋体" w:cs="宋体"/>
                <w:i w:val="0"/>
                <w:color w:val="000000"/>
                <w:sz w:val="22"/>
                <w:szCs w:val="22"/>
                <w:u w:val="none"/>
              </w:rPr>
            </w:pPr>
          </w:p>
        </w:tc>
      </w:tr>
      <w:tr w14:paraId="16E9D514">
        <w:tblPrEx>
          <w:tblCellMar>
            <w:top w:w="0" w:type="dxa"/>
            <w:left w:w="0" w:type="dxa"/>
            <w:bottom w:w="0" w:type="dxa"/>
            <w:right w:w="0" w:type="dxa"/>
          </w:tblCellMar>
        </w:tblPrEx>
        <w:trPr>
          <w:trHeight w:val="330" w:hRule="atLeast"/>
        </w:trPr>
        <w:tc>
          <w:tcPr>
            <w:tcW w:w="2789"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45B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21301</w:t>
            </w:r>
          </w:p>
        </w:tc>
        <w:tc>
          <w:tcPr>
            <w:tcW w:w="128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92CF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农业农村</w:t>
            </w: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B00E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A625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201FB3">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890534">
            <w:pPr>
              <w:jc w:val="right"/>
              <w:rPr>
                <w:rFonts w:hint="eastAsia" w:ascii="宋体" w:hAnsi="宋体" w:eastAsia="宋体" w:cs="宋体"/>
                <w:i w:val="0"/>
                <w:color w:val="000000"/>
                <w:sz w:val="22"/>
                <w:szCs w:val="22"/>
                <w:u w:val="none"/>
              </w:rPr>
            </w:pPr>
          </w:p>
        </w:tc>
        <w:tc>
          <w:tcPr>
            <w:tcW w:w="8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7674F9">
            <w:pPr>
              <w:jc w:val="right"/>
              <w:rPr>
                <w:rFonts w:hint="eastAsia" w:ascii="宋体" w:hAnsi="宋体" w:eastAsia="宋体" w:cs="宋体"/>
                <w:i w:val="0"/>
                <w:color w:val="000000"/>
                <w:sz w:val="22"/>
                <w:szCs w:val="22"/>
                <w:u w:val="none"/>
              </w:rPr>
            </w:pPr>
          </w:p>
        </w:tc>
        <w:tc>
          <w:tcPr>
            <w:tcW w:w="13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B3CB66">
            <w:pPr>
              <w:jc w:val="right"/>
              <w:rPr>
                <w:rFonts w:hint="eastAsia" w:ascii="宋体" w:hAnsi="宋体" w:eastAsia="宋体" w:cs="宋体"/>
                <w:i w:val="0"/>
                <w:color w:val="000000"/>
                <w:sz w:val="22"/>
                <w:szCs w:val="22"/>
                <w:u w:val="none"/>
              </w:rPr>
            </w:pPr>
          </w:p>
        </w:tc>
      </w:tr>
      <w:tr w14:paraId="21CC4D76">
        <w:tblPrEx>
          <w:tblCellMar>
            <w:top w:w="0" w:type="dxa"/>
            <w:left w:w="0" w:type="dxa"/>
            <w:bottom w:w="0" w:type="dxa"/>
            <w:right w:w="0" w:type="dxa"/>
          </w:tblCellMar>
        </w:tblPrEx>
        <w:trPr>
          <w:trHeight w:val="330" w:hRule="atLeast"/>
        </w:trPr>
        <w:tc>
          <w:tcPr>
            <w:tcW w:w="2789"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E8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2130104</w:t>
            </w:r>
          </w:p>
        </w:tc>
        <w:tc>
          <w:tcPr>
            <w:tcW w:w="128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4FCB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事业运行</w:t>
            </w: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8A47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59060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89060A">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396898">
            <w:pPr>
              <w:jc w:val="right"/>
              <w:rPr>
                <w:rFonts w:hint="eastAsia" w:ascii="宋体" w:hAnsi="宋体" w:eastAsia="宋体" w:cs="宋体"/>
                <w:i w:val="0"/>
                <w:color w:val="000000"/>
                <w:sz w:val="22"/>
                <w:szCs w:val="22"/>
                <w:u w:val="none"/>
              </w:rPr>
            </w:pPr>
          </w:p>
        </w:tc>
        <w:tc>
          <w:tcPr>
            <w:tcW w:w="8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921B6C">
            <w:pPr>
              <w:jc w:val="right"/>
              <w:rPr>
                <w:rFonts w:hint="eastAsia" w:ascii="宋体" w:hAnsi="宋体" w:eastAsia="宋体" w:cs="宋体"/>
                <w:i w:val="0"/>
                <w:color w:val="000000"/>
                <w:sz w:val="22"/>
                <w:szCs w:val="22"/>
                <w:u w:val="none"/>
              </w:rPr>
            </w:pPr>
          </w:p>
        </w:tc>
        <w:tc>
          <w:tcPr>
            <w:tcW w:w="13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480DC9">
            <w:pPr>
              <w:jc w:val="right"/>
              <w:rPr>
                <w:rFonts w:hint="eastAsia" w:ascii="宋体" w:hAnsi="宋体" w:eastAsia="宋体" w:cs="宋体"/>
                <w:i w:val="0"/>
                <w:color w:val="000000"/>
                <w:sz w:val="22"/>
                <w:szCs w:val="22"/>
                <w:u w:val="none"/>
              </w:rPr>
            </w:pPr>
          </w:p>
        </w:tc>
      </w:tr>
      <w:tr w14:paraId="6A98A236">
        <w:tblPrEx>
          <w:tblCellMar>
            <w:top w:w="0" w:type="dxa"/>
            <w:left w:w="0" w:type="dxa"/>
            <w:bottom w:w="0" w:type="dxa"/>
            <w:right w:w="0" w:type="dxa"/>
          </w:tblCellMar>
        </w:tblPrEx>
        <w:trPr>
          <w:trHeight w:val="330" w:hRule="atLeast"/>
        </w:trPr>
        <w:tc>
          <w:tcPr>
            <w:tcW w:w="2789"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46E4B">
            <w:pPr>
              <w:jc w:val="left"/>
              <w:rPr>
                <w:rFonts w:hint="eastAsia" w:ascii="宋体" w:hAnsi="宋体" w:eastAsia="宋体" w:cs="宋体"/>
                <w:i w:val="0"/>
                <w:color w:val="000000"/>
                <w:sz w:val="22"/>
                <w:szCs w:val="22"/>
                <w:u w:val="none"/>
              </w:rPr>
            </w:pPr>
          </w:p>
        </w:tc>
        <w:tc>
          <w:tcPr>
            <w:tcW w:w="128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9AC8BF">
            <w:pPr>
              <w:jc w:val="lef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BD9226">
            <w:pPr>
              <w:jc w:val="righ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B5F284">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942E3C">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D0FD90">
            <w:pPr>
              <w:jc w:val="right"/>
              <w:rPr>
                <w:rFonts w:hint="eastAsia" w:ascii="宋体" w:hAnsi="宋体" w:eastAsia="宋体" w:cs="宋体"/>
                <w:i w:val="0"/>
                <w:color w:val="000000"/>
                <w:sz w:val="22"/>
                <w:szCs w:val="22"/>
                <w:u w:val="none"/>
              </w:rPr>
            </w:pPr>
          </w:p>
        </w:tc>
        <w:tc>
          <w:tcPr>
            <w:tcW w:w="8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3E8C82">
            <w:pPr>
              <w:jc w:val="right"/>
              <w:rPr>
                <w:rFonts w:hint="eastAsia" w:ascii="宋体" w:hAnsi="宋体" w:eastAsia="宋体" w:cs="宋体"/>
                <w:i w:val="0"/>
                <w:color w:val="000000"/>
                <w:sz w:val="22"/>
                <w:szCs w:val="22"/>
                <w:u w:val="none"/>
              </w:rPr>
            </w:pPr>
          </w:p>
        </w:tc>
        <w:tc>
          <w:tcPr>
            <w:tcW w:w="13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86DBB2">
            <w:pPr>
              <w:jc w:val="right"/>
              <w:rPr>
                <w:rFonts w:hint="eastAsia" w:ascii="宋体" w:hAnsi="宋体" w:eastAsia="宋体" w:cs="宋体"/>
                <w:i w:val="0"/>
                <w:color w:val="000000"/>
                <w:sz w:val="22"/>
                <w:szCs w:val="22"/>
                <w:u w:val="none"/>
              </w:rPr>
            </w:pPr>
          </w:p>
        </w:tc>
      </w:tr>
      <w:tr w14:paraId="2969E9F2">
        <w:tblPrEx>
          <w:tblCellMar>
            <w:top w:w="0" w:type="dxa"/>
            <w:left w:w="0" w:type="dxa"/>
            <w:bottom w:w="0" w:type="dxa"/>
            <w:right w:w="0" w:type="dxa"/>
          </w:tblCellMar>
        </w:tblPrEx>
        <w:trPr>
          <w:trHeight w:val="330" w:hRule="atLeast"/>
        </w:trPr>
        <w:tc>
          <w:tcPr>
            <w:tcW w:w="2789"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D2781">
            <w:pPr>
              <w:jc w:val="left"/>
              <w:rPr>
                <w:rFonts w:hint="eastAsia" w:ascii="宋体" w:hAnsi="宋体" w:eastAsia="宋体" w:cs="宋体"/>
                <w:i w:val="0"/>
                <w:color w:val="000000"/>
                <w:sz w:val="22"/>
                <w:szCs w:val="22"/>
                <w:u w:val="none"/>
              </w:rPr>
            </w:pPr>
          </w:p>
        </w:tc>
        <w:tc>
          <w:tcPr>
            <w:tcW w:w="128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CD4EADA">
            <w:pPr>
              <w:jc w:val="lef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6B8803">
            <w:pPr>
              <w:jc w:val="righ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863703">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90FD8B">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500AFFE">
            <w:pPr>
              <w:jc w:val="right"/>
              <w:rPr>
                <w:rFonts w:hint="eastAsia" w:ascii="宋体" w:hAnsi="宋体" w:eastAsia="宋体" w:cs="宋体"/>
                <w:i w:val="0"/>
                <w:color w:val="000000"/>
                <w:sz w:val="22"/>
                <w:szCs w:val="22"/>
                <w:u w:val="none"/>
              </w:rPr>
            </w:pPr>
          </w:p>
        </w:tc>
        <w:tc>
          <w:tcPr>
            <w:tcW w:w="8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3474CD">
            <w:pPr>
              <w:jc w:val="right"/>
              <w:rPr>
                <w:rFonts w:hint="eastAsia" w:ascii="宋体" w:hAnsi="宋体" w:eastAsia="宋体" w:cs="宋体"/>
                <w:i w:val="0"/>
                <w:color w:val="000000"/>
                <w:sz w:val="22"/>
                <w:szCs w:val="22"/>
                <w:u w:val="none"/>
              </w:rPr>
            </w:pPr>
          </w:p>
        </w:tc>
        <w:tc>
          <w:tcPr>
            <w:tcW w:w="13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FCEE24">
            <w:pPr>
              <w:jc w:val="right"/>
              <w:rPr>
                <w:rFonts w:hint="eastAsia" w:ascii="宋体" w:hAnsi="宋体" w:eastAsia="宋体" w:cs="宋体"/>
                <w:i w:val="0"/>
                <w:color w:val="000000"/>
                <w:sz w:val="22"/>
                <w:szCs w:val="22"/>
                <w:u w:val="none"/>
              </w:rPr>
            </w:pPr>
          </w:p>
        </w:tc>
      </w:tr>
      <w:tr w14:paraId="5940E263">
        <w:tblPrEx>
          <w:tblCellMar>
            <w:top w:w="0" w:type="dxa"/>
            <w:left w:w="0" w:type="dxa"/>
            <w:bottom w:w="0" w:type="dxa"/>
            <w:right w:w="0" w:type="dxa"/>
          </w:tblCellMar>
        </w:tblPrEx>
        <w:trPr>
          <w:trHeight w:val="330" w:hRule="atLeast"/>
        </w:trPr>
        <w:tc>
          <w:tcPr>
            <w:tcW w:w="2789"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D9EABA">
            <w:pPr>
              <w:jc w:val="left"/>
              <w:rPr>
                <w:rFonts w:hint="eastAsia" w:ascii="宋体" w:hAnsi="宋体" w:eastAsia="宋体" w:cs="宋体"/>
                <w:i w:val="0"/>
                <w:color w:val="000000"/>
                <w:sz w:val="22"/>
                <w:szCs w:val="22"/>
                <w:u w:val="none"/>
              </w:rPr>
            </w:pPr>
          </w:p>
        </w:tc>
        <w:tc>
          <w:tcPr>
            <w:tcW w:w="128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7AEB04">
            <w:pPr>
              <w:jc w:val="lef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FCF2F7">
            <w:pPr>
              <w:jc w:val="righ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68EE78">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394EDE">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0A3070">
            <w:pPr>
              <w:jc w:val="right"/>
              <w:rPr>
                <w:rFonts w:hint="eastAsia" w:ascii="宋体" w:hAnsi="宋体" w:eastAsia="宋体" w:cs="宋体"/>
                <w:i w:val="0"/>
                <w:color w:val="000000"/>
                <w:sz w:val="22"/>
                <w:szCs w:val="22"/>
                <w:u w:val="none"/>
              </w:rPr>
            </w:pPr>
          </w:p>
        </w:tc>
        <w:tc>
          <w:tcPr>
            <w:tcW w:w="8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BD65E2">
            <w:pPr>
              <w:jc w:val="right"/>
              <w:rPr>
                <w:rFonts w:hint="eastAsia" w:ascii="宋体" w:hAnsi="宋体" w:eastAsia="宋体" w:cs="宋体"/>
                <w:i w:val="0"/>
                <w:color w:val="000000"/>
                <w:sz w:val="22"/>
                <w:szCs w:val="22"/>
                <w:u w:val="none"/>
              </w:rPr>
            </w:pPr>
          </w:p>
        </w:tc>
        <w:tc>
          <w:tcPr>
            <w:tcW w:w="13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3A1A93">
            <w:pPr>
              <w:jc w:val="right"/>
              <w:rPr>
                <w:rFonts w:hint="eastAsia" w:ascii="宋体" w:hAnsi="宋体" w:eastAsia="宋体" w:cs="宋体"/>
                <w:i w:val="0"/>
                <w:color w:val="000000"/>
                <w:sz w:val="22"/>
                <w:szCs w:val="22"/>
                <w:u w:val="none"/>
              </w:rPr>
            </w:pPr>
          </w:p>
        </w:tc>
      </w:tr>
      <w:tr w14:paraId="1F3FF916">
        <w:tblPrEx>
          <w:tblCellMar>
            <w:top w:w="0" w:type="dxa"/>
            <w:left w:w="0" w:type="dxa"/>
            <w:bottom w:w="0" w:type="dxa"/>
            <w:right w:w="0" w:type="dxa"/>
          </w:tblCellMar>
        </w:tblPrEx>
        <w:trPr>
          <w:trHeight w:val="330" w:hRule="atLeast"/>
        </w:trPr>
        <w:tc>
          <w:tcPr>
            <w:tcW w:w="2789"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505F2">
            <w:pPr>
              <w:jc w:val="left"/>
              <w:rPr>
                <w:rFonts w:hint="eastAsia" w:ascii="宋体" w:hAnsi="宋体" w:eastAsia="宋体" w:cs="宋体"/>
                <w:i w:val="0"/>
                <w:color w:val="000000"/>
                <w:sz w:val="22"/>
                <w:szCs w:val="22"/>
                <w:u w:val="none"/>
              </w:rPr>
            </w:pPr>
          </w:p>
        </w:tc>
        <w:tc>
          <w:tcPr>
            <w:tcW w:w="128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9F5C9A">
            <w:pPr>
              <w:jc w:val="lef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74F811">
            <w:pPr>
              <w:jc w:val="righ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964E4F">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50E963">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D1A9EE">
            <w:pPr>
              <w:jc w:val="right"/>
              <w:rPr>
                <w:rFonts w:hint="eastAsia" w:ascii="宋体" w:hAnsi="宋体" w:eastAsia="宋体" w:cs="宋体"/>
                <w:i w:val="0"/>
                <w:color w:val="000000"/>
                <w:sz w:val="22"/>
                <w:szCs w:val="22"/>
                <w:u w:val="none"/>
              </w:rPr>
            </w:pPr>
          </w:p>
        </w:tc>
        <w:tc>
          <w:tcPr>
            <w:tcW w:w="8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D502FE">
            <w:pPr>
              <w:jc w:val="right"/>
              <w:rPr>
                <w:rFonts w:hint="eastAsia" w:ascii="宋体" w:hAnsi="宋体" w:eastAsia="宋体" w:cs="宋体"/>
                <w:i w:val="0"/>
                <w:color w:val="000000"/>
                <w:sz w:val="22"/>
                <w:szCs w:val="22"/>
                <w:u w:val="none"/>
              </w:rPr>
            </w:pPr>
          </w:p>
        </w:tc>
        <w:tc>
          <w:tcPr>
            <w:tcW w:w="13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0FA00B">
            <w:pPr>
              <w:jc w:val="right"/>
              <w:rPr>
                <w:rFonts w:hint="eastAsia" w:ascii="宋体" w:hAnsi="宋体" w:eastAsia="宋体" w:cs="宋体"/>
                <w:i w:val="0"/>
                <w:color w:val="000000"/>
                <w:sz w:val="22"/>
                <w:szCs w:val="22"/>
                <w:u w:val="none"/>
              </w:rPr>
            </w:pPr>
          </w:p>
        </w:tc>
      </w:tr>
      <w:tr w14:paraId="53F73F2B">
        <w:tblPrEx>
          <w:tblCellMar>
            <w:top w:w="0" w:type="dxa"/>
            <w:left w:w="0" w:type="dxa"/>
            <w:bottom w:w="0" w:type="dxa"/>
            <w:right w:w="0" w:type="dxa"/>
          </w:tblCellMar>
        </w:tblPrEx>
        <w:trPr>
          <w:trHeight w:val="330" w:hRule="atLeast"/>
        </w:trPr>
        <w:tc>
          <w:tcPr>
            <w:tcW w:w="2789"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02759">
            <w:pPr>
              <w:jc w:val="left"/>
              <w:rPr>
                <w:rFonts w:hint="eastAsia" w:ascii="宋体" w:hAnsi="宋体" w:eastAsia="宋体" w:cs="宋体"/>
                <w:i w:val="0"/>
                <w:color w:val="000000"/>
                <w:sz w:val="22"/>
                <w:szCs w:val="22"/>
                <w:u w:val="none"/>
              </w:rPr>
            </w:pPr>
          </w:p>
        </w:tc>
        <w:tc>
          <w:tcPr>
            <w:tcW w:w="1286"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5CDC247">
            <w:pPr>
              <w:jc w:val="lef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E9E5E6">
            <w:pPr>
              <w:jc w:val="right"/>
              <w:rPr>
                <w:rFonts w:hint="eastAsia" w:ascii="宋体" w:hAnsi="宋体" w:eastAsia="宋体" w:cs="宋体"/>
                <w:i w:val="0"/>
                <w:color w:val="000000"/>
                <w:sz w:val="22"/>
                <w:szCs w:val="22"/>
                <w:u w:val="none"/>
              </w:rPr>
            </w:pPr>
          </w:p>
        </w:tc>
        <w:tc>
          <w:tcPr>
            <w:tcW w:w="10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33581B">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CAA039">
            <w:pPr>
              <w:jc w:val="right"/>
              <w:rPr>
                <w:rFonts w:hint="eastAsia" w:ascii="宋体" w:hAnsi="宋体" w:eastAsia="宋体" w:cs="宋体"/>
                <w:i w:val="0"/>
                <w:color w:val="000000"/>
                <w:sz w:val="22"/>
                <w:szCs w:val="22"/>
                <w:u w:val="none"/>
              </w:rPr>
            </w:pPr>
          </w:p>
        </w:tc>
        <w:tc>
          <w:tcPr>
            <w:tcW w:w="8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97E78C">
            <w:pPr>
              <w:jc w:val="right"/>
              <w:rPr>
                <w:rFonts w:hint="eastAsia" w:ascii="宋体" w:hAnsi="宋体" w:eastAsia="宋体" w:cs="宋体"/>
                <w:i w:val="0"/>
                <w:color w:val="000000"/>
                <w:sz w:val="22"/>
                <w:szCs w:val="22"/>
                <w:u w:val="none"/>
              </w:rPr>
            </w:pPr>
          </w:p>
        </w:tc>
        <w:tc>
          <w:tcPr>
            <w:tcW w:w="8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9DA813">
            <w:pPr>
              <w:jc w:val="right"/>
              <w:rPr>
                <w:rFonts w:hint="eastAsia" w:ascii="宋体" w:hAnsi="宋体" w:eastAsia="宋体" w:cs="宋体"/>
                <w:i w:val="0"/>
                <w:color w:val="000000"/>
                <w:sz w:val="22"/>
                <w:szCs w:val="22"/>
                <w:u w:val="none"/>
              </w:rPr>
            </w:pPr>
          </w:p>
        </w:tc>
        <w:tc>
          <w:tcPr>
            <w:tcW w:w="13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0381A5">
            <w:pPr>
              <w:jc w:val="right"/>
              <w:rPr>
                <w:rFonts w:hint="eastAsia" w:ascii="宋体" w:hAnsi="宋体" w:eastAsia="宋体" w:cs="宋体"/>
                <w:i w:val="0"/>
                <w:color w:val="000000"/>
                <w:sz w:val="22"/>
                <w:szCs w:val="22"/>
                <w:u w:val="none"/>
              </w:rPr>
            </w:pPr>
          </w:p>
        </w:tc>
      </w:tr>
      <w:tr w14:paraId="05F2F823">
        <w:tblPrEx>
          <w:tblCellMar>
            <w:top w:w="0" w:type="dxa"/>
            <w:left w:w="0" w:type="dxa"/>
            <w:bottom w:w="0" w:type="dxa"/>
            <w:right w:w="0" w:type="dxa"/>
          </w:tblCellMar>
        </w:tblPrEx>
        <w:trPr>
          <w:trHeight w:val="330" w:hRule="atLeast"/>
        </w:trPr>
        <w:tc>
          <w:tcPr>
            <w:tcW w:w="10160" w:type="dxa"/>
            <w:gridSpan w:val="11"/>
            <w:tcBorders>
              <w:top w:val="nil"/>
              <w:left w:val="nil"/>
              <w:bottom w:val="nil"/>
              <w:right w:val="nil"/>
            </w:tcBorders>
            <w:shd w:val="clear" w:color="auto" w:fill="auto"/>
            <w:noWrap/>
            <w:tcMar>
              <w:top w:w="12" w:type="dxa"/>
              <w:left w:w="12" w:type="dxa"/>
              <w:right w:w="12" w:type="dxa"/>
            </w:tcMar>
            <w:vAlign w:val="center"/>
          </w:tcPr>
          <w:p w14:paraId="12D89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注：本表反映部门本年度各项支出情况。</w:t>
            </w:r>
          </w:p>
        </w:tc>
      </w:tr>
    </w:tbl>
    <w:p w14:paraId="428E37CA">
      <w:pPr>
        <w:spacing w:line="560" w:lineRule="exact"/>
        <w:ind w:firstLine="640"/>
        <w:rPr>
          <w:rFonts w:hint="eastAsia" w:ascii="仿宋_GB2312" w:hAnsi="仿宋_GB2312" w:eastAsia="仿宋_GB2312" w:cs="仿宋_GB2312"/>
          <w:kern w:val="2"/>
          <w:sz w:val="30"/>
          <w:szCs w:val="30"/>
          <w:lang w:val="en-US" w:eastAsia="zh-CN" w:bidi="ar-SA"/>
        </w:rPr>
      </w:pPr>
    </w:p>
    <w:p w14:paraId="6619762F">
      <w:pPr>
        <w:spacing w:line="560" w:lineRule="exact"/>
        <w:ind w:firstLine="640"/>
        <w:rPr>
          <w:rFonts w:hint="eastAsia" w:ascii="仿宋_GB2312" w:hAnsi="仿宋_GB2312" w:eastAsia="仿宋_GB2312" w:cs="仿宋_GB2312"/>
          <w:kern w:val="2"/>
          <w:sz w:val="30"/>
          <w:szCs w:val="30"/>
          <w:lang w:val="en-US" w:eastAsia="zh-CN" w:bidi="ar-SA"/>
        </w:rPr>
      </w:pPr>
    </w:p>
    <w:p w14:paraId="3256F3D0">
      <w:pPr>
        <w:spacing w:line="560" w:lineRule="exact"/>
        <w:ind w:firstLine="640"/>
        <w:rPr>
          <w:rFonts w:hint="eastAsia" w:ascii="仿宋_GB2312" w:hAnsi="仿宋_GB2312" w:eastAsia="仿宋_GB2312" w:cs="仿宋_GB2312"/>
          <w:kern w:val="2"/>
          <w:sz w:val="30"/>
          <w:szCs w:val="30"/>
          <w:lang w:val="en-US" w:eastAsia="zh-CN" w:bidi="ar-SA"/>
        </w:rPr>
      </w:pPr>
    </w:p>
    <w:p w14:paraId="2BA585DA">
      <w:pPr>
        <w:spacing w:line="560" w:lineRule="exact"/>
        <w:ind w:firstLine="640"/>
        <w:rPr>
          <w:rFonts w:hint="eastAsia" w:ascii="仿宋_GB2312" w:hAnsi="仿宋_GB2312" w:eastAsia="仿宋_GB2312" w:cs="仿宋_GB2312"/>
          <w:kern w:val="2"/>
          <w:sz w:val="30"/>
          <w:szCs w:val="30"/>
          <w:lang w:val="en-US" w:eastAsia="zh-CN" w:bidi="ar-SA"/>
        </w:rPr>
      </w:pPr>
    </w:p>
    <w:p w14:paraId="71381B98">
      <w:pPr>
        <w:spacing w:line="560" w:lineRule="exact"/>
        <w:ind w:firstLine="640"/>
        <w:rPr>
          <w:rFonts w:hint="eastAsia" w:ascii="仿宋_GB2312" w:hAnsi="仿宋_GB2312" w:eastAsia="仿宋_GB2312" w:cs="仿宋_GB2312"/>
          <w:kern w:val="2"/>
          <w:sz w:val="30"/>
          <w:szCs w:val="30"/>
          <w:lang w:val="en-US" w:eastAsia="zh-CN" w:bidi="ar-SA"/>
        </w:rPr>
      </w:pPr>
    </w:p>
    <w:p w14:paraId="26F3F820">
      <w:pPr>
        <w:spacing w:line="560" w:lineRule="exact"/>
        <w:ind w:firstLine="640"/>
        <w:rPr>
          <w:rFonts w:hint="eastAsia" w:ascii="仿宋_GB2312" w:hAnsi="仿宋_GB2312" w:eastAsia="仿宋_GB2312" w:cs="仿宋_GB2312"/>
          <w:kern w:val="2"/>
          <w:sz w:val="30"/>
          <w:szCs w:val="30"/>
          <w:lang w:val="en-US" w:eastAsia="zh-CN" w:bidi="ar-SA"/>
        </w:rPr>
      </w:pPr>
    </w:p>
    <w:p w14:paraId="0166DFDD">
      <w:pPr>
        <w:spacing w:line="560" w:lineRule="exact"/>
        <w:ind w:firstLine="640"/>
        <w:rPr>
          <w:rFonts w:hint="eastAsia" w:ascii="仿宋_GB2312" w:hAnsi="仿宋_GB2312" w:eastAsia="仿宋_GB2312" w:cs="仿宋_GB2312"/>
          <w:kern w:val="2"/>
          <w:sz w:val="30"/>
          <w:szCs w:val="30"/>
          <w:lang w:val="en-US" w:eastAsia="zh-CN" w:bidi="ar-SA"/>
        </w:rPr>
      </w:pPr>
    </w:p>
    <w:p w14:paraId="4F783BE4">
      <w:pPr>
        <w:spacing w:line="560" w:lineRule="exact"/>
        <w:ind w:firstLine="640"/>
        <w:rPr>
          <w:rFonts w:hint="eastAsia" w:ascii="仿宋_GB2312" w:hAnsi="仿宋_GB2312" w:eastAsia="仿宋_GB2312" w:cs="仿宋_GB2312"/>
          <w:kern w:val="2"/>
          <w:sz w:val="30"/>
          <w:szCs w:val="30"/>
          <w:lang w:val="en-US" w:eastAsia="zh-CN" w:bidi="ar-SA"/>
        </w:rPr>
      </w:pPr>
    </w:p>
    <w:p w14:paraId="6C3E99D2">
      <w:pPr>
        <w:spacing w:line="560" w:lineRule="exact"/>
        <w:ind w:firstLine="640"/>
        <w:rPr>
          <w:rFonts w:hint="eastAsia" w:ascii="仿宋_GB2312" w:hAnsi="仿宋_GB2312" w:eastAsia="仿宋_GB2312" w:cs="仿宋_GB2312"/>
          <w:kern w:val="2"/>
          <w:sz w:val="30"/>
          <w:szCs w:val="30"/>
          <w:lang w:val="en-US" w:eastAsia="zh-CN" w:bidi="ar-SA"/>
        </w:rPr>
      </w:pPr>
    </w:p>
    <w:p w14:paraId="2C686E36">
      <w:pPr>
        <w:spacing w:line="560" w:lineRule="exact"/>
        <w:ind w:firstLine="640"/>
        <w:rPr>
          <w:rFonts w:hint="eastAsia" w:ascii="仿宋_GB2312" w:hAnsi="仿宋_GB2312" w:eastAsia="仿宋_GB2312" w:cs="仿宋_GB2312"/>
          <w:kern w:val="2"/>
          <w:sz w:val="30"/>
          <w:szCs w:val="30"/>
          <w:lang w:val="en-US" w:eastAsia="zh-CN" w:bidi="ar-SA"/>
        </w:rPr>
      </w:pPr>
    </w:p>
    <w:p w14:paraId="2C5E33F2">
      <w:pPr>
        <w:spacing w:line="560" w:lineRule="exact"/>
        <w:ind w:firstLine="640"/>
        <w:rPr>
          <w:rFonts w:hint="eastAsia" w:ascii="仿宋_GB2312" w:hAnsi="仿宋_GB2312" w:eastAsia="仿宋_GB2312" w:cs="仿宋_GB2312"/>
          <w:kern w:val="2"/>
          <w:sz w:val="30"/>
          <w:szCs w:val="30"/>
          <w:lang w:val="en-US" w:eastAsia="zh-CN" w:bidi="ar-SA"/>
        </w:rPr>
      </w:pPr>
    </w:p>
    <w:p w14:paraId="368FB0FE">
      <w:pPr>
        <w:spacing w:line="560" w:lineRule="exact"/>
        <w:ind w:firstLine="640"/>
        <w:rPr>
          <w:rFonts w:hint="eastAsia" w:ascii="仿宋_GB2312" w:hAnsi="仿宋_GB2312" w:eastAsia="仿宋_GB2312" w:cs="仿宋_GB2312"/>
          <w:kern w:val="2"/>
          <w:sz w:val="30"/>
          <w:szCs w:val="30"/>
          <w:lang w:val="en-US" w:eastAsia="zh-CN" w:bidi="ar-SA"/>
        </w:rPr>
      </w:pPr>
    </w:p>
    <w:p w14:paraId="478F8A51">
      <w:pPr>
        <w:spacing w:line="560" w:lineRule="exact"/>
        <w:ind w:firstLine="640"/>
        <w:rPr>
          <w:rFonts w:hint="eastAsia" w:ascii="仿宋_GB2312" w:hAnsi="仿宋_GB2312" w:eastAsia="仿宋_GB2312" w:cs="仿宋_GB2312"/>
          <w:kern w:val="2"/>
          <w:sz w:val="30"/>
          <w:szCs w:val="30"/>
          <w:lang w:val="en-US" w:eastAsia="zh-CN" w:bidi="ar-SA"/>
        </w:rPr>
      </w:pPr>
    </w:p>
    <w:p w14:paraId="75CD2109">
      <w:pPr>
        <w:spacing w:line="560" w:lineRule="exact"/>
        <w:ind w:firstLine="640"/>
        <w:rPr>
          <w:rFonts w:hint="eastAsia" w:ascii="仿宋_GB2312" w:hAnsi="仿宋_GB2312" w:eastAsia="仿宋_GB2312" w:cs="仿宋_GB2312"/>
          <w:kern w:val="2"/>
          <w:sz w:val="30"/>
          <w:szCs w:val="30"/>
          <w:lang w:val="en-US" w:eastAsia="zh-CN" w:bidi="ar-SA"/>
        </w:rPr>
      </w:pPr>
    </w:p>
    <w:p w14:paraId="26D6D1F1">
      <w:pPr>
        <w:spacing w:line="560" w:lineRule="exact"/>
        <w:ind w:firstLine="640"/>
        <w:rPr>
          <w:rFonts w:hint="eastAsia" w:ascii="仿宋_GB2312" w:hAnsi="仿宋_GB2312" w:eastAsia="仿宋_GB2312" w:cs="仿宋_GB2312"/>
          <w:kern w:val="2"/>
          <w:sz w:val="30"/>
          <w:szCs w:val="30"/>
          <w:lang w:val="en-US" w:eastAsia="zh-CN" w:bidi="ar-SA"/>
        </w:rPr>
      </w:pPr>
    </w:p>
    <w:p w14:paraId="4492B0F1">
      <w:pPr>
        <w:spacing w:line="560" w:lineRule="exact"/>
        <w:ind w:firstLine="64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四、财政拨款收入支出决算总表（公开表04表）</w:t>
      </w:r>
    </w:p>
    <w:tbl>
      <w:tblPr>
        <w:tblStyle w:val="2"/>
        <w:tblW w:w="10001" w:type="dxa"/>
        <w:tblInd w:w="0" w:type="dxa"/>
        <w:shd w:val="clear" w:color="auto" w:fill="auto"/>
        <w:tblLayout w:type="fixed"/>
        <w:tblCellMar>
          <w:top w:w="0" w:type="dxa"/>
          <w:left w:w="0" w:type="dxa"/>
          <w:bottom w:w="0" w:type="dxa"/>
          <w:right w:w="0" w:type="dxa"/>
        </w:tblCellMar>
      </w:tblPr>
      <w:tblGrid>
        <w:gridCol w:w="2481"/>
        <w:gridCol w:w="379"/>
        <w:gridCol w:w="733"/>
        <w:gridCol w:w="2221"/>
        <w:gridCol w:w="448"/>
        <w:gridCol w:w="772"/>
        <w:gridCol w:w="965"/>
        <w:gridCol w:w="1046"/>
        <w:gridCol w:w="956"/>
      </w:tblGrid>
      <w:tr w14:paraId="29E9E2AF">
        <w:tblPrEx>
          <w:shd w:val="clear" w:color="auto" w:fill="auto"/>
          <w:tblCellMar>
            <w:top w:w="0" w:type="dxa"/>
            <w:left w:w="0" w:type="dxa"/>
            <w:bottom w:w="0" w:type="dxa"/>
            <w:right w:w="0" w:type="dxa"/>
          </w:tblCellMar>
        </w:tblPrEx>
        <w:trPr>
          <w:trHeight w:val="437" w:hRule="atLeast"/>
        </w:trPr>
        <w:tc>
          <w:tcPr>
            <w:tcW w:w="10001" w:type="dxa"/>
            <w:gridSpan w:val="9"/>
            <w:tcBorders>
              <w:top w:val="nil"/>
              <w:left w:val="nil"/>
              <w:bottom w:val="nil"/>
              <w:right w:val="nil"/>
            </w:tcBorders>
            <w:shd w:val="clear" w:color="auto" w:fill="auto"/>
            <w:noWrap/>
            <w:tcMar>
              <w:top w:w="12" w:type="dxa"/>
              <w:left w:w="12" w:type="dxa"/>
              <w:right w:w="12" w:type="dxa"/>
            </w:tcMar>
            <w:vAlign w:val="bottom"/>
          </w:tcPr>
          <w:p w14:paraId="10A27555">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财政拨款收入支出决算总表</w:t>
            </w:r>
          </w:p>
        </w:tc>
      </w:tr>
      <w:tr w14:paraId="2BEC1E1E">
        <w:tblPrEx>
          <w:tblCellMar>
            <w:top w:w="0" w:type="dxa"/>
            <w:left w:w="0" w:type="dxa"/>
            <w:bottom w:w="0" w:type="dxa"/>
            <w:right w:w="0" w:type="dxa"/>
          </w:tblCellMar>
        </w:tblPrEx>
        <w:trPr>
          <w:trHeight w:val="301" w:hRule="atLeast"/>
        </w:trPr>
        <w:tc>
          <w:tcPr>
            <w:tcW w:w="2481" w:type="dxa"/>
            <w:tcBorders>
              <w:top w:val="nil"/>
              <w:left w:val="nil"/>
              <w:bottom w:val="nil"/>
              <w:right w:val="nil"/>
            </w:tcBorders>
            <w:shd w:val="clear" w:color="auto" w:fill="auto"/>
            <w:noWrap/>
            <w:tcMar>
              <w:top w:w="12" w:type="dxa"/>
              <w:left w:w="12" w:type="dxa"/>
              <w:right w:w="12" w:type="dxa"/>
            </w:tcMar>
            <w:vAlign w:val="bottom"/>
          </w:tcPr>
          <w:p w14:paraId="14F7EA57">
            <w:pPr>
              <w:rPr>
                <w:rFonts w:hint="eastAsia" w:ascii="Arial" w:hAnsi="Arial" w:cs="Arial"/>
                <w:i w:val="0"/>
                <w:color w:val="000000"/>
                <w:sz w:val="20"/>
                <w:szCs w:val="20"/>
                <w:u w:val="none"/>
              </w:rPr>
            </w:pPr>
          </w:p>
        </w:tc>
        <w:tc>
          <w:tcPr>
            <w:tcW w:w="379" w:type="dxa"/>
            <w:tcBorders>
              <w:top w:val="nil"/>
              <w:left w:val="nil"/>
              <w:bottom w:val="nil"/>
              <w:right w:val="nil"/>
            </w:tcBorders>
            <w:shd w:val="clear" w:color="auto" w:fill="auto"/>
            <w:noWrap/>
            <w:tcMar>
              <w:top w:w="12" w:type="dxa"/>
              <w:left w:w="12" w:type="dxa"/>
              <w:right w:w="12" w:type="dxa"/>
            </w:tcMar>
            <w:vAlign w:val="bottom"/>
          </w:tcPr>
          <w:p w14:paraId="26E59714">
            <w:pPr>
              <w:rPr>
                <w:rFonts w:hint="default" w:ascii="Arial" w:hAnsi="Arial" w:cs="Arial"/>
                <w:i w:val="0"/>
                <w:color w:val="000000"/>
                <w:sz w:val="20"/>
                <w:szCs w:val="20"/>
                <w:u w:val="none"/>
              </w:rPr>
            </w:pPr>
          </w:p>
        </w:tc>
        <w:tc>
          <w:tcPr>
            <w:tcW w:w="733" w:type="dxa"/>
            <w:tcBorders>
              <w:top w:val="nil"/>
              <w:left w:val="nil"/>
              <w:bottom w:val="nil"/>
              <w:right w:val="nil"/>
            </w:tcBorders>
            <w:shd w:val="clear" w:color="auto" w:fill="auto"/>
            <w:noWrap/>
            <w:tcMar>
              <w:top w:w="12" w:type="dxa"/>
              <w:left w:w="12" w:type="dxa"/>
              <w:right w:w="12" w:type="dxa"/>
            </w:tcMar>
            <w:vAlign w:val="bottom"/>
          </w:tcPr>
          <w:p w14:paraId="6C1EBFC7">
            <w:pPr>
              <w:rPr>
                <w:rFonts w:hint="default" w:ascii="Arial" w:hAnsi="Arial" w:cs="Arial"/>
                <w:i w:val="0"/>
                <w:color w:val="000000"/>
                <w:sz w:val="20"/>
                <w:szCs w:val="20"/>
                <w:u w:val="none"/>
              </w:rPr>
            </w:pPr>
          </w:p>
        </w:tc>
        <w:tc>
          <w:tcPr>
            <w:tcW w:w="2221" w:type="dxa"/>
            <w:tcBorders>
              <w:top w:val="nil"/>
              <w:left w:val="nil"/>
              <w:bottom w:val="nil"/>
              <w:right w:val="nil"/>
            </w:tcBorders>
            <w:shd w:val="clear" w:color="auto" w:fill="auto"/>
            <w:noWrap/>
            <w:tcMar>
              <w:top w:w="12" w:type="dxa"/>
              <w:left w:w="12" w:type="dxa"/>
              <w:right w:w="12" w:type="dxa"/>
            </w:tcMar>
            <w:vAlign w:val="bottom"/>
          </w:tcPr>
          <w:p w14:paraId="27732373">
            <w:pPr>
              <w:rPr>
                <w:rFonts w:hint="default" w:ascii="Arial" w:hAnsi="Arial" w:cs="Arial"/>
                <w:i w:val="0"/>
                <w:color w:val="000000"/>
                <w:sz w:val="20"/>
                <w:szCs w:val="20"/>
                <w:u w:val="none"/>
              </w:rPr>
            </w:pPr>
          </w:p>
        </w:tc>
        <w:tc>
          <w:tcPr>
            <w:tcW w:w="448" w:type="dxa"/>
            <w:tcBorders>
              <w:top w:val="nil"/>
              <w:left w:val="nil"/>
              <w:bottom w:val="nil"/>
              <w:right w:val="nil"/>
            </w:tcBorders>
            <w:shd w:val="clear" w:color="auto" w:fill="auto"/>
            <w:noWrap/>
            <w:tcMar>
              <w:top w:w="12" w:type="dxa"/>
              <w:left w:w="12" w:type="dxa"/>
              <w:right w:w="12" w:type="dxa"/>
            </w:tcMar>
            <w:vAlign w:val="bottom"/>
          </w:tcPr>
          <w:p w14:paraId="46DBE222">
            <w:pPr>
              <w:rPr>
                <w:rFonts w:hint="default" w:ascii="Arial" w:hAnsi="Arial" w:cs="Arial"/>
                <w:i w:val="0"/>
                <w:color w:val="000000"/>
                <w:sz w:val="20"/>
                <w:szCs w:val="20"/>
                <w:u w:val="none"/>
              </w:rPr>
            </w:pPr>
          </w:p>
        </w:tc>
        <w:tc>
          <w:tcPr>
            <w:tcW w:w="772" w:type="dxa"/>
            <w:tcBorders>
              <w:top w:val="nil"/>
              <w:left w:val="nil"/>
              <w:bottom w:val="nil"/>
              <w:right w:val="nil"/>
            </w:tcBorders>
            <w:shd w:val="clear" w:color="auto" w:fill="auto"/>
            <w:noWrap/>
            <w:tcMar>
              <w:top w:w="12" w:type="dxa"/>
              <w:left w:w="12" w:type="dxa"/>
              <w:right w:w="12" w:type="dxa"/>
            </w:tcMar>
            <w:vAlign w:val="bottom"/>
          </w:tcPr>
          <w:p w14:paraId="5E469F5E">
            <w:pPr>
              <w:rPr>
                <w:rFonts w:hint="default" w:ascii="Arial" w:hAnsi="Arial" w:cs="Arial"/>
                <w:i w:val="0"/>
                <w:color w:val="000000"/>
                <w:sz w:val="20"/>
                <w:szCs w:val="20"/>
                <w:u w:val="none"/>
              </w:rPr>
            </w:pPr>
          </w:p>
        </w:tc>
        <w:tc>
          <w:tcPr>
            <w:tcW w:w="965" w:type="dxa"/>
            <w:tcBorders>
              <w:top w:val="nil"/>
              <w:left w:val="nil"/>
              <w:bottom w:val="nil"/>
              <w:right w:val="nil"/>
            </w:tcBorders>
            <w:shd w:val="clear" w:color="auto" w:fill="auto"/>
            <w:noWrap/>
            <w:tcMar>
              <w:top w:w="12" w:type="dxa"/>
              <w:left w:w="12" w:type="dxa"/>
              <w:right w:w="12" w:type="dxa"/>
            </w:tcMar>
            <w:vAlign w:val="bottom"/>
          </w:tcPr>
          <w:p w14:paraId="7BBB6087">
            <w:pPr>
              <w:rPr>
                <w:rFonts w:hint="default" w:ascii="Arial" w:hAnsi="Arial" w:cs="Arial"/>
                <w:i w:val="0"/>
                <w:color w:val="000000"/>
                <w:sz w:val="20"/>
                <w:szCs w:val="20"/>
                <w:u w:val="none"/>
              </w:rPr>
            </w:pPr>
          </w:p>
        </w:tc>
        <w:tc>
          <w:tcPr>
            <w:tcW w:w="1046" w:type="dxa"/>
            <w:tcBorders>
              <w:top w:val="nil"/>
              <w:left w:val="nil"/>
              <w:bottom w:val="nil"/>
              <w:right w:val="nil"/>
            </w:tcBorders>
            <w:shd w:val="clear" w:color="auto" w:fill="auto"/>
            <w:noWrap/>
            <w:tcMar>
              <w:top w:w="12" w:type="dxa"/>
              <w:left w:w="12" w:type="dxa"/>
              <w:right w:w="12" w:type="dxa"/>
            </w:tcMar>
            <w:vAlign w:val="bottom"/>
          </w:tcPr>
          <w:p w14:paraId="74031D42">
            <w:pPr>
              <w:rPr>
                <w:rFonts w:hint="default" w:ascii="Arial" w:hAnsi="Arial" w:cs="Arial"/>
                <w:i w:val="0"/>
                <w:color w:val="000000"/>
                <w:sz w:val="20"/>
                <w:szCs w:val="20"/>
                <w:u w:val="none"/>
              </w:rPr>
            </w:pPr>
          </w:p>
        </w:tc>
        <w:tc>
          <w:tcPr>
            <w:tcW w:w="956" w:type="dxa"/>
            <w:tcBorders>
              <w:top w:val="nil"/>
              <w:left w:val="nil"/>
              <w:bottom w:val="nil"/>
              <w:right w:val="nil"/>
            </w:tcBorders>
            <w:shd w:val="clear" w:color="auto" w:fill="auto"/>
            <w:noWrap/>
            <w:tcMar>
              <w:top w:w="12" w:type="dxa"/>
              <w:left w:w="12" w:type="dxa"/>
              <w:right w:w="12" w:type="dxa"/>
            </w:tcMar>
            <w:vAlign w:val="bottom"/>
          </w:tcPr>
          <w:p w14:paraId="266ACBC8">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公开04表</w:t>
            </w:r>
          </w:p>
        </w:tc>
      </w:tr>
      <w:tr w14:paraId="332B1104">
        <w:tblPrEx>
          <w:tblCellMar>
            <w:top w:w="0" w:type="dxa"/>
            <w:left w:w="0" w:type="dxa"/>
            <w:bottom w:w="0" w:type="dxa"/>
            <w:right w:w="0" w:type="dxa"/>
          </w:tblCellMar>
        </w:tblPrEx>
        <w:trPr>
          <w:trHeight w:val="341" w:hRule="atLeast"/>
        </w:trPr>
        <w:tc>
          <w:tcPr>
            <w:tcW w:w="3593" w:type="dxa"/>
            <w:gridSpan w:val="3"/>
            <w:tcBorders>
              <w:top w:val="nil"/>
              <w:left w:val="nil"/>
              <w:bottom w:val="nil"/>
              <w:right w:val="nil"/>
            </w:tcBorders>
            <w:shd w:val="clear" w:color="auto" w:fill="auto"/>
            <w:noWrap/>
            <w:tcMar>
              <w:top w:w="12" w:type="dxa"/>
              <w:left w:w="12" w:type="dxa"/>
              <w:right w:w="12" w:type="dxa"/>
            </w:tcMar>
            <w:vAlign w:val="bottom"/>
          </w:tcPr>
          <w:p w14:paraId="3619E8E3">
            <w:pPr>
              <w:rPr>
                <w:rFonts w:hint="default" w:ascii="Arial" w:hAnsi="Arial" w:cs="Arial"/>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部门：随县农田建设服务中心</w:t>
            </w:r>
          </w:p>
        </w:tc>
        <w:tc>
          <w:tcPr>
            <w:tcW w:w="2221" w:type="dxa"/>
            <w:tcBorders>
              <w:top w:val="nil"/>
              <w:left w:val="nil"/>
              <w:bottom w:val="nil"/>
              <w:right w:val="nil"/>
            </w:tcBorders>
            <w:shd w:val="clear" w:color="auto" w:fill="auto"/>
            <w:noWrap/>
            <w:tcMar>
              <w:top w:w="12" w:type="dxa"/>
              <w:left w:w="12" w:type="dxa"/>
              <w:right w:w="12" w:type="dxa"/>
            </w:tcMar>
            <w:vAlign w:val="bottom"/>
          </w:tcPr>
          <w:p w14:paraId="0DD2F4AF">
            <w:pPr>
              <w:rPr>
                <w:rFonts w:hint="default" w:ascii="Arial" w:hAnsi="Arial" w:cs="Arial"/>
                <w:i w:val="0"/>
                <w:color w:val="000000"/>
                <w:sz w:val="20"/>
                <w:szCs w:val="20"/>
                <w:u w:val="none"/>
              </w:rPr>
            </w:pPr>
          </w:p>
        </w:tc>
        <w:tc>
          <w:tcPr>
            <w:tcW w:w="448" w:type="dxa"/>
            <w:tcBorders>
              <w:top w:val="nil"/>
              <w:left w:val="nil"/>
              <w:bottom w:val="nil"/>
              <w:right w:val="nil"/>
            </w:tcBorders>
            <w:shd w:val="clear" w:color="auto" w:fill="auto"/>
            <w:noWrap/>
            <w:tcMar>
              <w:top w:w="12" w:type="dxa"/>
              <w:left w:w="12" w:type="dxa"/>
              <w:right w:w="12" w:type="dxa"/>
            </w:tcMar>
            <w:vAlign w:val="bottom"/>
          </w:tcPr>
          <w:p w14:paraId="3577B0AD">
            <w:pPr>
              <w:rPr>
                <w:rFonts w:hint="default" w:ascii="Arial" w:hAnsi="Arial" w:cs="Arial"/>
                <w:i w:val="0"/>
                <w:color w:val="000000"/>
                <w:sz w:val="20"/>
                <w:szCs w:val="20"/>
                <w:u w:val="none"/>
              </w:rPr>
            </w:pPr>
          </w:p>
        </w:tc>
        <w:tc>
          <w:tcPr>
            <w:tcW w:w="772" w:type="dxa"/>
            <w:tcBorders>
              <w:top w:val="nil"/>
              <w:left w:val="nil"/>
              <w:bottom w:val="nil"/>
              <w:right w:val="nil"/>
            </w:tcBorders>
            <w:shd w:val="clear" w:color="auto" w:fill="auto"/>
            <w:noWrap/>
            <w:tcMar>
              <w:top w:w="12" w:type="dxa"/>
              <w:left w:w="12" w:type="dxa"/>
              <w:right w:w="12" w:type="dxa"/>
            </w:tcMar>
            <w:vAlign w:val="bottom"/>
          </w:tcPr>
          <w:p w14:paraId="1D583FA6">
            <w:pPr>
              <w:rPr>
                <w:rFonts w:hint="default" w:ascii="Arial" w:hAnsi="Arial" w:cs="Arial"/>
                <w:i w:val="0"/>
                <w:color w:val="000000"/>
                <w:sz w:val="20"/>
                <w:szCs w:val="20"/>
                <w:u w:val="none"/>
              </w:rPr>
            </w:pPr>
          </w:p>
        </w:tc>
        <w:tc>
          <w:tcPr>
            <w:tcW w:w="965" w:type="dxa"/>
            <w:tcBorders>
              <w:top w:val="nil"/>
              <w:left w:val="nil"/>
              <w:bottom w:val="nil"/>
              <w:right w:val="nil"/>
            </w:tcBorders>
            <w:shd w:val="clear" w:color="auto" w:fill="auto"/>
            <w:noWrap/>
            <w:tcMar>
              <w:top w:w="12" w:type="dxa"/>
              <w:left w:w="12" w:type="dxa"/>
              <w:right w:w="12" w:type="dxa"/>
            </w:tcMar>
            <w:vAlign w:val="bottom"/>
          </w:tcPr>
          <w:p w14:paraId="2F6017B9">
            <w:pPr>
              <w:rPr>
                <w:rFonts w:hint="default" w:ascii="Arial" w:hAnsi="Arial" w:cs="Arial"/>
                <w:i w:val="0"/>
                <w:color w:val="000000"/>
                <w:sz w:val="20"/>
                <w:szCs w:val="20"/>
                <w:u w:val="none"/>
              </w:rPr>
            </w:pPr>
          </w:p>
        </w:tc>
        <w:tc>
          <w:tcPr>
            <w:tcW w:w="2002" w:type="dxa"/>
            <w:gridSpan w:val="2"/>
            <w:tcBorders>
              <w:top w:val="nil"/>
              <w:left w:val="nil"/>
              <w:bottom w:val="nil"/>
              <w:right w:val="nil"/>
            </w:tcBorders>
            <w:shd w:val="clear" w:color="auto" w:fill="auto"/>
            <w:noWrap/>
            <w:tcMar>
              <w:top w:w="12" w:type="dxa"/>
              <w:left w:w="12" w:type="dxa"/>
              <w:right w:w="12" w:type="dxa"/>
            </w:tcMar>
            <w:vAlign w:val="bottom"/>
          </w:tcPr>
          <w:p w14:paraId="319F579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金额单位：万元</w:t>
            </w:r>
          </w:p>
        </w:tc>
      </w:tr>
      <w:tr w14:paraId="14843525">
        <w:tblPrEx>
          <w:tblCellMar>
            <w:top w:w="0" w:type="dxa"/>
            <w:left w:w="0" w:type="dxa"/>
            <w:bottom w:w="0" w:type="dxa"/>
            <w:right w:w="0" w:type="dxa"/>
          </w:tblCellMar>
        </w:tblPrEx>
        <w:trPr>
          <w:trHeight w:val="359" w:hRule="atLeast"/>
        </w:trPr>
        <w:tc>
          <w:tcPr>
            <w:tcW w:w="359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9A287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收     入</w:t>
            </w:r>
          </w:p>
        </w:tc>
        <w:tc>
          <w:tcPr>
            <w:tcW w:w="6408" w:type="dxa"/>
            <w:gridSpan w:val="6"/>
            <w:tcBorders>
              <w:top w:val="single" w:color="000000" w:sz="4" w:space="0"/>
              <w:left w:val="nil"/>
              <w:bottom w:val="single" w:color="000000" w:sz="4" w:space="0"/>
              <w:right w:val="single" w:color="000000" w:sz="4" w:space="0"/>
            </w:tcBorders>
            <w:shd w:val="clear" w:color="FFFFFF" w:fill="C0C0C0"/>
            <w:noWrap/>
            <w:tcMar>
              <w:top w:w="12" w:type="dxa"/>
              <w:left w:w="12" w:type="dxa"/>
              <w:right w:w="12" w:type="dxa"/>
            </w:tcMar>
            <w:vAlign w:val="center"/>
          </w:tcPr>
          <w:p w14:paraId="783740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支     出</w:t>
            </w:r>
          </w:p>
        </w:tc>
      </w:tr>
      <w:tr w14:paraId="7FD084D5">
        <w:tblPrEx>
          <w:tblCellMar>
            <w:top w:w="0" w:type="dxa"/>
            <w:left w:w="0" w:type="dxa"/>
            <w:bottom w:w="0" w:type="dxa"/>
            <w:right w:w="0" w:type="dxa"/>
          </w:tblCellMar>
        </w:tblPrEx>
        <w:trPr>
          <w:trHeight w:val="342" w:hRule="atLeast"/>
        </w:trPr>
        <w:tc>
          <w:tcPr>
            <w:tcW w:w="2481"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B03B2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379"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2701F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行次</w:t>
            </w:r>
          </w:p>
        </w:tc>
        <w:tc>
          <w:tcPr>
            <w:tcW w:w="733"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A87D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金额</w:t>
            </w:r>
          </w:p>
        </w:tc>
        <w:tc>
          <w:tcPr>
            <w:tcW w:w="2221"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82E2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44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7665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行次</w:t>
            </w:r>
          </w:p>
        </w:tc>
        <w:tc>
          <w:tcPr>
            <w:tcW w:w="772" w:type="dxa"/>
            <w:vMerge w:val="restart"/>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E619C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96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4BC8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一般公共预算财政拨款</w:t>
            </w:r>
          </w:p>
        </w:tc>
        <w:tc>
          <w:tcPr>
            <w:tcW w:w="104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54DB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政府性基金预算财政拨款</w:t>
            </w:r>
          </w:p>
        </w:tc>
        <w:tc>
          <w:tcPr>
            <w:tcW w:w="95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3A993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国有资本经营预算财政拨款</w:t>
            </w:r>
          </w:p>
        </w:tc>
      </w:tr>
      <w:tr w14:paraId="43ABD5DD">
        <w:tblPrEx>
          <w:tblCellMar>
            <w:top w:w="0" w:type="dxa"/>
            <w:left w:w="0" w:type="dxa"/>
            <w:bottom w:w="0" w:type="dxa"/>
            <w:right w:w="0" w:type="dxa"/>
          </w:tblCellMar>
        </w:tblPrEx>
        <w:trPr>
          <w:trHeight w:val="3104" w:hRule="atLeast"/>
        </w:trPr>
        <w:tc>
          <w:tcPr>
            <w:tcW w:w="2481"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F77EB13">
            <w:pPr>
              <w:jc w:val="center"/>
              <w:rPr>
                <w:rFonts w:hint="eastAsia" w:ascii="宋体" w:hAnsi="宋体" w:eastAsia="宋体" w:cs="宋体"/>
                <w:i w:val="0"/>
                <w:color w:val="000000"/>
                <w:sz w:val="22"/>
                <w:szCs w:val="22"/>
                <w:u w:val="none"/>
              </w:rPr>
            </w:pPr>
          </w:p>
        </w:tc>
        <w:tc>
          <w:tcPr>
            <w:tcW w:w="379"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DC54D8A">
            <w:pPr>
              <w:jc w:val="center"/>
              <w:rPr>
                <w:rFonts w:hint="eastAsia" w:ascii="宋体" w:hAnsi="宋体" w:eastAsia="宋体" w:cs="宋体"/>
                <w:i w:val="0"/>
                <w:color w:val="000000"/>
                <w:sz w:val="22"/>
                <w:szCs w:val="22"/>
                <w:u w:val="none"/>
              </w:rPr>
            </w:pPr>
          </w:p>
        </w:tc>
        <w:tc>
          <w:tcPr>
            <w:tcW w:w="733"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F030A43">
            <w:pPr>
              <w:jc w:val="center"/>
              <w:rPr>
                <w:rFonts w:hint="eastAsia" w:ascii="宋体" w:hAnsi="宋体" w:eastAsia="宋体" w:cs="宋体"/>
                <w:i w:val="0"/>
                <w:color w:val="000000"/>
                <w:sz w:val="22"/>
                <w:szCs w:val="22"/>
                <w:u w:val="none"/>
              </w:rPr>
            </w:pPr>
          </w:p>
        </w:tc>
        <w:tc>
          <w:tcPr>
            <w:tcW w:w="222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A1C05B0">
            <w:pPr>
              <w:jc w:val="center"/>
              <w:rPr>
                <w:rFonts w:hint="eastAsia" w:ascii="宋体" w:hAnsi="宋体" w:eastAsia="宋体" w:cs="宋体"/>
                <w:i w:val="0"/>
                <w:color w:val="000000"/>
                <w:sz w:val="22"/>
                <w:szCs w:val="22"/>
                <w:u w:val="none"/>
              </w:rPr>
            </w:pPr>
          </w:p>
        </w:tc>
        <w:tc>
          <w:tcPr>
            <w:tcW w:w="44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916702F">
            <w:pPr>
              <w:jc w:val="center"/>
              <w:rPr>
                <w:rFonts w:hint="eastAsia" w:ascii="宋体" w:hAnsi="宋体" w:eastAsia="宋体" w:cs="宋体"/>
                <w:i w:val="0"/>
                <w:color w:val="000000"/>
                <w:sz w:val="22"/>
                <w:szCs w:val="22"/>
                <w:u w:val="none"/>
              </w:rPr>
            </w:pPr>
          </w:p>
        </w:tc>
        <w:tc>
          <w:tcPr>
            <w:tcW w:w="772" w:type="dxa"/>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82146FE">
            <w:pPr>
              <w:jc w:val="center"/>
              <w:rPr>
                <w:rFonts w:hint="eastAsia" w:ascii="宋体" w:hAnsi="宋体" w:eastAsia="宋体" w:cs="宋体"/>
                <w:i w:val="0"/>
                <w:color w:val="000000"/>
                <w:sz w:val="22"/>
                <w:szCs w:val="22"/>
                <w:u w:val="none"/>
              </w:rPr>
            </w:pPr>
          </w:p>
        </w:tc>
        <w:tc>
          <w:tcPr>
            <w:tcW w:w="96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156DB74">
            <w:pPr>
              <w:jc w:val="center"/>
              <w:rPr>
                <w:rFonts w:hint="eastAsia" w:ascii="宋体" w:hAnsi="宋体" w:eastAsia="宋体" w:cs="宋体"/>
                <w:i w:val="0"/>
                <w:color w:val="000000"/>
                <w:sz w:val="22"/>
                <w:szCs w:val="22"/>
                <w:u w:val="none"/>
              </w:rPr>
            </w:pPr>
          </w:p>
        </w:tc>
        <w:tc>
          <w:tcPr>
            <w:tcW w:w="104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23AAC57">
            <w:pPr>
              <w:jc w:val="center"/>
              <w:rPr>
                <w:rFonts w:hint="eastAsia" w:ascii="宋体" w:hAnsi="宋体" w:eastAsia="宋体" w:cs="宋体"/>
                <w:i w:val="0"/>
                <w:color w:val="000000"/>
                <w:sz w:val="22"/>
                <w:szCs w:val="22"/>
                <w:u w:val="none"/>
              </w:rPr>
            </w:pPr>
          </w:p>
        </w:tc>
        <w:tc>
          <w:tcPr>
            <w:tcW w:w="95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128D523">
            <w:pPr>
              <w:jc w:val="center"/>
              <w:rPr>
                <w:rFonts w:hint="eastAsia" w:ascii="宋体" w:hAnsi="宋体" w:eastAsia="宋体" w:cs="宋体"/>
                <w:i w:val="0"/>
                <w:color w:val="000000"/>
                <w:sz w:val="22"/>
                <w:szCs w:val="22"/>
                <w:u w:val="none"/>
              </w:rPr>
            </w:pPr>
          </w:p>
        </w:tc>
      </w:tr>
      <w:tr w14:paraId="0E9D63F7">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DA73B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0F38A89">
            <w:pPr>
              <w:jc w:val="center"/>
              <w:rPr>
                <w:rFonts w:hint="eastAsia" w:ascii="宋体" w:hAnsi="宋体" w:eastAsia="宋体" w:cs="宋体"/>
                <w:i w:val="0"/>
                <w:color w:val="000000"/>
                <w:sz w:val="22"/>
                <w:szCs w:val="22"/>
                <w:u w:val="none"/>
              </w:rPr>
            </w:pPr>
          </w:p>
        </w:tc>
        <w:tc>
          <w:tcPr>
            <w:tcW w:w="733"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70042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7BB32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814AB46">
            <w:pPr>
              <w:jc w:val="center"/>
              <w:rPr>
                <w:rFonts w:hint="eastAsia" w:ascii="宋体" w:hAnsi="宋体" w:eastAsia="宋体" w:cs="宋体"/>
                <w:i w:val="0"/>
                <w:color w:val="000000"/>
                <w:sz w:val="22"/>
                <w:szCs w:val="22"/>
                <w:u w:val="none"/>
              </w:rPr>
            </w:pPr>
          </w:p>
        </w:tc>
        <w:tc>
          <w:tcPr>
            <w:tcW w:w="772"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B9B0C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96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7A00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104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4B3D0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95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B625D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r>
      <w:tr w14:paraId="0C7FFDBC">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E1DAA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一、一般公共预算财政拨款</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2B893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0E86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4439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一、一般公共服务支出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0E6A0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33</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084B1C">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5E06A8">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245C42">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950E1E">
            <w:pPr>
              <w:jc w:val="right"/>
              <w:rPr>
                <w:rFonts w:hint="eastAsia" w:ascii="宋体" w:hAnsi="宋体" w:eastAsia="宋体" w:cs="宋体"/>
                <w:i w:val="0"/>
                <w:color w:val="000000"/>
                <w:sz w:val="22"/>
                <w:szCs w:val="22"/>
                <w:u w:val="none"/>
              </w:rPr>
            </w:pPr>
          </w:p>
        </w:tc>
      </w:tr>
      <w:tr w14:paraId="3BC25B6B">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E632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二、政府性基金预算财政拨款</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76D3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A9D577">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FA3A6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二、外交支出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CD2DD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34</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047BD3">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1C3F14">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F7AA89">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8BD536">
            <w:pPr>
              <w:jc w:val="right"/>
              <w:rPr>
                <w:rFonts w:hint="eastAsia" w:ascii="宋体" w:hAnsi="宋体" w:eastAsia="宋体" w:cs="宋体"/>
                <w:i w:val="0"/>
                <w:color w:val="000000"/>
                <w:sz w:val="22"/>
                <w:szCs w:val="22"/>
                <w:u w:val="none"/>
              </w:rPr>
            </w:pPr>
          </w:p>
        </w:tc>
      </w:tr>
      <w:tr w14:paraId="45F2825E">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8395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三、国有资本经营财政拨款</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8CF38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375CBD0">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16C7E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三、国防支出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EF062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35</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BF3EF7">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6314FD">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818013">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332910D">
            <w:pPr>
              <w:jc w:val="right"/>
              <w:rPr>
                <w:rFonts w:hint="eastAsia" w:ascii="宋体" w:hAnsi="宋体" w:eastAsia="宋体" w:cs="宋体"/>
                <w:i w:val="0"/>
                <w:color w:val="000000"/>
                <w:sz w:val="22"/>
                <w:szCs w:val="22"/>
                <w:u w:val="none"/>
              </w:rPr>
            </w:pPr>
          </w:p>
        </w:tc>
      </w:tr>
      <w:tr w14:paraId="3EC974DC">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DE7B963">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7FD5F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8CC922">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8C459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四、公共安全支出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4721C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36</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61843E">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E82F205">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0956DC">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452E44">
            <w:pPr>
              <w:jc w:val="right"/>
              <w:rPr>
                <w:rFonts w:hint="eastAsia" w:ascii="宋体" w:hAnsi="宋体" w:eastAsia="宋体" w:cs="宋体"/>
                <w:i w:val="0"/>
                <w:color w:val="000000"/>
                <w:sz w:val="22"/>
                <w:szCs w:val="22"/>
                <w:u w:val="none"/>
              </w:rPr>
            </w:pPr>
          </w:p>
        </w:tc>
      </w:tr>
      <w:tr w14:paraId="327884D0">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2BF4EFD">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9B5F9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C92730">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BAC4D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五、教育支出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ADF90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37</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CEE11A">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B1AD56">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E23FAF">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80C366">
            <w:pPr>
              <w:jc w:val="right"/>
              <w:rPr>
                <w:rFonts w:hint="eastAsia" w:ascii="宋体" w:hAnsi="宋体" w:eastAsia="宋体" w:cs="宋体"/>
                <w:i w:val="0"/>
                <w:color w:val="000000"/>
                <w:sz w:val="22"/>
                <w:szCs w:val="22"/>
                <w:u w:val="none"/>
              </w:rPr>
            </w:pPr>
          </w:p>
        </w:tc>
      </w:tr>
      <w:tr w14:paraId="604E6950">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7230C44">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4A7A3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3D64A2">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3A359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六、科学技术支出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119F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38</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A6FF31B">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20D6DA">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0521AA">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5937B69">
            <w:pPr>
              <w:jc w:val="right"/>
              <w:rPr>
                <w:rFonts w:hint="eastAsia" w:ascii="宋体" w:hAnsi="宋体" w:eastAsia="宋体" w:cs="宋体"/>
                <w:i w:val="0"/>
                <w:color w:val="000000"/>
                <w:sz w:val="22"/>
                <w:szCs w:val="22"/>
                <w:u w:val="none"/>
              </w:rPr>
            </w:pPr>
          </w:p>
        </w:tc>
      </w:tr>
      <w:tr w14:paraId="7EA97160">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7C60FAE">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7CB1B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7</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5FC59E">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EBB80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七、文化旅游体育与传媒支出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63F26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39</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949AAF1">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7BB549">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FBA2B4">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218FE1">
            <w:pPr>
              <w:jc w:val="right"/>
              <w:rPr>
                <w:rFonts w:hint="eastAsia" w:ascii="宋体" w:hAnsi="宋体" w:eastAsia="宋体" w:cs="宋体"/>
                <w:i w:val="0"/>
                <w:color w:val="000000"/>
                <w:sz w:val="22"/>
                <w:szCs w:val="22"/>
                <w:u w:val="none"/>
              </w:rPr>
            </w:pPr>
          </w:p>
        </w:tc>
      </w:tr>
      <w:tr w14:paraId="731DA4FE">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E89C10C">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1056F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A3ACAB">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C8FC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八、社会保障和就业支出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3E885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40</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D2ADF5">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25E2678">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BAC8C1">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F3E0DE">
            <w:pPr>
              <w:jc w:val="right"/>
              <w:rPr>
                <w:rFonts w:hint="eastAsia" w:ascii="宋体" w:hAnsi="宋体" w:eastAsia="宋体" w:cs="宋体"/>
                <w:i w:val="0"/>
                <w:color w:val="000000"/>
                <w:sz w:val="22"/>
                <w:szCs w:val="22"/>
                <w:u w:val="none"/>
              </w:rPr>
            </w:pPr>
          </w:p>
        </w:tc>
      </w:tr>
      <w:tr w14:paraId="2AFD5A50">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23D948E">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8C198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9</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6CF18C">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E456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九、卫生健康支出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18E1B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41</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D84730D">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F2C6EA">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4D99AC">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4AD895">
            <w:pPr>
              <w:jc w:val="right"/>
              <w:rPr>
                <w:rFonts w:hint="eastAsia" w:ascii="宋体" w:hAnsi="宋体" w:eastAsia="宋体" w:cs="宋体"/>
                <w:i w:val="0"/>
                <w:color w:val="000000"/>
                <w:sz w:val="22"/>
                <w:szCs w:val="22"/>
                <w:u w:val="none"/>
              </w:rPr>
            </w:pPr>
          </w:p>
        </w:tc>
      </w:tr>
      <w:tr w14:paraId="4CB933B0">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8C4776D">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5B24E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10</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D8A6C0">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DC52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十、节能环保支出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66187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42</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5A2C5E8">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DBCDB43">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1B5739">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F44F54">
            <w:pPr>
              <w:jc w:val="right"/>
              <w:rPr>
                <w:rFonts w:hint="eastAsia" w:ascii="宋体" w:hAnsi="宋体" w:eastAsia="宋体" w:cs="宋体"/>
                <w:i w:val="0"/>
                <w:color w:val="000000"/>
                <w:sz w:val="22"/>
                <w:szCs w:val="22"/>
                <w:u w:val="none"/>
              </w:rPr>
            </w:pPr>
          </w:p>
        </w:tc>
      </w:tr>
      <w:tr w14:paraId="52A422B1">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F00C3E2">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0CB6B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11</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8878D2">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4384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十一、城乡社区支出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971B9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43</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9B296B">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E29C81">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612085">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EEB839">
            <w:pPr>
              <w:jc w:val="right"/>
              <w:rPr>
                <w:rFonts w:hint="eastAsia" w:ascii="宋体" w:hAnsi="宋体" w:eastAsia="宋体" w:cs="宋体"/>
                <w:i w:val="0"/>
                <w:color w:val="000000"/>
                <w:sz w:val="22"/>
                <w:szCs w:val="22"/>
                <w:u w:val="none"/>
              </w:rPr>
            </w:pPr>
          </w:p>
        </w:tc>
      </w:tr>
      <w:tr w14:paraId="057E274E">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52150BB">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DF69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12</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5FB1DC">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71D6E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十二、农林水支出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4E944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44</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23B0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071E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9F5B78">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F68E66">
            <w:pPr>
              <w:jc w:val="right"/>
              <w:rPr>
                <w:rFonts w:hint="eastAsia" w:ascii="宋体" w:hAnsi="宋体" w:eastAsia="宋体" w:cs="宋体"/>
                <w:i w:val="0"/>
                <w:color w:val="000000"/>
                <w:sz w:val="22"/>
                <w:szCs w:val="22"/>
                <w:u w:val="none"/>
              </w:rPr>
            </w:pPr>
          </w:p>
        </w:tc>
      </w:tr>
      <w:tr w14:paraId="09F28143">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38DE94D">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A83C0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13</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1496F1A">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F5DAF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十三、交通运输支出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8C42B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45</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C3E51B">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791B32">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7035BCC">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C7516C">
            <w:pPr>
              <w:jc w:val="right"/>
              <w:rPr>
                <w:rFonts w:hint="eastAsia" w:ascii="宋体" w:hAnsi="宋体" w:eastAsia="宋体" w:cs="宋体"/>
                <w:i w:val="0"/>
                <w:color w:val="000000"/>
                <w:sz w:val="22"/>
                <w:szCs w:val="22"/>
                <w:u w:val="none"/>
              </w:rPr>
            </w:pPr>
          </w:p>
        </w:tc>
      </w:tr>
      <w:tr w14:paraId="351540C3">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6147F7E">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30985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14</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78AA68">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35EB7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十四、资源勘探工业信息等支出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C78BD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46</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1E6AE06">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453DC5A">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57B52B">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AFDC05">
            <w:pPr>
              <w:jc w:val="right"/>
              <w:rPr>
                <w:rFonts w:hint="eastAsia" w:ascii="宋体" w:hAnsi="宋体" w:eastAsia="宋体" w:cs="宋体"/>
                <w:i w:val="0"/>
                <w:color w:val="000000"/>
                <w:sz w:val="22"/>
                <w:szCs w:val="22"/>
                <w:u w:val="none"/>
              </w:rPr>
            </w:pPr>
          </w:p>
        </w:tc>
      </w:tr>
      <w:tr w14:paraId="5B2B85D3">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3CDF6C8">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4DEE9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15</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749958E">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7A30D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十五、商业服务业等支出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0021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47</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7C4A78">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CF1074">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7C0330">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DA1B482">
            <w:pPr>
              <w:jc w:val="right"/>
              <w:rPr>
                <w:rFonts w:hint="eastAsia" w:ascii="宋体" w:hAnsi="宋体" w:eastAsia="宋体" w:cs="宋体"/>
                <w:i w:val="0"/>
                <w:color w:val="000000"/>
                <w:sz w:val="22"/>
                <w:szCs w:val="22"/>
                <w:u w:val="none"/>
              </w:rPr>
            </w:pPr>
          </w:p>
        </w:tc>
      </w:tr>
      <w:tr w14:paraId="789C312F">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BDC92D5">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5C1A9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16</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C8302C">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F76E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十六、金融支出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711A7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48</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09404B">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145066">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CE1E39">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43ED18">
            <w:pPr>
              <w:jc w:val="right"/>
              <w:rPr>
                <w:rFonts w:hint="eastAsia" w:ascii="宋体" w:hAnsi="宋体" w:eastAsia="宋体" w:cs="宋体"/>
                <w:i w:val="0"/>
                <w:color w:val="000000"/>
                <w:sz w:val="22"/>
                <w:szCs w:val="22"/>
                <w:u w:val="none"/>
              </w:rPr>
            </w:pPr>
          </w:p>
        </w:tc>
      </w:tr>
      <w:tr w14:paraId="1423EC22">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FD5FC65">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3E28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17</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EFE1D3">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E62DC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十七、援助其他地区支出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1AB5C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49</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CC8C32">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7FA4C2">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086941">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5C057C">
            <w:pPr>
              <w:jc w:val="right"/>
              <w:rPr>
                <w:rFonts w:hint="eastAsia" w:ascii="宋体" w:hAnsi="宋体" w:eastAsia="宋体" w:cs="宋体"/>
                <w:i w:val="0"/>
                <w:color w:val="000000"/>
                <w:sz w:val="22"/>
                <w:szCs w:val="22"/>
                <w:u w:val="none"/>
              </w:rPr>
            </w:pPr>
          </w:p>
        </w:tc>
      </w:tr>
      <w:tr w14:paraId="3722AAB0">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5E31183">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DC336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18</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A23F439">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E17B1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十八、自然资源海洋气象等支出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4E2D9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50</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56449B">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E4C396">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2568FB">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93CB55">
            <w:pPr>
              <w:jc w:val="right"/>
              <w:rPr>
                <w:rFonts w:hint="eastAsia" w:ascii="宋体" w:hAnsi="宋体" w:eastAsia="宋体" w:cs="宋体"/>
                <w:i w:val="0"/>
                <w:color w:val="000000"/>
                <w:sz w:val="22"/>
                <w:szCs w:val="22"/>
                <w:u w:val="none"/>
              </w:rPr>
            </w:pPr>
          </w:p>
        </w:tc>
      </w:tr>
      <w:tr w14:paraId="6F6A5FD4">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DADE8C7">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42C0C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19</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A139E6">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8C0F9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十九、住房保障支出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DFDA5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51</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F350F24">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D0E421">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967B4B9">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30A7F6">
            <w:pPr>
              <w:jc w:val="right"/>
              <w:rPr>
                <w:rFonts w:hint="eastAsia" w:ascii="宋体" w:hAnsi="宋体" w:eastAsia="宋体" w:cs="宋体"/>
                <w:i w:val="0"/>
                <w:color w:val="000000"/>
                <w:sz w:val="22"/>
                <w:szCs w:val="22"/>
                <w:u w:val="none"/>
              </w:rPr>
            </w:pPr>
          </w:p>
        </w:tc>
      </w:tr>
      <w:tr w14:paraId="66A8C1E9">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4534D1B">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78B9F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20</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44A05A">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9C80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二十、粮油物资储备支出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854B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52</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EE928F">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7A4F74">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4D5755">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24989F9">
            <w:pPr>
              <w:jc w:val="right"/>
              <w:rPr>
                <w:rFonts w:hint="eastAsia" w:ascii="宋体" w:hAnsi="宋体" w:eastAsia="宋体" w:cs="宋体"/>
                <w:i w:val="0"/>
                <w:color w:val="000000"/>
                <w:sz w:val="22"/>
                <w:szCs w:val="22"/>
                <w:u w:val="none"/>
              </w:rPr>
            </w:pPr>
          </w:p>
        </w:tc>
      </w:tr>
      <w:tr w14:paraId="64FACD69">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3E4095D">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381CF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4FDE85">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C8CF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二十一、国有资本经营预算支出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E677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53</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DB70B1">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066D59">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BF2E4B">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1561BE">
            <w:pPr>
              <w:jc w:val="right"/>
              <w:rPr>
                <w:rFonts w:hint="eastAsia" w:ascii="宋体" w:hAnsi="宋体" w:eastAsia="宋体" w:cs="宋体"/>
                <w:i w:val="0"/>
                <w:color w:val="000000"/>
                <w:sz w:val="22"/>
                <w:szCs w:val="22"/>
                <w:u w:val="none"/>
              </w:rPr>
            </w:pPr>
          </w:p>
        </w:tc>
      </w:tr>
      <w:tr w14:paraId="56E07222">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8B3BA8A">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7803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22</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ABDC84">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CF5D5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二十二、灾害防治及应急管理支出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909A6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54</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680EA1">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C35CF2">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4ED93D">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F323B4">
            <w:pPr>
              <w:jc w:val="right"/>
              <w:rPr>
                <w:rFonts w:hint="eastAsia" w:ascii="宋体" w:hAnsi="宋体" w:eastAsia="宋体" w:cs="宋体"/>
                <w:i w:val="0"/>
                <w:color w:val="000000"/>
                <w:sz w:val="22"/>
                <w:szCs w:val="22"/>
                <w:u w:val="none"/>
              </w:rPr>
            </w:pPr>
          </w:p>
        </w:tc>
      </w:tr>
      <w:tr w14:paraId="67A84837">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C5A28ED">
            <w:pPr>
              <w:jc w:val="left"/>
              <w:rPr>
                <w:rFonts w:hint="eastAsia" w:ascii="宋体" w:hAnsi="宋体" w:eastAsia="宋体" w:cs="宋体"/>
                <w:i w:val="0"/>
                <w:color w:val="000000"/>
                <w:sz w:val="22"/>
                <w:szCs w:val="22"/>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6BC43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23</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72C0FA">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1042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二十三、其他支出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E857F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55</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3B5A3D5">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F7B8A5F">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3F98D4">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9C56F6">
            <w:pPr>
              <w:jc w:val="right"/>
              <w:rPr>
                <w:rFonts w:hint="eastAsia" w:ascii="宋体" w:hAnsi="宋体" w:eastAsia="宋体" w:cs="宋体"/>
                <w:i w:val="0"/>
                <w:color w:val="000000"/>
                <w:sz w:val="22"/>
                <w:szCs w:val="22"/>
                <w:u w:val="none"/>
              </w:rPr>
            </w:pPr>
          </w:p>
        </w:tc>
      </w:tr>
      <w:tr w14:paraId="38C2D2BD">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C11406C">
            <w:pPr>
              <w:jc w:val="center"/>
              <w:rPr>
                <w:rFonts w:hint="eastAsia" w:ascii="宋体" w:hAnsi="宋体" w:eastAsia="宋体" w:cs="宋体"/>
                <w:b/>
                <w:i w:val="0"/>
                <w:color w:val="000000"/>
                <w:sz w:val="20"/>
                <w:szCs w:val="20"/>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2F087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24</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BA2131">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CED0E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二十四、债务还本支出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2A7B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56</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86BC12">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C91C8B">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8804A2">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07A4E3">
            <w:pPr>
              <w:jc w:val="right"/>
              <w:rPr>
                <w:rFonts w:hint="eastAsia" w:ascii="宋体" w:hAnsi="宋体" w:eastAsia="宋体" w:cs="宋体"/>
                <w:i w:val="0"/>
                <w:color w:val="000000"/>
                <w:sz w:val="22"/>
                <w:szCs w:val="22"/>
                <w:u w:val="none"/>
              </w:rPr>
            </w:pPr>
          </w:p>
        </w:tc>
      </w:tr>
      <w:tr w14:paraId="70F9EA3B">
        <w:tblPrEx>
          <w:tblCellMar>
            <w:top w:w="0" w:type="dxa"/>
            <w:left w:w="0" w:type="dxa"/>
            <w:bottom w:w="0" w:type="dxa"/>
            <w:right w:w="0" w:type="dxa"/>
          </w:tblCellMar>
        </w:tblPrEx>
        <w:trPr>
          <w:trHeight w:val="359"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8ABB46F">
            <w:pPr>
              <w:jc w:val="left"/>
              <w:rPr>
                <w:rFonts w:hint="eastAsia" w:ascii="宋体" w:hAnsi="宋体" w:eastAsia="宋体" w:cs="宋体"/>
                <w:i w:val="0"/>
                <w:color w:val="000000"/>
                <w:sz w:val="20"/>
                <w:szCs w:val="20"/>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7C28F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80B751">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B5C8B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二十五、债务付息支出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6078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57</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AD9B418">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F2C0A7">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C47E8C">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3367A0">
            <w:pPr>
              <w:jc w:val="right"/>
              <w:rPr>
                <w:rFonts w:hint="eastAsia" w:ascii="宋体" w:hAnsi="宋体" w:eastAsia="宋体" w:cs="宋体"/>
                <w:i w:val="0"/>
                <w:color w:val="000000"/>
                <w:sz w:val="22"/>
                <w:szCs w:val="22"/>
                <w:u w:val="none"/>
              </w:rPr>
            </w:pPr>
          </w:p>
        </w:tc>
      </w:tr>
      <w:tr w14:paraId="16913909">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31E45BC">
            <w:pPr>
              <w:jc w:val="left"/>
              <w:rPr>
                <w:rFonts w:hint="eastAsia" w:ascii="宋体" w:hAnsi="宋体" w:eastAsia="宋体" w:cs="宋体"/>
                <w:i w:val="0"/>
                <w:color w:val="000000"/>
                <w:sz w:val="20"/>
                <w:szCs w:val="20"/>
                <w:u w:val="none"/>
              </w:rPr>
            </w:pP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57A3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26</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7590A20">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3FEB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二十六、抗疫特别国债安排的支出</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7D63D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58</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3AA1E7">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6008C5">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CD48EE">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271DCF">
            <w:pPr>
              <w:jc w:val="right"/>
              <w:rPr>
                <w:rFonts w:hint="eastAsia" w:ascii="宋体" w:hAnsi="宋体" w:eastAsia="宋体" w:cs="宋体"/>
                <w:i w:val="0"/>
                <w:color w:val="000000"/>
                <w:sz w:val="22"/>
                <w:szCs w:val="22"/>
                <w:u w:val="none"/>
              </w:rPr>
            </w:pPr>
          </w:p>
        </w:tc>
      </w:tr>
      <w:tr w14:paraId="008FC568">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0F1ED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本年收入合计</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D2A1E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27</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DE07D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FED1E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本年支出合计</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C70E9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59</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76FB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ADBED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405DA5">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F9F2E2">
            <w:pPr>
              <w:jc w:val="right"/>
              <w:rPr>
                <w:rFonts w:hint="eastAsia" w:ascii="宋体" w:hAnsi="宋体" w:eastAsia="宋体" w:cs="宋体"/>
                <w:i w:val="0"/>
                <w:color w:val="000000"/>
                <w:sz w:val="22"/>
                <w:szCs w:val="22"/>
                <w:u w:val="none"/>
              </w:rPr>
            </w:pPr>
          </w:p>
        </w:tc>
      </w:tr>
      <w:tr w14:paraId="5626FCD9">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FF2E3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年初财政拨款结转和结余</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53695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28</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7A249DC">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DD6EB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年末财政拨款结转和结余</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FEA2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60</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BECB95">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23C762">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4711D5">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154B55">
            <w:pPr>
              <w:jc w:val="right"/>
              <w:rPr>
                <w:rFonts w:hint="eastAsia" w:ascii="宋体" w:hAnsi="宋体" w:eastAsia="宋体" w:cs="宋体"/>
                <w:i w:val="0"/>
                <w:color w:val="000000"/>
                <w:sz w:val="22"/>
                <w:szCs w:val="22"/>
                <w:u w:val="none"/>
              </w:rPr>
            </w:pPr>
          </w:p>
        </w:tc>
      </w:tr>
      <w:tr w14:paraId="358026CC">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63484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一般公共预算财政拨款</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1F4BC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29</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1AECB2">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2E6CC12">
            <w:pPr>
              <w:jc w:val="left"/>
              <w:rPr>
                <w:rFonts w:hint="eastAsia" w:ascii="宋体" w:hAnsi="宋体" w:eastAsia="宋体" w:cs="宋体"/>
                <w:i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6AA9D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61</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C949DD">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A0FFC11">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A0BE33">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CA0CA0">
            <w:pPr>
              <w:jc w:val="right"/>
              <w:rPr>
                <w:rFonts w:hint="eastAsia" w:ascii="宋体" w:hAnsi="宋体" w:eastAsia="宋体" w:cs="宋体"/>
                <w:i w:val="0"/>
                <w:color w:val="000000"/>
                <w:sz w:val="22"/>
                <w:szCs w:val="22"/>
                <w:u w:val="none"/>
              </w:rPr>
            </w:pPr>
          </w:p>
        </w:tc>
      </w:tr>
      <w:tr w14:paraId="2A3A355E">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A090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政府性基金预算财政拨款</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FDF2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8FB439">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3EE6DCA">
            <w:pPr>
              <w:jc w:val="left"/>
              <w:rPr>
                <w:rFonts w:hint="eastAsia" w:ascii="宋体" w:hAnsi="宋体" w:eastAsia="宋体" w:cs="宋体"/>
                <w:i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C7A60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62</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0175F0">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09ABC4">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7DC0A5">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9BD5BF">
            <w:pPr>
              <w:jc w:val="right"/>
              <w:rPr>
                <w:rFonts w:hint="eastAsia" w:ascii="宋体" w:hAnsi="宋体" w:eastAsia="宋体" w:cs="宋体"/>
                <w:i w:val="0"/>
                <w:color w:val="000000"/>
                <w:sz w:val="22"/>
                <w:szCs w:val="22"/>
                <w:u w:val="none"/>
              </w:rPr>
            </w:pPr>
          </w:p>
        </w:tc>
      </w:tr>
      <w:tr w14:paraId="4BAE1AAD">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EC1E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国有资本经营预算财政拨款</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FAAAD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A510D0">
            <w:pPr>
              <w:jc w:val="right"/>
              <w:rPr>
                <w:rFonts w:hint="eastAsia" w:ascii="宋体" w:hAnsi="宋体" w:eastAsia="宋体" w:cs="宋体"/>
                <w:i w:val="0"/>
                <w:color w:val="000000"/>
                <w:sz w:val="22"/>
                <w:szCs w:val="22"/>
                <w:u w:val="none"/>
              </w:rPr>
            </w:pP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C8C7146">
            <w:pPr>
              <w:jc w:val="left"/>
              <w:rPr>
                <w:rFonts w:hint="eastAsia" w:ascii="宋体" w:hAnsi="宋体" w:eastAsia="宋体" w:cs="宋体"/>
                <w:i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16343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63</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CFEE20">
            <w:pPr>
              <w:jc w:val="right"/>
              <w:rPr>
                <w:rFonts w:hint="eastAsia" w:ascii="宋体" w:hAnsi="宋体" w:eastAsia="宋体" w:cs="宋体"/>
                <w:i w:val="0"/>
                <w:color w:val="000000"/>
                <w:sz w:val="22"/>
                <w:szCs w:val="22"/>
                <w:u w:val="none"/>
              </w:rPr>
            </w:pP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FE77FB">
            <w:pPr>
              <w:jc w:val="right"/>
              <w:rPr>
                <w:rFonts w:hint="eastAsia" w:ascii="宋体" w:hAnsi="宋体" w:eastAsia="宋体" w:cs="宋体"/>
                <w:i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A32FC4E">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5830E1">
            <w:pPr>
              <w:jc w:val="right"/>
              <w:rPr>
                <w:rFonts w:hint="eastAsia" w:ascii="宋体" w:hAnsi="宋体" w:eastAsia="宋体" w:cs="宋体"/>
                <w:i w:val="0"/>
                <w:color w:val="000000"/>
                <w:sz w:val="22"/>
                <w:szCs w:val="22"/>
                <w:u w:val="none"/>
              </w:rPr>
            </w:pPr>
          </w:p>
        </w:tc>
      </w:tr>
      <w:tr w14:paraId="3BC817E8">
        <w:tblPrEx>
          <w:tblCellMar>
            <w:top w:w="0" w:type="dxa"/>
            <w:left w:w="0" w:type="dxa"/>
            <w:bottom w:w="0" w:type="dxa"/>
            <w:right w:w="0" w:type="dxa"/>
          </w:tblCellMar>
        </w:tblPrEx>
        <w:trPr>
          <w:trHeight w:val="645" w:hRule="atLeast"/>
        </w:trPr>
        <w:tc>
          <w:tcPr>
            <w:tcW w:w="2481"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69DF7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总计</w:t>
            </w:r>
          </w:p>
        </w:tc>
        <w:tc>
          <w:tcPr>
            <w:tcW w:w="379"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EB7C3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32</w:t>
            </w:r>
          </w:p>
        </w:tc>
        <w:tc>
          <w:tcPr>
            <w:tcW w:w="7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FF40A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222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ABD15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总计</w:t>
            </w:r>
          </w:p>
        </w:tc>
        <w:tc>
          <w:tcPr>
            <w:tcW w:w="44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9547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64</w:t>
            </w:r>
          </w:p>
        </w:tc>
        <w:tc>
          <w:tcPr>
            <w:tcW w:w="77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7A9A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96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698C3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0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A471F4">
            <w:pPr>
              <w:jc w:val="right"/>
              <w:rPr>
                <w:rFonts w:hint="eastAsia" w:ascii="宋体" w:hAnsi="宋体" w:eastAsia="宋体" w:cs="宋体"/>
                <w:i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C61C10">
            <w:pPr>
              <w:jc w:val="right"/>
              <w:rPr>
                <w:rFonts w:hint="eastAsia" w:ascii="宋体" w:hAnsi="宋体" w:eastAsia="宋体" w:cs="宋体"/>
                <w:i w:val="0"/>
                <w:color w:val="000000"/>
                <w:sz w:val="22"/>
                <w:szCs w:val="22"/>
                <w:u w:val="none"/>
              </w:rPr>
            </w:pPr>
          </w:p>
        </w:tc>
      </w:tr>
      <w:tr w14:paraId="4D5B45B8">
        <w:tblPrEx>
          <w:tblCellMar>
            <w:top w:w="0" w:type="dxa"/>
            <w:left w:w="0" w:type="dxa"/>
            <w:bottom w:w="0" w:type="dxa"/>
            <w:right w:w="0" w:type="dxa"/>
          </w:tblCellMar>
        </w:tblPrEx>
        <w:trPr>
          <w:trHeight w:val="359" w:hRule="atLeast"/>
        </w:trPr>
        <w:tc>
          <w:tcPr>
            <w:tcW w:w="10001" w:type="dxa"/>
            <w:gridSpan w:val="9"/>
            <w:vMerge w:val="restart"/>
            <w:tcBorders>
              <w:top w:val="nil"/>
              <w:left w:val="nil"/>
              <w:bottom w:val="nil"/>
              <w:right w:val="nil"/>
            </w:tcBorders>
            <w:shd w:val="clear" w:color="auto" w:fill="auto"/>
            <w:tcMar>
              <w:top w:w="12" w:type="dxa"/>
              <w:left w:w="12" w:type="dxa"/>
              <w:right w:w="12" w:type="dxa"/>
            </w:tcMar>
            <w:vAlign w:val="center"/>
          </w:tcPr>
          <w:p w14:paraId="70DA7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r w14:paraId="1FB98648">
        <w:tblPrEx>
          <w:tblCellMar>
            <w:top w:w="0" w:type="dxa"/>
            <w:left w:w="0" w:type="dxa"/>
            <w:bottom w:w="0" w:type="dxa"/>
            <w:right w:w="0" w:type="dxa"/>
          </w:tblCellMar>
        </w:tblPrEx>
        <w:trPr>
          <w:trHeight w:val="312" w:hRule="atLeast"/>
        </w:trPr>
        <w:tc>
          <w:tcPr>
            <w:tcW w:w="10001" w:type="dxa"/>
            <w:gridSpan w:val="9"/>
            <w:vMerge w:val="continue"/>
            <w:tcBorders>
              <w:top w:val="nil"/>
              <w:left w:val="nil"/>
              <w:bottom w:val="nil"/>
              <w:right w:val="nil"/>
            </w:tcBorders>
            <w:shd w:val="clear" w:color="auto" w:fill="auto"/>
            <w:tcMar>
              <w:top w:w="12" w:type="dxa"/>
              <w:left w:w="12" w:type="dxa"/>
              <w:right w:w="12" w:type="dxa"/>
            </w:tcMar>
            <w:vAlign w:val="center"/>
          </w:tcPr>
          <w:p w14:paraId="1AAEB2C9">
            <w:pPr>
              <w:jc w:val="left"/>
              <w:rPr>
                <w:rFonts w:hint="eastAsia" w:ascii="宋体" w:hAnsi="宋体" w:eastAsia="宋体" w:cs="宋体"/>
                <w:i w:val="0"/>
                <w:color w:val="000000"/>
                <w:sz w:val="22"/>
                <w:szCs w:val="22"/>
                <w:u w:val="none"/>
              </w:rPr>
            </w:pPr>
          </w:p>
        </w:tc>
      </w:tr>
    </w:tbl>
    <w:p w14:paraId="4D62D2FE">
      <w:pPr>
        <w:spacing w:line="560" w:lineRule="exact"/>
        <w:ind w:firstLine="640"/>
        <w:rPr>
          <w:rFonts w:hint="eastAsia" w:ascii="仿宋_GB2312" w:hAnsi="仿宋_GB2312" w:eastAsia="仿宋_GB2312" w:cs="仿宋_GB2312"/>
          <w:kern w:val="2"/>
          <w:sz w:val="30"/>
          <w:szCs w:val="30"/>
          <w:lang w:val="en-US" w:eastAsia="zh-CN" w:bidi="ar-SA"/>
        </w:rPr>
      </w:pPr>
    </w:p>
    <w:p w14:paraId="6C905F4E">
      <w:pPr>
        <w:spacing w:line="560" w:lineRule="exact"/>
        <w:ind w:firstLine="640"/>
        <w:rPr>
          <w:rFonts w:hint="eastAsia" w:ascii="仿宋_GB2312" w:hAnsi="仿宋_GB2312" w:eastAsia="仿宋_GB2312" w:cs="仿宋_GB2312"/>
          <w:kern w:val="2"/>
          <w:sz w:val="30"/>
          <w:szCs w:val="30"/>
          <w:lang w:val="en-US" w:eastAsia="zh-CN" w:bidi="ar-SA"/>
        </w:rPr>
      </w:pPr>
    </w:p>
    <w:p w14:paraId="7F41228F">
      <w:pPr>
        <w:spacing w:line="560" w:lineRule="exact"/>
        <w:ind w:firstLine="640"/>
        <w:rPr>
          <w:rFonts w:hint="eastAsia" w:ascii="仿宋_GB2312" w:hAnsi="仿宋_GB2312" w:eastAsia="仿宋_GB2312" w:cs="仿宋_GB2312"/>
          <w:kern w:val="2"/>
          <w:sz w:val="30"/>
          <w:szCs w:val="30"/>
          <w:lang w:val="en-US" w:eastAsia="zh-CN" w:bidi="ar-SA"/>
        </w:rPr>
      </w:pPr>
    </w:p>
    <w:p w14:paraId="460B5470">
      <w:pPr>
        <w:spacing w:line="560" w:lineRule="exact"/>
        <w:ind w:firstLine="640"/>
        <w:rPr>
          <w:rFonts w:hint="eastAsia" w:ascii="仿宋_GB2312" w:hAnsi="仿宋_GB2312" w:eastAsia="仿宋_GB2312" w:cs="仿宋_GB2312"/>
          <w:kern w:val="2"/>
          <w:sz w:val="30"/>
          <w:szCs w:val="30"/>
          <w:lang w:val="en-US" w:eastAsia="zh-CN" w:bidi="ar-SA"/>
        </w:rPr>
      </w:pPr>
    </w:p>
    <w:p w14:paraId="58F1349A">
      <w:pPr>
        <w:spacing w:line="560" w:lineRule="exact"/>
        <w:ind w:firstLine="640"/>
        <w:rPr>
          <w:rFonts w:hint="eastAsia" w:ascii="仿宋_GB2312" w:hAnsi="仿宋_GB2312" w:eastAsia="仿宋_GB2312" w:cs="仿宋_GB2312"/>
          <w:kern w:val="2"/>
          <w:sz w:val="30"/>
          <w:szCs w:val="30"/>
          <w:lang w:val="en-US" w:eastAsia="zh-CN" w:bidi="ar-SA"/>
        </w:rPr>
      </w:pPr>
    </w:p>
    <w:p w14:paraId="2473C136">
      <w:pPr>
        <w:spacing w:line="560" w:lineRule="exact"/>
        <w:ind w:firstLine="640"/>
        <w:rPr>
          <w:rFonts w:hint="eastAsia" w:ascii="仿宋_GB2312" w:hAnsi="仿宋_GB2312" w:eastAsia="仿宋_GB2312" w:cs="仿宋_GB2312"/>
          <w:kern w:val="2"/>
          <w:sz w:val="30"/>
          <w:szCs w:val="30"/>
          <w:lang w:val="en-US" w:eastAsia="zh-CN" w:bidi="ar-SA"/>
        </w:rPr>
      </w:pPr>
    </w:p>
    <w:p w14:paraId="0722FEE1">
      <w:pPr>
        <w:spacing w:line="560" w:lineRule="exact"/>
        <w:ind w:firstLine="640"/>
        <w:rPr>
          <w:rFonts w:hint="eastAsia" w:ascii="仿宋_GB2312" w:hAnsi="仿宋_GB2312" w:eastAsia="仿宋_GB2312" w:cs="仿宋_GB2312"/>
          <w:kern w:val="2"/>
          <w:sz w:val="30"/>
          <w:szCs w:val="30"/>
          <w:lang w:val="en-US" w:eastAsia="zh-CN" w:bidi="ar-SA"/>
        </w:rPr>
      </w:pPr>
    </w:p>
    <w:p w14:paraId="4D6A4898">
      <w:pPr>
        <w:spacing w:line="560" w:lineRule="exact"/>
        <w:ind w:firstLine="640"/>
        <w:rPr>
          <w:rFonts w:hint="eastAsia" w:ascii="仿宋_GB2312" w:hAnsi="仿宋_GB2312" w:eastAsia="仿宋_GB2312" w:cs="仿宋_GB2312"/>
          <w:kern w:val="2"/>
          <w:sz w:val="30"/>
          <w:szCs w:val="30"/>
          <w:lang w:val="en-US" w:eastAsia="zh-CN" w:bidi="ar-SA"/>
        </w:rPr>
      </w:pPr>
    </w:p>
    <w:p w14:paraId="6B240B9D">
      <w:pPr>
        <w:spacing w:line="560" w:lineRule="exact"/>
        <w:ind w:firstLine="640"/>
        <w:rPr>
          <w:rFonts w:hint="eastAsia" w:ascii="仿宋_GB2312" w:hAnsi="仿宋_GB2312" w:eastAsia="仿宋_GB2312" w:cs="仿宋_GB2312"/>
          <w:kern w:val="2"/>
          <w:sz w:val="30"/>
          <w:szCs w:val="30"/>
          <w:lang w:val="en-US" w:eastAsia="zh-CN" w:bidi="ar-SA"/>
        </w:rPr>
      </w:pPr>
    </w:p>
    <w:p w14:paraId="44622C5B">
      <w:pPr>
        <w:spacing w:line="560" w:lineRule="exact"/>
        <w:ind w:firstLine="640"/>
        <w:rPr>
          <w:rFonts w:hint="eastAsia" w:ascii="仿宋_GB2312" w:hAnsi="仿宋_GB2312" w:eastAsia="仿宋_GB2312" w:cs="仿宋_GB2312"/>
          <w:kern w:val="2"/>
          <w:sz w:val="30"/>
          <w:szCs w:val="30"/>
          <w:lang w:val="en-US" w:eastAsia="zh-CN" w:bidi="ar-SA"/>
        </w:rPr>
      </w:pPr>
    </w:p>
    <w:p w14:paraId="6C7C5F47">
      <w:pPr>
        <w:spacing w:line="560" w:lineRule="exact"/>
        <w:ind w:firstLine="640"/>
        <w:rPr>
          <w:rFonts w:hint="eastAsia" w:ascii="仿宋_GB2312" w:hAnsi="仿宋_GB2312" w:eastAsia="仿宋_GB2312" w:cs="仿宋_GB2312"/>
          <w:kern w:val="2"/>
          <w:sz w:val="30"/>
          <w:szCs w:val="30"/>
          <w:lang w:val="en-US" w:eastAsia="zh-CN" w:bidi="ar-SA"/>
        </w:rPr>
      </w:pPr>
    </w:p>
    <w:p w14:paraId="721B5A9B">
      <w:pPr>
        <w:spacing w:line="560" w:lineRule="exact"/>
        <w:ind w:firstLine="64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五、一般公共预算财政拨款支出决算表（公开表05）</w:t>
      </w:r>
    </w:p>
    <w:tbl>
      <w:tblPr>
        <w:tblStyle w:val="2"/>
        <w:tblW w:w="9921" w:type="dxa"/>
        <w:tblInd w:w="0" w:type="dxa"/>
        <w:shd w:val="clear" w:color="auto" w:fill="auto"/>
        <w:tblLayout w:type="fixed"/>
        <w:tblCellMar>
          <w:top w:w="0" w:type="dxa"/>
          <w:left w:w="0" w:type="dxa"/>
          <w:bottom w:w="0" w:type="dxa"/>
          <w:right w:w="0" w:type="dxa"/>
        </w:tblCellMar>
      </w:tblPr>
      <w:tblGrid>
        <w:gridCol w:w="3577"/>
        <w:gridCol w:w="80"/>
        <w:gridCol w:w="10"/>
        <w:gridCol w:w="90"/>
        <w:gridCol w:w="1532"/>
        <w:gridCol w:w="1385"/>
        <w:gridCol w:w="1386"/>
        <w:gridCol w:w="1861"/>
      </w:tblGrid>
      <w:tr w14:paraId="32350285">
        <w:tblPrEx>
          <w:shd w:val="clear" w:color="auto" w:fill="auto"/>
          <w:tblCellMar>
            <w:top w:w="0" w:type="dxa"/>
            <w:left w:w="0" w:type="dxa"/>
            <w:bottom w:w="0" w:type="dxa"/>
            <w:right w:w="0" w:type="dxa"/>
          </w:tblCellMar>
        </w:tblPrEx>
        <w:trPr>
          <w:trHeight w:val="410" w:hRule="atLeast"/>
        </w:trPr>
        <w:tc>
          <w:tcPr>
            <w:tcW w:w="9921" w:type="dxa"/>
            <w:gridSpan w:val="8"/>
            <w:tcBorders>
              <w:top w:val="nil"/>
              <w:left w:val="nil"/>
              <w:bottom w:val="nil"/>
              <w:right w:val="nil"/>
            </w:tcBorders>
            <w:shd w:val="clear" w:color="auto" w:fill="auto"/>
            <w:noWrap/>
            <w:tcMar>
              <w:top w:w="12" w:type="dxa"/>
              <w:left w:w="12" w:type="dxa"/>
              <w:right w:w="12" w:type="dxa"/>
            </w:tcMar>
            <w:vAlign w:val="bottom"/>
          </w:tcPr>
          <w:p w14:paraId="5342B4D3">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一般公共预算财政拨款支出决算表</w:t>
            </w:r>
          </w:p>
        </w:tc>
      </w:tr>
      <w:tr w14:paraId="3EED0623">
        <w:tblPrEx>
          <w:tblCellMar>
            <w:top w:w="0" w:type="dxa"/>
            <w:left w:w="0" w:type="dxa"/>
            <w:bottom w:w="0" w:type="dxa"/>
            <w:right w:w="0" w:type="dxa"/>
          </w:tblCellMar>
        </w:tblPrEx>
        <w:trPr>
          <w:trHeight w:val="282" w:hRule="atLeast"/>
        </w:trPr>
        <w:tc>
          <w:tcPr>
            <w:tcW w:w="3577" w:type="dxa"/>
            <w:tcBorders>
              <w:top w:val="nil"/>
              <w:left w:val="nil"/>
              <w:bottom w:val="nil"/>
              <w:right w:val="nil"/>
            </w:tcBorders>
            <w:shd w:val="clear" w:color="auto" w:fill="auto"/>
            <w:noWrap/>
            <w:tcMar>
              <w:top w:w="12" w:type="dxa"/>
              <w:left w:w="12" w:type="dxa"/>
              <w:right w:w="12" w:type="dxa"/>
            </w:tcMar>
            <w:vAlign w:val="bottom"/>
          </w:tcPr>
          <w:p w14:paraId="13076B5A">
            <w:pPr>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2" w:type="dxa"/>
              <w:left w:w="12" w:type="dxa"/>
              <w:right w:w="12" w:type="dxa"/>
            </w:tcMar>
            <w:vAlign w:val="bottom"/>
          </w:tcPr>
          <w:p w14:paraId="7D858FEC">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2" w:type="dxa"/>
              <w:left w:w="12" w:type="dxa"/>
              <w:right w:w="12" w:type="dxa"/>
            </w:tcMar>
            <w:vAlign w:val="bottom"/>
          </w:tcPr>
          <w:p w14:paraId="30E3212B">
            <w:pPr>
              <w:rPr>
                <w:rFonts w:hint="default" w:ascii="Arial" w:hAnsi="Arial" w:cs="Arial"/>
                <w:i w:val="0"/>
                <w:color w:val="000000"/>
                <w:sz w:val="20"/>
                <w:szCs w:val="20"/>
                <w:u w:val="none"/>
              </w:rPr>
            </w:pPr>
          </w:p>
        </w:tc>
        <w:tc>
          <w:tcPr>
            <w:tcW w:w="1532" w:type="dxa"/>
            <w:tcBorders>
              <w:top w:val="nil"/>
              <w:left w:val="nil"/>
              <w:bottom w:val="nil"/>
              <w:right w:val="nil"/>
            </w:tcBorders>
            <w:shd w:val="clear" w:color="auto" w:fill="auto"/>
            <w:noWrap/>
            <w:tcMar>
              <w:top w:w="12" w:type="dxa"/>
              <w:left w:w="12" w:type="dxa"/>
              <w:right w:w="12" w:type="dxa"/>
            </w:tcMar>
            <w:vAlign w:val="bottom"/>
          </w:tcPr>
          <w:p w14:paraId="56FA30B6">
            <w:pPr>
              <w:rPr>
                <w:rFonts w:hint="default" w:ascii="Arial" w:hAnsi="Arial" w:cs="Arial"/>
                <w:i w:val="0"/>
                <w:color w:val="000000"/>
                <w:sz w:val="20"/>
                <w:szCs w:val="20"/>
                <w:u w:val="none"/>
              </w:rPr>
            </w:pPr>
          </w:p>
        </w:tc>
        <w:tc>
          <w:tcPr>
            <w:tcW w:w="1385" w:type="dxa"/>
            <w:tcBorders>
              <w:top w:val="nil"/>
              <w:left w:val="nil"/>
              <w:bottom w:val="nil"/>
              <w:right w:val="nil"/>
            </w:tcBorders>
            <w:shd w:val="clear" w:color="auto" w:fill="auto"/>
            <w:noWrap/>
            <w:tcMar>
              <w:top w:w="12" w:type="dxa"/>
              <w:left w:w="12" w:type="dxa"/>
              <w:right w:w="12" w:type="dxa"/>
            </w:tcMar>
            <w:vAlign w:val="bottom"/>
          </w:tcPr>
          <w:p w14:paraId="1BC3DE70">
            <w:pPr>
              <w:rPr>
                <w:rFonts w:hint="default" w:ascii="Arial" w:hAnsi="Arial" w:cs="Arial"/>
                <w:i w:val="0"/>
                <w:color w:val="000000"/>
                <w:sz w:val="20"/>
                <w:szCs w:val="20"/>
                <w:u w:val="none"/>
              </w:rPr>
            </w:pPr>
          </w:p>
        </w:tc>
        <w:tc>
          <w:tcPr>
            <w:tcW w:w="1386" w:type="dxa"/>
            <w:tcBorders>
              <w:top w:val="nil"/>
              <w:left w:val="nil"/>
              <w:bottom w:val="nil"/>
              <w:right w:val="nil"/>
            </w:tcBorders>
            <w:shd w:val="clear" w:color="auto" w:fill="auto"/>
            <w:noWrap/>
            <w:tcMar>
              <w:top w:w="12" w:type="dxa"/>
              <w:left w:w="12" w:type="dxa"/>
              <w:right w:w="12" w:type="dxa"/>
            </w:tcMar>
            <w:vAlign w:val="bottom"/>
          </w:tcPr>
          <w:p w14:paraId="6DCDFFA4">
            <w:pPr>
              <w:rPr>
                <w:rFonts w:hint="default" w:ascii="Arial" w:hAnsi="Arial" w:cs="Arial"/>
                <w:i w:val="0"/>
                <w:color w:val="000000"/>
                <w:sz w:val="20"/>
                <w:szCs w:val="20"/>
                <w:u w:val="none"/>
              </w:rPr>
            </w:pPr>
          </w:p>
        </w:tc>
        <w:tc>
          <w:tcPr>
            <w:tcW w:w="1861" w:type="dxa"/>
            <w:tcBorders>
              <w:top w:val="nil"/>
              <w:left w:val="nil"/>
              <w:bottom w:val="nil"/>
              <w:right w:val="nil"/>
            </w:tcBorders>
            <w:shd w:val="clear" w:color="auto" w:fill="auto"/>
            <w:noWrap/>
            <w:tcMar>
              <w:top w:w="12" w:type="dxa"/>
              <w:left w:w="12" w:type="dxa"/>
              <w:right w:w="12" w:type="dxa"/>
            </w:tcMar>
            <w:vAlign w:val="bottom"/>
          </w:tcPr>
          <w:p w14:paraId="07F9304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公开05表</w:t>
            </w:r>
          </w:p>
        </w:tc>
      </w:tr>
      <w:tr w14:paraId="6B9A1FC4">
        <w:tblPrEx>
          <w:tblCellMar>
            <w:top w:w="0" w:type="dxa"/>
            <w:left w:w="0" w:type="dxa"/>
            <w:bottom w:w="0" w:type="dxa"/>
            <w:right w:w="0" w:type="dxa"/>
          </w:tblCellMar>
        </w:tblPrEx>
        <w:trPr>
          <w:trHeight w:val="282" w:hRule="atLeast"/>
        </w:trPr>
        <w:tc>
          <w:tcPr>
            <w:tcW w:w="3577" w:type="dxa"/>
            <w:tcBorders>
              <w:top w:val="nil"/>
              <w:left w:val="nil"/>
              <w:bottom w:val="nil"/>
              <w:right w:val="nil"/>
            </w:tcBorders>
            <w:shd w:val="clear" w:color="auto" w:fill="auto"/>
            <w:noWrap/>
            <w:tcMar>
              <w:top w:w="12" w:type="dxa"/>
              <w:left w:w="12" w:type="dxa"/>
              <w:right w:w="12" w:type="dxa"/>
            </w:tcMar>
            <w:vAlign w:val="bottom"/>
          </w:tcPr>
          <w:p w14:paraId="593488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部门：随县农田建设服务中心</w:t>
            </w:r>
          </w:p>
        </w:tc>
        <w:tc>
          <w:tcPr>
            <w:tcW w:w="90" w:type="dxa"/>
            <w:gridSpan w:val="2"/>
            <w:tcBorders>
              <w:top w:val="nil"/>
              <w:left w:val="nil"/>
              <w:bottom w:val="nil"/>
              <w:right w:val="nil"/>
            </w:tcBorders>
            <w:shd w:val="clear" w:color="auto" w:fill="auto"/>
            <w:noWrap/>
            <w:tcMar>
              <w:top w:w="12" w:type="dxa"/>
              <w:left w:w="12" w:type="dxa"/>
              <w:right w:w="12" w:type="dxa"/>
            </w:tcMar>
            <w:vAlign w:val="bottom"/>
          </w:tcPr>
          <w:p w14:paraId="52FC1472">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2" w:type="dxa"/>
              <w:left w:w="12" w:type="dxa"/>
              <w:right w:w="12" w:type="dxa"/>
            </w:tcMar>
            <w:vAlign w:val="bottom"/>
          </w:tcPr>
          <w:p w14:paraId="56C8E036">
            <w:pPr>
              <w:rPr>
                <w:rFonts w:hint="default" w:ascii="Arial" w:hAnsi="Arial" w:cs="Arial"/>
                <w:i w:val="0"/>
                <w:color w:val="000000"/>
                <w:sz w:val="20"/>
                <w:szCs w:val="20"/>
                <w:u w:val="none"/>
              </w:rPr>
            </w:pPr>
          </w:p>
        </w:tc>
        <w:tc>
          <w:tcPr>
            <w:tcW w:w="1532" w:type="dxa"/>
            <w:tcBorders>
              <w:top w:val="nil"/>
              <w:left w:val="nil"/>
              <w:bottom w:val="nil"/>
              <w:right w:val="nil"/>
            </w:tcBorders>
            <w:shd w:val="clear" w:color="auto" w:fill="auto"/>
            <w:noWrap/>
            <w:tcMar>
              <w:top w:w="12" w:type="dxa"/>
              <w:left w:w="12" w:type="dxa"/>
              <w:right w:w="12" w:type="dxa"/>
            </w:tcMar>
            <w:vAlign w:val="bottom"/>
          </w:tcPr>
          <w:p w14:paraId="59A33D04">
            <w:pPr>
              <w:rPr>
                <w:rFonts w:hint="default" w:ascii="Arial" w:hAnsi="Arial" w:cs="Arial"/>
                <w:i w:val="0"/>
                <w:color w:val="000000"/>
                <w:sz w:val="20"/>
                <w:szCs w:val="20"/>
                <w:u w:val="none"/>
              </w:rPr>
            </w:pPr>
          </w:p>
        </w:tc>
        <w:tc>
          <w:tcPr>
            <w:tcW w:w="1385" w:type="dxa"/>
            <w:tcBorders>
              <w:top w:val="nil"/>
              <w:left w:val="nil"/>
              <w:bottom w:val="nil"/>
              <w:right w:val="nil"/>
            </w:tcBorders>
            <w:shd w:val="clear" w:color="auto" w:fill="auto"/>
            <w:noWrap/>
            <w:tcMar>
              <w:top w:w="12" w:type="dxa"/>
              <w:left w:w="12" w:type="dxa"/>
              <w:right w:w="12" w:type="dxa"/>
            </w:tcMar>
            <w:vAlign w:val="bottom"/>
          </w:tcPr>
          <w:p w14:paraId="0DD71EFD">
            <w:pPr>
              <w:rPr>
                <w:rFonts w:hint="default" w:ascii="Arial" w:hAnsi="Arial" w:cs="Arial"/>
                <w:i w:val="0"/>
                <w:color w:val="000000"/>
                <w:sz w:val="20"/>
                <w:szCs w:val="20"/>
                <w:u w:val="none"/>
              </w:rPr>
            </w:pPr>
          </w:p>
        </w:tc>
        <w:tc>
          <w:tcPr>
            <w:tcW w:w="1386" w:type="dxa"/>
            <w:tcBorders>
              <w:top w:val="nil"/>
              <w:left w:val="nil"/>
              <w:bottom w:val="nil"/>
              <w:right w:val="nil"/>
            </w:tcBorders>
            <w:shd w:val="clear" w:color="auto" w:fill="auto"/>
            <w:noWrap/>
            <w:tcMar>
              <w:top w:w="12" w:type="dxa"/>
              <w:left w:w="12" w:type="dxa"/>
              <w:right w:w="12" w:type="dxa"/>
            </w:tcMar>
            <w:vAlign w:val="bottom"/>
          </w:tcPr>
          <w:p w14:paraId="58862716">
            <w:pPr>
              <w:rPr>
                <w:rFonts w:hint="default" w:ascii="Arial" w:hAnsi="Arial" w:cs="Arial"/>
                <w:i w:val="0"/>
                <w:color w:val="000000"/>
                <w:sz w:val="20"/>
                <w:szCs w:val="20"/>
                <w:u w:val="none"/>
              </w:rPr>
            </w:pPr>
          </w:p>
        </w:tc>
        <w:tc>
          <w:tcPr>
            <w:tcW w:w="1861" w:type="dxa"/>
            <w:tcBorders>
              <w:top w:val="nil"/>
              <w:left w:val="nil"/>
              <w:bottom w:val="nil"/>
              <w:right w:val="nil"/>
            </w:tcBorders>
            <w:shd w:val="clear" w:color="auto" w:fill="auto"/>
            <w:noWrap/>
            <w:tcMar>
              <w:top w:w="12" w:type="dxa"/>
              <w:left w:w="12" w:type="dxa"/>
              <w:right w:w="12" w:type="dxa"/>
            </w:tcMar>
            <w:vAlign w:val="bottom"/>
          </w:tcPr>
          <w:p w14:paraId="70AD1C0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金额单位：万元</w:t>
            </w:r>
          </w:p>
        </w:tc>
      </w:tr>
      <w:tr w14:paraId="5707A242">
        <w:tblPrEx>
          <w:tblCellMar>
            <w:top w:w="0" w:type="dxa"/>
            <w:left w:w="0" w:type="dxa"/>
            <w:bottom w:w="0" w:type="dxa"/>
            <w:right w:w="0" w:type="dxa"/>
          </w:tblCellMar>
        </w:tblPrEx>
        <w:trPr>
          <w:trHeight w:val="337" w:hRule="atLeast"/>
        </w:trPr>
        <w:tc>
          <w:tcPr>
            <w:tcW w:w="5289"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A74A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4632" w:type="dxa"/>
            <w:gridSpan w:val="3"/>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7920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本年支出</w:t>
            </w:r>
          </w:p>
        </w:tc>
      </w:tr>
      <w:tr w14:paraId="624D3B15">
        <w:tblPrEx>
          <w:tblCellMar>
            <w:top w:w="0" w:type="dxa"/>
            <w:left w:w="0" w:type="dxa"/>
            <w:bottom w:w="0" w:type="dxa"/>
            <w:right w:w="0" w:type="dxa"/>
          </w:tblCellMar>
        </w:tblPrEx>
        <w:trPr>
          <w:trHeight w:val="337" w:hRule="atLeast"/>
        </w:trPr>
        <w:tc>
          <w:tcPr>
            <w:tcW w:w="3657" w:type="dxa"/>
            <w:gridSpan w:val="2"/>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4B667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功能分类科目编码</w:t>
            </w:r>
          </w:p>
        </w:tc>
        <w:tc>
          <w:tcPr>
            <w:tcW w:w="1632" w:type="dxa"/>
            <w:gridSpan w:val="3"/>
            <w:vMerge w:val="restart"/>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17DB4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138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CC53B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小计</w:t>
            </w:r>
          </w:p>
        </w:tc>
        <w:tc>
          <w:tcPr>
            <w:tcW w:w="138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011B4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1861"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63A9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r>
      <w:tr w14:paraId="1D6F10EE">
        <w:tblPrEx>
          <w:tblCellMar>
            <w:top w:w="0" w:type="dxa"/>
            <w:left w:w="0" w:type="dxa"/>
            <w:bottom w:w="0" w:type="dxa"/>
            <w:right w:w="0" w:type="dxa"/>
          </w:tblCellMar>
        </w:tblPrEx>
        <w:trPr>
          <w:trHeight w:val="312" w:hRule="atLeast"/>
        </w:trPr>
        <w:tc>
          <w:tcPr>
            <w:tcW w:w="3657" w:type="dxa"/>
            <w:gridSpan w:val="2"/>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DEDCE6D">
            <w:pPr>
              <w:jc w:val="center"/>
              <w:rPr>
                <w:rFonts w:hint="eastAsia" w:ascii="宋体" w:hAnsi="宋体" w:eastAsia="宋体" w:cs="宋体"/>
                <w:i w:val="0"/>
                <w:color w:val="000000"/>
                <w:sz w:val="22"/>
                <w:szCs w:val="22"/>
                <w:u w:val="none"/>
              </w:rPr>
            </w:pPr>
          </w:p>
        </w:tc>
        <w:tc>
          <w:tcPr>
            <w:tcW w:w="1632" w:type="dxa"/>
            <w:gridSpan w:val="3"/>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A17A884">
            <w:pPr>
              <w:jc w:val="center"/>
              <w:rPr>
                <w:rFonts w:hint="eastAsia" w:ascii="宋体" w:hAnsi="宋体" w:eastAsia="宋体" w:cs="宋体"/>
                <w:i w:val="0"/>
                <w:color w:val="000000"/>
                <w:sz w:val="22"/>
                <w:szCs w:val="22"/>
                <w:u w:val="none"/>
              </w:rPr>
            </w:pPr>
          </w:p>
        </w:tc>
        <w:tc>
          <w:tcPr>
            <w:tcW w:w="138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EDB2146">
            <w:pPr>
              <w:jc w:val="center"/>
              <w:rPr>
                <w:rFonts w:hint="eastAsia" w:ascii="宋体" w:hAnsi="宋体" w:eastAsia="宋体" w:cs="宋体"/>
                <w:i w:val="0"/>
                <w:color w:val="000000"/>
                <w:sz w:val="22"/>
                <w:szCs w:val="22"/>
                <w:u w:val="none"/>
              </w:rPr>
            </w:pPr>
          </w:p>
        </w:tc>
        <w:tc>
          <w:tcPr>
            <w:tcW w:w="138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1311C1F">
            <w:pPr>
              <w:jc w:val="center"/>
              <w:rPr>
                <w:rFonts w:hint="eastAsia" w:ascii="宋体" w:hAnsi="宋体" w:eastAsia="宋体" w:cs="宋体"/>
                <w:i w:val="0"/>
                <w:color w:val="000000"/>
                <w:sz w:val="22"/>
                <w:szCs w:val="22"/>
                <w:u w:val="none"/>
              </w:rPr>
            </w:pPr>
          </w:p>
        </w:tc>
        <w:tc>
          <w:tcPr>
            <w:tcW w:w="186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E58A897">
            <w:pPr>
              <w:jc w:val="center"/>
              <w:rPr>
                <w:rFonts w:hint="eastAsia" w:ascii="宋体" w:hAnsi="宋体" w:eastAsia="宋体" w:cs="宋体"/>
                <w:i w:val="0"/>
                <w:color w:val="000000"/>
                <w:sz w:val="22"/>
                <w:szCs w:val="22"/>
                <w:u w:val="none"/>
              </w:rPr>
            </w:pPr>
          </w:p>
        </w:tc>
      </w:tr>
      <w:tr w14:paraId="612193BE">
        <w:tblPrEx>
          <w:tblCellMar>
            <w:top w:w="0" w:type="dxa"/>
            <w:left w:w="0" w:type="dxa"/>
            <w:bottom w:w="0" w:type="dxa"/>
            <w:right w:w="0" w:type="dxa"/>
          </w:tblCellMar>
        </w:tblPrEx>
        <w:trPr>
          <w:trHeight w:val="337" w:hRule="atLeast"/>
        </w:trPr>
        <w:tc>
          <w:tcPr>
            <w:tcW w:w="3657" w:type="dxa"/>
            <w:gridSpan w:val="2"/>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60E8471">
            <w:pPr>
              <w:jc w:val="center"/>
              <w:rPr>
                <w:rFonts w:hint="eastAsia" w:ascii="宋体" w:hAnsi="宋体" w:eastAsia="宋体" w:cs="宋体"/>
                <w:i w:val="0"/>
                <w:color w:val="000000"/>
                <w:sz w:val="22"/>
                <w:szCs w:val="22"/>
                <w:u w:val="none"/>
              </w:rPr>
            </w:pPr>
          </w:p>
        </w:tc>
        <w:tc>
          <w:tcPr>
            <w:tcW w:w="1632" w:type="dxa"/>
            <w:gridSpan w:val="3"/>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ABE2BA1">
            <w:pPr>
              <w:jc w:val="center"/>
              <w:rPr>
                <w:rFonts w:hint="eastAsia" w:ascii="宋体" w:hAnsi="宋体" w:eastAsia="宋体" w:cs="宋体"/>
                <w:i w:val="0"/>
                <w:color w:val="000000"/>
                <w:sz w:val="22"/>
                <w:szCs w:val="22"/>
                <w:u w:val="none"/>
              </w:rPr>
            </w:pPr>
          </w:p>
        </w:tc>
        <w:tc>
          <w:tcPr>
            <w:tcW w:w="138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E047C06">
            <w:pPr>
              <w:jc w:val="center"/>
              <w:rPr>
                <w:rFonts w:hint="eastAsia" w:ascii="宋体" w:hAnsi="宋体" w:eastAsia="宋体" w:cs="宋体"/>
                <w:i w:val="0"/>
                <w:color w:val="000000"/>
                <w:sz w:val="22"/>
                <w:szCs w:val="22"/>
                <w:u w:val="none"/>
              </w:rPr>
            </w:pPr>
          </w:p>
        </w:tc>
        <w:tc>
          <w:tcPr>
            <w:tcW w:w="138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478ECC6">
            <w:pPr>
              <w:jc w:val="center"/>
              <w:rPr>
                <w:rFonts w:hint="eastAsia" w:ascii="宋体" w:hAnsi="宋体" w:eastAsia="宋体" w:cs="宋体"/>
                <w:i w:val="0"/>
                <w:color w:val="000000"/>
                <w:sz w:val="22"/>
                <w:szCs w:val="22"/>
                <w:u w:val="none"/>
              </w:rPr>
            </w:pPr>
          </w:p>
        </w:tc>
        <w:tc>
          <w:tcPr>
            <w:tcW w:w="186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39FFA95">
            <w:pPr>
              <w:jc w:val="center"/>
              <w:rPr>
                <w:rFonts w:hint="eastAsia" w:ascii="宋体" w:hAnsi="宋体" w:eastAsia="宋体" w:cs="宋体"/>
                <w:i w:val="0"/>
                <w:color w:val="000000"/>
                <w:sz w:val="22"/>
                <w:szCs w:val="22"/>
                <w:u w:val="none"/>
              </w:rPr>
            </w:pPr>
          </w:p>
        </w:tc>
      </w:tr>
      <w:tr w14:paraId="40610A15">
        <w:tblPrEx>
          <w:tblCellMar>
            <w:top w:w="0" w:type="dxa"/>
            <w:left w:w="0" w:type="dxa"/>
            <w:bottom w:w="0" w:type="dxa"/>
            <w:right w:w="0" w:type="dxa"/>
          </w:tblCellMar>
        </w:tblPrEx>
        <w:trPr>
          <w:trHeight w:val="337" w:hRule="atLeast"/>
        </w:trPr>
        <w:tc>
          <w:tcPr>
            <w:tcW w:w="5289" w:type="dxa"/>
            <w:gridSpan w:val="5"/>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FAC8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138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349DF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138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4BC8F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1861"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7B815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r>
      <w:tr w14:paraId="714CE388">
        <w:tblPrEx>
          <w:tblCellMar>
            <w:top w:w="0" w:type="dxa"/>
            <w:left w:w="0" w:type="dxa"/>
            <w:bottom w:w="0" w:type="dxa"/>
            <w:right w:w="0" w:type="dxa"/>
          </w:tblCellMar>
        </w:tblPrEx>
        <w:trPr>
          <w:trHeight w:val="337" w:hRule="atLeast"/>
        </w:trPr>
        <w:tc>
          <w:tcPr>
            <w:tcW w:w="5289" w:type="dxa"/>
            <w:gridSpan w:val="5"/>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31BD0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13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5A800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25.39</w:t>
            </w:r>
          </w:p>
        </w:tc>
        <w:tc>
          <w:tcPr>
            <w:tcW w:w="13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D84B2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25.39</w:t>
            </w:r>
          </w:p>
        </w:tc>
        <w:tc>
          <w:tcPr>
            <w:tcW w:w="186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C91006">
            <w:pPr>
              <w:jc w:val="right"/>
              <w:rPr>
                <w:rFonts w:hint="eastAsia" w:ascii="宋体" w:hAnsi="宋体" w:eastAsia="宋体" w:cs="宋体"/>
                <w:b/>
                <w:i w:val="0"/>
                <w:color w:val="000000"/>
                <w:sz w:val="22"/>
                <w:szCs w:val="22"/>
                <w:u w:val="none"/>
              </w:rPr>
            </w:pPr>
          </w:p>
        </w:tc>
      </w:tr>
      <w:tr w14:paraId="7EC7480C">
        <w:tblPrEx>
          <w:tblCellMar>
            <w:top w:w="0" w:type="dxa"/>
            <w:left w:w="0" w:type="dxa"/>
            <w:bottom w:w="0" w:type="dxa"/>
            <w:right w:w="0" w:type="dxa"/>
          </w:tblCellMar>
        </w:tblPrEx>
        <w:trPr>
          <w:trHeight w:val="337" w:hRule="atLeast"/>
        </w:trPr>
        <w:tc>
          <w:tcPr>
            <w:tcW w:w="3657"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3C3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213</w:t>
            </w:r>
          </w:p>
        </w:tc>
        <w:tc>
          <w:tcPr>
            <w:tcW w:w="1632"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DC89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农林水支出</w:t>
            </w:r>
          </w:p>
        </w:tc>
        <w:tc>
          <w:tcPr>
            <w:tcW w:w="13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E672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3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9268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86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9204CA">
            <w:pPr>
              <w:jc w:val="right"/>
              <w:rPr>
                <w:rFonts w:hint="eastAsia" w:ascii="宋体" w:hAnsi="宋体" w:eastAsia="宋体" w:cs="宋体"/>
                <w:i w:val="0"/>
                <w:color w:val="000000"/>
                <w:sz w:val="22"/>
                <w:szCs w:val="22"/>
                <w:u w:val="none"/>
              </w:rPr>
            </w:pPr>
          </w:p>
        </w:tc>
      </w:tr>
      <w:tr w14:paraId="069F3263">
        <w:tblPrEx>
          <w:tblCellMar>
            <w:top w:w="0" w:type="dxa"/>
            <w:left w:w="0" w:type="dxa"/>
            <w:bottom w:w="0" w:type="dxa"/>
            <w:right w:w="0" w:type="dxa"/>
          </w:tblCellMar>
        </w:tblPrEx>
        <w:trPr>
          <w:trHeight w:val="337" w:hRule="atLeast"/>
        </w:trPr>
        <w:tc>
          <w:tcPr>
            <w:tcW w:w="3657"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2D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21301</w:t>
            </w:r>
          </w:p>
        </w:tc>
        <w:tc>
          <w:tcPr>
            <w:tcW w:w="1632"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C783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农业农村</w:t>
            </w:r>
          </w:p>
        </w:tc>
        <w:tc>
          <w:tcPr>
            <w:tcW w:w="13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E98A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3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0100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86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4EC9FCB">
            <w:pPr>
              <w:jc w:val="right"/>
              <w:rPr>
                <w:rFonts w:hint="eastAsia" w:ascii="宋体" w:hAnsi="宋体" w:eastAsia="宋体" w:cs="宋体"/>
                <w:i w:val="0"/>
                <w:color w:val="000000"/>
                <w:sz w:val="22"/>
                <w:szCs w:val="22"/>
                <w:u w:val="none"/>
              </w:rPr>
            </w:pPr>
          </w:p>
        </w:tc>
      </w:tr>
      <w:tr w14:paraId="7BE5F67C">
        <w:tblPrEx>
          <w:tblCellMar>
            <w:top w:w="0" w:type="dxa"/>
            <w:left w:w="0" w:type="dxa"/>
            <w:bottom w:w="0" w:type="dxa"/>
            <w:right w:w="0" w:type="dxa"/>
          </w:tblCellMar>
        </w:tblPrEx>
        <w:trPr>
          <w:trHeight w:val="337" w:hRule="atLeast"/>
        </w:trPr>
        <w:tc>
          <w:tcPr>
            <w:tcW w:w="3657"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03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2130104</w:t>
            </w:r>
          </w:p>
        </w:tc>
        <w:tc>
          <w:tcPr>
            <w:tcW w:w="1632"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35DE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事业运行</w:t>
            </w:r>
          </w:p>
        </w:tc>
        <w:tc>
          <w:tcPr>
            <w:tcW w:w="13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64A9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3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DE28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25.39</w:t>
            </w:r>
          </w:p>
        </w:tc>
        <w:tc>
          <w:tcPr>
            <w:tcW w:w="186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C6F781">
            <w:pPr>
              <w:jc w:val="right"/>
              <w:rPr>
                <w:rFonts w:hint="eastAsia" w:ascii="宋体" w:hAnsi="宋体" w:eastAsia="宋体" w:cs="宋体"/>
                <w:i w:val="0"/>
                <w:color w:val="000000"/>
                <w:sz w:val="22"/>
                <w:szCs w:val="22"/>
                <w:u w:val="none"/>
              </w:rPr>
            </w:pPr>
          </w:p>
        </w:tc>
      </w:tr>
      <w:tr w14:paraId="6655C7EC">
        <w:tblPrEx>
          <w:tblCellMar>
            <w:top w:w="0" w:type="dxa"/>
            <w:left w:w="0" w:type="dxa"/>
            <w:bottom w:w="0" w:type="dxa"/>
            <w:right w:w="0" w:type="dxa"/>
          </w:tblCellMar>
        </w:tblPrEx>
        <w:trPr>
          <w:trHeight w:val="337" w:hRule="atLeast"/>
        </w:trPr>
        <w:tc>
          <w:tcPr>
            <w:tcW w:w="3657"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19769">
            <w:pPr>
              <w:jc w:val="left"/>
              <w:rPr>
                <w:rFonts w:hint="eastAsia" w:ascii="宋体" w:hAnsi="宋体" w:eastAsia="宋体" w:cs="宋体"/>
                <w:i w:val="0"/>
                <w:color w:val="000000"/>
                <w:sz w:val="22"/>
                <w:szCs w:val="22"/>
                <w:u w:val="none"/>
              </w:rPr>
            </w:pPr>
          </w:p>
        </w:tc>
        <w:tc>
          <w:tcPr>
            <w:tcW w:w="1632"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0CFB0B">
            <w:pPr>
              <w:jc w:val="left"/>
              <w:rPr>
                <w:rFonts w:hint="eastAsia" w:ascii="宋体" w:hAnsi="宋体" w:eastAsia="宋体" w:cs="宋体"/>
                <w:i w:val="0"/>
                <w:color w:val="000000"/>
                <w:sz w:val="22"/>
                <w:szCs w:val="22"/>
                <w:u w:val="none"/>
              </w:rPr>
            </w:pPr>
          </w:p>
        </w:tc>
        <w:tc>
          <w:tcPr>
            <w:tcW w:w="13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D1414B">
            <w:pPr>
              <w:jc w:val="right"/>
              <w:rPr>
                <w:rFonts w:hint="eastAsia" w:ascii="宋体" w:hAnsi="宋体" w:eastAsia="宋体" w:cs="宋体"/>
                <w:i w:val="0"/>
                <w:color w:val="000000"/>
                <w:sz w:val="22"/>
                <w:szCs w:val="22"/>
                <w:u w:val="none"/>
              </w:rPr>
            </w:pPr>
          </w:p>
        </w:tc>
        <w:tc>
          <w:tcPr>
            <w:tcW w:w="13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B37BB1">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B1B9E8">
            <w:pPr>
              <w:jc w:val="right"/>
              <w:rPr>
                <w:rFonts w:hint="eastAsia" w:ascii="宋体" w:hAnsi="宋体" w:eastAsia="宋体" w:cs="宋体"/>
                <w:i w:val="0"/>
                <w:color w:val="000000"/>
                <w:sz w:val="22"/>
                <w:szCs w:val="22"/>
                <w:u w:val="none"/>
              </w:rPr>
            </w:pPr>
          </w:p>
        </w:tc>
      </w:tr>
      <w:tr w14:paraId="3CA2FD51">
        <w:tblPrEx>
          <w:tblCellMar>
            <w:top w:w="0" w:type="dxa"/>
            <w:left w:w="0" w:type="dxa"/>
            <w:bottom w:w="0" w:type="dxa"/>
            <w:right w:w="0" w:type="dxa"/>
          </w:tblCellMar>
        </w:tblPrEx>
        <w:trPr>
          <w:trHeight w:val="337" w:hRule="atLeast"/>
        </w:trPr>
        <w:tc>
          <w:tcPr>
            <w:tcW w:w="3657"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CD42E">
            <w:pPr>
              <w:jc w:val="left"/>
              <w:rPr>
                <w:rFonts w:hint="eastAsia" w:ascii="宋体" w:hAnsi="宋体" w:eastAsia="宋体" w:cs="宋体"/>
                <w:i w:val="0"/>
                <w:color w:val="000000"/>
                <w:sz w:val="22"/>
                <w:szCs w:val="22"/>
                <w:u w:val="none"/>
              </w:rPr>
            </w:pPr>
          </w:p>
        </w:tc>
        <w:tc>
          <w:tcPr>
            <w:tcW w:w="1632"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2076E5">
            <w:pPr>
              <w:jc w:val="left"/>
              <w:rPr>
                <w:rFonts w:hint="eastAsia" w:ascii="宋体" w:hAnsi="宋体" w:eastAsia="宋体" w:cs="宋体"/>
                <w:i w:val="0"/>
                <w:color w:val="000000"/>
                <w:sz w:val="22"/>
                <w:szCs w:val="22"/>
                <w:u w:val="none"/>
              </w:rPr>
            </w:pPr>
          </w:p>
        </w:tc>
        <w:tc>
          <w:tcPr>
            <w:tcW w:w="13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9B8FEB">
            <w:pPr>
              <w:jc w:val="right"/>
              <w:rPr>
                <w:rFonts w:hint="eastAsia" w:ascii="宋体" w:hAnsi="宋体" w:eastAsia="宋体" w:cs="宋体"/>
                <w:i w:val="0"/>
                <w:color w:val="000000"/>
                <w:sz w:val="22"/>
                <w:szCs w:val="22"/>
                <w:u w:val="none"/>
              </w:rPr>
            </w:pPr>
          </w:p>
        </w:tc>
        <w:tc>
          <w:tcPr>
            <w:tcW w:w="13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E790D9">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0C5B35">
            <w:pPr>
              <w:jc w:val="right"/>
              <w:rPr>
                <w:rFonts w:hint="eastAsia" w:ascii="宋体" w:hAnsi="宋体" w:eastAsia="宋体" w:cs="宋体"/>
                <w:i w:val="0"/>
                <w:color w:val="000000"/>
                <w:sz w:val="22"/>
                <w:szCs w:val="22"/>
                <w:u w:val="none"/>
              </w:rPr>
            </w:pPr>
          </w:p>
        </w:tc>
      </w:tr>
      <w:tr w14:paraId="2710BFA0">
        <w:tblPrEx>
          <w:tblCellMar>
            <w:top w:w="0" w:type="dxa"/>
            <w:left w:w="0" w:type="dxa"/>
            <w:bottom w:w="0" w:type="dxa"/>
            <w:right w:w="0" w:type="dxa"/>
          </w:tblCellMar>
        </w:tblPrEx>
        <w:trPr>
          <w:trHeight w:val="337" w:hRule="atLeast"/>
        </w:trPr>
        <w:tc>
          <w:tcPr>
            <w:tcW w:w="3657"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D8235">
            <w:pPr>
              <w:jc w:val="left"/>
              <w:rPr>
                <w:rFonts w:hint="eastAsia" w:ascii="宋体" w:hAnsi="宋体" w:eastAsia="宋体" w:cs="宋体"/>
                <w:i w:val="0"/>
                <w:color w:val="000000"/>
                <w:sz w:val="22"/>
                <w:szCs w:val="22"/>
                <w:u w:val="none"/>
              </w:rPr>
            </w:pPr>
          </w:p>
        </w:tc>
        <w:tc>
          <w:tcPr>
            <w:tcW w:w="1632"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53BA724">
            <w:pPr>
              <w:jc w:val="left"/>
              <w:rPr>
                <w:rFonts w:hint="eastAsia" w:ascii="宋体" w:hAnsi="宋体" w:eastAsia="宋体" w:cs="宋体"/>
                <w:i w:val="0"/>
                <w:color w:val="000000"/>
                <w:sz w:val="22"/>
                <w:szCs w:val="22"/>
                <w:u w:val="none"/>
              </w:rPr>
            </w:pPr>
          </w:p>
        </w:tc>
        <w:tc>
          <w:tcPr>
            <w:tcW w:w="13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EE4B65">
            <w:pPr>
              <w:jc w:val="right"/>
              <w:rPr>
                <w:rFonts w:hint="eastAsia" w:ascii="宋体" w:hAnsi="宋体" w:eastAsia="宋体" w:cs="宋体"/>
                <w:i w:val="0"/>
                <w:color w:val="000000"/>
                <w:sz w:val="22"/>
                <w:szCs w:val="22"/>
                <w:u w:val="none"/>
              </w:rPr>
            </w:pPr>
          </w:p>
        </w:tc>
        <w:tc>
          <w:tcPr>
            <w:tcW w:w="13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8967BE">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BFCA79">
            <w:pPr>
              <w:jc w:val="right"/>
              <w:rPr>
                <w:rFonts w:hint="eastAsia" w:ascii="宋体" w:hAnsi="宋体" w:eastAsia="宋体" w:cs="宋体"/>
                <w:i w:val="0"/>
                <w:color w:val="000000"/>
                <w:sz w:val="22"/>
                <w:szCs w:val="22"/>
                <w:u w:val="none"/>
              </w:rPr>
            </w:pPr>
          </w:p>
        </w:tc>
      </w:tr>
      <w:tr w14:paraId="2A947818">
        <w:tblPrEx>
          <w:tblCellMar>
            <w:top w:w="0" w:type="dxa"/>
            <w:left w:w="0" w:type="dxa"/>
            <w:bottom w:w="0" w:type="dxa"/>
            <w:right w:w="0" w:type="dxa"/>
          </w:tblCellMar>
        </w:tblPrEx>
        <w:trPr>
          <w:trHeight w:val="337" w:hRule="atLeast"/>
        </w:trPr>
        <w:tc>
          <w:tcPr>
            <w:tcW w:w="3657"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3F8DA">
            <w:pPr>
              <w:jc w:val="left"/>
              <w:rPr>
                <w:rFonts w:hint="eastAsia" w:ascii="宋体" w:hAnsi="宋体" w:eastAsia="宋体" w:cs="宋体"/>
                <w:i w:val="0"/>
                <w:color w:val="000000"/>
                <w:sz w:val="22"/>
                <w:szCs w:val="22"/>
                <w:u w:val="none"/>
              </w:rPr>
            </w:pPr>
          </w:p>
        </w:tc>
        <w:tc>
          <w:tcPr>
            <w:tcW w:w="1632"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434111">
            <w:pPr>
              <w:jc w:val="left"/>
              <w:rPr>
                <w:rFonts w:hint="eastAsia" w:ascii="宋体" w:hAnsi="宋体" w:eastAsia="宋体" w:cs="宋体"/>
                <w:i w:val="0"/>
                <w:color w:val="000000"/>
                <w:sz w:val="22"/>
                <w:szCs w:val="22"/>
                <w:u w:val="none"/>
              </w:rPr>
            </w:pPr>
          </w:p>
        </w:tc>
        <w:tc>
          <w:tcPr>
            <w:tcW w:w="13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A75940">
            <w:pPr>
              <w:jc w:val="right"/>
              <w:rPr>
                <w:rFonts w:hint="eastAsia" w:ascii="宋体" w:hAnsi="宋体" w:eastAsia="宋体" w:cs="宋体"/>
                <w:i w:val="0"/>
                <w:color w:val="000000"/>
                <w:sz w:val="22"/>
                <w:szCs w:val="22"/>
                <w:u w:val="none"/>
              </w:rPr>
            </w:pPr>
          </w:p>
        </w:tc>
        <w:tc>
          <w:tcPr>
            <w:tcW w:w="13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6EB1CC">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220F17">
            <w:pPr>
              <w:jc w:val="right"/>
              <w:rPr>
                <w:rFonts w:hint="eastAsia" w:ascii="宋体" w:hAnsi="宋体" w:eastAsia="宋体" w:cs="宋体"/>
                <w:i w:val="0"/>
                <w:color w:val="000000"/>
                <w:sz w:val="22"/>
                <w:szCs w:val="22"/>
                <w:u w:val="none"/>
              </w:rPr>
            </w:pPr>
          </w:p>
        </w:tc>
      </w:tr>
      <w:tr w14:paraId="0A6C6B43">
        <w:tblPrEx>
          <w:tblCellMar>
            <w:top w:w="0" w:type="dxa"/>
            <w:left w:w="0" w:type="dxa"/>
            <w:bottom w:w="0" w:type="dxa"/>
            <w:right w:w="0" w:type="dxa"/>
          </w:tblCellMar>
        </w:tblPrEx>
        <w:trPr>
          <w:trHeight w:val="337" w:hRule="atLeast"/>
        </w:trPr>
        <w:tc>
          <w:tcPr>
            <w:tcW w:w="3657"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E2FAA">
            <w:pPr>
              <w:jc w:val="left"/>
              <w:rPr>
                <w:rFonts w:hint="eastAsia" w:ascii="宋体" w:hAnsi="宋体" w:eastAsia="宋体" w:cs="宋体"/>
                <w:i w:val="0"/>
                <w:color w:val="000000"/>
                <w:sz w:val="22"/>
                <w:szCs w:val="22"/>
                <w:u w:val="none"/>
              </w:rPr>
            </w:pPr>
          </w:p>
        </w:tc>
        <w:tc>
          <w:tcPr>
            <w:tcW w:w="1632"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75B9EA">
            <w:pPr>
              <w:jc w:val="left"/>
              <w:rPr>
                <w:rFonts w:hint="eastAsia" w:ascii="宋体" w:hAnsi="宋体" w:eastAsia="宋体" w:cs="宋体"/>
                <w:i w:val="0"/>
                <w:color w:val="000000"/>
                <w:sz w:val="22"/>
                <w:szCs w:val="22"/>
                <w:u w:val="none"/>
              </w:rPr>
            </w:pPr>
          </w:p>
        </w:tc>
        <w:tc>
          <w:tcPr>
            <w:tcW w:w="13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9A9A4E">
            <w:pPr>
              <w:jc w:val="right"/>
              <w:rPr>
                <w:rFonts w:hint="eastAsia" w:ascii="宋体" w:hAnsi="宋体" w:eastAsia="宋体" w:cs="宋体"/>
                <w:i w:val="0"/>
                <w:color w:val="000000"/>
                <w:sz w:val="22"/>
                <w:szCs w:val="22"/>
                <w:u w:val="none"/>
              </w:rPr>
            </w:pPr>
          </w:p>
        </w:tc>
        <w:tc>
          <w:tcPr>
            <w:tcW w:w="13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B6E645">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2E84DA5">
            <w:pPr>
              <w:jc w:val="right"/>
              <w:rPr>
                <w:rFonts w:hint="eastAsia" w:ascii="宋体" w:hAnsi="宋体" w:eastAsia="宋体" w:cs="宋体"/>
                <w:i w:val="0"/>
                <w:color w:val="000000"/>
                <w:sz w:val="22"/>
                <w:szCs w:val="22"/>
                <w:u w:val="none"/>
              </w:rPr>
            </w:pPr>
          </w:p>
        </w:tc>
      </w:tr>
      <w:tr w14:paraId="036FC754">
        <w:tblPrEx>
          <w:tblCellMar>
            <w:top w:w="0" w:type="dxa"/>
            <w:left w:w="0" w:type="dxa"/>
            <w:bottom w:w="0" w:type="dxa"/>
            <w:right w:w="0" w:type="dxa"/>
          </w:tblCellMar>
        </w:tblPrEx>
        <w:trPr>
          <w:trHeight w:val="337" w:hRule="atLeast"/>
        </w:trPr>
        <w:tc>
          <w:tcPr>
            <w:tcW w:w="9921" w:type="dxa"/>
            <w:gridSpan w:val="8"/>
            <w:tcBorders>
              <w:top w:val="nil"/>
              <w:left w:val="nil"/>
              <w:bottom w:val="nil"/>
              <w:right w:val="nil"/>
            </w:tcBorders>
            <w:shd w:val="clear" w:color="auto" w:fill="auto"/>
            <w:noWrap/>
            <w:tcMar>
              <w:top w:w="12" w:type="dxa"/>
              <w:left w:w="12" w:type="dxa"/>
              <w:right w:w="12" w:type="dxa"/>
            </w:tcMar>
            <w:vAlign w:val="center"/>
          </w:tcPr>
          <w:p w14:paraId="65873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注：本表反映部门本年度一般公共预算财政拨款支出情况。</w:t>
            </w:r>
          </w:p>
        </w:tc>
      </w:tr>
    </w:tbl>
    <w:p w14:paraId="53D36FD4">
      <w:pPr>
        <w:spacing w:line="560" w:lineRule="exact"/>
        <w:ind w:firstLine="640"/>
        <w:rPr>
          <w:rFonts w:hint="eastAsia" w:ascii="仿宋_GB2312" w:hAnsi="仿宋_GB2312" w:eastAsia="仿宋_GB2312" w:cs="仿宋_GB2312"/>
          <w:kern w:val="2"/>
          <w:sz w:val="30"/>
          <w:szCs w:val="30"/>
          <w:lang w:val="en-US" w:eastAsia="zh-CN" w:bidi="ar-SA"/>
        </w:rPr>
      </w:pPr>
    </w:p>
    <w:p w14:paraId="107C1230">
      <w:pPr>
        <w:spacing w:line="560" w:lineRule="exact"/>
        <w:ind w:firstLine="640"/>
        <w:rPr>
          <w:rFonts w:hint="eastAsia" w:ascii="仿宋_GB2312" w:hAnsi="仿宋_GB2312" w:eastAsia="仿宋_GB2312" w:cs="仿宋_GB2312"/>
          <w:kern w:val="2"/>
          <w:sz w:val="30"/>
          <w:szCs w:val="30"/>
          <w:lang w:val="en-US" w:eastAsia="zh-CN" w:bidi="ar-SA"/>
        </w:rPr>
      </w:pPr>
    </w:p>
    <w:p w14:paraId="5F6A7DC1">
      <w:pPr>
        <w:spacing w:line="560" w:lineRule="exact"/>
        <w:ind w:firstLine="640"/>
        <w:rPr>
          <w:rFonts w:hint="eastAsia" w:ascii="仿宋_GB2312" w:hAnsi="仿宋_GB2312" w:eastAsia="仿宋_GB2312" w:cs="仿宋_GB2312"/>
          <w:kern w:val="2"/>
          <w:sz w:val="30"/>
          <w:szCs w:val="30"/>
          <w:lang w:val="en-US" w:eastAsia="zh-CN" w:bidi="ar-SA"/>
        </w:rPr>
      </w:pPr>
    </w:p>
    <w:p w14:paraId="2481937E">
      <w:pPr>
        <w:spacing w:line="560" w:lineRule="exact"/>
        <w:ind w:firstLine="640"/>
        <w:rPr>
          <w:rFonts w:hint="eastAsia" w:ascii="仿宋_GB2312" w:hAnsi="仿宋_GB2312" w:eastAsia="仿宋_GB2312" w:cs="仿宋_GB2312"/>
          <w:kern w:val="2"/>
          <w:sz w:val="30"/>
          <w:szCs w:val="30"/>
          <w:lang w:val="en-US" w:eastAsia="zh-CN" w:bidi="ar-SA"/>
        </w:rPr>
      </w:pPr>
    </w:p>
    <w:p w14:paraId="1421F5CA">
      <w:pPr>
        <w:spacing w:line="560" w:lineRule="exact"/>
        <w:ind w:firstLine="640"/>
        <w:rPr>
          <w:rFonts w:hint="eastAsia" w:ascii="仿宋_GB2312" w:hAnsi="仿宋_GB2312" w:eastAsia="仿宋_GB2312" w:cs="仿宋_GB2312"/>
          <w:kern w:val="2"/>
          <w:sz w:val="30"/>
          <w:szCs w:val="30"/>
          <w:lang w:val="en-US" w:eastAsia="zh-CN" w:bidi="ar-SA"/>
        </w:rPr>
      </w:pPr>
    </w:p>
    <w:p w14:paraId="664EBF59">
      <w:pPr>
        <w:spacing w:line="560" w:lineRule="exact"/>
        <w:ind w:firstLine="640"/>
        <w:rPr>
          <w:rFonts w:hint="eastAsia" w:ascii="仿宋_GB2312" w:hAnsi="仿宋_GB2312" w:eastAsia="仿宋_GB2312" w:cs="仿宋_GB2312"/>
          <w:kern w:val="2"/>
          <w:sz w:val="30"/>
          <w:szCs w:val="30"/>
          <w:lang w:val="en-US" w:eastAsia="zh-CN" w:bidi="ar-SA"/>
        </w:rPr>
      </w:pPr>
    </w:p>
    <w:p w14:paraId="38CC20E3">
      <w:pPr>
        <w:spacing w:line="560" w:lineRule="exact"/>
        <w:ind w:firstLine="640"/>
        <w:rPr>
          <w:rFonts w:hint="eastAsia" w:ascii="仿宋_GB2312" w:hAnsi="仿宋_GB2312" w:eastAsia="仿宋_GB2312" w:cs="仿宋_GB2312"/>
          <w:kern w:val="2"/>
          <w:sz w:val="30"/>
          <w:szCs w:val="30"/>
          <w:lang w:val="en-US" w:eastAsia="zh-CN" w:bidi="ar-SA"/>
        </w:rPr>
      </w:pPr>
    </w:p>
    <w:p w14:paraId="6C28A8C3">
      <w:pPr>
        <w:spacing w:line="560" w:lineRule="exact"/>
        <w:ind w:firstLine="640"/>
        <w:rPr>
          <w:rFonts w:hint="eastAsia" w:ascii="仿宋_GB2312" w:hAnsi="仿宋_GB2312" w:eastAsia="仿宋_GB2312" w:cs="仿宋_GB2312"/>
          <w:kern w:val="2"/>
          <w:sz w:val="30"/>
          <w:szCs w:val="30"/>
          <w:lang w:val="en-US" w:eastAsia="zh-CN" w:bidi="ar-SA"/>
        </w:rPr>
      </w:pPr>
    </w:p>
    <w:p w14:paraId="58F75514">
      <w:pPr>
        <w:spacing w:line="560" w:lineRule="exact"/>
        <w:ind w:firstLine="640"/>
        <w:rPr>
          <w:rFonts w:hint="eastAsia" w:ascii="仿宋_GB2312" w:hAnsi="仿宋_GB2312" w:eastAsia="仿宋_GB2312" w:cs="仿宋_GB2312"/>
          <w:kern w:val="2"/>
          <w:sz w:val="30"/>
          <w:szCs w:val="30"/>
          <w:lang w:val="en-US" w:eastAsia="zh-CN" w:bidi="ar-SA"/>
        </w:rPr>
      </w:pPr>
    </w:p>
    <w:p w14:paraId="7D4B1AB5">
      <w:pPr>
        <w:spacing w:line="560" w:lineRule="exact"/>
        <w:ind w:firstLine="640"/>
        <w:rPr>
          <w:rFonts w:hint="eastAsia" w:ascii="仿宋_GB2312" w:hAnsi="仿宋_GB2312" w:eastAsia="仿宋_GB2312" w:cs="仿宋_GB2312"/>
          <w:kern w:val="2"/>
          <w:sz w:val="30"/>
          <w:szCs w:val="30"/>
          <w:lang w:val="en-US" w:eastAsia="zh-CN" w:bidi="ar-SA"/>
        </w:rPr>
      </w:pPr>
    </w:p>
    <w:p w14:paraId="10448E83">
      <w:pPr>
        <w:spacing w:line="560" w:lineRule="exact"/>
        <w:ind w:firstLine="640"/>
        <w:rPr>
          <w:rFonts w:hint="eastAsia" w:ascii="仿宋_GB2312" w:hAnsi="仿宋_GB2312" w:eastAsia="仿宋_GB2312" w:cs="仿宋_GB2312"/>
          <w:kern w:val="2"/>
          <w:sz w:val="30"/>
          <w:szCs w:val="30"/>
          <w:lang w:val="en-US" w:eastAsia="zh-CN" w:bidi="ar-SA"/>
        </w:rPr>
      </w:pPr>
    </w:p>
    <w:p w14:paraId="004AF27D">
      <w:pPr>
        <w:spacing w:line="560" w:lineRule="exact"/>
        <w:ind w:firstLine="640"/>
        <w:rPr>
          <w:rFonts w:hint="eastAsia" w:ascii="仿宋_GB2312" w:hAnsi="仿宋_GB2312" w:eastAsia="仿宋_GB2312" w:cs="仿宋_GB2312"/>
          <w:kern w:val="2"/>
          <w:sz w:val="30"/>
          <w:szCs w:val="30"/>
          <w:lang w:val="en-US" w:eastAsia="zh-CN" w:bidi="ar-SA"/>
        </w:rPr>
      </w:pPr>
    </w:p>
    <w:p w14:paraId="43C89B92">
      <w:pPr>
        <w:spacing w:line="560" w:lineRule="exact"/>
        <w:ind w:firstLine="640"/>
        <w:rPr>
          <w:rFonts w:hint="eastAsia" w:ascii="仿宋_GB2312" w:hAnsi="仿宋_GB2312" w:eastAsia="仿宋_GB2312" w:cs="仿宋_GB2312"/>
          <w:kern w:val="2"/>
          <w:sz w:val="30"/>
          <w:szCs w:val="30"/>
          <w:lang w:val="en-US" w:eastAsia="zh-CN" w:bidi="ar-SA"/>
        </w:rPr>
      </w:pPr>
    </w:p>
    <w:p w14:paraId="3AE81C70">
      <w:pPr>
        <w:spacing w:line="560" w:lineRule="exact"/>
        <w:ind w:firstLine="640"/>
        <w:rPr>
          <w:rFonts w:hint="eastAsia" w:ascii="仿宋_GB2312" w:hAnsi="仿宋_GB2312" w:eastAsia="仿宋_GB2312" w:cs="仿宋_GB2312"/>
          <w:kern w:val="2"/>
          <w:sz w:val="30"/>
          <w:szCs w:val="30"/>
          <w:lang w:val="en-US" w:eastAsia="zh-CN" w:bidi="ar-SA"/>
        </w:rPr>
      </w:pPr>
    </w:p>
    <w:p w14:paraId="0783AA2C">
      <w:pPr>
        <w:spacing w:line="560" w:lineRule="exact"/>
        <w:ind w:firstLine="640"/>
        <w:rPr>
          <w:rFonts w:hint="eastAsia" w:ascii="仿宋_GB2312" w:hAnsi="仿宋_GB2312" w:eastAsia="仿宋_GB2312" w:cs="仿宋_GB2312"/>
          <w:kern w:val="2"/>
          <w:sz w:val="30"/>
          <w:szCs w:val="30"/>
          <w:lang w:val="en-US" w:eastAsia="zh-CN" w:bidi="ar-SA"/>
        </w:rPr>
      </w:pPr>
    </w:p>
    <w:p w14:paraId="67C71B6F">
      <w:pPr>
        <w:spacing w:line="560" w:lineRule="exact"/>
        <w:ind w:firstLine="64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六、一般公共预算财政拨款基本支出决算表（公开表06）</w:t>
      </w:r>
    </w:p>
    <w:tbl>
      <w:tblPr>
        <w:tblStyle w:val="2"/>
        <w:tblW w:w="9857" w:type="dxa"/>
        <w:tblInd w:w="0" w:type="dxa"/>
        <w:shd w:val="clear" w:color="auto" w:fill="auto"/>
        <w:tblLayout w:type="fixed"/>
        <w:tblCellMar>
          <w:top w:w="0" w:type="dxa"/>
          <w:left w:w="0" w:type="dxa"/>
          <w:bottom w:w="0" w:type="dxa"/>
          <w:right w:w="0" w:type="dxa"/>
        </w:tblCellMar>
      </w:tblPr>
      <w:tblGrid>
        <w:gridCol w:w="1268"/>
        <w:gridCol w:w="1606"/>
        <w:gridCol w:w="515"/>
        <w:gridCol w:w="515"/>
        <w:gridCol w:w="1075"/>
        <w:gridCol w:w="417"/>
        <w:gridCol w:w="1978"/>
        <w:gridCol w:w="1357"/>
        <w:gridCol w:w="417"/>
        <w:gridCol w:w="709"/>
      </w:tblGrid>
      <w:tr w14:paraId="2C5CACF2">
        <w:tblPrEx>
          <w:shd w:val="clear" w:color="auto" w:fill="auto"/>
          <w:tblCellMar>
            <w:top w:w="0" w:type="dxa"/>
            <w:left w:w="0" w:type="dxa"/>
            <w:bottom w:w="0" w:type="dxa"/>
            <w:right w:w="0" w:type="dxa"/>
          </w:tblCellMar>
        </w:tblPrEx>
        <w:trPr>
          <w:trHeight w:val="384" w:hRule="atLeast"/>
        </w:trPr>
        <w:tc>
          <w:tcPr>
            <w:tcW w:w="9857" w:type="dxa"/>
            <w:gridSpan w:val="10"/>
            <w:tcBorders>
              <w:top w:val="nil"/>
              <w:left w:val="nil"/>
              <w:bottom w:val="nil"/>
              <w:right w:val="nil"/>
            </w:tcBorders>
            <w:shd w:val="clear" w:color="auto" w:fill="auto"/>
            <w:noWrap/>
            <w:tcMar>
              <w:top w:w="12" w:type="dxa"/>
              <w:left w:w="12" w:type="dxa"/>
              <w:right w:w="12" w:type="dxa"/>
            </w:tcMar>
            <w:vAlign w:val="bottom"/>
          </w:tcPr>
          <w:p w14:paraId="1A02816F">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一般公共预算财政拨款基本支出决算明细表</w:t>
            </w:r>
          </w:p>
        </w:tc>
      </w:tr>
      <w:tr w14:paraId="7F5D7914">
        <w:tblPrEx>
          <w:tblCellMar>
            <w:top w:w="0" w:type="dxa"/>
            <w:left w:w="0" w:type="dxa"/>
            <w:bottom w:w="0" w:type="dxa"/>
            <w:right w:w="0" w:type="dxa"/>
          </w:tblCellMar>
        </w:tblPrEx>
        <w:trPr>
          <w:trHeight w:val="264" w:hRule="atLeast"/>
        </w:trPr>
        <w:tc>
          <w:tcPr>
            <w:tcW w:w="1268" w:type="dxa"/>
            <w:tcBorders>
              <w:top w:val="nil"/>
              <w:left w:val="nil"/>
              <w:bottom w:val="nil"/>
              <w:right w:val="nil"/>
            </w:tcBorders>
            <w:shd w:val="clear" w:color="auto" w:fill="auto"/>
            <w:noWrap/>
            <w:tcMar>
              <w:top w:w="12" w:type="dxa"/>
              <w:left w:w="12" w:type="dxa"/>
              <w:right w:w="12" w:type="dxa"/>
            </w:tcMar>
            <w:vAlign w:val="bottom"/>
          </w:tcPr>
          <w:p w14:paraId="064E94B8">
            <w:pPr>
              <w:rPr>
                <w:rFonts w:hint="eastAsia" w:ascii="Arial" w:hAnsi="Arial" w:cs="Arial"/>
                <w:i w:val="0"/>
                <w:color w:val="000000"/>
                <w:sz w:val="20"/>
                <w:szCs w:val="20"/>
                <w:u w:val="none"/>
              </w:rPr>
            </w:pPr>
          </w:p>
        </w:tc>
        <w:tc>
          <w:tcPr>
            <w:tcW w:w="1606" w:type="dxa"/>
            <w:tcBorders>
              <w:top w:val="nil"/>
              <w:left w:val="nil"/>
              <w:bottom w:val="nil"/>
              <w:right w:val="nil"/>
            </w:tcBorders>
            <w:shd w:val="clear" w:color="auto" w:fill="auto"/>
            <w:noWrap/>
            <w:tcMar>
              <w:top w:w="12" w:type="dxa"/>
              <w:left w:w="12" w:type="dxa"/>
              <w:right w:w="12" w:type="dxa"/>
            </w:tcMar>
            <w:vAlign w:val="bottom"/>
          </w:tcPr>
          <w:p w14:paraId="1B175226">
            <w:pPr>
              <w:rPr>
                <w:rFonts w:hint="default" w:ascii="Arial" w:hAnsi="Arial" w:cs="Arial"/>
                <w:i w:val="0"/>
                <w:color w:val="000000"/>
                <w:sz w:val="20"/>
                <w:szCs w:val="20"/>
                <w:u w:val="none"/>
              </w:rPr>
            </w:pPr>
          </w:p>
        </w:tc>
        <w:tc>
          <w:tcPr>
            <w:tcW w:w="515" w:type="dxa"/>
            <w:tcBorders>
              <w:top w:val="nil"/>
              <w:left w:val="nil"/>
              <w:bottom w:val="nil"/>
              <w:right w:val="nil"/>
            </w:tcBorders>
            <w:shd w:val="clear" w:color="auto" w:fill="auto"/>
            <w:noWrap/>
            <w:tcMar>
              <w:top w:w="12" w:type="dxa"/>
              <w:left w:w="12" w:type="dxa"/>
              <w:right w:w="12" w:type="dxa"/>
            </w:tcMar>
            <w:vAlign w:val="bottom"/>
          </w:tcPr>
          <w:p w14:paraId="33F091B2">
            <w:pPr>
              <w:rPr>
                <w:rFonts w:hint="default" w:ascii="Arial" w:hAnsi="Arial" w:cs="Arial"/>
                <w:i w:val="0"/>
                <w:color w:val="000000"/>
                <w:sz w:val="20"/>
                <w:szCs w:val="20"/>
                <w:u w:val="none"/>
              </w:rPr>
            </w:pPr>
          </w:p>
        </w:tc>
        <w:tc>
          <w:tcPr>
            <w:tcW w:w="515" w:type="dxa"/>
            <w:tcBorders>
              <w:top w:val="nil"/>
              <w:left w:val="nil"/>
              <w:bottom w:val="nil"/>
              <w:right w:val="nil"/>
            </w:tcBorders>
            <w:shd w:val="clear" w:color="auto" w:fill="auto"/>
            <w:noWrap/>
            <w:tcMar>
              <w:top w:w="12" w:type="dxa"/>
              <w:left w:w="12" w:type="dxa"/>
              <w:right w:w="12" w:type="dxa"/>
            </w:tcMar>
            <w:vAlign w:val="bottom"/>
          </w:tcPr>
          <w:p w14:paraId="631FD4E2">
            <w:pPr>
              <w:rPr>
                <w:rFonts w:hint="default" w:ascii="Arial" w:hAnsi="Arial" w:cs="Arial"/>
                <w:i w:val="0"/>
                <w:color w:val="000000"/>
                <w:sz w:val="20"/>
                <w:szCs w:val="20"/>
                <w:u w:val="none"/>
              </w:rPr>
            </w:pPr>
          </w:p>
        </w:tc>
        <w:tc>
          <w:tcPr>
            <w:tcW w:w="1075" w:type="dxa"/>
            <w:tcBorders>
              <w:top w:val="nil"/>
              <w:left w:val="nil"/>
              <w:bottom w:val="nil"/>
              <w:right w:val="nil"/>
            </w:tcBorders>
            <w:shd w:val="clear" w:color="auto" w:fill="auto"/>
            <w:noWrap/>
            <w:tcMar>
              <w:top w:w="12" w:type="dxa"/>
              <w:left w:w="12" w:type="dxa"/>
              <w:right w:w="12" w:type="dxa"/>
            </w:tcMar>
            <w:vAlign w:val="bottom"/>
          </w:tcPr>
          <w:p w14:paraId="0D5C0A96">
            <w:pPr>
              <w:rPr>
                <w:rFonts w:hint="default" w:ascii="Arial" w:hAnsi="Arial" w:cs="Arial"/>
                <w:i w:val="0"/>
                <w:color w:val="000000"/>
                <w:sz w:val="20"/>
                <w:szCs w:val="20"/>
                <w:u w:val="none"/>
              </w:rPr>
            </w:pPr>
          </w:p>
        </w:tc>
        <w:tc>
          <w:tcPr>
            <w:tcW w:w="417" w:type="dxa"/>
            <w:tcBorders>
              <w:top w:val="nil"/>
              <w:left w:val="nil"/>
              <w:bottom w:val="nil"/>
              <w:right w:val="nil"/>
            </w:tcBorders>
            <w:shd w:val="clear" w:color="auto" w:fill="auto"/>
            <w:noWrap/>
            <w:tcMar>
              <w:top w:w="12" w:type="dxa"/>
              <w:left w:w="12" w:type="dxa"/>
              <w:right w:w="12" w:type="dxa"/>
            </w:tcMar>
            <w:vAlign w:val="bottom"/>
          </w:tcPr>
          <w:p w14:paraId="777382AB">
            <w:pPr>
              <w:rPr>
                <w:rFonts w:hint="default" w:ascii="Arial" w:hAnsi="Arial" w:cs="Arial"/>
                <w:i w:val="0"/>
                <w:color w:val="000000"/>
                <w:sz w:val="20"/>
                <w:szCs w:val="20"/>
                <w:u w:val="none"/>
              </w:rPr>
            </w:pPr>
          </w:p>
        </w:tc>
        <w:tc>
          <w:tcPr>
            <w:tcW w:w="1978" w:type="dxa"/>
            <w:tcBorders>
              <w:top w:val="nil"/>
              <w:left w:val="nil"/>
              <w:bottom w:val="nil"/>
              <w:right w:val="nil"/>
            </w:tcBorders>
            <w:shd w:val="clear" w:color="auto" w:fill="auto"/>
            <w:noWrap/>
            <w:tcMar>
              <w:top w:w="12" w:type="dxa"/>
              <w:left w:w="12" w:type="dxa"/>
              <w:right w:w="12" w:type="dxa"/>
            </w:tcMar>
            <w:vAlign w:val="bottom"/>
          </w:tcPr>
          <w:p w14:paraId="0830C041">
            <w:pPr>
              <w:rPr>
                <w:rFonts w:hint="default" w:ascii="Arial" w:hAnsi="Arial" w:cs="Arial"/>
                <w:i w:val="0"/>
                <w:color w:val="000000"/>
                <w:sz w:val="20"/>
                <w:szCs w:val="20"/>
                <w:u w:val="none"/>
              </w:rPr>
            </w:pPr>
          </w:p>
        </w:tc>
        <w:tc>
          <w:tcPr>
            <w:tcW w:w="2483" w:type="dxa"/>
            <w:gridSpan w:val="3"/>
            <w:tcBorders>
              <w:top w:val="nil"/>
              <w:left w:val="nil"/>
              <w:bottom w:val="nil"/>
              <w:right w:val="nil"/>
            </w:tcBorders>
            <w:shd w:val="clear" w:color="auto" w:fill="auto"/>
            <w:noWrap/>
            <w:tcMar>
              <w:top w:w="12" w:type="dxa"/>
              <w:left w:w="12" w:type="dxa"/>
              <w:right w:w="12" w:type="dxa"/>
            </w:tcMar>
            <w:vAlign w:val="bottom"/>
          </w:tcPr>
          <w:p w14:paraId="2FCC402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公开06表</w:t>
            </w:r>
          </w:p>
        </w:tc>
      </w:tr>
      <w:tr w14:paraId="4379ECE3">
        <w:tblPrEx>
          <w:tblCellMar>
            <w:top w:w="0" w:type="dxa"/>
            <w:left w:w="0" w:type="dxa"/>
            <w:bottom w:w="0" w:type="dxa"/>
            <w:right w:w="0" w:type="dxa"/>
          </w:tblCellMar>
        </w:tblPrEx>
        <w:trPr>
          <w:trHeight w:val="264" w:hRule="atLeast"/>
        </w:trPr>
        <w:tc>
          <w:tcPr>
            <w:tcW w:w="2874" w:type="dxa"/>
            <w:gridSpan w:val="2"/>
            <w:tcBorders>
              <w:top w:val="nil"/>
              <w:left w:val="nil"/>
              <w:bottom w:val="nil"/>
              <w:right w:val="nil"/>
            </w:tcBorders>
            <w:shd w:val="clear" w:color="auto" w:fill="auto"/>
            <w:noWrap/>
            <w:tcMar>
              <w:top w:w="12" w:type="dxa"/>
              <w:left w:w="12" w:type="dxa"/>
              <w:right w:w="12" w:type="dxa"/>
            </w:tcMar>
            <w:vAlign w:val="bottom"/>
          </w:tcPr>
          <w:p w14:paraId="558AC79C">
            <w:pPr>
              <w:rPr>
                <w:rFonts w:hint="default" w:ascii="Arial" w:hAnsi="Arial" w:cs="Arial"/>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部门：随县农田建设服务中心</w:t>
            </w:r>
          </w:p>
        </w:tc>
        <w:tc>
          <w:tcPr>
            <w:tcW w:w="515" w:type="dxa"/>
            <w:tcBorders>
              <w:top w:val="nil"/>
              <w:left w:val="nil"/>
              <w:bottom w:val="nil"/>
              <w:right w:val="nil"/>
            </w:tcBorders>
            <w:shd w:val="clear" w:color="auto" w:fill="auto"/>
            <w:noWrap/>
            <w:tcMar>
              <w:top w:w="12" w:type="dxa"/>
              <w:left w:w="12" w:type="dxa"/>
              <w:right w:w="12" w:type="dxa"/>
            </w:tcMar>
            <w:vAlign w:val="bottom"/>
          </w:tcPr>
          <w:p w14:paraId="7E6D4A72">
            <w:pPr>
              <w:rPr>
                <w:rFonts w:hint="default" w:ascii="Arial" w:hAnsi="Arial" w:cs="Arial"/>
                <w:i w:val="0"/>
                <w:color w:val="000000"/>
                <w:sz w:val="20"/>
                <w:szCs w:val="20"/>
                <w:u w:val="none"/>
              </w:rPr>
            </w:pPr>
          </w:p>
        </w:tc>
        <w:tc>
          <w:tcPr>
            <w:tcW w:w="515" w:type="dxa"/>
            <w:tcBorders>
              <w:top w:val="nil"/>
              <w:left w:val="nil"/>
              <w:bottom w:val="nil"/>
              <w:right w:val="nil"/>
            </w:tcBorders>
            <w:shd w:val="clear" w:color="auto" w:fill="auto"/>
            <w:noWrap/>
            <w:tcMar>
              <w:top w:w="12" w:type="dxa"/>
              <w:left w:w="12" w:type="dxa"/>
              <w:right w:w="12" w:type="dxa"/>
            </w:tcMar>
            <w:vAlign w:val="bottom"/>
          </w:tcPr>
          <w:p w14:paraId="19024138">
            <w:pPr>
              <w:rPr>
                <w:rFonts w:hint="default" w:ascii="Arial" w:hAnsi="Arial" w:cs="Arial"/>
                <w:i w:val="0"/>
                <w:color w:val="000000"/>
                <w:sz w:val="20"/>
                <w:szCs w:val="20"/>
                <w:u w:val="none"/>
              </w:rPr>
            </w:pPr>
          </w:p>
        </w:tc>
        <w:tc>
          <w:tcPr>
            <w:tcW w:w="1075" w:type="dxa"/>
            <w:tcBorders>
              <w:top w:val="nil"/>
              <w:left w:val="nil"/>
              <w:bottom w:val="nil"/>
              <w:right w:val="nil"/>
            </w:tcBorders>
            <w:shd w:val="clear" w:color="auto" w:fill="auto"/>
            <w:noWrap/>
            <w:tcMar>
              <w:top w:w="12" w:type="dxa"/>
              <w:left w:w="12" w:type="dxa"/>
              <w:right w:w="12" w:type="dxa"/>
            </w:tcMar>
            <w:vAlign w:val="bottom"/>
          </w:tcPr>
          <w:p w14:paraId="5A08E2EB">
            <w:pPr>
              <w:rPr>
                <w:rFonts w:hint="default" w:ascii="Arial" w:hAnsi="Arial" w:cs="Arial"/>
                <w:i w:val="0"/>
                <w:color w:val="000000"/>
                <w:sz w:val="20"/>
                <w:szCs w:val="20"/>
                <w:u w:val="none"/>
              </w:rPr>
            </w:pPr>
          </w:p>
        </w:tc>
        <w:tc>
          <w:tcPr>
            <w:tcW w:w="417" w:type="dxa"/>
            <w:tcBorders>
              <w:top w:val="nil"/>
              <w:left w:val="nil"/>
              <w:bottom w:val="nil"/>
              <w:right w:val="nil"/>
            </w:tcBorders>
            <w:shd w:val="clear" w:color="auto" w:fill="auto"/>
            <w:noWrap/>
            <w:tcMar>
              <w:top w:w="12" w:type="dxa"/>
              <w:left w:w="12" w:type="dxa"/>
              <w:right w:w="12" w:type="dxa"/>
            </w:tcMar>
            <w:vAlign w:val="bottom"/>
          </w:tcPr>
          <w:p w14:paraId="261FB2C1">
            <w:pPr>
              <w:rPr>
                <w:rFonts w:hint="default" w:ascii="Arial" w:hAnsi="Arial" w:cs="Arial"/>
                <w:i w:val="0"/>
                <w:color w:val="000000"/>
                <w:sz w:val="20"/>
                <w:szCs w:val="20"/>
                <w:u w:val="none"/>
              </w:rPr>
            </w:pPr>
          </w:p>
        </w:tc>
        <w:tc>
          <w:tcPr>
            <w:tcW w:w="1978" w:type="dxa"/>
            <w:tcBorders>
              <w:top w:val="nil"/>
              <w:left w:val="nil"/>
              <w:bottom w:val="nil"/>
              <w:right w:val="nil"/>
            </w:tcBorders>
            <w:shd w:val="clear" w:color="auto" w:fill="auto"/>
            <w:noWrap/>
            <w:tcMar>
              <w:top w:w="12" w:type="dxa"/>
              <w:left w:w="12" w:type="dxa"/>
              <w:right w:w="12" w:type="dxa"/>
            </w:tcMar>
            <w:vAlign w:val="bottom"/>
          </w:tcPr>
          <w:p w14:paraId="5F06E326">
            <w:pPr>
              <w:rPr>
                <w:rFonts w:hint="default" w:ascii="Arial" w:hAnsi="Arial" w:cs="Arial"/>
                <w:i w:val="0"/>
                <w:color w:val="000000"/>
                <w:sz w:val="20"/>
                <w:szCs w:val="20"/>
                <w:u w:val="none"/>
              </w:rPr>
            </w:pPr>
          </w:p>
        </w:tc>
        <w:tc>
          <w:tcPr>
            <w:tcW w:w="2483" w:type="dxa"/>
            <w:gridSpan w:val="3"/>
            <w:tcBorders>
              <w:top w:val="nil"/>
              <w:left w:val="nil"/>
              <w:bottom w:val="nil"/>
              <w:right w:val="nil"/>
            </w:tcBorders>
            <w:shd w:val="clear" w:color="auto" w:fill="auto"/>
            <w:noWrap/>
            <w:tcMar>
              <w:top w:w="12" w:type="dxa"/>
              <w:left w:w="12" w:type="dxa"/>
              <w:right w:w="12" w:type="dxa"/>
            </w:tcMar>
            <w:vAlign w:val="bottom"/>
          </w:tcPr>
          <w:p w14:paraId="7592413D">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金额单位：万元</w:t>
            </w:r>
          </w:p>
        </w:tc>
      </w:tr>
      <w:tr w14:paraId="6B5777CF">
        <w:tblPrEx>
          <w:tblCellMar>
            <w:top w:w="0" w:type="dxa"/>
            <w:left w:w="0" w:type="dxa"/>
            <w:bottom w:w="0" w:type="dxa"/>
            <w:right w:w="0" w:type="dxa"/>
          </w:tblCellMar>
        </w:tblPrEx>
        <w:trPr>
          <w:trHeight w:val="308" w:hRule="atLeast"/>
        </w:trPr>
        <w:tc>
          <w:tcPr>
            <w:tcW w:w="3389"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7DD5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人员经费</w:t>
            </w:r>
          </w:p>
        </w:tc>
        <w:tc>
          <w:tcPr>
            <w:tcW w:w="6468" w:type="dxa"/>
            <w:gridSpan w:val="7"/>
            <w:tcBorders>
              <w:top w:val="single" w:color="000000" w:sz="4" w:space="0"/>
              <w:left w:val="nil"/>
              <w:bottom w:val="single" w:color="000000" w:sz="4" w:space="0"/>
              <w:right w:val="single" w:color="000000" w:sz="4" w:space="0"/>
            </w:tcBorders>
            <w:shd w:val="clear" w:color="FFFFFF" w:fill="C0C0C0"/>
            <w:noWrap/>
            <w:tcMar>
              <w:top w:w="12" w:type="dxa"/>
              <w:left w:w="12" w:type="dxa"/>
              <w:right w:w="12" w:type="dxa"/>
            </w:tcMar>
            <w:vAlign w:val="center"/>
          </w:tcPr>
          <w:p w14:paraId="63DADB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公用经费</w:t>
            </w:r>
          </w:p>
        </w:tc>
      </w:tr>
      <w:tr w14:paraId="043BF9EA">
        <w:tblPrEx>
          <w:tblCellMar>
            <w:top w:w="0" w:type="dxa"/>
            <w:left w:w="0" w:type="dxa"/>
            <w:bottom w:w="0" w:type="dxa"/>
            <w:right w:w="0" w:type="dxa"/>
          </w:tblCellMar>
        </w:tblPrEx>
        <w:trPr>
          <w:trHeight w:val="308" w:hRule="atLeast"/>
        </w:trPr>
        <w:tc>
          <w:tcPr>
            <w:tcW w:w="1268"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2D2E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科目编码</w:t>
            </w:r>
          </w:p>
        </w:tc>
        <w:tc>
          <w:tcPr>
            <w:tcW w:w="160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29AC6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51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0BB7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决算数</w:t>
            </w:r>
          </w:p>
        </w:tc>
        <w:tc>
          <w:tcPr>
            <w:tcW w:w="51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01B0E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科目编码</w:t>
            </w:r>
          </w:p>
        </w:tc>
        <w:tc>
          <w:tcPr>
            <w:tcW w:w="107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1B85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417"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F1301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决算数</w:t>
            </w:r>
          </w:p>
        </w:tc>
        <w:tc>
          <w:tcPr>
            <w:tcW w:w="197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509C7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科目编码</w:t>
            </w:r>
          </w:p>
        </w:tc>
        <w:tc>
          <w:tcPr>
            <w:tcW w:w="1774" w:type="dxa"/>
            <w:gridSpan w:val="2"/>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99D4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709"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8A18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决算数</w:t>
            </w:r>
          </w:p>
        </w:tc>
      </w:tr>
      <w:tr w14:paraId="7216A7A6">
        <w:tblPrEx>
          <w:tblCellMar>
            <w:top w:w="0" w:type="dxa"/>
            <w:left w:w="0" w:type="dxa"/>
            <w:bottom w:w="0" w:type="dxa"/>
            <w:right w:w="0" w:type="dxa"/>
          </w:tblCellMar>
        </w:tblPrEx>
        <w:trPr>
          <w:trHeight w:val="308" w:hRule="atLeast"/>
        </w:trPr>
        <w:tc>
          <w:tcPr>
            <w:tcW w:w="1268"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E1EB0D9">
            <w:pPr>
              <w:jc w:val="center"/>
              <w:rPr>
                <w:rFonts w:hint="eastAsia" w:ascii="宋体" w:hAnsi="宋体" w:eastAsia="宋体" w:cs="宋体"/>
                <w:i w:val="0"/>
                <w:color w:val="000000"/>
                <w:sz w:val="22"/>
                <w:szCs w:val="22"/>
                <w:u w:val="none"/>
              </w:rPr>
            </w:pPr>
          </w:p>
        </w:tc>
        <w:tc>
          <w:tcPr>
            <w:tcW w:w="160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37B6A8F">
            <w:pPr>
              <w:jc w:val="center"/>
              <w:rPr>
                <w:rFonts w:hint="eastAsia" w:ascii="宋体" w:hAnsi="宋体" w:eastAsia="宋体" w:cs="宋体"/>
                <w:i w:val="0"/>
                <w:color w:val="000000"/>
                <w:sz w:val="22"/>
                <w:szCs w:val="22"/>
                <w:u w:val="none"/>
              </w:rPr>
            </w:pPr>
          </w:p>
        </w:tc>
        <w:tc>
          <w:tcPr>
            <w:tcW w:w="51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39A71FC">
            <w:pPr>
              <w:jc w:val="center"/>
              <w:rPr>
                <w:rFonts w:hint="eastAsia" w:ascii="宋体" w:hAnsi="宋体" w:eastAsia="宋体" w:cs="宋体"/>
                <w:i w:val="0"/>
                <w:color w:val="000000"/>
                <w:sz w:val="22"/>
                <w:szCs w:val="22"/>
                <w:u w:val="none"/>
              </w:rPr>
            </w:pPr>
          </w:p>
        </w:tc>
        <w:tc>
          <w:tcPr>
            <w:tcW w:w="51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FF580C7">
            <w:pPr>
              <w:jc w:val="center"/>
              <w:rPr>
                <w:rFonts w:hint="eastAsia" w:ascii="宋体" w:hAnsi="宋体" w:eastAsia="宋体" w:cs="宋体"/>
                <w:i w:val="0"/>
                <w:color w:val="000000"/>
                <w:sz w:val="22"/>
                <w:szCs w:val="22"/>
                <w:u w:val="none"/>
              </w:rPr>
            </w:pPr>
          </w:p>
        </w:tc>
        <w:tc>
          <w:tcPr>
            <w:tcW w:w="107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FF9850A">
            <w:pPr>
              <w:jc w:val="center"/>
              <w:rPr>
                <w:rFonts w:hint="eastAsia" w:ascii="宋体" w:hAnsi="宋体" w:eastAsia="宋体" w:cs="宋体"/>
                <w:i w:val="0"/>
                <w:color w:val="000000"/>
                <w:sz w:val="22"/>
                <w:szCs w:val="22"/>
                <w:u w:val="none"/>
              </w:rPr>
            </w:pPr>
          </w:p>
        </w:tc>
        <w:tc>
          <w:tcPr>
            <w:tcW w:w="417"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60A9F1D">
            <w:pPr>
              <w:jc w:val="center"/>
              <w:rPr>
                <w:rFonts w:hint="eastAsia" w:ascii="宋体" w:hAnsi="宋体" w:eastAsia="宋体" w:cs="宋体"/>
                <w:i w:val="0"/>
                <w:color w:val="000000"/>
                <w:sz w:val="22"/>
                <w:szCs w:val="22"/>
                <w:u w:val="none"/>
              </w:rPr>
            </w:pPr>
          </w:p>
        </w:tc>
        <w:tc>
          <w:tcPr>
            <w:tcW w:w="197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F74650D">
            <w:pPr>
              <w:jc w:val="center"/>
              <w:rPr>
                <w:rFonts w:hint="eastAsia" w:ascii="宋体" w:hAnsi="宋体" w:eastAsia="宋体" w:cs="宋体"/>
                <w:i w:val="0"/>
                <w:color w:val="000000"/>
                <w:sz w:val="22"/>
                <w:szCs w:val="22"/>
                <w:u w:val="none"/>
              </w:rPr>
            </w:pPr>
          </w:p>
        </w:tc>
        <w:tc>
          <w:tcPr>
            <w:tcW w:w="1774" w:type="dxa"/>
            <w:gridSpan w:val="2"/>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6A6D1F8">
            <w:pPr>
              <w:jc w:val="center"/>
              <w:rPr>
                <w:rFonts w:hint="eastAsia" w:ascii="宋体" w:hAnsi="宋体" w:eastAsia="宋体" w:cs="宋体"/>
                <w:i w:val="0"/>
                <w:color w:val="000000"/>
                <w:sz w:val="22"/>
                <w:szCs w:val="22"/>
                <w:u w:val="none"/>
              </w:rPr>
            </w:pPr>
          </w:p>
        </w:tc>
        <w:tc>
          <w:tcPr>
            <w:tcW w:w="709"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41F3B93">
            <w:pPr>
              <w:jc w:val="center"/>
              <w:rPr>
                <w:rFonts w:hint="eastAsia" w:ascii="宋体" w:hAnsi="宋体" w:eastAsia="宋体" w:cs="宋体"/>
                <w:i w:val="0"/>
                <w:color w:val="000000"/>
                <w:sz w:val="22"/>
                <w:szCs w:val="22"/>
                <w:u w:val="none"/>
              </w:rPr>
            </w:pPr>
          </w:p>
        </w:tc>
      </w:tr>
      <w:tr w14:paraId="5728970E">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7D06D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5303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工资福利支出</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B734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24.38</w:t>
            </w: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839B2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1A8CA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商品和服务支出</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E461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1.01</w:t>
            </w: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75A5A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307</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8D6C4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债务利息及费用支出</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765113">
            <w:pPr>
              <w:jc w:val="right"/>
              <w:rPr>
                <w:rFonts w:hint="eastAsia" w:ascii="宋体" w:hAnsi="宋体" w:eastAsia="宋体" w:cs="宋体"/>
                <w:i w:val="0"/>
                <w:color w:val="000000"/>
                <w:sz w:val="22"/>
                <w:szCs w:val="22"/>
                <w:u w:val="none"/>
              </w:rPr>
            </w:pPr>
          </w:p>
        </w:tc>
      </w:tr>
      <w:tr w14:paraId="392CC90A">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41F44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30101</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7A4A9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基本工资</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90AD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13.52</w:t>
            </w: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080E1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30201</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185C4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办公费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68EBA3">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DE92B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30701</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022C4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国内债务付息</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BA68D2">
            <w:pPr>
              <w:jc w:val="right"/>
              <w:rPr>
                <w:rFonts w:hint="eastAsia" w:ascii="宋体" w:hAnsi="宋体" w:eastAsia="宋体" w:cs="宋体"/>
                <w:i w:val="0"/>
                <w:color w:val="000000"/>
                <w:sz w:val="22"/>
                <w:szCs w:val="22"/>
                <w:u w:val="none"/>
              </w:rPr>
            </w:pPr>
          </w:p>
        </w:tc>
      </w:tr>
      <w:tr w14:paraId="4D44856B">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72B63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30102</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4BA6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津贴补贴</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60AD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2.50</w:t>
            </w: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CD30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30202</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EF16F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印刷费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A09C1A">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6034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30702</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75200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国外债务付息</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9E1E3BF">
            <w:pPr>
              <w:jc w:val="right"/>
              <w:rPr>
                <w:rFonts w:hint="eastAsia" w:ascii="宋体" w:hAnsi="宋体" w:eastAsia="宋体" w:cs="宋体"/>
                <w:i w:val="0"/>
                <w:color w:val="000000"/>
                <w:sz w:val="22"/>
                <w:szCs w:val="22"/>
                <w:u w:val="none"/>
              </w:rPr>
            </w:pPr>
          </w:p>
        </w:tc>
      </w:tr>
      <w:tr w14:paraId="22DD6183">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4253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30103</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60193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奖金</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FDDF24">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277A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30203</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1900D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咨询费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8FB4CC">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572BA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B6E36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资本性支出</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D2DE0E3">
            <w:pPr>
              <w:jc w:val="right"/>
              <w:rPr>
                <w:rFonts w:hint="eastAsia" w:ascii="宋体" w:hAnsi="宋体" w:eastAsia="宋体" w:cs="宋体"/>
                <w:i w:val="0"/>
                <w:color w:val="000000"/>
                <w:sz w:val="22"/>
                <w:szCs w:val="22"/>
                <w:u w:val="none"/>
              </w:rPr>
            </w:pPr>
          </w:p>
        </w:tc>
      </w:tr>
      <w:tr w14:paraId="0FE0FABE">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76908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30106</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E20BF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伙食补助费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5FA32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0.44</w:t>
            </w: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D2B3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30204</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24B89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手续费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951B2A">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53E8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31001</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368B5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房屋建筑物购建</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B412F0C">
            <w:pPr>
              <w:jc w:val="right"/>
              <w:rPr>
                <w:rFonts w:hint="eastAsia" w:ascii="宋体" w:hAnsi="宋体" w:eastAsia="宋体" w:cs="宋体"/>
                <w:i w:val="0"/>
                <w:color w:val="000000"/>
                <w:sz w:val="22"/>
                <w:szCs w:val="22"/>
                <w:u w:val="none"/>
              </w:rPr>
            </w:pPr>
          </w:p>
        </w:tc>
      </w:tr>
      <w:tr w14:paraId="7F7298AA">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F793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30107</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DE948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绩效工资</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92FB4A">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187BD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30205</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0B221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水费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2935C3">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79D07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31002</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ADC3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办公设备购置</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1E0FE5">
            <w:pPr>
              <w:jc w:val="right"/>
              <w:rPr>
                <w:rFonts w:hint="eastAsia" w:ascii="宋体" w:hAnsi="宋体" w:eastAsia="宋体" w:cs="宋体"/>
                <w:i w:val="0"/>
                <w:color w:val="000000"/>
                <w:sz w:val="22"/>
                <w:szCs w:val="22"/>
                <w:u w:val="none"/>
              </w:rPr>
            </w:pPr>
          </w:p>
        </w:tc>
      </w:tr>
      <w:tr w14:paraId="5FF7ACC4">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5E7B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30108</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27FB0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机关事业单位基本养老保险缴费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1B2C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3.51</w:t>
            </w: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03B5E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30206</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3B84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电费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75B7C4F">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DBFA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31003</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9A79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专用设备购置</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7145F4">
            <w:pPr>
              <w:jc w:val="right"/>
              <w:rPr>
                <w:rFonts w:hint="eastAsia" w:ascii="宋体" w:hAnsi="宋体" w:eastAsia="宋体" w:cs="宋体"/>
                <w:i w:val="0"/>
                <w:color w:val="000000"/>
                <w:sz w:val="22"/>
                <w:szCs w:val="22"/>
                <w:u w:val="none"/>
              </w:rPr>
            </w:pPr>
          </w:p>
        </w:tc>
      </w:tr>
      <w:tr w14:paraId="33984EC0">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479B6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30109</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F80AD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职业年金缴费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6CD5E37">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1FB1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30207</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D91D8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邮电费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7266625">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895D6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31005</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4DC9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基础设施建设</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AE1080">
            <w:pPr>
              <w:jc w:val="right"/>
              <w:rPr>
                <w:rFonts w:hint="eastAsia" w:ascii="宋体" w:hAnsi="宋体" w:eastAsia="宋体" w:cs="宋体"/>
                <w:i w:val="0"/>
                <w:color w:val="000000"/>
                <w:sz w:val="22"/>
                <w:szCs w:val="22"/>
                <w:u w:val="none"/>
              </w:rPr>
            </w:pPr>
          </w:p>
        </w:tc>
      </w:tr>
      <w:tr w14:paraId="463314CD">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08FA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30110</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CB4BC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职工基本医疗保险缴费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29BE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1.56</w:t>
            </w: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5364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30208</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2E475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取暖费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38A8B1">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03337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31006</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4F4F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大型修缮</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8F014B">
            <w:pPr>
              <w:jc w:val="right"/>
              <w:rPr>
                <w:rFonts w:hint="eastAsia" w:ascii="宋体" w:hAnsi="宋体" w:eastAsia="宋体" w:cs="宋体"/>
                <w:i w:val="0"/>
                <w:color w:val="000000"/>
                <w:sz w:val="22"/>
                <w:szCs w:val="22"/>
                <w:u w:val="none"/>
              </w:rPr>
            </w:pPr>
          </w:p>
        </w:tc>
      </w:tr>
      <w:tr w14:paraId="1C7CFF9F">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0D352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30111</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062F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公务员医疗补助缴费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379A40B">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6A23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30209</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CB364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物业管理费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61EDAA">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CA23F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31007</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DE826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信息网络及软件购置更新</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F60093">
            <w:pPr>
              <w:jc w:val="right"/>
              <w:rPr>
                <w:rFonts w:hint="eastAsia" w:ascii="宋体" w:hAnsi="宋体" w:eastAsia="宋体" w:cs="宋体"/>
                <w:i w:val="0"/>
                <w:color w:val="000000"/>
                <w:sz w:val="22"/>
                <w:szCs w:val="22"/>
                <w:u w:val="none"/>
              </w:rPr>
            </w:pPr>
          </w:p>
        </w:tc>
      </w:tr>
      <w:tr w14:paraId="13BED4D7">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8D0D8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30112</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6B4F0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其他社会保障缴费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A756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0.20</w:t>
            </w: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93AC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30211</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E34BD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差旅费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E126AD8">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9B6BB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31008</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816BA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物资储备</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41394A">
            <w:pPr>
              <w:jc w:val="right"/>
              <w:rPr>
                <w:rFonts w:hint="eastAsia" w:ascii="宋体" w:hAnsi="宋体" w:eastAsia="宋体" w:cs="宋体"/>
                <w:i w:val="0"/>
                <w:color w:val="000000"/>
                <w:sz w:val="22"/>
                <w:szCs w:val="22"/>
                <w:u w:val="none"/>
              </w:rPr>
            </w:pPr>
          </w:p>
        </w:tc>
      </w:tr>
      <w:tr w14:paraId="1F102656">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D6087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30113</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45C53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住房公积金</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74A7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2.66</w:t>
            </w: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13A9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30212</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ED283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因公出国（境）费用</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A8E024">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E514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31009</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ECB0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土地补偿</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EC452B">
            <w:pPr>
              <w:jc w:val="right"/>
              <w:rPr>
                <w:rFonts w:hint="eastAsia" w:ascii="宋体" w:hAnsi="宋体" w:eastAsia="宋体" w:cs="宋体"/>
                <w:i w:val="0"/>
                <w:color w:val="000000"/>
                <w:sz w:val="22"/>
                <w:szCs w:val="22"/>
                <w:u w:val="none"/>
              </w:rPr>
            </w:pPr>
          </w:p>
        </w:tc>
      </w:tr>
      <w:tr w14:paraId="0EF0F550">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3DA84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30114</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C1CE9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医疗费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090ABD">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125C6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30213</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BC27F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维修（护）费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42D41B">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CCE8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31010</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75966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安置补助</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F0950A">
            <w:pPr>
              <w:jc w:val="right"/>
              <w:rPr>
                <w:rFonts w:hint="eastAsia" w:ascii="宋体" w:hAnsi="宋体" w:eastAsia="宋体" w:cs="宋体"/>
                <w:i w:val="0"/>
                <w:color w:val="000000"/>
                <w:sz w:val="22"/>
                <w:szCs w:val="22"/>
                <w:u w:val="none"/>
              </w:rPr>
            </w:pPr>
          </w:p>
        </w:tc>
      </w:tr>
      <w:tr w14:paraId="096102FA">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4020E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30199</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25B90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其他工资福利支出</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485A41">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65908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30214</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9C64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租赁费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3B01D0">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6B1E4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31011</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EA538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地上附着物和青苗补偿</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AC9757">
            <w:pPr>
              <w:jc w:val="right"/>
              <w:rPr>
                <w:rFonts w:hint="eastAsia" w:ascii="宋体" w:hAnsi="宋体" w:eastAsia="宋体" w:cs="宋体"/>
                <w:i w:val="0"/>
                <w:color w:val="000000"/>
                <w:sz w:val="22"/>
                <w:szCs w:val="22"/>
                <w:u w:val="none"/>
              </w:rPr>
            </w:pPr>
          </w:p>
        </w:tc>
      </w:tr>
      <w:tr w14:paraId="1839406E">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09F5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43B9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对个人和家庭的补助</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D8367B">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499E8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30215</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A906F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会议费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676828">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687E6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31012</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9ACC6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拆迁补偿</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10927C">
            <w:pPr>
              <w:jc w:val="right"/>
              <w:rPr>
                <w:rFonts w:hint="eastAsia" w:ascii="宋体" w:hAnsi="宋体" w:eastAsia="宋体" w:cs="宋体"/>
                <w:i w:val="0"/>
                <w:color w:val="000000"/>
                <w:sz w:val="22"/>
                <w:szCs w:val="22"/>
                <w:u w:val="none"/>
              </w:rPr>
            </w:pPr>
          </w:p>
        </w:tc>
      </w:tr>
      <w:tr w14:paraId="5C372F05">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4394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30301</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2B54C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离休费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ED55DA">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5698B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30216</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21D44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培训费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3FA5E7">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EF25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31013</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B8EA7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公务用车购置</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771E3A">
            <w:pPr>
              <w:jc w:val="right"/>
              <w:rPr>
                <w:rFonts w:hint="eastAsia" w:ascii="宋体" w:hAnsi="宋体" w:eastAsia="宋体" w:cs="宋体"/>
                <w:i w:val="0"/>
                <w:color w:val="000000"/>
                <w:sz w:val="22"/>
                <w:szCs w:val="22"/>
                <w:u w:val="none"/>
              </w:rPr>
            </w:pPr>
          </w:p>
        </w:tc>
      </w:tr>
      <w:tr w14:paraId="4421115D">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8A775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30302</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AC6D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退休费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00451F">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A0FE1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30217</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B4540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公务接待费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8F5AF2">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8D10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31019</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87CC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其他交通工具购置</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62312F">
            <w:pPr>
              <w:jc w:val="right"/>
              <w:rPr>
                <w:rFonts w:hint="eastAsia" w:ascii="宋体" w:hAnsi="宋体" w:eastAsia="宋体" w:cs="宋体"/>
                <w:i w:val="0"/>
                <w:color w:val="000000"/>
                <w:sz w:val="22"/>
                <w:szCs w:val="22"/>
                <w:u w:val="none"/>
              </w:rPr>
            </w:pPr>
          </w:p>
        </w:tc>
      </w:tr>
      <w:tr w14:paraId="69320A37">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723A2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30303</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54FBA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退职（役）费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FF3EF80">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E15E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30218</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06CF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专用材料费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28699A">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1E2F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31021</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95D54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文物和陈列品购置</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22C226">
            <w:pPr>
              <w:jc w:val="right"/>
              <w:rPr>
                <w:rFonts w:hint="eastAsia" w:ascii="宋体" w:hAnsi="宋体" w:eastAsia="宋体" w:cs="宋体"/>
                <w:i w:val="0"/>
                <w:color w:val="000000"/>
                <w:sz w:val="22"/>
                <w:szCs w:val="22"/>
                <w:u w:val="none"/>
              </w:rPr>
            </w:pPr>
          </w:p>
        </w:tc>
      </w:tr>
      <w:tr w14:paraId="00DAD27C">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97E03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30304</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9AEB7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抚恤金</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0AE950">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B2EE7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30224</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35E1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被装购置费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80460A">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0800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31022</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7FAE0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无形资产购置</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185A42">
            <w:pPr>
              <w:jc w:val="right"/>
              <w:rPr>
                <w:rFonts w:hint="eastAsia" w:ascii="宋体" w:hAnsi="宋体" w:eastAsia="宋体" w:cs="宋体"/>
                <w:i w:val="0"/>
                <w:color w:val="000000"/>
                <w:sz w:val="22"/>
                <w:szCs w:val="22"/>
                <w:u w:val="none"/>
              </w:rPr>
            </w:pPr>
          </w:p>
        </w:tc>
      </w:tr>
      <w:tr w14:paraId="2B773EFA">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BC21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30305</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BC91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生活补助</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2676FC">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A881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30225</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0EE8C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专用燃料费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34676F">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22B1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31099</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2E4AD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其他资本性支出</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E3025B">
            <w:pPr>
              <w:jc w:val="right"/>
              <w:rPr>
                <w:rFonts w:hint="eastAsia" w:ascii="宋体" w:hAnsi="宋体" w:eastAsia="宋体" w:cs="宋体"/>
                <w:i w:val="0"/>
                <w:color w:val="000000"/>
                <w:sz w:val="22"/>
                <w:szCs w:val="22"/>
                <w:u w:val="none"/>
              </w:rPr>
            </w:pPr>
          </w:p>
        </w:tc>
      </w:tr>
      <w:tr w14:paraId="1CBA55B5">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85F39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30306</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1FF5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救济费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642C00">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A1813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30226</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17C4B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劳务费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13E2CE">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0A18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399</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C6D2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其他支出</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12BD85">
            <w:pPr>
              <w:jc w:val="right"/>
              <w:rPr>
                <w:rFonts w:hint="eastAsia" w:ascii="宋体" w:hAnsi="宋体" w:eastAsia="宋体" w:cs="宋体"/>
                <w:i w:val="0"/>
                <w:color w:val="000000"/>
                <w:sz w:val="22"/>
                <w:szCs w:val="22"/>
                <w:u w:val="none"/>
              </w:rPr>
            </w:pPr>
          </w:p>
        </w:tc>
      </w:tr>
      <w:tr w14:paraId="655BE823">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DDFE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30307</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76CC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医疗费补助</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9379BB">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C95E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30227</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6AFCA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委托业务费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040B1E">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179F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39906</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5C43E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赠与</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F1B9DB1">
            <w:pPr>
              <w:jc w:val="right"/>
              <w:rPr>
                <w:rFonts w:hint="eastAsia" w:ascii="宋体" w:hAnsi="宋体" w:eastAsia="宋体" w:cs="宋体"/>
                <w:i w:val="0"/>
                <w:color w:val="000000"/>
                <w:sz w:val="22"/>
                <w:szCs w:val="22"/>
                <w:u w:val="none"/>
              </w:rPr>
            </w:pPr>
          </w:p>
        </w:tc>
      </w:tr>
      <w:tr w14:paraId="77AF7D7F">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65E4C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30308</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E87F3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助学金</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D003DF2">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91F8D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30228</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C15B1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工会经费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2C97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1.01</w:t>
            </w: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5806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39907</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A30FF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国家赔偿费用支出</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5799A65">
            <w:pPr>
              <w:jc w:val="right"/>
              <w:rPr>
                <w:rFonts w:hint="eastAsia" w:ascii="宋体" w:hAnsi="宋体" w:eastAsia="宋体" w:cs="宋体"/>
                <w:i w:val="0"/>
                <w:color w:val="000000"/>
                <w:sz w:val="22"/>
                <w:szCs w:val="22"/>
                <w:u w:val="none"/>
              </w:rPr>
            </w:pPr>
          </w:p>
        </w:tc>
      </w:tr>
      <w:tr w14:paraId="02F141A1">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31C45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30309</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432D5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奖励金</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FAA7B3">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8162C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30229</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9FB3B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福利费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5FBC6F">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8464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39908</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275CB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对民间非营利组织和群众性自治组织补贴</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CE414D">
            <w:pPr>
              <w:jc w:val="right"/>
              <w:rPr>
                <w:rFonts w:hint="eastAsia" w:ascii="宋体" w:hAnsi="宋体" w:eastAsia="宋体" w:cs="宋体"/>
                <w:i w:val="0"/>
                <w:color w:val="000000"/>
                <w:sz w:val="22"/>
                <w:szCs w:val="22"/>
                <w:u w:val="none"/>
              </w:rPr>
            </w:pPr>
          </w:p>
        </w:tc>
      </w:tr>
      <w:tr w14:paraId="629E7379">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5AC3C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30310</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332D9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个人农业生产补贴</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6CCFFB">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BDE6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30231</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807A7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公务用车运行维护费</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1D1E9A2">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FFA0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39999</w:t>
            </w: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9CCBF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其他支出</w:t>
            </w: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86CFC5">
            <w:pPr>
              <w:jc w:val="right"/>
              <w:rPr>
                <w:rFonts w:hint="eastAsia" w:ascii="宋体" w:hAnsi="宋体" w:eastAsia="宋体" w:cs="宋体"/>
                <w:i w:val="0"/>
                <w:color w:val="000000"/>
                <w:sz w:val="22"/>
                <w:szCs w:val="22"/>
                <w:u w:val="none"/>
              </w:rPr>
            </w:pPr>
          </w:p>
        </w:tc>
      </w:tr>
      <w:tr w14:paraId="44012971">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7C536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30311</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2CF00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代缴社会保险费</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85B91C">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2AAC7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30239</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A942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其他交通费用</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730FAD">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1A58F8E">
            <w:pPr>
              <w:jc w:val="left"/>
              <w:rPr>
                <w:rFonts w:hint="eastAsia" w:ascii="宋体" w:hAnsi="宋体" w:eastAsia="宋体" w:cs="宋体"/>
                <w:i w:val="0"/>
                <w:color w:val="000000"/>
                <w:sz w:val="22"/>
                <w:szCs w:val="22"/>
                <w:u w:val="none"/>
              </w:rPr>
            </w:pP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B47AFDA">
            <w:pPr>
              <w:jc w:val="left"/>
              <w:rPr>
                <w:rFonts w:hint="eastAsia" w:ascii="宋体" w:hAnsi="宋体" w:eastAsia="宋体" w:cs="宋体"/>
                <w:i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46F672">
            <w:pPr>
              <w:jc w:val="right"/>
              <w:rPr>
                <w:rFonts w:hint="eastAsia" w:ascii="宋体" w:hAnsi="宋体" w:eastAsia="宋体" w:cs="宋体"/>
                <w:i w:val="0"/>
                <w:color w:val="000000"/>
                <w:sz w:val="22"/>
                <w:szCs w:val="22"/>
                <w:u w:val="none"/>
              </w:rPr>
            </w:pPr>
          </w:p>
        </w:tc>
      </w:tr>
      <w:tr w14:paraId="4E26A614">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E904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30399</w:t>
            </w: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11FA8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其他对个人和家庭的补助</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0B6B76">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08011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30240</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90418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税金及附加费用</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2B3BCD4">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5FA7C05">
            <w:pPr>
              <w:jc w:val="left"/>
              <w:rPr>
                <w:rFonts w:hint="eastAsia" w:ascii="宋体" w:hAnsi="宋体" w:eastAsia="宋体" w:cs="宋体"/>
                <w:i w:val="0"/>
                <w:color w:val="000000"/>
                <w:sz w:val="22"/>
                <w:szCs w:val="22"/>
                <w:u w:val="none"/>
              </w:rPr>
            </w:pP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A4D030A">
            <w:pPr>
              <w:jc w:val="left"/>
              <w:rPr>
                <w:rFonts w:hint="eastAsia" w:ascii="宋体" w:hAnsi="宋体" w:eastAsia="宋体" w:cs="宋体"/>
                <w:i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3A414C">
            <w:pPr>
              <w:jc w:val="right"/>
              <w:rPr>
                <w:rFonts w:hint="eastAsia" w:ascii="宋体" w:hAnsi="宋体" w:eastAsia="宋体" w:cs="宋体"/>
                <w:i w:val="0"/>
                <w:color w:val="000000"/>
                <w:sz w:val="22"/>
                <w:szCs w:val="22"/>
                <w:u w:val="none"/>
              </w:rPr>
            </w:pPr>
          </w:p>
        </w:tc>
      </w:tr>
      <w:tr w14:paraId="3290B75D">
        <w:tblPrEx>
          <w:tblCellMar>
            <w:top w:w="0" w:type="dxa"/>
            <w:left w:w="0" w:type="dxa"/>
            <w:bottom w:w="0" w:type="dxa"/>
            <w:right w:w="0" w:type="dxa"/>
          </w:tblCellMar>
        </w:tblPrEx>
        <w:trPr>
          <w:trHeight w:val="308" w:hRule="atLeast"/>
        </w:trPr>
        <w:tc>
          <w:tcPr>
            <w:tcW w:w="1268" w:type="dxa"/>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6A30BE8">
            <w:pPr>
              <w:jc w:val="left"/>
              <w:rPr>
                <w:rFonts w:hint="eastAsia" w:ascii="宋体" w:hAnsi="宋体" w:eastAsia="宋体" w:cs="宋体"/>
                <w:i w:val="0"/>
                <w:color w:val="000000"/>
                <w:sz w:val="22"/>
                <w:szCs w:val="22"/>
                <w:u w:val="none"/>
              </w:rPr>
            </w:pPr>
          </w:p>
        </w:tc>
        <w:tc>
          <w:tcPr>
            <w:tcW w:w="1606"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9D657B2">
            <w:pPr>
              <w:jc w:val="lef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A3FCDF">
            <w:pPr>
              <w:jc w:val="right"/>
              <w:rPr>
                <w:rFonts w:hint="eastAsia" w:ascii="宋体" w:hAnsi="宋体" w:eastAsia="宋体" w:cs="宋体"/>
                <w:i w:val="0"/>
                <w:color w:val="000000"/>
                <w:sz w:val="22"/>
                <w:szCs w:val="22"/>
                <w:u w:val="none"/>
              </w:rPr>
            </w:pPr>
          </w:p>
        </w:tc>
        <w:tc>
          <w:tcPr>
            <w:tcW w:w="5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DB62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30299</w:t>
            </w:r>
          </w:p>
        </w:tc>
        <w:tc>
          <w:tcPr>
            <w:tcW w:w="107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9770E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其他商品和服务支出</w:t>
            </w:r>
          </w:p>
        </w:tc>
        <w:tc>
          <w:tcPr>
            <w:tcW w:w="41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586F2DF">
            <w:pPr>
              <w:jc w:val="right"/>
              <w:rPr>
                <w:rFonts w:hint="eastAsia" w:ascii="宋体" w:hAnsi="宋体" w:eastAsia="宋体" w:cs="宋体"/>
                <w:i w:val="0"/>
                <w:color w:val="000000"/>
                <w:sz w:val="22"/>
                <w:szCs w:val="22"/>
                <w:u w:val="none"/>
              </w:rPr>
            </w:pPr>
          </w:p>
        </w:tc>
        <w:tc>
          <w:tcPr>
            <w:tcW w:w="1978"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A20C5BC">
            <w:pPr>
              <w:jc w:val="left"/>
              <w:rPr>
                <w:rFonts w:hint="eastAsia" w:ascii="宋体" w:hAnsi="宋体" w:eastAsia="宋体" w:cs="宋体"/>
                <w:i w:val="0"/>
                <w:color w:val="000000"/>
                <w:sz w:val="22"/>
                <w:szCs w:val="22"/>
                <w:u w:val="none"/>
              </w:rPr>
            </w:pPr>
          </w:p>
        </w:tc>
        <w:tc>
          <w:tcPr>
            <w:tcW w:w="1774" w:type="dxa"/>
            <w:gridSpan w:val="2"/>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6DEB572">
            <w:pPr>
              <w:jc w:val="left"/>
              <w:rPr>
                <w:rFonts w:hint="eastAsia" w:ascii="宋体" w:hAnsi="宋体" w:eastAsia="宋体" w:cs="宋体"/>
                <w:i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231FC5">
            <w:pPr>
              <w:jc w:val="right"/>
              <w:rPr>
                <w:rFonts w:hint="eastAsia" w:ascii="宋体" w:hAnsi="宋体" w:eastAsia="宋体" w:cs="宋体"/>
                <w:i w:val="0"/>
                <w:color w:val="000000"/>
                <w:sz w:val="22"/>
                <w:szCs w:val="22"/>
                <w:u w:val="none"/>
              </w:rPr>
            </w:pPr>
          </w:p>
        </w:tc>
      </w:tr>
      <w:tr w14:paraId="48A2AB5D">
        <w:tblPrEx>
          <w:tblCellMar>
            <w:top w:w="0" w:type="dxa"/>
            <w:left w:w="0" w:type="dxa"/>
            <w:bottom w:w="0" w:type="dxa"/>
            <w:right w:w="0" w:type="dxa"/>
          </w:tblCellMar>
        </w:tblPrEx>
        <w:trPr>
          <w:trHeight w:val="308" w:hRule="atLeast"/>
        </w:trPr>
        <w:tc>
          <w:tcPr>
            <w:tcW w:w="2874" w:type="dxa"/>
            <w:gridSpan w:val="2"/>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61BA7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人员经费合计</w:t>
            </w:r>
          </w:p>
        </w:tc>
        <w:tc>
          <w:tcPr>
            <w:tcW w:w="51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C94B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24.38</w:t>
            </w:r>
          </w:p>
        </w:tc>
        <w:tc>
          <w:tcPr>
            <w:tcW w:w="5342" w:type="dxa"/>
            <w:gridSpan w:val="5"/>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1B239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公用经费合计</w:t>
            </w:r>
          </w:p>
        </w:tc>
        <w:tc>
          <w:tcPr>
            <w:tcW w:w="1126" w:type="dxa"/>
            <w:gridSpan w:val="2"/>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E156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1.01</w:t>
            </w:r>
          </w:p>
        </w:tc>
      </w:tr>
      <w:tr w14:paraId="3889B290">
        <w:tblPrEx>
          <w:tblCellMar>
            <w:top w:w="0" w:type="dxa"/>
            <w:left w:w="0" w:type="dxa"/>
            <w:bottom w:w="0" w:type="dxa"/>
            <w:right w:w="0" w:type="dxa"/>
          </w:tblCellMar>
        </w:tblPrEx>
        <w:trPr>
          <w:trHeight w:val="308" w:hRule="atLeast"/>
        </w:trPr>
        <w:tc>
          <w:tcPr>
            <w:tcW w:w="9857" w:type="dxa"/>
            <w:gridSpan w:val="10"/>
            <w:tcBorders>
              <w:top w:val="nil"/>
              <w:left w:val="nil"/>
              <w:bottom w:val="nil"/>
              <w:right w:val="nil"/>
            </w:tcBorders>
            <w:shd w:val="clear" w:color="auto" w:fill="auto"/>
            <w:noWrap/>
            <w:tcMar>
              <w:top w:w="12" w:type="dxa"/>
              <w:left w:w="12" w:type="dxa"/>
              <w:right w:w="12" w:type="dxa"/>
            </w:tcMar>
            <w:vAlign w:val="center"/>
          </w:tcPr>
          <w:p w14:paraId="306E3B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注：本表反映部门本年度一般公共预算财政拨款基本支出明细情况。</w:t>
            </w:r>
          </w:p>
        </w:tc>
      </w:tr>
    </w:tbl>
    <w:p w14:paraId="614BD459">
      <w:pPr>
        <w:spacing w:line="560" w:lineRule="exact"/>
        <w:ind w:firstLine="640"/>
        <w:rPr>
          <w:rFonts w:hint="eastAsia" w:ascii="仿宋_GB2312" w:hAnsi="仿宋_GB2312" w:eastAsia="仿宋_GB2312" w:cs="仿宋_GB2312"/>
          <w:kern w:val="2"/>
          <w:sz w:val="30"/>
          <w:szCs w:val="30"/>
          <w:lang w:val="en-US" w:eastAsia="zh-CN" w:bidi="ar-SA"/>
        </w:rPr>
      </w:pPr>
    </w:p>
    <w:p w14:paraId="4179D12F">
      <w:pPr>
        <w:spacing w:line="560" w:lineRule="exact"/>
        <w:ind w:firstLine="640"/>
        <w:rPr>
          <w:rFonts w:hint="eastAsia" w:ascii="仿宋_GB2312" w:hAnsi="仿宋_GB2312" w:eastAsia="仿宋_GB2312" w:cs="仿宋_GB2312"/>
          <w:kern w:val="2"/>
          <w:sz w:val="30"/>
          <w:szCs w:val="30"/>
          <w:lang w:val="en-US" w:eastAsia="zh-CN" w:bidi="ar-SA"/>
        </w:rPr>
      </w:pPr>
    </w:p>
    <w:p w14:paraId="1E3FE6F1">
      <w:pPr>
        <w:spacing w:line="560" w:lineRule="exact"/>
        <w:ind w:firstLine="640"/>
        <w:rPr>
          <w:rFonts w:hint="eastAsia" w:ascii="仿宋_GB2312" w:hAnsi="仿宋_GB2312" w:eastAsia="仿宋_GB2312" w:cs="仿宋_GB2312"/>
          <w:kern w:val="2"/>
          <w:sz w:val="30"/>
          <w:szCs w:val="30"/>
          <w:lang w:val="en-US" w:eastAsia="zh-CN" w:bidi="ar-SA"/>
        </w:rPr>
      </w:pPr>
    </w:p>
    <w:p w14:paraId="252377C9">
      <w:pPr>
        <w:spacing w:line="560" w:lineRule="exact"/>
        <w:ind w:firstLine="640"/>
        <w:rPr>
          <w:rFonts w:hint="eastAsia" w:ascii="仿宋_GB2312" w:hAnsi="仿宋_GB2312" w:eastAsia="仿宋_GB2312" w:cs="仿宋_GB2312"/>
          <w:kern w:val="2"/>
          <w:sz w:val="30"/>
          <w:szCs w:val="30"/>
          <w:lang w:val="en-US" w:eastAsia="zh-CN" w:bidi="ar-SA"/>
        </w:rPr>
      </w:pPr>
    </w:p>
    <w:p w14:paraId="4E6627EF">
      <w:pPr>
        <w:spacing w:line="560" w:lineRule="exact"/>
        <w:ind w:firstLine="640"/>
        <w:rPr>
          <w:rFonts w:hint="eastAsia" w:ascii="仿宋_GB2312" w:hAnsi="仿宋_GB2312" w:eastAsia="仿宋_GB2312" w:cs="仿宋_GB2312"/>
          <w:kern w:val="2"/>
          <w:sz w:val="30"/>
          <w:szCs w:val="30"/>
          <w:lang w:val="en-US" w:eastAsia="zh-CN" w:bidi="ar-SA"/>
        </w:rPr>
      </w:pPr>
    </w:p>
    <w:p w14:paraId="60962923">
      <w:pPr>
        <w:spacing w:line="560" w:lineRule="exact"/>
        <w:ind w:firstLine="640"/>
        <w:rPr>
          <w:rFonts w:hint="eastAsia" w:ascii="仿宋_GB2312" w:hAnsi="仿宋_GB2312" w:eastAsia="仿宋_GB2312" w:cs="仿宋_GB2312"/>
          <w:kern w:val="2"/>
          <w:sz w:val="30"/>
          <w:szCs w:val="30"/>
          <w:lang w:val="en-US" w:eastAsia="zh-CN" w:bidi="ar-SA"/>
        </w:rPr>
      </w:pPr>
    </w:p>
    <w:p w14:paraId="18F42C64">
      <w:pPr>
        <w:spacing w:line="560" w:lineRule="exact"/>
        <w:ind w:firstLine="640"/>
        <w:rPr>
          <w:rFonts w:hint="eastAsia" w:ascii="仿宋_GB2312" w:hAnsi="仿宋_GB2312" w:eastAsia="仿宋_GB2312" w:cs="仿宋_GB2312"/>
          <w:kern w:val="2"/>
          <w:sz w:val="30"/>
          <w:szCs w:val="30"/>
          <w:lang w:val="en-US" w:eastAsia="zh-CN" w:bidi="ar-SA"/>
        </w:rPr>
      </w:pPr>
    </w:p>
    <w:p w14:paraId="1B0979F3">
      <w:pPr>
        <w:spacing w:line="560" w:lineRule="exact"/>
        <w:ind w:firstLine="640"/>
        <w:rPr>
          <w:rFonts w:hint="eastAsia" w:ascii="仿宋_GB2312" w:hAnsi="仿宋_GB2312" w:eastAsia="仿宋_GB2312" w:cs="仿宋_GB2312"/>
          <w:kern w:val="2"/>
          <w:sz w:val="30"/>
          <w:szCs w:val="30"/>
          <w:lang w:val="en-US" w:eastAsia="zh-CN" w:bidi="ar-SA"/>
        </w:rPr>
      </w:pPr>
    </w:p>
    <w:p w14:paraId="5399E47D">
      <w:pPr>
        <w:spacing w:line="560" w:lineRule="exact"/>
        <w:ind w:firstLine="640"/>
        <w:rPr>
          <w:rFonts w:hint="eastAsia" w:ascii="仿宋_GB2312" w:hAnsi="仿宋_GB2312" w:eastAsia="仿宋_GB2312" w:cs="仿宋_GB2312"/>
          <w:kern w:val="2"/>
          <w:sz w:val="30"/>
          <w:szCs w:val="30"/>
          <w:lang w:val="en-US" w:eastAsia="zh-CN" w:bidi="ar-SA"/>
        </w:rPr>
      </w:pPr>
    </w:p>
    <w:p w14:paraId="531D51BD">
      <w:pPr>
        <w:spacing w:line="560" w:lineRule="exact"/>
        <w:ind w:firstLine="640"/>
        <w:rPr>
          <w:rFonts w:hint="eastAsia" w:ascii="仿宋_GB2312" w:hAnsi="仿宋_GB2312" w:eastAsia="仿宋_GB2312" w:cs="仿宋_GB2312"/>
          <w:kern w:val="2"/>
          <w:sz w:val="30"/>
          <w:szCs w:val="30"/>
          <w:lang w:val="en-US" w:eastAsia="zh-CN" w:bidi="ar-SA"/>
        </w:rPr>
      </w:pPr>
    </w:p>
    <w:p w14:paraId="17441FBB">
      <w:pPr>
        <w:spacing w:line="560" w:lineRule="exact"/>
        <w:ind w:firstLine="640"/>
        <w:rPr>
          <w:rFonts w:hint="eastAsia" w:ascii="仿宋_GB2312" w:hAnsi="仿宋_GB2312" w:eastAsia="仿宋_GB2312" w:cs="仿宋_GB2312"/>
          <w:kern w:val="2"/>
          <w:sz w:val="30"/>
          <w:szCs w:val="30"/>
          <w:lang w:val="en-US" w:eastAsia="zh-CN" w:bidi="ar-SA"/>
        </w:rPr>
      </w:pPr>
    </w:p>
    <w:p w14:paraId="7C6C3569">
      <w:pPr>
        <w:spacing w:line="560" w:lineRule="exact"/>
        <w:ind w:firstLine="640"/>
        <w:rPr>
          <w:rFonts w:hint="eastAsia" w:ascii="仿宋_GB2312" w:hAnsi="仿宋_GB2312" w:eastAsia="仿宋_GB2312" w:cs="仿宋_GB2312"/>
          <w:kern w:val="2"/>
          <w:sz w:val="30"/>
          <w:szCs w:val="30"/>
          <w:lang w:val="en-US" w:eastAsia="zh-CN" w:bidi="ar-SA"/>
        </w:rPr>
      </w:pPr>
    </w:p>
    <w:p w14:paraId="76D69306">
      <w:pPr>
        <w:spacing w:line="560" w:lineRule="exact"/>
        <w:ind w:firstLine="640"/>
        <w:rPr>
          <w:rFonts w:hint="eastAsia" w:ascii="仿宋_GB2312" w:hAnsi="仿宋_GB2312" w:eastAsia="仿宋_GB2312" w:cs="仿宋_GB2312"/>
          <w:kern w:val="2"/>
          <w:sz w:val="30"/>
          <w:szCs w:val="30"/>
          <w:lang w:val="en-US" w:eastAsia="zh-CN" w:bidi="ar-SA"/>
        </w:rPr>
      </w:pPr>
    </w:p>
    <w:p w14:paraId="4CF6D804">
      <w:pPr>
        <w:spacing w:line="560" w:lineRule="exact"/>
        <w:ind w:firstLine="640"/>
        <w:rPr>
          <w:rFonts w:hint="eastAsia" w:ascii="仿宋_GB2312" w:hAnsi="仿宋_GB2312" w:eastAsia="仿宋_GB2312" w:cs="仿宋_GB2312"/>
          <w:kern w:val="2"/>
          <w:sz w:val="30"/>
          <w:szCs w:val="30"/>
          <w:lang w:val="en-US" w:eastAsia="zh-CN" w:bidi="ar-SA"/>
        </w:rPr>
      </w:pPr>
    </w:p>
    <w:p w14:paraId="2A2C1988">
      <w:pPr>
        <w:spacing w:line="560" w:lineRule="exact"/>
        <w:ind w:firstLine="640"/>
        <w:rPr>
          <w:rFonts w:hint="eastAsia" w:ascii="仿宋_GB2312" w:hAnsi="仿宋_GB2312" w:eastAsia="仿宋_GB2312" w:cs="仿宋_GB2312"/>
          <w:kern w:val="2"/>
          <w:sz w:val="30"/>
          <w:szCs w:val="30"/>
          <w:lang w:val="en-US" w:eastAsia="zh-CN" w:bidi="ar-SA"/>
        </w:rPr>
      </w:pPr>
    </w:p>
    <w:p w14:paraId="38010F0E">
      <w:pPr>
        <w:spacing w:line="560" w:lineRule="exact"/>
        <w:ind w:firstLine="640"/>
        <w:rPr>
          <w:rFonts w:hint="eastAsia" w:ascii="仿宋_GB2312" w:hAnsi="仿宋_GB2312" w:eastAsia="仿宋_GB2312" w:cs="仿宋_GB2312"/>
          <w:kern w:val="2"/>
          <w:sz w:val="30"/>
          <w:szCs w:val="30"/>
          <w:lang w:val="en-US" w:eastAsia="zh-CN" w:bidi="ar-SA"/>
        </w:rPr>
      </w:pPr>
    </w:p>
    <w:p w14:paraId="7E4074C2">
      <w:pPr>
        <w:spacing w:line="560" w:lineRule="exact"/>
        <w:ind w:firstLine="64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七、财政拨款“三公”经费支出决算表（公开表07）</w:t>
      </w:r>
    </w:p>
    <w:tbl>
      <w:tblPr>
        <w:tblStyle w:val="2"/>
        <w:tblW w:w="9962" w:type="dxa"/>
        <w:tblInd w:w="0" w:type="dxa"/>
        <w:shd w:val="clear" w:color="auto" w:fill="auto"/>
        <w:tblLayout w:type="fixed"/>
        <w:tblCellMar>
          <w:top w:w="0" w:type="dxa"/>
          <w:left w:w="0" w:type="dxa"/>
          <w:bottom w:w="0" w:type="dxa"/>
          <w:right w:w="0" w:type="dxa"/>
        </w:tblCellMar>
      </w:tblPr>
      <w:tblGrid>
        <w:gridCol w:w="2593"/>
        <w:gridCol w:w="830"/>
        <w:gridCol w:w="538"/>
        <w:gridCol w:w="538"/>
        <w:gridCol w:w="537"/>
        <w:gridCol w:w="538"/>
        <w:gridCol w:w="538"/>
        <w:gridCol w:w="830"/>
        <w:gridCol w:w="538"/>
        <w:gridCol w:w="537"/>
        <w:gridCol w:w="538"/>
        <w:gridCol w:w="1407"/>
      </w:tblGrid>
      <w:tr w14:paraId="6539AB24">
        <w:tblPrEx>
          <w:shd w:val="clear" w:color="auto" w:fill="auto"/>
          <w:tblCellMar>
            <w:top w:w="0" w:type="dxa"/>
            <w:left w:w="0" w:type="dxa"/>
            <w:bottom w:w="0" w:type="dxa"/>
            <w:right w:w="0" w:type="dxa"/>
          </w:tblCellMar>
        </w:tblPrEx>
        <w:trPr>
          <w:trHeight w:val="384" w:hRule="atLeast"/>
        </w:trPr>
        <w:tc>
          <w:tcPr>
            <w:tcW w:w="9962" w:type="dxa"/>
            <w:gridSpan w:val="12"/>
            <w:tcBorders>
              <w:top w:val="nil"/>
              <w:left w:val="nil"/>
              <w:bottom w:val="nil"/>
              <w:right w:val="nil"/>
            </w:tcBorders>
            <w:shd w:val="clear" w:color="auto" w:fill="auto"/>
            <w:noWrap/>
            <w:tcMar>
              <w:top w:w="12" w:type="dxa"/>
              <w:left w:w="12" w:type="dxa"/>
              <w:right w:w="12" w:type="dxa"/>
            </w:tcMar>
            <w:vAlign w:val="bottom"/>
          </w:tcPr>
          <w:p w14:paraId="7873341A">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一般公共预算财政拨款“三公”经费支出决算表</w:t>
            </w:r>
          </w:p>
        </w:tc>
      </w:tr>
      <w:tr w14:paraId="566461DB">
        <w:tblPrEx>
          <w:tblCellMar>
            <w:top w:w="0" w:type="dxa"/>
            <w:left w:w="0" w:type="dxa"/>
            <w:bottom w:w="0" w:type="dxa"/>
            <w:right w:w="0" w:type="dxa"/>
          </w:tblCellMar>
        </w:tblPrEx>
        <w:trPr>
          <w:trHeight w:val="264" w:hRule="atLeast"/>
        </w:trPr>
        <w:tc>
          <w:tcPr>
            <w:tcW w:w="2593" w:type="dxa"/>
            <w:tcBorders>
              <w:top w:val="nil"/>
              <w:left w:val="nil"/>
              <w:bottom w:val="nil"/>
              <w:right w:val="nil"/>
            </w:tcBorders>
            <w:shd w:val="clear" w:color="auto" w:fill="auto"/>
            <w:noWrap/>
            <w:tcMar>
              <w:top w:w="12" w:type="dxa"/>
              <w:left w:w="12" w:type="dxa"/>
              <w:right w:w="12" w:type="dxa"/>
            </w:tcMar>
            <w:vAlign w:val="bottom"/>
          </w:tcPr>
          <w:p w14:paraId="01F624E1">
            <w:pPr>
              <w:rPr>
                <w:rFonts w:hint="eastAsia" w:ascii="Arial" w:hAnsi="Arial" w:cs="Arial"/>
                <w:i w:val="0"/>
                <w:color w:val="000000"/>
                <w:sz w:val="20"/>
                <w:szCs w:val="20"/>
                <w:u w:val="none"/>
              </w:rPr>
            </w:pPr>
          </w:p>
        </w:tc>
        <w:tc>
          <w:tcPr>
            <w:tcW w:w="830" w:type="dxa"/>
            <w:tcBorders>
              <w:top w:val="nil"/>
              <w:left w:val="nil"/>
              <w:bottom w:val="nil"/>
              <w:right w:val="nil"/>
            </w:tcBorders>
            <w:shd w:val="clear" w:color="auto" w:fill="auto"/>
            <w:noWrap/>
            <w:tcMar>
              <w:top w:w="12" w:type="dxa"/>
              <w:left w:w="12" w:type="dxa"/>
              <w:right w:w="12" w:type="dxa"/>
            </w:tcMar>
            <w:vAlign w:val="bottom"/>
          </w:tcPr>
          <w:p w14:paraId="693AEC2B">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7AC57F44">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24F4A464">
            <w:pPr>
              <w:rPr>
                <w:rFonts w:hint="default" w:ascii="Arial" w:hAnsi="Arial" w:cs="Arial"/>
                <w:i w:val="0"/>
                <w:color w:val="000000"/>
                <w:sz w:val="20"/>
                <w:szCs w:val="20"/>
                <w:u w:val="none"/>
              </w:rPr>
            </w:pPr>
          </w:p>
        </w:tc>
        <w:tc>
          <w:tcPr>
            <w:tcW w:w="537" w:type="dxa"/>
            <w:tcBorders>
              <w:top w:val="nil"/>
              <w:left w:val="nil"/>
              <w:bottom w:val="nil"/>
              <w:right w:val="nil"/>
            </w:tcBorders>
            <w:shd w:val="clear" w:color="auto" w:fill="auto"/>
            <w:noWrap/>
            <w:tcMar>
              <w:top w:w="12" w:type="dxa"/>
              <w:left w:w="12" w:type="dxa"/>
              <w:right w:w="12" w:type="dxa"/>
            </w:tcMar>
            <w:vAlign w:val="bottom"/>
          </w:tcPr>
          <w:p w14:paraId="5689A60E">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16C64586">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4FD2E5CE">
            <w:pPr>
              <w:rPr>
                <w:rFonts w:hint="default" w:ascii="Arial" w:hAnsi="Arial" w:cs="Arial"/>
                <w:i w:val="0"/>
                <w:color w:val="000000"/>
                <w:sz w:val="20"/>
                <w:szCs w:val="20"/>
                <w:u w:val="none"/>
              </w:rPr>
            </w:pPr>
          </w:p>
        </w:tc>
        <w:tc>
          <w:tcPr>
            <w:tcW w:w="830" w:type="dxa"/>
            <w:tcBorders>
              <w:top w:val="nil"/>
              <w:left w:val="nil"/>
              <w:bottom w:val="nil"/>
              <w:right w:val="nil"/>
            </w:tcBorders>
            <w:shd w:val="clear" w:color="auto" w:fill="auto"/>
            <w:noWrap/>
            <w:tcMar>
              <w:top w:w="12" w:type="dxa"/>
              <w:left w:w="12" w:type="dxa"/>
              <w:right w:w="12" w:type="dxa"/>
            </w:tcMar>
            <w:vAlign w:val="bottom"/>
          </w:tcPr>
          <w:p w14:paraId="5FF061FA">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194A8D7A">
            <w:pPr>
              <w:rPr>
                <w:rFonts w:hint="default" w:ascii="Arial" w:hAnsi="Arial" w:cs="Arial"/>
                <w:i w:val="0"/>
                <w:color w:val="000000"/>
                <w:sz w:val="20"/>
                <w:szCs w:val="20"/>
                <w:u w:val="none"/>
              </w:rPr>
            </w:pPr>
          </w:p>
        </w:tc>
        <w:tc>
          <w:tcPr>
            <w:tcW w:w="537" w:type="dxa"/>
            <w:tcBorders>
              <w:top w:val="nil"/>
              <w:left w:val="nil"/>
              <w:bottom w:val="nil"/>
              <w:right w:val="nil"/>
            </w:tcBorders>
            <w:shd w:val="clear" w:color="auto" w:fill="auto"/>
            <w:noWrap/>
            <w:tcMar>
              <w:top w:w="12" w:type="dxa"/>
              <w:left w:w="12" w:type="dxa"/>
              <w:right w:w="12" w:type="dxa"/>
            </w:tcMar>
            <w:vAlign w:val="bottom"/>
          </w:tcPr>
          <w:p w14:paraId="06DC9C9D">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7B3FEF70">
            <w:pPr>
              <w:rPr>
                <w:rFonts w:hint="default" w:ascii="Arial" w:hAnsi="Arial" w:cs="Arial"/>
                <w:i w:val="0"/>
                <w:color w:val="000000"/>
                <w:sz w:val="20"/>
                <w:szCs w:val="20"/>
                <w:u w:val="none"/>
              </w:rPr>
            </w:pPr>
          </w:p>
        </w:tc>
        <w:tc>
          <w:tcPr>
            <w:tcW w:w="1407" w:type="dxa"/>
            <w:tcBorders>
              <w:top w:val="nil"/>
              <w:left w:val="nil"/>
              <w:bottom w:val="nil"/>
              <w:right w:val="nil"/>
            </w:tcBorders>
            <w:shd w:val="clear" w:color="auto" w:fill="auto"/>
            <w:noWrap/>
            <w:tcMar>
              <w:top w:w="12" w:type="dxa"/>
              <w:left w:w="12" w:type="dxa"/>
              <w:right w:w="12" w:type="dxa"/>
            </w:tcMar>
            <w:vAlign w:val="bottom"/>
          </w:tcPr>
          <w:p w14:paraId="36C644C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公开07表</w:t>
            </w:r>
          </w:p>
        </w:tc>
      </w:tr>
      <w:tr w14:paraId="4A79FF54">
        <w:tblPrEx>
          <w:tblCellMar>
            <w:top w:w="0" w:type="dxa"/>
            <w:left w:w="0" w:type="dxa"/>
            <w:bottom w:w="0" w:type="dxa"/>
            <w:right w:w="0" w:type="dxa"/>
          </w:tblCellMar>
        </w:tblPrEx>
        <w:trPr>
          <w:trHeight w:val="264" w:hRule="atLeast"/>
        </w:trPr>
        <w:tc>
          <w:tcPr>
            <w:tcW w:w="3423" w:type="dxa"/>
            <w:gridSpan w:val="2"/>
            <w:tcBorders>
              <w:top w:val="nil"/>
              <w:left w:val="nil"/>
              <w:bottom w:val="nil"/>
              <w:right w:val="nil"/>
            </w:tcBorders>
            <w:shd w:val="clear" w:color="auto" w:fill="auto"/>
            <w:noWrap/>
            <w:tcMar>
              <w:top w:w="12" w:type="dxa"/>
              <w:left w:w="12" w:type="dxa"/>
              <w:right w:w="12" w:type="dxa"/>
            </w:tcMar>
            <w:vAlign w:val="bottom"/>
          </w:tcPr>
          <w:p w14:paraId="6EF9FF65">
            <w:pPr>
              <w:rPr>
                <w:rFonts w:hint="default" w:ascii="Arial" w:hAnsi="Arial" w:cs="Arial"/>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部门：随县农田建设服务中心</w:t>
            </w:r>
          </w:p>
        </w:tc>
        <w:tc>
          <w:tcPr>
            <w:tcW w:w="538" w:type="dxa"/>
            <w:tcBorders>
              <w:top w:val="nil"/>
              <w:left w:val="nil"/>
              <w:bottom w:val="nil"/>
              <w:right w:val="nil"/>
            </w:tcBorders>
            <w:shd w:val="clear" w:color="auto" w:fill="auto"/>
            <w:noWrap/>
            <w:tcMar>
              <w:top w:w="12" w:type="dxa"/>
              <w:left w:w="12" w:type="dxa"/>
              <w:right w:w="12" w:type="dxa"/>
            </w:tcMar>
            <w:vAlign w:val="bottom"/>
          </w:tcPr>
          <w:p w14:paraId="7BA54540">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749754CC">
            <w:pPr>
              <w:rPr>
                <w:rFonts w:hint="default" w:ascii="Arial" w:hAnsi="Arial" w:cs="Arial"/>
                <w:i w:val="0"/>
                <w:color w:val="000000"/>
                <w:sz w:val="20"/>
                <w:szCs w:val="20"/>
                <w:u w:val="none"/>
              </w:rPr>
            </w:pPr>
          </w:p>
        </w:tc>
        <w:tc>
          <w:tcPr>
            <w:tcW w:w="537" w:type="dxa"/>
            <w:tcBorders>
              <w:top w:val="nil"/>
              <w:left w:val="nil"/>
              <w:bottom w:val="nil"/>
              <w:right w:val="nil"/>
            </w:tcBorders>
            <w:shd w:val="clear" w:color="auto" w:fill="auto"/>
            <w:noWrap/>
            <w:tcMar>
              <w:top w:w="12" w:type="dxa"/>
              <w:left w:w="12" w:type="dxa"/>
              <w:right w:w="12" w:type="dxa"/>
            </w:tcMar>
            <w:vAlign w:val="bottom"/>
          </w:tcPr>
          <w:p w14:paraId="3DFCB0F5">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4879433F">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4DEFE30D">
            <w:pPr>
              <w:rPr>
                <w:rFonts w:hint="default" w:ascii="Arial" w:hAnsi="Arial" w:cs="Arial"/>
                <w:i w:val="0"/>
                <w:color w:val="000000"/>
                <w:sz w:val="20"/>
                <w:szCs w:val="20"/>
                <w:u w:val="none"/>
              </w:rPr>
            </w:pPr>
          </w:p>
        </w:tc>
        <w:tc>
          <w:tcPr>
            <w:tcW w:w="830" w:type="dxa"/>
            <w:tcBorders>
              <w:top w:val="nil"/>
              <w:left w:val="nil"/>
              <w:bottom w:val="nil"/>
              <w:right w:val="nil"/>
            </w:tcBorders>
            <w:shd w:val="clear" w:color="auto" w:fill="auto"/>
            <w:noWrap/>
            <w:tcMar>
              <w:top w:w="12" w:type="dxa"/>
              <w:left w:w="12" w:type="dxa"/>
              <w:right w:w="12" w:type="dxa"/>
            </w:tcMar>
            <w:vAlign w:val="bottom"/>
          </w:tcPr>
          <w:p w14:paraId="1927FD6C">
            <w:pPr>
              <w:rPr>
                <w:rFonts w:hint="default" w:ascii="Arial" w:hAnsi="Arial" w:cs="Arial"/>
                <w:i w:val="0"/>
                <w:color w:val="000000"/>
                <w:sz w:val="20"/>
                <w:szCs w:val="20"/>
                <w:u w:val="none"/>
              </w:rPr>
            </w:pPr>
          </w:p>
        </w:tc>
        <w:tc>
          <w:tcPr>
            <w:tcW w:w="538" w:type="dxa"/>
            <w:tcBorders>
              <w:top w:val="nil"/>
              <w:left w:val="nil"/>
              <w:bottom w:val="nil"/>
              <w:right w:val="nil"/>
            </w:tcBorders>
            <w:shd w:val="clear" w:color="auto" w:fill="auto"/>
            <w:noWrap/>
            <w:tcMar>
              <w:top w:w="12" w:type="dxa"/>
              <w:left w:w="12" w:type="dxa"/>
              <w:right w:w="12" w:type="dxa"/>
            </w:tcMar>
            <w:vAlign w:val="bottom"/>
          </w:tcPr>
          <w:p w14:paraId="7E3995B9">
            <w:pPr>
              <w:rPr>
                <w:rFonts w:hint="default" w:ascii="Arial" w:hAnsi="Arial" w:cs="Arial"/>
                <w:i w:val="0"/>
                <w:color w:val="000000"/>
                <w:sz w:val="20"/>
                <w:szCs w:val="20"/>
                <w:u w:val="none"/>
              </w:rPr>
            </w:pPr>
          </w:p>
        </w:tc>
        <w:tc>
          <w:tcPr>
            <w:tcW w:w="537" w:type="dxa"/>
            <w:tcBorders>
              <w:top w:val="nil"/>
              <w:left w:val="nil"/>
              <w:bottom w:val="nil"/>
              <w:right w:val="nil"/>
            </w:tcBorders>
            <w:shd w:val="clear" w:color="auto" w:fill="auto"/>
            <w:noWrap/>
            <w:tcMar>
              <w:top w:w="12" w:type="dxa"/>
              <w:left w:w="12" w:type="dxa"/>
              <w:right w:w="12" w:type="dxa"/>
            </w:tcMar>
            <w:vAlign w:val="bottom"/>
          </w:tcPr>
          <w:p w14:paraId="595DA8B8">
            <w:pPr>
              <w:rPr>
                <w:rFonts w:hint="default" w:ascii="Arial" w:hAnsi="Arial" w:cs="Arial"/>
                <w:i w:val="0"/>
                <w:color w:val="000000"/>
                <w:sz w:val="20"/>
                <w:szCs w:val="20"/>
                <w:u w:val="none"/>
              </w:rPr>
            </w:pPr>
          </w:p>
        </w:tc>
        <w:tc>
          <w:tcPr>
            <w:tcW w:w="1945" w:type="dxa"/>
            <w:gridSpan w:val="2"/>
            <w:tcBorders>
              <w:top w:val="nil"/>
              <w:left w:val="nil"/>
              <w:bottom w:val="nil"/>
              <w:right w:val="nil"/>
            </w:tcBorders>
            <w:shd w:val="clear" w:color="auto" w:fill="auto"/>
            <w:noWrap/>
            <w:tcMar>
              <w:top w:w="12" w:type="dxa"/>
              <w:left w:w="12" w:type="dxa"/>
              <w:right w:w="12" w:type="dxa"/>
            </w:tcMar>
            <w:vAlign w:val="bottom"/>
          </w:tcPr>
          <w:p w14:paraId="3C1ABF7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金额单位：万元</w:t>
            </w:r>
          </w:p>
        </w:tc>
      </w:tr>
      <w:tr w14:paraId="7A63A545">
        <w:tblPrEx>
          <w:tblCellMar>
            <w:top w:w="0" w:type="dxa"/>
            <w:left w:w="0" w:type="dxa"/>
            <w:bottom w:w="0" w:type="dxa"/>
            <w:right w:w="0" w:type="dxa"/>
          </w:tblCellMar>
        </w:tblPrEx>
        <w:trPr>
          <w:trHeight w:val="308" w:hRule="atLeast"/>
        </w:trPr>
        <w:tc>
          <w:tcPr>
            <w:tcW w:w="5574" w:type="dxa"/>
            <w:gridSpan w:val="6"/>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B160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预算数</w:t>
            </w:r>
          </w:p>
        </w:tc>
        <w:tc>
          <w:tcPr>
            <w:tcW w:w="4388" w:type="dxa"/>
            <w:gridSpan w:val="6"/>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4A862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决算数</w:t>
            </w:r>
          </w:p>
        </w:tc>
      </w:tr>
      <w:tr w14:paraId="744493C1">
        <w:tblPrEx>
          <w:tblCellMar>
            <w:top w:w="0" w:type="dxa"/>
            <w:left w:w="0" w:type="dxa"/>
            <w:bottom w:w="0" w:type="dxa"/>
            <w:right w:w="0" w:type="dxa"/>
          </w:tblCellMar>
        </w:tblPrEx>
        <w:trPr>
          <w:trHeight w:val="308" w:hRule="atLeast"/>
        </w:trPr>
        <w:tc>
          <w:tcPr>
            <w:tcW w:w="2593"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3BF19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830"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6F9D1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因公出国（境）费</w:t>
            </w:r>
          </w:p>
        </w:tc>
        <w:tc>
          <w:tcPr>
            <w:tcW w:w="1613" w:type="dxa"/>
            <w:gridSpan w:val="3"/>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2FCDC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公务用车购置及运行费</w:t>
            </w:r>
          </w:p>
        </w:tc>
        <w:tc>
          <w:tcPr>
            <w:tcW w:w="53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4B23E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公务接待费</w:t>
            </w:r>
          </w:p>
        </w:tc>
        <w:tc>
          <w:tcPr>
            <w:tcW w:w="53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E7580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830"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F62CC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因公出国（境）费</w:t>
            </w:r>
          </w:p>
        </w:tc>
        <w:tc>
          <w:tcPr>
            <w:tcW w:w="1613" w:type="dxa"/>
            <w:gridSpan w:val="3"/>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A0B6B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公务用车购置及运行费</w:t>
            </w:r>
          </w:p>
        </w:tc>
        <w:tc>
          <w:tcPr>
            <w:tcW w:w="1407"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FA57A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公务接待费</w:t>
            </w:r>
          </w:p>
        </w:tc>
      </w:tr>
      <w:tr w14:paraId="34154C3F">
        <w:tblPrEx>
          <w:tblCellMar>
            <w:top w:w="0" w:type="dxa"/>
            <w:left w:w="0" w:type="dxa"/>
            <w:bottom w:w="0" w:type="dxa"/>
            <w:right w:w="0" w:type="dxa"/>
          </w:tblCellMar>
        </w:tblPrEx>
        <w:trPr>
          <w:trHeight w:val="615" w:hRule="atLeast"/>
        </w:trPr>
        <w:tc>
          <w:tcPr>
            <w:tcW w:w="2593"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761A68D">
            <w:pPr>
              <w:jc w:val="center"/>
              <w:rPr>
                <w:rFonts w:hint="eastAsia" w:ascii="宋体" w:hAnsi="宋体" w:eastAsia="宋体" w:cs="宋体"/>
                <w:i w:val="0"/>
                <w:color w:val="000000"/>
                <w:sz w:val="22"/>
                <w:szCs w:val="22"/>
                <w:u w:val="none"/>
              </w:rPr>
            </w:pPr>
          </w:p>
        </w:tc>
        <w:tc>
          <w:tcPr>
            <w:tcW w:w="830"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B0989A4">
            <w:pPr>
              <w:jc w:val="center"/>
              <w:rPr>
                <w:rFonts w:hint="eastAsia" w:ascii="宋体" w:hAnsi="宋体" w:eastAsia="宋体" w:cs="宋体"/>
                <w:i w:val="0"/>
                <w:color w:val="000000"/>
                <w:sz w:val="22"/>
                <w:szCs w:val="22"/>
                <w:u w:val="none"/>
              </w:rPr>
            </w:pP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7B85F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小计</w:t>
            </w: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D2D1C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公务用车购置费</w:t>
            </w:r>
          </w:p>
        </w:tc>
        <w:tc>
          <w:tcPr>
            <w:tcW w:w="53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C73AB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公务用车运行费</w:t>
            </w:r>
          </w:p>
        </w:tc>
        <w:tc>
          <w:tcPr>
            <w:tcW w:w="53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5536B91">
            <w:pPr>
              <w:jc w:val="center"/>
              <w:rPr>
                <w:rFonts w:hint="eastAsia" w:ascii="宋体" w:hAnsi="宋体" w:eastAsia="宋体" w:cs="宋体"/>
                <w:i w:val="0"/>
                <w:color w:val="000000"/>
                <w:sz w:val="22"/>
                <w:szCs w:val="22"/>
                <w:u w:val="none"/>
              </w:rPr>
            </w:pPr>
          </w:p>
        </w:tc>
        <w:tc>
          <w:tcPr>
            <w:tcW w:w="53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B0FB3D4">
            <w:pPr>
              <w:jc w:val="center"/>
              <w:rPr>
                <w:rFonts w:hint="eastAsia" w:ascii="宋体" w:hAnsi="宋体" w:eastAsia="宋体" w:cs="宋体"/>
                <w:i w:val="0"/>
                <w:color w:val="000000"/>
                <w:sz w:val="22"/>
                <w:szCs w:val="22"/>
                <w:u w:val="none"/>
              </w:rPr>
            </w:pPr>
          </w:p>
        </w:tc>
        <w:tc>
          <w:tcPr>
            <w:tcW w:w="830"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6ED6729">
            <w:pPr>
              <w:jc w:val="center"/>
              <w:rPr>
                <w:rFonts w:hint="eastAsia" w:ascii="宋体" w:hAnsi="宋体" w:eastAsia="宋体" w:cs="宋体"/>
                <w:i w:val="0"/>
                <w:color w:val="000000"/>
                <w:sz w:val="22"/>
                <w:szCs w:val="22"/>
                <w:u w:val="none"/>
              </w:rPr>
            </w:pP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2CF68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小计</w:t>
            </w:r>
          </w:p>
        </w:tc>
        <w:tc>
          <w:tcPr>
            <w:tcW w:w="53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1A6EF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公务用车购置费</w:t>
            </w: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29DFC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公务用车运行费</w:t>
            </w:r>
          </w:p>
        </w:tc>
        <w:tc>
          <w:tcPr>
            <w:tcW w:w="1407"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5C4A4ED">
            <w:pPr>
              <w:jc w:val="center"/>
              <w:rPr>
                <w:rFonts w:hint="eastAsia" w:ascii="宋体" w:hAnsi="宋体" w:eastAsia="宋体" w:cs="宋体"/>
                <w:i w:val="0"/>
                <w:color w:val="000000"/>
                <w:sz w:val="22"/>
                <w:szCs w:val="22"/>
                <w:u w:val="none"/>
              </w:rPr>
            </w:pPr>
          </w:p>
        </w:tc>
      </w:tr>
      <w:tr w14:paraId="09E39A78">
        <w:tblPrEx>
          <w:tblCellMar>
            <w:top w:w="0" w:type="dxa"/>
            <w:left w:w="0" w:type="dxa"/>
            <w:bottom w:w="0" w:type="dxa"/>
            <w:right w:w="0" w:type="dxa"/>
          </w:tblCellMar>
        </w:tblPrEx>
        <w:trPr>
          <w:trHeight w:val="308" w:hRule="atLeast"/>
        </w:trPr>
        <w:tc>
          <w:tcPr>
            <w:tcW w:w="2593"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CEC55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83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1E9E9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7C547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5B7CF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53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28092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7D72A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6BA87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7</w:t>
            </w:r>
          </w:p>
        </w:tc>
        <w:tc>
          <w:tcPr>
            <w:tcW w:w="83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C401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w:t>
            </w: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168CE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9</w:t>
            </w:r>
          </w:p>
        </w:tc>
        <w:tc>
          <w:tcPr>
            <w:tcW w:w="53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DAE10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10</w:t>
            </w:r>
          </w:p>
        </w:tc>
        <w:tc>
          <w:tcPr>
            <w:tcW w:w="53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FE063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11</w:t>
            </w:r>
          </w:p>
        </w:tc>
        <w:tc>
          <w:tcPr>
            <w:tcW w:w="140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F26C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12</w:t>
            </w:r>
          </w:p>
        </w:tc>
      </w:tr>
      <w:tr w14:paraId="663E267B">
        <w:tblPrEx>
          <w:tblCellMar>
            <w:top w:w="0" w:type="dxa"/>
            <w:left w:w="0" w:type="dxa"/>
            <w:bottom w:w="0" w:type="dxa"/>
            <w:right w:w="0" w:type="dxa"/>
          </w:tblCellMar>
        </w:tblPrEx>
        <w:trPr>
          <w:trHeight w:val="308" w:hRule="atLeast"/>
        </w:trPr>
        <w:tc>
          <w:tcPr>
            <w:tcW w:w="259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D2C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83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93BA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5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60D0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5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A3EF5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5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2DE12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5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B30B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5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A1430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83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4C6B8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5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CB1A8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5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0CAA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5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3D45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c>
          <w:tcPr>
            <w:tcW w:w="140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C8FC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r>
      <w:tr w14:paraId="4C21E503">
        <w:tblPrEx>
          <w:tblCellMar>
            <w:top w:w="0" w:type="dxa"/>
            <w:left w:w="0" w:type="dxa"/>
            <w:bottom w:w="0" w:type="dxa"/>
            <w:right w:w="0" w:type="dxa"/>
          </w:tblCellMar>
        </w:tblPrEx>
        <w:trPr>
          <w:trHeight w:val="920" w:hRule="atLeast"/>
        </w:trPr>
        <w:tc>
          <w:tcPr>
            <w:tcW w:w="9962" w:type="dxa"/>
            <w:gridSpan w:val="12"/>
            <w:tcBorders>
              <w:top w:val="nil"/>
              <w:left w:val="nil"/>
              <w:bottom w:val="nil"/>
              <w:right w:val="nil"/>
            </w:tcBorders>
            <w:shd w:val="clear" w:color="auto" w:fill="auto"/>
            <w:tcMar>
              <w:top w:w="12" w:type="dxa"/>
              <w:left w:w="12" w:type="dxa"/>
              <w:right w:w="12" w:type="dxa"/>
            </w:tcMar>
            <w:vAlign w:val="center"/>
          </w:tcPr>
          <w:p w14:paraId="4DFEB7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673405A0">
      <w:pPr>
        <w:spacing w:line="560" w:lineRule="exact"/>
        <w:ind w:firstLine="640"/>
        <w:rPr>
          <w:rFonts w:hint="eastAsia" w:ascii="仿宋_GB2312" w:hAnsi="仿宋_GB2312" w:eastAsia="仿宋_GB2312" w:cs="仿宋_GB2312"/>
          <w:kern w:val="2"/>
          <w:sz w:val="30"/>
          <w:szCs w:val="30"/>
          <w:lang w:val="en-US" w:eastAsia="zh-CN" w:bidi="ar-SA"/>
        </w:rPr>
      </w:pPr>
    </w:p>
    <w:p w14:paraId="71229A19">
      <w:pPr>
        <w:spacing w:line="560" w:lineRule="exact"/>
        <w:ind w:firstLine="640"/>
        <w:rPr>
          <w:rFonts w:hint="eastAsia" w:ascii="仿宋_GB2312" w:hAnsi="仿宋_GB2312" w:eastAsia="仿宋_GB2312" w:cs="仿宋_GB2312"/>
          <w:kern w:val="2"/>
          <w:sz w:val="30"/>
          <w:szCs w:val="30"/>
          <w:lang w:val="en-US" w:eastAsia="zh-CN" w:bidi="ar-SA"/>
        </w:rPr>
      </w:pPr>
    </w:p>
    <w:p w14:paraId="4C96664C">
      <w:pPr>
        <w:spacing w:line="560" w:lineRule="exact"/>
        <w:ind w:firstLine="640"/>
        <w:rPr>
          <w:rFonts w:hint="eastAsia" w:ascii="仿宋_GB2312" w:hAnsi="仿宋_GB2312" w:eastAsia="仿宋_GB2312" w:cs="仿宋_GB2312"/>
          <w:kern w:val="2"/>
          <w:sz w:val="30"/>
          <w:szCs w:val="30"/>
          <w:lang w:val="en-US" w:eastAsia="zh-CN" w:bidi="ar-SA"/>
        </w:rPr>
      </w:pPr>
    </w:p>
    <w:p w14:paraId="1D2689FE">
      <w:pPr>
        <w:spacing w:line="560" w:lineRule="exact"/>
        <w:ind w:firstLine="640"/>
        <w:rPr>
          <w:rFonts w:hint="eastAsia" w:ascii="仿宋_GB2312" w:hAnsi="仿宋_GB2312" w:eastAsia="仿宋_GB2312" w:cs="仿宋_GB2312"/>
          <w:kern w:val="2"/>
          <w:sz w:val="30"/>
          <w:szCs w:val="30"/>
          <w:lang w:val="en-US" w:eastAsia="zh-CN" w:bidi="ar-SA"/>
        </w:rPr>
      </w:pPr>
    </w:p>
    <w:p w14:paraId="4CFF2BD4">
      <w:pPr>
        <w:spacing w:line="560" w:lineRule="exact"/>
        <w:ind w:firstLine="640"/>
        <w:rPr>
          <w:rFonts w:hint="eastAsia" w:ascii="仿宋_GB2312" w:hAnsi="仿宋_GB2312" w:eastAsia="仿宋_GB2312" w:cs="仿宋_GB2312"/>
          <w:kern w:val="2"/>
          <w:sz w:val="30"/>
          <w:szCs w:val="30"/>
          <w:lang w:val="en-US" w:eastAsia="zh-CN" w:bidi="ar-SA"/>
        </w:rPr>
      </w:pPr>
    </w:p>
    <w:p w14:paraId="5000378C">
      <w:pPr>
        <w:spacing w:line="560" w:lineRule="exact"/>
        <w:ind w:firstLine="640"/>
        <w:rPr>
          <w:rFonts w:hint="eastAsia" w:ascii="仿宋_GB2312" w:hAnsi="仿宋_GB2312" w:eastAsia="仿宋_GB2312" w:cs="仿宋_GB2312"/>
          <w:kern w:val="2"/>
          <w:sz w:val="30"/>
          <w:szCs w:val="30"/>
          <w:lang w:val="en-US" w:eastAsia="zh-CN" w:bidi="ar-SA"/>
        </w:rPr>
      </w:pPr>
    </w:p>
    <w:p w14:paraId="3A5EF379">
      <w:pPr>
        <w:spacing w:line="560" w:lineRule="exact"/>
        <w:ind w:firstLine="640"/>
        <w:rPr>
          <w:rFonts w:hint="eastAsia" w:ascii="仿宋_GB2312" w:hAnsi="仿宋_GB2312" w:eastAsia="仿宋_GB2312" w:cs="仿宋_GB2312"/>
          <w:kern w:val="2"/>
          <w:sz w:val="30"/>
          <w:szCs w:val="30"/>
          <w:lang w:val="en-US" w:eastAsia="zh-CN" w:bidi="ar-SA"/>
        </w:rPr>
      </w:pPr>
    </w:p>
    <w:p w14:paraId="0BC7B539">
      <w:pPr>
        <w:spacing w:line="560" w:lineRule="exact"/>
        <w:ind w:firstLine="640"/>
        <w:rPr>
          <w:rFonts w:hint="eastAsia" w:ascii="仿宋_GB2312" w:hAnsi="仿宋_GB2312" w:eastAsia="仿宋_GB2312" w:cs="仿宋_GB2312"/>
          <w:kern w:val="2"/>
          <w:sz w:val="30"/>
          <w:szCs w:val="30"/>
          <w:lang w:val="en-US" w:eastAsia="zh-CN" w:bidi="ar-SA"/>
        </w:rPr>
      </w:pPr>
    </w:p>
    <w:p w14:paraId="18F4E501">
      <w:pPr>
        <w:spacing w:line="560" w:lineRule="exact"/>
        <w:ind w:firstLine="640"/>
        <w:rPr>
          <w:rFonts w:hint="eastAsia" w:ascii="仿宋_GB2312" w:hAnsi="仿宋_GB2312" w:eastAsia="仿宋_GB2312" w:cs="仿宋_GB2312"/>
          <w:kern w:val="2"/>
          <w:sz w:val="30"/>
          <w:szCs w:val="30"/>
          <w:lang w:val="en-US" w:eastAsia="zh-CN" w:bidi="ar-SA"/>
        </w:rPr>
      </w:pPr>
    </w:p>
    <w:p w14:paraId="55B462C1">
      <w:pPr>
        <w:spacing w:line="560" w:lineRule="exact"/>
        <w:ind w:firstLine="640"/>
        <w:rPr>
          <w:rFonts w:hint="eastAsia" w:ascii="仿宋_GB2312" w:hAnsi="仿宋_GB2312" w:eastAsia="仿宋_GB2312" w:cs="仿宋_GB2312"/>
          <w:kern w:val="2"/>
          <w:sz w:val="30"/>
          <w:szCs w:val="30"/>
          <w:lang w:val="en-US" w:eastAsia="zh-CN" w:bidi="ar-SA"/>
        </w:rPr>
      </w:pPr>
    </w:p>
    <w:p w14:paraId="49CD6C1B">
      <w:pPr>
        <w:spacing w:line="560" w:lineRule="exact"/>
        <w:ind w:firstLine="640"/>
        <w:rPr>
          <w:rFonts w:hint="eastAsia" w:ascii="仿宋_GB2312" w:hAnsi="仿宋_GB2312" w:eastAsia="仿宋_GB2312" w:cs="仿宋_GB2312"/>
          <w:kern w:val="2"/>
          <w:sz w:val="30"/>
          <w:szCs w:val="30"/>
          <w:lang w:val="en-US" w:eastAsia="zh-CN" w:bidi="ar-SA"/>
        </w:rPr>
      </w:pPr>
    </w:p>
    <w:p w14:paraId="0D15AACC">
      <w:pPr>
        <w:spacing w:line="560" w:lineRule="exact"/>
        <w:ind w:firstLine="640"/>
        <w:rPr>
          <w:rFonts w:hint="eastAsia" w:ascii="仿宋_GB2312" w:hAnsi="仿宋_GB2312" w:eastAsia="仿宋_GB2312" w:cs="仿宋_GB2312"/>
          <w:kern w:val="2"/>
          <w:sz w:val="30"/>
          <w:szCs w:val="30"/>
          <w:lang w:val="en-US" w:eastAsia="zh-CN" w:bidi="ar-SA"/>
        </w:rPr>
      </w:pPr>
    </w:p>
    <w:p w14:paraId="09A939FC">
      <w:pPr>
        <w:spacing w:line="560" w:lineRule="exact"/>
        <w:ind w:firstLine="640"/>
        <w:rPr>
          <w:rFonts w:hint="eastAsia" w:ascii="仿宋_GB2312" w:hAnsi="仿宋_GB2312" w:eastAsia="仿宋_GB2312" w:cs="仿宋_GB2312"/>
          <w:kern w:val="2"/>
          <w:sz w:val="30"/>
          <w:szCs w:val="30"/>
          <w:lang w:val="en-US" w:eastAsia="zh-CN" w:bidi="ar-SA"/>
        </w:rPr>
      </w:pPr>
    </w:p>
    <w:p w14:paraId="485BB68E">
      <w:pPr>
        <w:spacing w:line="560" w:lineRule="exact"/>
        <w:ind w:firstLine="640"/>
        <w:rPr>
          <w:rFonts w:hint="eastAsia" w:ascii="仿宋_GB2312" w:hAnsi="仿宋_GB2312" w:eastAsia="仿宋_GB2312" w:cs="仿宋_GB2312"/>
          <w:kern w:val="2"/>
          <w:sz w:val="30"/>
          <w:szCs w:val="30"/>
          <w:lang w:val="en-US" w:eastAsia="zh-CN" w:bidi="ar-SA"/>
        </w:rPr>
      </w:pPr>
    </w:p>
    <w:p w14:paraId="7C22E521">
      <w:pPr>
        <w:spacing w:line="560" w:lineRule="exact"/>
        <w:ind w:firstLine="640"/>
        <w:rPr>
          <w:rFonts w:hint="eastAsia" w:ascii="仿宋_GB2312" w:hAnsi="仿宋_GB2312" w:eastAsia="仿宋_GB2312" w:cs="仿宋_GB2312"/>
          <w:kern w:val="2"/>
          <w:sz w:val="30"/>
          <w:szCs w:val="30"/>
          <w:lang w:val="en-US" w:eastAsia="zh-CN" w:bidi="ar-SA"/>
        </w:rPr>
      </w:pPr>
    </w:p>
    <w:p w14:paraId="1ECAB46F">
      <w:pPr>
        <w:spacing w:line="560" w:lineRule="exact"/>
        <w:ind w:firstLine="640"/>
        <w:rPr>
          <w:rFonts w:hint="eastAsia" w:ascii="仿宋_GB2312" w:hAnsi="仿宋_GB2312" w:eastAsia="仿宋_GB2312" w:cs="仿宋_GB2312"/>
          <w:kern w:val="2"/>
          <w:sz w:val="30"/>
          <w:szCs w:val="30"/>
          <w:lang w:val="en-US" w:eastAsia="zh-CN" w:bidi="ar-SA"/>
        </w:rPr>
      </w:pPr>
    </w:p>
    <w:p w14:paraId="79D28779">
      <w:pPr>
        <w:spacing w:line="560" w:lineRule="exact"/>
        <w:ind w:firstLine="640"/>
        <w:rPr>
          <w:rFonts w:hint="eastAsia" w:ascii="仿宋_GB2312" w:hAnsi="仿宋_GB2312" w:eastAsia="仿宋_GB2312" w:cs="仿宋_GB2312"/>
          <w:kern w:val="2"/>
          <w:sz w:val="30"/>
          <w:szCs w:val="30"/>
          <w:lang w:val="en-US" w:eastAsia="zh-CN" w:bidi="ar-SA"/>
        </w:rPr>
      </w:pPr>
    </w:p>
    <w:p w14:paraId="6EDA2C68">
      <w:pPr>
        <w:spacing w:line="560" w:lineRule="exact"/>
        <w:ind w:firstLine="640"/>
        <w:rPr>
          <w:rFonts w:hint="eastAsia" w:ascii="仿宋_GB2312" w:hAnsi="仿宋_GB2312" w:eastAsia="仿宋_GB2312" w:cs="仿宋_GB2312"/>
          <w:kern w:val="2"/>
          <w:sz w:val="30"/>
          <w:szCs w:val="30"/>
          <w:lang w:val="en-US" w:eastAsia="zh-CN" w:bidi="ar-SA"/>
        </w:rPr>
      </w:pPr>
    </w:p>
    <w:p w14:paraId="50B493C9">
      <w:pPr>
        <w:spacing w:line="560" w:lineRule="exact"/>
        <w:ind w:firstLine="64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八、政府性基金预算财政拨款收入支出决算表（公开表08）</w:t>
      </w:r>
    </w:p>
    <w:tbl>
      <w:tblPr>
        <w:tblStyle w:val="2"/>
        <w:tblW w:w="10030" w:type="dxa"/>
        <w:tblInd w:w="0" w:type="dxa"/>
        <w:shd w:val="clear" w:color="auto" w:fill="auto"/>
        <w:tblLayout w:type="fixed"/>
        <w:tblCellMar>
          <w:top w:w="0" w:type="dxa"/>
          <w:left w:w="0" w:type="dxa"/>
          <w:bottom w:w="0" w:type="dxa"/>
          <w:right w:w="0" w:type="dxa"/>
        </w:tblCellMar>
      </w:tblPr>
      <w:tblGrid>
        <w:gridCol w:w="2624"/>
        <w:gridCol w:w="30"/>
        <w:gridCol w:w="30"/>
        <w:gridCol w:w="904"/>
        <w:gridCol w:w="935"/>
        <w:gridCol w:w="935"/>
        <w:gridCol w:w="935"/>
        <w:gridCol w:w="935"/>
        <w:gridCol w:w="935"/>
        <w:gridCol w:w="1767"/>
      </w:tblGrid>
      <w:tr w14:paraId="78A57C2E">
        <w:tblPrEx>
          <w:shd w:val="clear" w:color="auto" w:fill="auto"/>
          <w:tblCellMar>
            <w:top w:w="0" w:type="dxa"/>
            <w:left w:w="0" w:type="dxa"/>
            <w:bottom w:w="0" w:type="dxa"/>
            <w:right w:w="0" w:type="dxa"/>
          </w:tblCellMar>
        </w:tblPrEx>
        <w:trPr>
          <w:trHeight w:val="384" w:hRule="atLeast"/>
        </w:trPr>
        <w:tc>
          <w:tcPr>
            <w:tcW w:w="10030" w:type="dxa"/>
            <w:gridSpan w:val="10"/>
            <w:tcBorders>
              <w:top w:val="nil"/>
              <w:left w:val="nil"/>
              <w:bottom w:val="nil"/>
              <w:right w:val="nil"/>
            </w:tcBorders>
            <w:shd w:val="clear" w:color="auto" w:fill="auto"/>
            <w:noWrap/>
            <w:tcMar>
              <w:top w:w="12" w:type="dxa"/>
              <w:left w:w="12" w:type="dxa"/>
              <w:right w:w="12" w:type="dxa"/>
            </w:tcMar>
            <w:vAlign w:val="bottom"/>
          </w:tcPr>
          <w:p w14:paraId="65C9D077">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政府性基金预算财政拨款收入支出决算表</w:t>
            </w:r>
          </w:p>
        </w:tc>
      </w:tr>
      <w:tr w14:paraId="6C505E0B">
        <w:tblPrEx>
          <w:tblCellMar>
            <w:top w:w="0" w:type="dxa"/>
            <w:left w:w="0" w:type="dxa"/>
            <w:bottom w:w="0" w:type="dxa"/>
            <w:right w:w="0" w:type="dxa"/>
          </w:tblCellMar>
        </w:tblPrEx>
        <w:trPr>
          <w:trHeight w:val="264" w:hRule="atLeast"/>
        </w:trPr>
        <w:tc>
          <w:tcPr>
            <w:tcW w:w="2624" w:type="dxa"/>
            <w:tcBorders>
              <w:top w:val="nil"/>
              <w:left w:val="nil"/>
              <w:bottom w:val="nil"/>
              <w:right w:val="nil"/>
            </w:tcBorders>
            <w:shd w:val="clear" w:color="auto" w:fill="auto"/>
            <w:noWrap/>
            <w:tcMar>
              <w:top w:w="12" w:type="dxa"/>
              <w:left w:w="12" w:type="dxa"/>
              <w:right w:w="12" w:type="dxa"/>
            </w:tcMar>
            <w:vAlign w:val="bottom"/>
          </w:tcPr>
          <w:p w14:paraId="7959E07E">
            <w:pPr>
              <w:rPr>
                <w:rFonts w:hint="eastAsia" w:ascii="Arial" w:hAnsi="Arial" w:cs="Arial"/>
                <w:i w:val="0"/>
                <w:color w:val="000000"/>
                <w:sz w:val="20"/>
                <w:szCs w:val="20"/>
                <w:u w:val="none"/>
              </w:rPr>
            </w:pPr>
          </w:p>
        </w:tc>
        <w:tc>
          <w:tcPr>
            <w:tcW w:w="30" w:type="dxa"/>
            <w:tcBorders>
              <w:top w:val="nil"/>
              <w:left w:val="nil"/>
              <w:bottom w:val="nil"/>
              <w:right w:val="nil"/>
            </w:tcBorders>
            <w:shd w:val="clear" w:color="auto" w:fill="auto"/>
            <w:noWrap/>
            <w:tcMar>
              <w:top w:w="12" w:type="dxa"/>
              <w:left w:w="12" w:type="dxa"/>
              <w:right w:w="12" w:type="dxa"/>
            </w:tcMar>
            <w:vAlign w:val="bottom"/>
          </w:tcPr>
          <w:p w14:paraId="3C26AE68">
            <w:pPr>
              <w:rPr>
                <w:rFonts w:hint="default" w:ascii="Arial" w:hAnsi="Arial" w:cs="Arial"/>
                <w:i w:val="0"/>
                <w:color w:val="000000"/>
                <w:sz w:val="20"/>
                <w:szCs w:val="20"/>
                <w:u w:val="none"/>
              </w:rPr>
            </w:pPr>
          </w:p>
        </w:tc>
        <w:tc>
          <w:tcPr>
            <w:tcW w:w="30" w:type="dxa"/>
            <w:tcBorders>
              <w:top w:val="nil"/>
              <w:left w:val="nil"/>
              <w:bottom w:val="nil"/>
              <w:right w:val="nil"/>
            </w:tcBorders>
            <w:shd w:val="clear" w:color="auto" w:fill="auto"/>
            <w:noWrap/>
            <w:tcMar>
              <w:top w:w="12" w:type="dxa"/>
              <w:left w:w="12" w:type="dxa"/>
              <w:right w:w="12" w:type="dxa"/>
            </w:tcMar>
            <w:vAlign w:val="bottom"/>
          </w:tcPr>
          <w:p w14:paraId="7D120B1D">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noWrap/>
            <w:tcMar>
              <w:top w:w="12" w:type="dxa"/>
              <w:left w:w="12" w:type="dxa"/>
              <w:right w:w="12" w:type="dxa"/>
            </w:tcMar>
            <w:vAlign w:val="bottom"/>
          </w:tcPr>
          <w:p w14:paraId="13BDBDB3">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27588714">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1AF4B8EF">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4634552E">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49B05383">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797C6C9B">
            <w:pPr>
              <w:rPr>
                <w:rFonts w:hint="default" w:ascii="Arial" w:hAnsi="Arial" w:cs="Arial"/>
                <w:i w:val="0"/>
                <w:color w:val="000000"/>
                <w:sz w:val="20"/>
                <w:szCs w:val="20"/>
                <w:u w:val="none"/>
              </w:rPr>
            </w:pPr>
          </w:p>
        </w:tc>
        <w:tc>
          <w:tcPr>
            <w:tcW w:w="1767" w:type="dxa"/>
            <w:tcBorders>
              <w:top w:val="nil"/>
              <w:left w:val="nil"/>
              <w:bottom w:val="nil"/>
              <w:right w:val="nil"/>
            </w:tcBorders>
            <w:shd w:val="clear" w:color="auto" w:fill="auto"/>
            <w:noWrap/>
            <w:tcMar>
              <w:top w:w="12" w:type="dxa"/>
              <w:left w:w="12" w:type="dxa"/>
              <w:right w:w="12" w:type="dxa"/>
            </w:tcMar>
            <w:vAlign w:val="bottom"/>
          </w:tcPr>
          <w:p w14:paraId="02D23BF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公开08表</w:t>
            </w:r>
          </w:p>
        </w:tc>
      </w:tr>
      <w:tr w14:paraId="27751488">
        <w:tblPrEx>
          <w:tblCellMar>
            <w:top w:w="0" w:type="dxa"/>
            <w:left w:w="0" w:type="dxa"/>
            <w:bottom w:w="0" w:type="dxa"/>
            <w:right w:w="0" w:type="dxa"/>
          </w:tblCellMar>
        </w:tblPrEx>
        <w:trPr>
          <w:trHeight w:val="264" w:hRule="atLeast"/>
        </w:trPr>
        <w:tc>
          <w:tcPr>
            <w:tcW w:w="2624" w:type="dxa"/>
            <w:tcBorders>
              <w:top w:val="nil"/>
              <w:left w:val="nil"/>
              <w:bottom w:val="nil"/>
              <w:right w:val="nil"/>
            </w:tcBorders>
            <w:shd w:val="clear" w:color="auto" w:fill="auto"/>
            <w:noWrap/>
            <w:tcMar>
              <w:top w:w="12" w:type="dxa"/>
              <w:left w:w="12" w:type="dxa"/>
              <w:right w:w="12" w:type="dxa"/>
            </w:tcMar>
            <w:vAlign w:val="bottom"/>
          </w:tcPr>
          <w:p w14:paraId="483A1B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部门：随县农田建设服务中心</w:t>
            </w:r>
          </w:p>
        </w:tc>
        <w:tc>
          <w:tcPr>
            <w:tcW w:w="30" w:type="dxa"/>
            <w:tcBorders>
              <w:top w:val="nil"/>
              <w:left w:val="nil"/>
              <w:bottom w:val="nil"/>
              <w:right w:val="nil"/>
            </w:tcBorders>
            <w:shd w:val="clear" w:color="auto" w:fill="auto"/>
            <w:noWrap/>
            <w:tcMar>
              <w:top w:w="12" w:type="dxa"/>
              <w:left w:w="12" w:type="dxa"/>
              <w:right w:w="12" w:type="dxa"/>
            </w:tcMar>
            <w:vAlign w:val="bottom"/>
          </w:tcPr>
          <w:p w14:paraId="0518BC0F">
            <w:pPr>
              <w:rPr>
                <w:rFonts w:hint="default" w:ascii="Arial" w:hAnsi="Arial" w:cs="Arial"/>
                <w:i w:val="0"/>
                <w:color w:val="000000"/>
                <w:sz w:val="20"/>
                <w:szCs w:val="20"/>
                <w:u w:val="none"/>
              </w:rPr>
            </w:pPr>
          </w:p>
        </w:tc>
        <w:tc>
          <w:tcPr>
            <w:tcW w:w="30" w:type="dxa"/>
            <w:tcBorders>
              <w:top w:val="nil"/>
              <w:left w:val="nil"/>
              <w:bottom w:val="nil"/>
              <w:right w:val="nil"/>
            </w:tcBorders>
            <w:shd w:val="clear" w:color="auto" w:fill="auto"/>
            <w:noWrap/>
            <w:tcMar>
              <w:top w:w="12" w:type="dxa"/>
              <w:left w:w="12" w:type="dxa"/>
              <w:right w:w="12" w:type="dxa"/>
            </w:tcMar>
            <w:vAlign w:val="bottom"/>
          </w:tcPr>
          <w:p w14:paraId="75D17EFF">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noWrap/>
            <w:tcMar>
              <w:top w:w="12" w:type="dxa"/>
              <w:left w:w="12" w:type="dxa"/>
              <w:right w:w="12" w:type="dxa"/>
            </w:tcMar>
            <w:vAlign w:val="bottom"/>
          </w:tcPr>
          <w:p w14:paraId="602B0489">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16FB9ECD">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060E91EA">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5AA8DCC5">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6BAE96A5">
            <w:pPr>
              <w:rPr>
                <w:rFonts w:hint="default" w:ascii="Arial" w:hAnsi="Arial" w:cs="Arial"/>
                <w:i w:val="0"/>
                <w:color w:val="000000"/>
                <w:sz w:val="20"/>
                <w:szCs w:val="20"/>
                <w:u w:val="none"/>
              </w:rPr>
            </w:pPr>
          </w:p>
        </w:tc>
        <w:tc>
          <w:tcPr>
            <w:tcW w:w="935" w:type="dxa"/>
            <w:tcBorders>
              <w:top w:val="nil"/>
              <w:left w:val="nil"/>
              <w:bottom w:val="nil"/>
              <w:right w:val="nil"/>
            </w:tcBorders>
            <w:shd w:val="clear" w:color="auto" w:fill="auto"/>
            <w:noWrap/>
            <w:tcMar>
              <w:top w:w="12" w:type="dxa"/>
              <w:left w:w="12" w:type="dxa"/>
              <w:right w:w="12" w:type="dxa"/>
            </w:tcMar>
            <w:vAlign w:val="bottom"/>
          </w:tcPr>
          <w:p w14:paraId="58CCB945">
            <w:pPr>
              <w:rPr>
                <w:rFonts w:hint="default" w:ascii="Arial" w:hAnsi="Arial" w:cs="Arial"/>
                <w:i w:val="0"/>
                <w:color w:val="000000"/>
                <w:sz w:val="20"/>
                <w:szCs w:val="20"/>
                <w:u w:val="none"/>
              </w:rPr>
            </w:pPr>
          </w:p>
        </w:tc>
        <w:tc>
          <w:tcPr>
            <w:tcW w:w="1767" w:type="dxa"/>
            <w:tcBorders>
              <w:top w:val="nil"/>
              <w:left w:val="nil"/>
              <w:bottom w:val="nil"/>
              <w:right w:val="nil"/>
            </w:tcBorders>
            <w:shd w:val="clear" w:color="auto" w:fill="auto"/>
            <w:noWrap/>
            <w:tcMar>
              <w:top w:w="12" w:type="dxa"/>
              <w:left w:w="12" w:type="dxa"/>
              <w:right w:w="12" w:type="dxa"/>
            </w:tcMar>
            <w:vAlign w:val="bottom"/>
          </w:tcPr>
          <w:p w14:paraId="6A09918B">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金额单位：万元</w:t>
            </w:r>
          </w:p>
        </w:tc>
      </w:tr>
      <w:tr w14:paraId="25571C16">
        <w:tblPrEx>
          <w:tblCellMar>
            <w:top w:w="0" w:type="dxa"/>
            <w:left w:w="0" w:type="dxa"/>
            <w:bottom w:w="0" w:type="dxa"/>
            <w:right w:w="0" w:type="dxa"/>
          </w:tblCellMar>
        </w:tblPrEx>
        <w:trPr>
          <w:trHeight w:val="308" w:hRule="atLeast"/>
        </w:trPr>
        <w:tc>
          <w:tcPr>
            <w:tcW w:w="3588"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1B7F9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935"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6985C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年初结转和结余</w:t>
            </w:r>
          </w:p>
        </w:tc>
        <w:tc>
          <w:tcPr>
            <w:tcW w:w="935"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A3657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本年收入</w:t>
            </w:r>
          </w:p>
        </w:tc>
        <w:tc>
          <w:tcPr>
            <w:tcW w:w="2805" w:type="dxa"/>
            <w:gridSpan w:val="3"/>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7EE4C2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本年支出</w:t>
            </w:r>
          </w:p>
        </w:tc>
        <w:tc>
          <w:tcPr>
            <w:tcW w:w="1767"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731782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年末结转和结余</w:t>
            </w:r>
          </w:p>
        </w:tc>
      </w:tr>
      <w:tr w14:paraId="4B0FA1C2">
        <w:tblPrEx>
          <w:tblCellMar>
            <w:top w:w="0" w:type="dxa"/>
            <w:left w:w="0" w:type="dxa"/>
            <w:bottom w:w="0" w:type="dxa"/>
            <w:right w:w="0" w:type="dxa"/>
          </w:tblCellMar>
        </w:tblPrEx>
        <w:trPr>
          <w:trHeight w:val="308" w:hRule="atLeast"/>
        </w:trPr>
        <w:tc>
          <w:tcPr>
            <w:tcW w:w="2684" w:type="dxa"/>
            <w:gridSpan w:val="3"/>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E3E0E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功能分类科目编码</w:t>
            </w:r>
          </w:p>
        </w:tc>
        <w:tc>
          <w:tcPr>
            <w:tcW w:w="904" w:type="dxa"/>
            <w:vMerge w:val="restart"/>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5779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93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6BF134C4">
            <w:pPr>
              <w:jc w:val="center"/>
              <w:rPr>
                <w:rFonts w:hint="eastAsia" w:ascii="宋体" w:hAnsi="宋体" w:eastAsia="宋体" w:cs="宋体"/>
                <w:i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B626F0F">
            <w:pPr>
              <w:jc w:val="center"/>
              <w:rPr>
                <w:rFonts w:hint="eastAsia" w:ascii="宋体" w:hAnsi="宋体" w:eastAsia="宋体" w:cs="宋体"/>
                <w:i w:val="0"/>
                <w:color w:val="000000"/>
                <w:sz w:val="22"/>
                <w:szCs w:val="22"/>
                <w:u w:val="none"/>
              </w:rPr>
            </w:pPr>
          </w:p>
        </w:tc>
        <w:tc>
          <w:tcPr>
            <w:tcW w:w="93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0185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小计</w:t>
            </w:r>
          </w:p>
        </w:tc>
        <w:tc>
          <w:tcPr>
            <w:tcW w:w="93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87B87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93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E2D45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c>
          <w:tcPr>
            <w:tcW w:w="1767"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1804E2FE">
            <w:pPr>
              <w:jc w:val="center"/>
              <w:rPr>
                <w:rFonts w:hint="eastAsia" w:ascii="宋体" w:hAnsi="宋体" w:eastAsia="宋体" w:cs="宋体"/>
                <w:i w:val="0"/>
                <w:color w:val="000000"/>
                <w:sz w:val="22"/>
                <w:szCs w:val="22"/>
                <w:u w:val="none"/>
              </w:rPr>
            </w:pPr>
          </w:p>
        </w:tc>
      </w:tr>
      <w:tr w14:paraId="74D9E415">
        <w:tblPrEx>
          <w:tblCellMar>
            <w:top w:w="0" w:type="dxa"/>
            <w:left w:w="0" w:type="dxa"/>
            <w:bottom w:w="0" w:type="dxa"/>
            <w:right w:w="0" w:type="dxa"/>
          </w:tblCellMar>
        </w:tblPrEx>
        <w:trPr>
          <w:trHeight w:val="308" w:hRule="atLeast"/>
        </w:trPr>
        <w:tc>
          <w:tcPr>
            <w:tcW w:w="2684"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5C4239C">
            <w:pPr>
              <w:jc w:val="center"/>
              <w:rPr>
                <w:rFonts w:hint="eastAsia" w:ascii="宋体" w:hAnsi="宋体" w:eastAsia="宋体" w:cs="宋体"/>
                <w:i w:val="0"/>
                <w:color w:val="000000"/>
                <w:sz w:val="22"/>
                <w:szCs w:val="22"/>
                <w:u w:val="none"/>
              </w:rPr>
            </w:pPr>
          </w:p>
        </w:tc>
        <w:tc>
          <w:tcPr>
            <w:tcW w:w="904" w:type="dxa"/>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FC834EA">
            <w:pPr>
              <w:jc w:val="center"/>
              <w:rPr>
                <w:rFonts w:hint="eastAsia" w:ascii="宋体" w:hAnsi="宋体" w:eastAsia="宋体" w:cs="宋体"/>
                <w:i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1E39F911">
            <w:pPr>
              <w:jc w:val="center"/>
              <w:rPr>
                <w:rFonts w:hint="eastAsia" w:ascii="宋体" w:hAnsi="宋体" w:eastAsia="宋体" w:cs="宋体"/>
                <w:i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69C3F627">
            <w:pPr>
              <w:jc w:val="center"/>
              <w:rPr>
                <w:rFonts w:hint="eastAsia" w:ascii="宋体" w:hAnsi="宋体" w:eastAsia="宋体" w:cs="宋体"/>
                <w:i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8B24A70">
            <w:pPr>
              <w:jc w:val="center"/>
              <w:rPr>
                <w:rFonts w:hint="eastAsia" w:ascii="宋体" w:hAnsi="宋体" w:eastAsia="宋体" w:cs="宋体"/>
                <w:i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9093414">
            <w:pPr>
              <w:jc w:val="center"/>
              <w:rPr>
                <w:rFonts w:hint="eastAsia" w:ascii="宋体" w:hAnsi="宋体" w:eastAsia="宋体" w:cs="宋体"/>
                <w:i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950BF53">
            <w:pPr>
              <w:jc w:val="center"/>
              <w:rPr>
                <w:rFonts w:hint="eastAsia" w:ascii="宋体" w:hAnsi="宋体" w:eastAsia="宋体" w:cs="宋体"/>
                <w:i w:val="0"/>
                <w:color w:val="000000"/>
                <w:sz w:val="22"/>
                <w:szCs w:val="22"/>
                <w:u w:val="none"/>
              </w:rPr>
            </w:pPr>
          </w:p>
        </w:tc>
        <w:tc>
          <w:tcPr>
            <w:tcW w:w="1767"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145689C5">
            <w:pPr>
              <w:jc w:val="center"/>
              <w:rPr>
                <w:rFonts w:hint="eastAsia" w:ascii="宋体" w:hAnsi="宋体" w:eastAsia="宋体" w:cs="宋体"/>
                <w:i w:val="0"/>
                <w:color w:val="000000"/>
                <w:sz w:val="22"/>
                <w:szCs w:val="22"/>
                <w:u w:val="none"/>
              </w:rPr>
            </w:pPr>
          </w:p>
        </w:tc>
      </w:tr>
      <w:tr w14:paraId="630B84FA">
        <w:tblPrEx>
          <w:tblCellMar>
            <w:top w:w="0" w:type="dxa"/>
            <w:left w:w="0" w:type="dxa"/>
            <w:bottom w:w="0" w:type="dxa"/>
            <w:right w:w="0" w:type="dxa"/>
          </w:tblCellMar>
        </w:tblPrEx>
        <w:trPr>
          <w:trHeight w:val="308" w:hRule="atLeast"/>
        </w:trPr>
        <w:tc>
          <w:tcPr>
            <w:tcW w:w="2684"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A4FBE1C">
            <w:pPr>
              <w:jc w:val="center"/>
              <w:rPr>
                <w:rFonts w:hint="eastAsia" w:ascii="宋体" w:hAnsi="宋体" w:eastAsia="宋体" w:cs="宋体"/>
                <w:i w:val="0"/>
                <w:color w:val="000000"/>
                <w:sz w:val="22"/>
                <w:szCs w:val="22"/>
                <w:u w:val="none"/>
              </w:rPr>
            </w:pPr>
          </w:p>
        </w:tc>
        <w:tc>
          <w:tcPr>
            <w:tcW w:w="904" w:type="dxa"/>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8D2DA73">
            <w:pPr>
              <w:jc w:val="center"/>
              <w:rPr>
                <w:rFonts w:hint="eastAsia" w:ascii="宋体" w:hAnsi="宋体" w:eastAsia="宋体" w:cs="宋体"/>
                <w:i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53EE795C">
            <w:pPr>
              <w:jc w:val="center"/>
              <w:rPr>
                <w:rFonts w:hint="eastAsia" w:ascii="宋体" w:hAnsi="宋体" w:eastAsia="宋体" w:cs="宋体"/>
                <w:i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4C475479">
            <w:pPr>
              <w:jc w:val="center"/>
              <w:rPr>
                <w:rFonts w:hint="eastAsia" w:ascii="宋体" w:hAnsi="宋体" w:eastAsia="宋体" w:cs="宋体"/>
                <w:i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DD7F012">
            <w:pPr>
              <w:jc w:val="center"/>
              <w:rPr>
                <w:rFonts w:hint="eastAsia" w:ascii="宋体" w:hAnsi="宋体" w:eastAsia="宋体" w:cs="宋体"/>
                <w:i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B2A9C48">
            <w:pPr>
              <w:jc w:val="center"/>
              <w:rPr>
                <w:rFonts w:hint="eastAsia" w:ascii="宋体" w:hAnsi="宋体" w:eastAsia="宋体" w:cs="宋体"/>
                <w:i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7099BF1">
            <w:pPr>
              <w:jc w:val="center"/>
              <w:rPr>
                <w:rFonts w:hint="eastAsia" w:ascii="宋体" w:hAnsi="宋体" w:eastAsia="宋体" w:cs="宋体"/>
                <w:i w:val="0"/>
                <w:color w:val="000000"/>
                <w:sz w:val="22"/>
                <w:szCs w:val="22"/>
                <w:u w:val="none"/>
              </w:rPr>
            </w:pPr>
          </w:p>
        </w:tc>
        <w:tc>
          <w:tcPr>
            <w:tcW w:w="1767"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6AC1B82">
            <w:pPr>
              <w:jc w:val="center"/>
              <w:rPr>
                <w:rFonts w:hint="eastAsia" w:ascii="宋体" w:hAnsi="宋体" w:eastAsia="宋体" w:cs="宋体"/>
                <w:i w:val="0"/>
                <w:color w:val="000000"/>
                <w:sz w:val="22"/>
                <w:szCs w:val="22"/>
                <w:u w:val="none"/>
              </w:rPr>
            </w:pPr>
          </w:p>
        </w:tc>
      </w:tr>
      <w:tr w14:paraId="1BF70710">
        <w:tblPrEx>
          <w:tblCellMar>
            <w:top w:w="0" w:type="dxa"/>
            <w:left w:w="0" w:type="dxa"/>
            <w:bottom w:w="0" w:type="dxa"/>
            <w:right w:w="0" w:type="dxa"/>
          </w:tblCellMar>
        </w:tblPrEx>
        <w:trPr>
          <w:trHeight w:val="308" w:hRule="atLeast"/>
        </w:trPr>
        <w:tc>
          <w:tcPr>
            <w:tcW w:w="3588" w:type="dxa"/>
            <w:gridSpan w:val="4"/>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B2CE2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93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601EA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93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5CBDB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93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9902D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93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57206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93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B307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1767"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7CEA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r>
      <w:tr w14:paraId="13AF9C8C">
        <w:tblPrEx>
          <w:tblCellMar>
            <w:top w:w="0" w:type="dxa"/>
            <w:left w:w="0" w:type="dxa"/>
            <w:bottom w:w="0" w:type="dxa"/>
            <w:right w:w="0" w:type="dxa"/>
          </w:tblCellMar>
        </w:tblPrEx>
        <w:trPr>
          <w:trHeight w:val="308" w:hRule="atLeast"/>
        </w:trPr>
        <w:tc>
          <w:tcPr>
            <w:tcW w:w="3588" w:type="dxa"/>
            <w:gridSpan w:val="4"/>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EC6C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7298C3">
            <w:pPr>
              <w:jc w:val="right"/>
              <w:rPr>
                <w:rFonts w:hint="eastAsia" w:ascii="宋体" w:hAnsi="宋体" w:eastAsia="宋体" w:cs="宋体"/>
                <w:b/>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1AFA37">
            <w:pPr>
              <w:jc w:val="right"/>
              <w:rPr>
                <w:rFonts w:hint="eastAsia" w:ascii="宋体" w:hAnsi="宋体" w:eastAsia="宋体" w:cs="宋体"/>
                <w:b/>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A60C66C">
            <w:pPr>
              <w:jc w:val="right"/>
              <w:rPr>
                <w:rFonts w:hint="eastAsia" w:ascii="宋体" w:hAnsi="宋体" w:eastAsia="宋体" w:cs="宋体"/>
                <w:b/>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77A6C1">
            <w:pPr>
              <w:jc w:val="right"/>
              <w:rPr>
                <w:rFonts w:hint="eastAsia" w:ascii="宋体" w:hAnsi="宋体" w:eastAsia="宋体" w:cs="宋体"/>
                <w:b/>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2ABDA3">
            <w:pPr>
              <w:jc w:val="right"/>
              <w:rPr>
                <w:rFonts w:hint="eastAsia" w:ascii="宋体" w:hAnsi="宋体" w:eastAsia="宋体" w:cs="宋体"/>
                <w:b/>
                <w:i w:val="0"/>
                <w:color w:val="000000"/>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C79A6FD">
            <w:pPr>
              <w:jc w:val="right"/>
              <w:rPr>
                <w:rFonts w:hint="eastAsia" w:ascii="宋体" w:hAnsi="宋体" w:eastAsia="宋体" w:cs="宋体"/>
                <w:b/>
                <w:i w:val="0"/>
                <w:color w:val="000000"/>
                <w:sz w:val="22"/>
                <w:szCs w:val="22"/>
                <w:u w:val="none"/>
              </w:rPr>
            </w:pPr>
          </w:p>
        </w:tc>
      </w:tr>
      <w:tr w14:paraId="2B664742">
        <w:tblPrEx>
          <w:tblCellMar>
            <w:top w:w="0" w:type="dxa"/>
            <w:left w:w="0" w:type="dxa"/>
            <w:bottom w:w="0" w:type="dxa"/>
            <w:right w:w="0" w:type="dxa"/>
          </w:tblCellMar>
        </w:tblPrEx>
        <w:trPr>
          <w:trHeight w:val="308" w:hRule="atLeast"/>
        </w:trPr>
        <w:tc>
          <w:tcPr>
            <w:tcW w:w="268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41EB3">
            <w:pPr>
              <w:jc w:val="left"/>
              <w:rPr>
                <w:rFonts w:hint="eastAsia" w:ascii="宋体" w:hAnsi="宋体" w:eastAsia="宋体" w:cs="宋体"/>
                <w:i w:val="0"/>
                <w:color w:val="000000"/>
                <w:sz w:val="22"/>
                <w:szCs w:val="22"/>
                <w:u w:val="none"/>
              </w:rPr>
            </w:pP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98108B">
            <w:pPr>
              <w:jc w:val="lef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D59244">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12D97B6">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29614E">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7DFDEDC">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EBE713">
            <w:pPr>
              <w:jc w:val="right"/>
              <w:rPr>
                <w:rFonts w:hint="eastAsia" w:ascii="宋体" w:hAnsi="宋体" w:eastAsia="宋体" w:cs="宋体"/>
                <w:i w:val="0"/>
                <w:color w:val="000000"/>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DD0AF92">
            <w:pPr>
              <w:jc w:val="right"/>
              <w:rPr>
                <w:rFonts w:hint="eastAsia" w:ascii="宋体" w:hAnsi="宋体" w:eastAsia="宋体" w:cs="宋体"/>
                <w:i w:val="0"/>
                <w:color w:val="000000"/>
                <w:sz w:val="22"/>
                <w:szCs w:val="22"/>
                <w:u w:val="none"/>
              </w:rPr>
            </w:pPr>
          </w:p>
        </w:tc>
      </w:tr>
      <w:tr w14:paraId="7254E979">
        <w:tblPrEx>
          <w:tblCellMar>
            <w:top w:w="0" w:type="dxa"/>
            <w:left w:w="0" w:type="dxa"/>
            <w:bottom w:w="0" w:type="dxa"/>
            <w:right w:w="0" w:type="dxa"/>
          </w:tblCellMar>
        </w:tblPrEx>
        <w:trPr>
          <w:trHeight w:val="308" w:hRule="atLeast"/>
        </w:trPr>
        <w:tc>
          <w:tcPr>
            <w:tcW w:w="268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DE499">
            <w:pPr>
              <w:jc w:val="left"/>
              <w:rPr>
                <w:rFonts w:hint="eastAsia" w:ascii="宋体" w:hAnsi="宋体" w:eastAsia="宋体" w:cs="宋体"/>
                <w:i w:val="0"/>
                <w:color w:val="000000"/>
                <w:sz w:val="22"/>
                <w:szCs w:val="22"/>
                <w:u w:val="none"/>
              </w:rPr>
            </w:pP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81F86C">
            <w:pPr>
              <w:jc w:val="lef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5C82F7">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D99CE5">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D32101">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C599ED9">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4B3511E">
            <w:pPr>
              <w:jc w:val="right"/>
              <w:rPr>
                <w:rFonts w:hint="eastAsia" w:ascii="宋体" w:hAnsi="宋体" w:eastAsia="宋体" w:cs="宋体"/>
                <w:i w:val="0"/>
                <w:color w:val="000000"/>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E1E9E2">
            <w:pPr>
              <w:jc w:val="right"/>
              <w:rPr>
                <w:rFonts w:hint="eastAsia" w:ascii="宋体" w:hAnsi="宋体" w:eastAsia="宋体" w:cs="宋体"/>
                <w:i w:val="0"/>
                <w:color w:val="000000"/>
                <w:sz w:val="22"/>
                <w:szCs w:val="22"/>
                <w:u w:val="none"/>
              </w:rPr>
            </w:pPr>
          </w:p>
        </w:tc>
      </w:tr>
      <w:tr w14:paraId="62E5852A">
        <w:tblPrEx>
          <w:tblCellMar>
            <w:top w:w="0" w:type="dxa"/>
            <w:left w:w="0" w:type="dxa"/>
            <w:bottom w:w="0" w:type="dxa"/>
            <w:right w:w="0" w:type="dxa"/>
          </w:tblCellMar>
        </w:tblPrEx>
        <w:trPr>
          <w:trHeight w:val="308" w:hRule="atLeast"/>
        </w:trPr>
        <w:tc>
          <w:tcPr>
            <w:tcW w:w="268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E1C3E">
            <w:pPr>
              <w:jc w:val="left"/>
              <w:rPr>
                <w:rFonts w:hint="eastAsia" w:ascii="宋体" w:hAnsi="宋体" w:eastAsia="宋体" w:cs="宋体"/>
                <w:i w:val="0"/>
                <w:color w:val="000000"/>
                <w:sz w:val="22"/>
                <w:szCs w:val="22"/>
                <w:u w:val="none"/>
              </w:rPr>
            </w:pP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703E308">
            <w:pPr>
              <w:jc w:val="lef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010EA5">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2E7C8C">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E415ED">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2A6496">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674CAE3">
            <w:pPr>
              <w:jc w:val="right"/>
              <w:rPr>
                <w:rFonts w:hint="eastAsia" w:ascii="宋体" w:hAnsi="宋体" w:eastAsia="宋体" w:cs="宋体"/>
                <w:i w:val="0"/>
                <w:color w:val="000000"/>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119851">
            <w:pPr>
              <w:jc w:val="right"/>
              <w:rPr>
                <w:rFonts w:hint="eastAsia" w:ascii="宋体" w:hAnsi="宋体" w:eastAsia="宋体" w:cs="宋体"/>
                <w:i w:val="0"/>
                <w:color w:val="000000"/>
                <w:sz w:val="22"/>
                <w:szCs w:val="22"/>
                <w:u w:val="none"/>
              </w:rPr>
            </w:pPr>
          </w:p>
        </w:tc>
      </w:tr>
      <w:tr w14:paraId="35EEEDA7">
        <w:tblPrEx>
          <w:tblCellMar>
            <w:top w:w="0" w:type="dxa"/>
            <w:left w:w="0" w:type="dxa"/>
            <w:bottom w:w="0" w:type="dxa"/>
            <w:right w:w="0" w:type="dxa"/>
          </w:tblCellMar>
        </w:tblPrEx>
        <w:trPr>
          <w:trHeight w:val="308" w:hRule="atLeast"/>
        </w:trPr>
        <w:tc>
          <w:tcPr>
            <w:tcW w:w="268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6540D">
            <w:pPr>
              <w:jc w:val="left"/>
              <w:rPr>
                <w:rFonts w:hint="eastAsia" w:ascii="宋体" w:hAnsi="宋体" w:eastAsia="宋体" w:cs="宋体"/>
                <w:i w:val="0"/>
                <w:color w:val="000000"/>
                <w:sz w:val="22"/>
                <w:szCs w:val="22"/>
                <w:u w:val="none"/>
              </w:rPr>
            </w:pP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C710FD">
            <w:pPr>
              <w:jc w:val="lef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E3405ED">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291B590">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EDCE60">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A4A38A">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AD8BDE0">
            <w:pPr>
              <w:jc w:val="right"/>
              <w:rPr>
                <w:rFonts w:hint="eastAsia" w:ascii="宋体" w:hAnsi="宋体" w:eastAsia="宋体" w:cs="宋体"/>
                <w:i w:val="0"/>
                <w:color w:val="000000"/>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8BAEA32">
            <w:pPr>
              <w:jc w:val="right"/>
              <w:rPr>
                <w:rFonts w:hint="eastAsia" w:ascii="宋体" w:hAnsi="宋体" w:eastAsia="宋体" w:cs="宋体"/>
                <w:i w:val="0"/>
                <w:color w:val="000000"/>
                <w:sz w:val="22"/>
                <w:szCs w:val="22"/>
                <w:u w:val="none"/>
              </w:rPr>
            </w:pPr>
          </w:p>
        </w:tc>
      </w:tr>
      <w:tr w14:paraId="20C489DE">
        <w:tblPrEx>
          <w:tblCellMar>
            <w:top w:w="0" w:type="dxa"/>
            <w:left w:w="0" w:type="dxa"/>
            <w:bottom w:w="0" w:type="dxa"/>
            <w:right w:w="0" w:type="dxa"/>
          </w:tblCellMar>
        </w:tblPrEx>
        <w:trPr>
          <w:trHeight w:val="308" w:hRule="atLeast"/>
        </w:trPr>
        <w:tc>
          <w:tcPr>
            <w:tcW w:w="268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24B45">
            <w:pPr>
              <w:jc w:val="left"/>
              <w:rPr>
                <w:rFonts w:hint="eastAsia" w:ascii="宋体" w:hAnsi="宋体" w:eastAsia="宋体" w:cs="宋体"/>
                <w:i w:val="0"/>
                <w:color w:val="000000"/>
                <w:sz w:val="22"/>
                <w:szCs w:val="22"/>
                <w:u w:val="none"/>
              </w:rPr>
            </w:pP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F1FE331">
            <w:pPr>
              <w:jc w:val="lef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28A5DA">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388926">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D71243">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FFCC6B6">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91D168">
            <w:pPr>
              <w:jc w:val="right"/>
              <w:rPr>
                <w:rFonts w:hint="eastAsia" w:ascii="宋体" w:hAnsi="宋体" w:eastAsia="宋体" w:cs="宋体"/>
                <w:i w:val="0"/>
                <w:color w:val="000000"/>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C0C34A">
            <w:pPr>
              <w:jc w:val="right"/>
              <w:rPr>
                <w:rFonts w:hint="eastAsia" w:ascii="宋体" w:hAnsi="宋体" w:eastAsia="宋体" w:cs="宋体"/>
                <w:i w:val="0"/>
                <w:color w:val="000000"/>
                <w:sz w:val="22"/>
                <w:szCs w:val="22"/>
                <w:u w:val="none"/>
              </w:rPr>
            </w:pPr>
          </w:p>
        </w:tc>
      </w:tr>
      <w:tr w14:paraId="0821AF25">
        <w:tblPrEx>
          <w:tblCellMar>
            <w:top w:w="0" w:type="dxa"/>
            <w:left w:w="0" w:type="dxa"/>
            <w:bottom w:w="0" w:type="dxa"/>
            <w:right w:w="0" w:type="dxa"/>
          </w:tblCellMar>
        </w:tblPrEx>
        <w:trPr>
          <w:trHeight w:val="308" w:hRule="atLeast"/>
        </w:trPr>
        <w:tc>
          <w:tcPr>
            <w:tcW w:w="268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0AE87">
            <w:pPr>
              <w:jc w:val="left"/>
              <w:rPr>
                <w:rFonts w:hint="eastAsia" w:ascii="宋体" w:hAnsi="宋体" w:eastAsia="宋体" w:cs="宋体"/>
                <w:i w:val="0"/>
                <w:color w:val="000000"/>
                <w:sz w:val="22"/>
                <w:szCs w:val="22"/>
                <w:u w:val="none"/>
              </w:rPr>
            </w:pPr>
          </w:p>
        </w:tc>
        <w:tc>
          <w:tcPr>
            <w:tcW w:w="90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2913ED4">
            <w:pPr>
              <w:jc w:val="lef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5D6C94">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4C331C">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D5EF08">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296428">
            <w:pPr>
              <w:jc w:val="right"/>
              <w:rPr>
                <w:rFonts w:hint="eastAsia" w:ascii="宋体" w:hAnsi="宋体" w:eastAsia="宋体" w:cs="宋体"/>
                <w:i w:val="0"/>
                <w:color w:val="000000"/>
                <w:sz w:val="22"/>
                <w:szCs w:val="22"/>
                <w:u w:val="none"/>
              </w:rPr>
            </w:pPr>
          </w:p>
        </w:tc>
        <w:tc>
          <w:tcPr>
            <w:tcW w:w="93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16EDE05">
            <w:pPr>
              <w:jc w:val="right"/>
              <w:rPr>
                <w:rFonts w:hint="eastAsia" w:ascii="宋体" w:hAnsi="宋体" w:eastAsia="宋体" w:cs="宋体"/>
                <w:i w:val="0"/>
                <w:color w:val="000000"/>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D461970">
            <w:pPr>
              <w:jc w:val="right"/>
              <w:rPr>
                <w:rFonts w:hint="eastAsia" w:ascii="宋体" w:hAnsi="宋体" w:eastAsia="宋体" w:cs="宋体"/>
                <w:i w:val="0"/>
                <w:color w:val="000000"/>
                <w:sz w:val="22"/>
                <w:szCs w:val="22"/>
                <w:u w:val="none"/>
              </w:rPr>
            </w:pPr>
          </w:p>
        </w:tc>
      </w:tr>
      <w:tr w14:paraId="71A7CF83">
        <w:tblPrEx>
          <w:tblCellMar>
            <w:top w:w="0" w:type="dxa"/>
            <w:left w:w="0" w:type="dxa"/>
            <w:bottom w:w="0" w:type="dxa"/>
            <w:right w:w="0" w:type="dxa"/>
          </w:tblCellMar>
        </w:tblPrEx>
        <w:trPr>
          <w:trHeight w:val="308" w:hRule="atLeast"/>
        </w:trPr>
        <w:tc>
          <w:tcPr>
            <w:tcW w:w="10030" w:type="dxa"/>
            <w:gridSpan w:val="10"/>
            <w:tcBorders>
              <w:top w:val="nil"/>
              <w:left w:val="nil"/>
              <w:bottom w:val="nil"/>
              <w:right w:val="nil"/>
            </w:tcBorders>
            <w:shd w:val="clear" w:color="auto" w:fill="auto"/>
            <w:noWrap/>
            <w:tcMar>
              <w:top w:w="12" w:type="dxa"/>
              <w:left w:w="12" w:type="dxa"/>
              <w:right w:w="12" w:type="dxa"/>
            </w:tcMar>
            <w:vAlign w:val="center"/>
          </w:tcPr>
          <w:p w14:paraId="18254A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注：单位本年无政府性基金收支。</w:t>
            </w:r>
          </w:p>
        </w:tc>
      </w:tr>
    </w:tbl>
    <w:p w14:paraId="2C236ED4">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4F30165F">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5635A51E">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57CD02BE">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003D3578">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69B9A29C">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5AAB4E7A">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6A785E72">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18A5CB6B">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5B6105CF">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09BC7356">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6CEDFEAD">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51D06FAD">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5E658B6D">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0B6CAE23">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6B5FCCF1">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624B4747">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w w:val="95"/>
          <w:kern w:val="2"/>
          <w:sz w:val="30"/>
          <w:szCs w:val="30"/>
          <w:lang w:val="en-US" w:eastAsia="zh-CN" w:bidi="ar-SA"/>
        </w:rPr>
      </w:pPr>
    </w:p>
    <w:p w14:paraId="093F86E2">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ind w:firstLine="570" w:firstLineChars="200"/>
        <w:jc w:val="left"/>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w w:val="95"/>
          <w:kern w:val="2"/>
          <w:sz w:val="30"/>
          <w:szCs w:val="30"/>
          <w:lang w:val="en-US" w:eastAsia="zh-CN" w:bidi="ar-SA"/>
        </w:rPr>
        <w:t>九、国有资本经营预算财政拨款收入支出决算表（公开表09）</w:t>
      </w:r>
    </w:p>
    <w:tbl>
      <w:tblPr>
        <w:tblStyle w:val="2"/>
        <w:tblW w:w="10040" w:type="dxa"/>
        <w:tblInd w:w="0" w:type="dxa"/>
        <w:shd w:val="clear" w:color="auto" w:fill="auto"/>
        <w:tblLayout w:type="fixed"/>
        <w:tblCellMar>
          <w:top w:w="0" w:type="dxa"/>
          <w:left w:w="0" w:type="dxa"/>
          <w:bottom w:w="0" w:type="dxa"/>
          <w:right w:w="0" w:type="dxa"/>
        </w:tblCellMar>
      </w:tblPr>
      <w:tblGrid>
        <w:gridCol w:w="3691"/>
        <w:gridCol w:w="85"/>
        <w:gridCol w:w="5"/>
        <w:gridCol w:w="90"/>
        <w:gridCol w:w="1272"/>
        <w:gridCol w:w="1387"/>
        <w:gridCol w:w="1387"/>
        <w:gridCol w:w="2123"/>
      </w:tblGrid>
      <w:tr w14:paraId="56F4155D">
        <w:tblPrEx>
          <w:shd w:val="clear" w:color="auto" w:fill="auto"/>
          <w:tblCellMar>
            <w:top w:w="0" w:type="dxa"/>
            <w:left w:w="0" w:type="dxa"/>
            <w:bottom w:w="0" w:type="dxa"/>
            <w:right w:w="0" w:type="dxa"/>
          </w:tblCellMar>
        </w:tblPrEx>
        <w:trPr>
          <w:trHeight w:val="405" w:hRule="atLeast"/>
        </w:trPr>
        <w:tc>
          <w:tcPr>
            <w:tcW w:w="10040" w:type="dxa"/>
            <w:gridSpan w:val="8"/>
            <w:tcBorders>
              <w:top w:val="nil"/>
              <w:left w:val="nil"/>
              <w:bottom w:val="nil"/>
              <w:right w:val="nil"/>
            </w:tcBorders>
            <w:shd w:val="clear" w:color="auto" w:fill="auto"/>
            <w:noWrap/>
            <w:tcMar>
              <w:top w:w="12" w:type="dxa"/>
              <w:left w:w="12" w:type="dxa"/>
              <w:right w:w="12" w:type="dxa"/>
            </w:tcMar>
            <w:vAlign w:val="bottom"/>
          </w:tcPr>
          <w:p w14:paraId="4AB09B11">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国有资本经营预算财政拨款支出决算表</w:t>
            </w:r>
          </w:p>
        </w:tc>
      </w:tr>
      <w:tr w14:paraId="2FC79CE9">
        <w:tblPrEx>
          <w:tblCellMar>
            <w:top w:w="0" w:type="dxa"/>
            <w:left w:w="0" w:type="dxa"/>
            <w:bottom w:w="0" w:type="dxa"/>
            <w:right w:w="0" w:type="dxa"/>
          </w:tblCellMar>
        </w:tblPrEx>
        <w:trPr>
          <w:trHeight w:val="279" w:hRule="atLeast"/>
        </w:trPr>
        <w:tc>
          <w:tcPr>
            <w:tcW w:w="3691" w:type="dxa"/>
            <w:tcBorders>
              <w:top w:val="nil"/>
              <w:left w:val="nil"/>
              <w:bottom w:val="nil"/>
              <w:right w:val="nil"/>
            </w:tcBorders>
            <w:shd w:val="clear" w:color="auto" w:fill="auto"/>
            <w:noWrap/>
            <w:tcMar>
              <w:top w:w="12" w:type="dxa"/>
              <w:left w:w="12" w:type="dxa"/>
              <w:right w:w="12" w:type="dxa"/>
            </w:tcMar>
            <w:vAlign w:val="bottom"/>
          </w:tcPr>
          <w:p w14:paraId="5E925857">
            <w:pPr>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2" w:type="dxa"/>
              <w:left w:w="12" w:type="dxa"/>
              <w:right w:w="12" w:type="dxa"/>
            </w:tcMar>
            <w:vAlign w:val="bottom"/>
          </w:tcPr>
          <w:p w14:paraId="30893EC3">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2" w:type="dxa"/>
              <w:left w:w="12" w:type="dxa"/>
              <w:right w:w="12" w:type="dxa"/>
            </w:tcMar>
            <w:vAlign w:val="bottom"/>
          </w:tcPr>
          <w:p w14:paraId="3BA032F8">
            <w:pPr>
              <w:rPr>
                <w:rFonts w:hint="default" w:ascii="Arial" w:hAnsi="Arial" w:cs="Arial"/>
                <w:i w:val="0"/>
                <w:color w:val="000000"/>
                <w:sz w:val="20"/>
                <w:szCs w:val="20"/>
                <w:u w:val="none"/>
              </w:rPr>
            </w:pPr>
          </w:p>
        </w:tc>
        <w:tc>
          <w:tcPr>
            <w:tcW w:w="1272" w:type="dxa"/>
            <w:tcBorders>
              <w:top w:val="nil"/>
              <w:left w:val="nil"/>
              <w:bottom w:val="nil"/>
              <w:right w:val="nil"/>
            </w:tcBorders>
            <w:shd w:val="clear" w:color="auto" w:fill="auto"/>
            <w:noWrap/>
            <w:tcMar>
              <w:top w:w="12" w:type="dxa"/>
              <w:left w:w="12" w:type="dxa"/>
              <w:right w:w="12" w:type="dxa"/>
            </w:tcMar>
            <w:vAlign w:val="bottom"/>
          </w:tcPr>
          <w:p w14:paraId="7ABB8F5E">
            <w:pPr>
              <w:rPr>
                <w:rFonts w:hint="default" w:ascii="Arial" w:hAnsi="Arial" w:cs="Arial"/>
                <w:i w:val="0"/>
                <w:color w:val="000000"/>
                <w:sz w:val="20"/>
                <w:szCs w:val="20"/>
                <w:u w:val="none"/>
              </w:rPr>
            </w:pPr>
          </w:p>
        </w:tc>
        <w:tc>
          <w:tcPr>
            <w:tcW w:w="1387" w:type="dxa"/>
            <w:tcBorders>
              <w:top w:val="nil"/>
              <w:left w:val="nil"/>
              <w:bottom w:val="nil"/>
              <w:right w:val="nil"/>
            </w:tcBorders>
            <w:shd w:val="clear" w:color="auto" w:fill="auto"/>
            <w:noWrap/>
            <w:tcMar>
              <w:top w:w="12" w:type="dxa"/>
              <w:left w:w="12" w:type="dxa"/>
              <w:right w:w="12" w:type="dxa"/>
            </w:tcMar>
            <w:vAlign w:val="bottom"/>
          </w:tcPr>
          <w:p w14:paraId="21C2E19A">
            <w:pPr>
              <w:rPr>
                <w:rFonts w:hint="default" w:ascii="Arial" w:hAnsi="Arial" w:cs="Arial"/>
                <w:i w:val="0"/>
                <w:color w:val="000000"/>
                <w:sz w:val="20"/>
                <w:szCs w:val="20"/>
                <w:u w:val="none"/>
              </w:rPr>
            </w:pPr>
          </w:p>
        </w:tc>
        <w:tc>
          <w:tcPr>
            <w:tcW w:w="1387" w:type="dxa"/>
            <w:tcBorders>
              <w:top w:val="nil"/>
              <w:left w:val="nil"/>
              <w:bottom w:val="nil"/>
              <w:right w:val="nil"/>
            </w:tcBorders>
            <w:shd w:val="clear" w:color="auto" w:fill="auto"/>
            <w:noWrap/>
            <w:tcMar>
              <w:top w:w="12" w:type="dxa"/>
              <w:left w:w="12" w:type="dxa"/>
              <w:right w:w="12" w:type="dxa"/>
            </w:tcMar>
            <w:vAlign w:val="bottom"/>
          </w:tcPr>
          <w:p w14:paraId="40737F15">
            <w:pPr>
              <w:rPr>
                <w:rFonts w:hint="default" w:ascii="Arial" w:hAnsi="Arial" w:cs="Arial"/>
                <w:i w:val="0"/>
                <w:color w:val="000000"/>
                <w:sz w:val="20"/>
                <w:szCs w:val="20"/>
                <w:u w:val="none"/>
              </w:rPr>
            </w:pPr>
          </w:p>
        </w:tc>
        <w:tc>
          <w:tcPr>
            <w:tcW w:w="2123" w:type="dxa"/>
            <w:tcBorders>
              <w:top w:val="nil"/>
              <w:left w:val="nil"/>
              <w:bottom w:val="nil"/>
              <w:right w:val="nil"/>
            </w:tcBorders>
            <w:shd w:val="clear" w:color="auto" w:fill="auto"/>
            <w:noWrap/>
            <w:tcMar>
              <w:top w:w="12" w:type="dxa"/>
              <w:left w:w="12" w:type="dxa"/>
              <w:right w:w="12" w:type="dxa"/>
            </w:tcMar>
            <w:vAlign w:val="bottom"/>
          </w:tcPr>
          <w:p w14:paraId="150FC66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公开09表</w:t>
            </w:r>
          </w:p>
        </w:tc>
      </w:tr>
      <w:tr w14:paraId="2DFDCB4C">
        <w:tblPrEx>
          <w:tblCellMar>
            <w:top w:w="0" w:type="dxa"/>
            <w:left w:w="0" w:type="dxa"/>
            <w:bottom w:w="0" w:type="dxa"/>
            <w:right w:w="0" w:type="dxa"/>
          </w:tblCellMar>
        </w:tblPrEx>
        <w:trPr>
          <w:trHeight w:val="279" w:hRule="atLeast"/>
        </w:trPr>
        <w:tc>
          <w:tcPr>
            <w:tcW w:w="3691" w:type="dxa"/>
            <w:tcBorders>
              <w:top w:val="nil"/>
              <w:left w:val="nil"/>
              <w:bottom w:val="nil"/>
              <w:right w:val="nil"/>
            </w:tcBorders>
            <w:shd w:val="clear" w:color="auto" w:fill="auto"/>
            <w:noWrap/>
            <w:tcMar>
              <w:top w:w="12" w:type="dxa"/>
              <w:left w:w="12" w:type="dxa"/>
              <w:right w:w="12" w:type="dxa"/>
            </w:tcMar>
            <w:vAlign w:val="bottom"/>
          </w:tcPr>
          <w:p w14:paraId="0BDD45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部门：随县农田建设服务中心</w:t>
            </w:r>
          </w:p>
        </w:tc>
        <w:tc>
          <w:tcPr>
            <w:tcW w:w="90" w:type="dxa"/>
            <w:gridSpan w:val="2"/>
            <w:tcBorders>
              <w:top w:val="nil"/>
              <w:left w:val="nil"/>
              <w:bottom w:val="nil"/>
              <w:right w:val="nil"/>
            </w:tcBorders>
            <w:shd w:val="clear" w:color="auto" w:fill="auto"/>
            <w:noWrap/>
            <w:tcMar>
              <w:top w:w="12" w:type="dxa"/>
              <w:left w:w="12" w:type="dxa"/>
              <w:right w:w="12" w:type="dxa"/>
            </w:tcMar>
            <w:vAlign w:val="bottom"/>
          </w:tcPr>
          <w:p w14:paraId="396A949F">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2" w:type="dxa"/>
              <w:left w:w="12" w:type="dxa"/>
              <w:right w:w="12" w:type="dxa"/>
            </w:tcMar>
            <w:vAlign w:val="bottom"/>
          </w:tcPr>
          <w:p w14:paraId="1E6ABD4D">
            <w:pPr>
              <w:rPr>
                <w:rFonts w:hint="default" w:ascii="Arial" w:hAnsi="Arial" w:cs="Arial"/>
                <w:i w:val="0"/>
                <w:color w:val="000000"/>
                <w:sz w:val="20"/>
                <w:szCs w:val="20"/>
                <w:u w:val="none"/>
              </w:rPr>
            </w:pPr>
          </w:p>
        </w:tc>
        <w:tc>
          <w:tcPr>
            <w:tcW w:w="1272" w:type="dxa"/>
            <w:tcBorders>
              <w:top w:val="nil"/>
              <w:left w:val="nil"/>
              <w:bottom w:val="nil"/>
              <w:right w:val="nil"/>
            </w:tcBorders>
            <w:shd w:val="clear" w:color="auto" w:fill="auto"/>
            <w:noWrap/>
            <w:tcMar>
              <w:top w:w="12" w:type="dxa"/>
              <w:left w:w="12" w:type="dxa"/>
              <w:right w:w="12" w:type="dxa"/>
            </w:tcMar>
            <w:vAlign w:val="bottom"/>
          </w:tcPr>
          <w:p w14:paraId="50711895">
            <w:pPr>
              <w:rPr>
                <w:rFonts w:hint="default" w:ascii="Arial" w:hAnsi="Arial" w:cs="Arial"/>
                <w:i w:val="0"/>
                <w:color w:val="000000"/>
                <w:sz w:val="20"/>
                <w:szCs w:val="20"/>
                <w:u w:val="none"/>
              </w:rPr>
            </w:pPr>
          </w:p>
        </w:tc>
        <w:tc>
          <w:tcPr>
            <w:tcW w:w="1387" w:type="dxa"/>
            <w:tcBorders>
              <w:top w:val="nil"/>
              <w:left w:val="nil"/>
              <w:bottom w:val="nil"/>
              <w:right w:val="nil"/>
            </w:tcBorders>
            <w:shd w:val="clear" w:color="auto" w:fill="auto"/>
            <w:noWrap/>
            <w:tcMar>
              <w:top w:w="12" w:type="dxa"/>
              <w:left w:w="12" w:type="dxa"/>
              <w:right w:w="12" w:type="dxa"/>
            </w:tcMar>
            <w:vAlign w:val="bottom"/>
          </w:tcPr>
          <w:p w14:paraId="432D7D38">
            <w:pPr>
              <w:rPr>
                <w:rFonts w:hint="default" w:ascii="Arial" w:hAnsi="Arial" w:cs="Arial"/>
                <w:i w:val="0"/>
                <w:color w:val="000000"/>
                <w:sz w:val="20"/>
                <w:szCs w:val="20"/>
                <w:u w:val="none"/>
              </w:rPr>
            </w:pPr>
          </w:p>
        </w:tc>
        <w:tc>
          <w:tcPr>
            <w:tcW w:w="1387" w:type="dxa"/>
            <w:tcBorders>
              <w:top w:val="nil"/>
              <w:left w:val="nil"/>
              <w:bottom w:val="nil"/>
              <w:right w:val="nil"/>
            </w:tcBorders>
            <w:shd w:val="clear" w:color="auto" w:fill="auto"/>
            <w:noWrap/>
            <w:tcMar>
              <w:top w:w="12" w:type="dxa"/>
              <w:left w:w="12" w:type="dxa"/>
              <w:right w:w="12" w:type="dxa"/>
            </w:tcMar>
            <w:vAlign w:val="bottom"/>
          </w:tcPr>
          <w:p w14:paraId="016694AA">
            <w:pPr>
              <w:rPr>
                <w:rFonts w:hint="default" w:ascii="Arial" w:hAnsi="Arial" w:cs="Arial"/>
                <w:i w:val="0"/>
                <w:color w:val="000000"/>
                <w:sz w:val="20"/>
                <w:szCs w:val="20"/>
                <w:u w:val="none"/>
              </w:rPr>
            </w:pPr>
          </w:p>
        </w:tc>
        <w:tc>
          <w:tcPr>
            <w:tcW w:w="2123" w:type="dxa"/>
            <w:tcBorders>
              <w:top w:val="nil"/>
              <w:left w:val="nil"/>
              <w:bottom w:val="nil"/>
              <w:right w:val="nil"/>
            </w:tcBorders>
            <w:shd w:val="clear" w:color="auto" w:fill="auto"/>
            <w:noWrap/>
            <w:tcMar>
              <w:top w:w="12" w:type="dxa"/>
              <w:left w:w="12" w:type="dxa"/>
              <w:right w:w="12" w:type="dxa"/>
            </w:tcMar>
            <w:vAlign w:val="bottom"/>
          </w:tcPr>
          <w:p w14:paraId="7B0AC04C">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金额单位：万元</w:t>
            </w:r>
          </w:p>
        </w:tc>
      </w:tr>
      <w:tr w14:paraId="39477A50">
        <w:tblPrEx>
          <w:tblCellMar>
            <w:top w:w="0" w:type="dxa"/>
            <w:left w:w="0" w:type="dxa"/>
            <w:bottom w:w="0" w:type="dxa"/>
            <w:right w:w="0" w:type="dxa"/>
          </w:tblCellMar>
        </w:tblPrEx>
        <w:trPr>
          <w:trHeight w:val="333" w:hRule="atLeast"/>
        </w:trPr>
        <w:tc>
          <w:tcPr>
            <w:tcW w:w="5143"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27CB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4897" w:type="dxa"/>
            <w:gridSpan w:val="3"/>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1188AB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本年支出</w:t>
            </w:r>
          </w:p>
        </w:tc>
      </w:tr>
      <w:tr w14:paraId="7DF10590">
        <w:tblPrEx>
          <w:tblCellMar>
            <w:top w:w="0" w:type="dxa"/>
            <w:left w:w="0" w:type="dxa"/>
            <w:bottom w:w="0" w:type="dxa"/>
            <w:right w:w="0" w:type="dxa"/>
          </w:tblCellMar>
        </w:tblPrEx>
        <w:trPr>
          <w:trHeight w:val="333" w:hRule="atLeast"/>
        </w:trPr>
        <w:tc>
          <w:tcPr>
            <w:tcW w:w="3776" w:type="dxa"/>
            <w:gridSpan w:val="2"/>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5AEC5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功能分类科目编码</w:t>
            </w:r>
          </w:p>
        </w:tc>
        <w:tc>
          <w:tcPr>
            <w:tcW w:w="1367" w:type="dxa"/>
            <w:gridSpan w:val="3"/>
            <w:vMerge w:val="restart"/>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473EB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1387"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61783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1387"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F6B4A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2123"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4C61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r>
      <w:tr w14:paraId="06A1E127">
        <w:tblPrEx>
          <w:shd w:val="clear" w:color="auto" w:fill="auto"/>
          <w:tblCellMar>
            <w:top w:w="0" w:type="dxa"/>
            <w:left w:w="0" w:type="dxa"/>
            <w:bottom w:w="0" w:type="dxa"/>
            <w:right w:w="0" w:type="dxa"/>
          </w:tblCellMar>
        </w:tblPrEx>
        <w:trPr>
          <w:trHeight w:val="333" w:hRule="atLeast"/>
        </w:trPr>
        <w:tc>
          <w:tcPr>
            <w:tcW w:w="3776" w:type="dxa"/>
            <w:gridSpan w:val="2"/>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30EA194">
            <w:pPr>
              <w:jc w:val="center"/>
              <w:rPr>
                <w:rFonts w:hint="eastAsia" w:ascii="宋体" w:hAnsi="宋体" w:eastAsia="宋体" w:cs="宋体"/>
                <w:i w:val="0"/>
                <w:color w:val="000000"/>
                <w:sz w:val="22"/>
                <w:szCs w:val="22"/>
                <w:u w:val="none"/>
              </w:rPr>
            </w:pPr>
          </w:p>
        </w:tc>
        <w:tc>
          <w:tcPr>
            <w:tcW w:w="1367" w:type="dxa"/>
            <w:gridSpan w:val="3"/>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03724FD">
            <w:pPr>
              <w:jc w:val="center"/>
              <w:rPr>
                <w:rFonts w:hint="eastAsia" w:ascii="宋体" w:hAnsi="宋体" w:eastAsia="宋体" w:cs="宋体"/>
                <w:i w:val="0"/>
                <w:color w:val="000000"/>
                <w:sz w:val="22"/>
                <w:szCs w:val="22"/>
                <w:u w:val="none"/>
              </w:rPr>
            </w:pPr>
          </w:p>
        </w:tc>
        <w:tc>
          <w:tcPr>
            <w:tcW w:w="1387"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5B65197">
            <w:pPr>
              <w:jc w:val="center"/>
              <w:rPr>
                <w:rFonts w:hint="eastAsia" w:ascii="宋体" w:hAnsi="宋体" w:eastAsia="宋体" w:cs="宋体"/>
                <w:i w:val="0"/>
                <w:color w:val="000000"/>
                <w:sz w:val="22"/>
                <w:szCs w:val="22"/>
                <w:u w:val="none"/>
              </w:rPr>
            </w:pPr>
          </w:p>
        </w:tc>
        <w:tc>
          <w:tcPr>
            <w:tcW w:w="1387"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95C1DE8">
            <w:pPr>
              <w:jc w:val="center"/>
              <w:rPr>
                <w:rFonts w:hint="eastAsia" w:ascii="宋体" w:hAnsi="宋体" w:eastAsia="宋体" w:cs="宋体"/>
                <w:i w:val="0"/>
                <w:color w:val="000000"/>
                <w:sz w:val="22"/>
                <w:szCs w:val="22"/>
                <w:u w:val="none"/>
              </w:rPr>
            </w:pPr>
          </w:p>
        </w:tc>
        <w:tc>
          <w:tcPr>
            <w:tcW w:w="2123"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50CB2B1">
            <w:pPr>
              <w:jc w:val="center"/>
              <w:rPr>
                <w:rFonts w:hint="eastAsia" w:ascii="宋体" w:hAnsi="宋体" w:eastAsia="宋体" w:cs="宋体"/>
                <w:i w:val="0"/>
                <w:color w:val="000000"/>
                <w:sz w:val="22"/>
                <w:szCs w:val="22"/>
                <w:u w:val="none"/>
              </w:rPr>
            </w:pPr>
          </w:p>
        </w:tc>
      </w:tr>
      <w:tr w14:paraId="29DD87B5">
        <w:tblPrEx>
          <w:tblCellMar>
            <w:top w:w="0" w:type="dxa"/>
            <w:left w:w="0" w:type="dxa"/>
            <w:bottom w:w="0" w:type="dxa"/>
            <w:right w:w="0" w:type="dxa"/>
          </w:tblCellMar>
        </w:tblPrEx>
        <w:trPr>
          <w:trHeight w:val="333" w:hRule="atLeast"/>
        </w:trPr>
        <w:tc>
          <w:tcPr>
            <w:tcW w:w="3776" w:type="dxa"/>
            <w:gridSpan w:val="2"/>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0BF1CEC5">
            <w:pPr>
              <w:jc w:val="center"/>
              <w:rPr>
                <w:rFonts w:hint="eastAsia" w:ascii="宋体" w:hAnsi="宋体" w:eastAsia="宋体" w:cs="宋体"/>
                <w:i w:val="0"/>
                <w:color w:val="000000"/>
                <w:sz w:val="22"/>
                <w:szCs w:val="22"/>
                <w:u w:val="none"/>
              </w:rPr>
            </w:pPr>
          </w:p>
        </w:tc>
        <w:tc>
          <w:tcPr>
            <w:tcW w:w="1367" w:type="dxa"/>
            <w:gridSpan w:val="3"/>
            <w:vMerge w:val="continue"/>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2F640C6">
            <w:pPr>
              <w:jc w:val="center"/>
              <w:rPr>
                <w:rFonts w:hint="eastAsia" w:ascii="宋体" w:hAnsi="宋体" w:eastAsia="宋体" w:cs="宋体"/>
                <w:i w:val="0"/>
                <w:color w:val="000000"/>
                <w:sz w:val="22"/>
                <w:szCs w:val="22"/>
                <w:u w:val="none"/>
              </w:rPr>
            </w:pPr>
          </w:p>
        </w:tc>
        <w:tc>
          <w:tcPr>
            <w:tcW w:w="1387"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BE9EF5A">
            <w:pPr>
              <w:jc w:val="center"/>
              <w:rPr>
                <w:rFonts w:hint="eastAsia" w:ascii="宋体" w:hAnsi="宋体" w:eastAsia="宋体" w:cs="宋体"/>
                <w:i w:val="0"/>
                <w:color w:val="000000"/>
                <w:sz w:val="22"/>
                <w:szCs w:val="22"/>
                <w:u w:val="none"/>
              </w:rPr>
            </w:pPr>
          </w:p>
        </w:tc>
        <w:tc>
          <w:tcPr>
            <w:tcW w:w="1387"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9F7414C">
            <w:pPr>
              <w:jc w:val="center"/>
              <w:rPr>
                <w:rFonts w:hint="eastAsia" w:ascii="宋体" w:hAnsi="宋体" w:eastAsia="宋体" w:cs="宋体"/>
                <w:i w:val="0"/>
                <w:color w:val="000000"/>
                <w:sz w:val="22"/>
                <w:szCs w:val="22"/>
                <w:u w:val="none"/>
              </w:rPr>
            </w:pPr>
          </w:p>
        </w:tc>
        <w:tc>
          <w:tcPr>
            <w:tcW w:w="2123"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EC371BF">
            <w:pPr>
              <w:jc w:val="center"/>
              <w:rPr>
                <w:rFonts w:hint="eastAsia" w:ascii="宋体" w:hAnsi="宋体" w:eastAsia="宋体" w:cs="宋体"/>
                <w:i w:val="0"/>
                <w:color w:val="000000"/>
                <w:sz w:val="22"/>
                <w:szCs w:val="22"/>
                <w:u w:val="none"/>
              </w:rPr>
            </w:pPr>
          </w:p>
        </w:tc>
      </w:tr>
      <w:tr w14:paraId="36CF0639">
        <w:tblPrEx>
          <w:tblCellMar>
            <w:top w:w="0" w:type="dxa"/>
            <w:left w:w="0" w:type="dxa"/>
            <w:bottom w:w="0" w:type="dxa"/>
            <w:right w:w="0" w:type="dxa"/>
          </w:tblCellMar>
        </w:tblPrEx>
        <w:trPr>
          <w:trHeight w:val="333" w:hRule="atLeast"/>
        </w:trPr>
        <w:tc>
          <w:tcPr>
            <w:tcW w:w="5143" w:type="dxa"/>
            <w:gridSpan w:val="5"/>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F0F6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1387"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348B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1387"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CCEA7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2123"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E1CF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r>
      <w:tr w14:paraId="72F3B44C">
        <w:tblPrEx>
          <w:tblCellMar>
            <w:top w:w="0" w:type="dxa"/>
            <w:left w:w="0" w:type="dxa"/>
            <w:bottom w:w="0" w:type="dxa"/>
            <w:right w:w="0" w:type="dxa"/>
          </w:tblCellMar>
        </w:tblPrEx>
        <w:trPr>
          <w:trHeight w:val="333" w:hRule="atLeast"/>
        </w:trPr>
        <w:tc>
          <w:tcPr>
            <w:tcW w:w="5143" w:type="dxa"/>
            <w:gridSpan w:val="5"/>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45620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09E6ED3">
            <w:pPr>
              <w:jc w:val="right"/>
              <w:rPr>
                <w:rFonts w:hint="eastAsia" w:ascii="宋体" w:hAnsi="宋体" w:eastAsia="宋体" w:cs="宋体"/>
                <w:b/>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F7203D">
            <w:pPr>
              <w:jc w:val="right"/>
              <w:rPr>
                <w:rFonts w:hint="eastAsia" w:ascii="宋体" w:hAnsi="宋体" w:eastAsia="宋体" w:cs="宋体"/>
                <w:b/>
                <w:i w:val="0"/>
                <w:color w:val="000000"/>
                <w:sz w:val="22"/>
                <w:szCs w:val="22"/>
                <w:u w:val="none"/>
              </w:rPr>
            </w:pPr>
          </w:p>
        </w:tc>
        <w:tc>
          <w:tcPr>
            <w:tcW w:w="21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6C2F9BF">
            <w:pPr>
              <w:jc w:val="right"/>
              <w:rPr>
                <w:rFonts w:hint="eastAsia" w:ascii="宋体" w:hAnsi="宋体" w:eastAsia="宋体" w:cs="宋体"/>
                <w:b/>
                <w:i w:val="0"/>
                <w:color w:val="000000"/>
                <w:sz w:val="22"/>
                <w:szCs w:val="22"/>
                <w:u w:val="none"/>
              </w:rPr>
            </w:pPr>
          </w:p>
        </w:tc>
      </w:tr>
      <w:tr w14:paraId="0871F8DF">
        <w:tblPrEx>
          <w:tblCellMar>
            <w:top w:w="0" w:type="dxa"/>
            <w:left w:w="0" w:type="dxa"/>
            <w:bottom w:w="0" w:type="dxa"/>
            <w:right w:w="0" w:type="dxa"/>
          </w:tblCellMar>
        </w:tblPrEx>
        <w:trPr>
          <w:trHeight w:val="333" w:hRule="atLeast"/>
        </w:trPr>
        <w:tc>
          <w:tcPr>
            <w:tcW w:w="377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7C65A">
            <w:pPr>
              <w:jc w:val="left"/>
              <w:rPr>
                <w:rFonts w:hint="eastAsia" w:ascii="宋体" w:hAnsi="宋体" w:eastAsia="宋体" w:cs="宋体"/>
                <w:i w:val="0"/>
                <w:color w:val="000000"/>
                <w:sz w:val="22"/>
                <w:szCs w:val="22"/>
                <w:u w:val="none"/>
              </w:rPr>
            </w:pPr>
          </w:p>
        </w:tc>
        <w:tc>
          <w:tcPr>
            <w:tcW w:w="1367"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6C802D">
            <w:pPr>
              <w:jc w:val="lef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27B125">
            <w:pPr>
              <w:jc w:val="righ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100318">
            <w:pPr>
              <w:jc w:val="right"/>
              <w:rPr>
                <w:rFonts w:hint="eastAsia" w:ascii="宋体" w:hAnsi="宋体" w:eastAsia="宋体" w:cs="宋体"/>
                <w:i w:val="0"/>
                <w:color w:val="000000"/>
                <w:sz w:val="22"/>
                <w:szCs w:val="22"/>
                <w:u w:val="none"/>
              </w:rPr>
            </w:pPr>
          </w:p>
        </w:tc>
        <w:tc>
          <w:tcPr>
            <w:tcW w:w="21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8600D2">
            <w:pPr>
              <w:jc w:val="right"/>
              <w:rPr>
                <w:rFonts w:hint="eastAsia" w:ascii="宋体" w:hAnsi="宋体" w:eastAsia="宋体" w:cs="宋体"/>
                <w:i w:val="0"/>
                <w:color w:val="000000"/>
                <w:sz w:val="22"/>
                <w:szCs w:val="22"/>
                <w:u w:val="none"/>
              </w:rPr>
            </w:pPr>
          </w:p>
        </w:tc>
      </w:tr>
      <w:tr w14:paraId="0089E11E">
        <w:tblPrEx>
          <w:tblCellMar>
            <w:top w:w="0" w:type="dxa"/>
            <w:left w:w="0" w:type="dxa"/>
            <w:bottom w:w="0" w:type="dxa"/>
            <w:right w:w="0" w:type="dxa"/>
          </w:tblCellMar>
        </w:tblPrEx>
        <w:trPr>
          <w:trHeight w:val="333" w:hRule="atLeast"/>
        </w:trPr>
        <w:tc>
          <w:tcPr>
            <w:tcW w:w="377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8401D">
            <w:pPr>
              <w:jc w:val="left"/>
              <w:rPr>
                <w:rFonts w:hint="eastAsia" w:ascii="宋体" w:hAnsi="宋体" w:eastAsia="宋体" w:cs="宋体"/>
                <w:i w:val="0"/>
                <w:color w:val="000000"/>
                <w:sz w:val="22"/>
                <w:szCs w:val="22"/>
                <w:u w:val="none"/>
              </w:rPr>
            </w:pPr>
          </w:p>
        </w:tc>
        <w:tc>
          <w:tcPr>
            <w:tcW w:w="1367"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5B1CC8">
            <w:pPr>
              <w:jc w:val="lef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4C07040">
            <w:pPr>
              <w:jc w:val="righ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472D59">
            <w:pPr>
              <w:jc w:val="right"/>
              <w:rPr>
                <w:rFonts w:hint="eastAsia" w:ascii="宋体" w:hAnsi="宋体" w:eastAsia="宋体" w:cs="宋体"/>
                <w:i w:val="0"/>
                <w:color w:val="000000"/>
                <w:sz w:val="22"/>
                <w:szCs w:val="22"/>
                <w:u w:val="none"/>
              </w:rPr>
            </w:pPr>
          </w:p>
        </w:tc>
        <w:tc>
          <w:tcPr>
            <w:tcW w:w="21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A119CC">
            <w:pPr>
              <w:jc w:val="right"/>
              <w:rPr>
                <w:rFonts w:hint="eastAsia" w:ascii="宋体" w:hAnsi="宋体" w:eastAsia="宋体" w:cs="宋体"/>
                <w:i w:val="0"/>
                <w:color w:val="000000"/>
                <w:sz w:val="22"/>
                <w:szCs w:val="22"/>
                <w:u w:val="none"/>
              </w:rPr>
            </w:pPr>
          </w:p>
        </w:tc>
      </w:tr>
      <w:tr w14:paraId="5C0C3562">
        <w:tblPrEx>
          <w:tblCellMar>
            <w:top w:w="0" w:type="dxa"/>
            <w:left w:w="0" w:type="dxa"/>
            <w:bottom w:w="0" w:type="dxa"/>
            <w:right w:w="0" w:type="dxa"/>
          </w:tblCellMar>
        </w:tblPrEx>
        <w:trPr>
          <w:trHeight w:val="333" w:hRule="atLeast"/>
        </w:trPr>
        <w:tc>
          <w:tcPr>
            <w:tcW w:w="377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E53A2">
            <w:pPr>
              <w:jc w:val="left"/>
              <w:rPr>
                <w:rFonts w:hint="eastAsia" w:ascii="宋体" w:hAnsi="宋体" w:eastAsia="宋体" w:cs="宋体"/>
                <w:i w:val="0"/>
                <w:color w:val="000000"/>
                <w:sz w:val="22"/>
                <w:szCs w:val="22"/>
                <w:u w:val="none"/>
              </w:rPr>
            </w:pPr>
          </w:p>
        </w:tc>
        <w:tc>
          <w:tcPr>
            <w:tcW w:w="1367"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0C8FF2B">
            <w:pPr>
              <w:jc w:val="lef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D9E7D3">
            <w:pPr>
              <w:jc w:val="righ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8690E0">
            <w:pPr>
              <w:jc w:val="right"/>
              <w:rPr>
                <w:rFonts w:hint="eastAsia" w:ascii="宋体" w:hAnsi="宋体" w:eastAsia="宋体" w:cs="宋体"/>
                <w:i w:val="0"/>
                <w:color w:val="000000"/>
                <w:sz w:val="22"/>
                <w:szCs w:val="22"/>
                <w:u w:val="none"/>
              </w:rPr>
            </w:pPr>
          </w:p>
        </w:tc>
        <w:tc>
          <w:tcPr>
            <w:tcW w:w="21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34AF21">
            <w:pPr>
              <w:jc w:val="right"/>
              <w:rPr>
                <w:rFonts w:hint="eastAsia" w:ascii="宋体" w:hAnsi="宋体" w:eastAsia="宋体" w:cs="宋体"/>
                <w:i w:val="0"/>
                <w:color w:val="000000"/>
                <w:sz w:val="22"/>
                <w:szCs w:val="22"/>
                <w:u w:val="none"/>
              </w:rPr>
            </w:pPr>
          </w:p>
        </w:tc>
      </w:tr>
      <w:tr w14:paraId="3A6F909F">
        <w:tblPrEx>
          <w:tblCellMar>
            <w:top w:w="0" w:type="dxa"/>
            <w:left w:w="0" w:type="dxa"/>
            <w:bottom w:w="0" w:type="dxa"/>
            <w:right w:w="0" w:type="dxa"/>
          </w:tblCellMar>
        </w:tblPrEx>
        <w:trPr>
          <w:trHeight w:val="333" w:hRule="atLeast"/>
        </w:trPr>
        <w:tc>
          <w:tcPr>
            <w:tcW w:w="377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0FFF2">
            <w:pPr>
              <w:jc w:val="left"/>
              <w:rPr>
                <w:rFonts w:hint="eastAsia" w:ascii="宋体" w:hAnsi="宋体" w:eastAsia="宋体" w:cs="宋体"/>
                <w:i w:val="0"/>
                <w:color w:val="000000"/>
                <w:sz w:val="22"/>
                <w:szCs w:val="22"/>
                <w:u w:val="none"/>
              </w:rPr>
            </w:pPr>
          </w:p>
        </w:tc>
        <w:tc>
          <w:tcPr>
            <w:tcW w:w="1367"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664093">
            <w:pPr>
              <w:jc w:val="lef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6851101">
            <w:pPr>
              <w:jc w:val="righ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061451">
            <w:pPr>
              <w:jc w:val="right"/>
              <w:rPr>
                <w:rFonts w:hint="eastAsia" w:ascii="宋体" w:hAnsi="宋体" w:eastAsia="宋体" w:cs="宋体"/>
                <w:i w:val="0"/>
                <w:color w:val="000000"/>
                <w:sz w:val="22"/>
                <w:szCs w:val="22"/>
                <w:u w:val="none"/>
              </w:rPr>
            </w:pPr>
          </w:p>
        </w:tc>
        <w:tc>
          <w:tcPr>
            <w:tcW w:w="21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CFC2DB">
            <w:pPr>
              <w:jc w:val="right"/>
              <w:rPr>
                <w:rFonts w:hint="eastAsia" w:ascii="宋体" w:hAnsi="宋体" w:eastAsia="宋体" w:cs="宋体"/>
                <w:i w:val="0"/>
                <w:color w:val="000000"/>
                <w:sz w:val="22"/>
                <w:szCs w:val="22"/>
                <w:u w:val="none"/>
              </w:rPr>
            </w:pPr>
          </w:p>
        </w:tc>
      </w:tr>
      <w:tr w14:paraId="104F04BF">
        <w:tblPrEx>
          <w:tblCellMar>
            <w:top w:w="0" w:type="dxa"/>
            <w:left w:w="0" w:type="dxa"/>
            <w:bottom w:w="0" w:type="dxa"/>
            <w:right w:w="0" w:type="dxa"/>
          </w:tblCellMar>
        </w:tblPrEx>
        <w:trPr>
          <w:trHeight w:val="333" w:hRule="atLeast"/>
        </w:trPr>
        <w:tc>
          <w:tcPr>
            <w:tcW w:w="377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E18C3">
            <w:pPr>
              <w:jc w:val="left"/>
              <w:rPr>
                <w:rFonts w:hint="eastAsia" w:ascii="宋体" w:hAnsi="宋体" w:eastAsia="宋体" w:cs="宋体"/>
                <w:i w:val="0"/>
                <w:color w:val="000000"/>
                <w:sz w:val="22"/>
                <w:szCs w:val="22"/>
                <w:u w:val="none"/>
              </w:rPr>
            </w:pPr>
          </w:p>
        </w:tc>
        <w:tc>
          <w:tcPr>
            <w:tcW w:w="1367"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5CEA76">
            <w:pPr>
              <w:jc w:val="lef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F8EF47">
            <w:pPr>
              <w:jc w:val="righ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C2A8E1F">
            <w:pPr>
              <w:jc w:val="right"/>
              <w:rPr>
                <w:rFonts w:hint="eastAsia" w:ascii="宋体" w:hAnsi="宋体" w:eastAsia="宋体" w:cs="宋体"/>
                <w:i w:val="0"/>
                <w:color w:val="000000"/>
                <w:sz w:val="22"/>
                <w:szCs w:val="22"/>
                <w:u w:val="none"/>
              </w:rPr>
            </w:pPr>
          </w:p>
        </w:tc>
        <w:tc>
          <w:tcPr>
            <w:tcW w:w="21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0AA2C8">
            <w:pPr>
              <w:jc w:val="right"/>
              <w:rPr>
                <w:rFonts w:hint="eastAsia" w:ascii="宋体" w:hAnsi="宋体" w:eastAsia="宋体" w:cs="宋体"/>
                <w:i w:val="0"/>
                <w:color w:val="000000"/>
                <w:sz w:val="22"/>
                <w:szCs w:val="22"/>
                <w:u w:val="none"/>
              </w:rPr>
            </w:pPr>
          </w:p>
        </w:tc>
      </w:tr>
      <w:tr w14:paraId="3897611E">
        <w:tblPrEx>
          <w:tblCellMar>
            <w:top w:w="0" w:type="dxa"/>
            <w:left w:w="0" w:type="dxa"/>
            <w:bottom w:w="0" w:type="dxa"/>
            <w:right w:w="0" w:type="dxa"/>
          </w:tblCellMar>
        </w:tblPrEx>
        <w:trPr>
          <w:trHeight w:val="333" w:hRule="atLeast"/>
        </w:trPr>
        <w:tc>
          <w:tcPr>
            <w:tcW w:w="377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494B8">
            <w:pPr>
              <w:jc w:val="left"/>
              <w:rPr>
                <w:rFonts w:hint="eastAsia" w:ascii="宋体" w:hAnsi="宋体" w:eastAsia="宋体" w:cs="宋体"/>
                <w:i w:val="0"/>
                <w:color w:val="000000"/>
                <w:sz w:val="22"/>
                <w:szCs w:val="22"/>
                <w:u w:val="none"/>
              </w:rPr>
            </w:pPr>
          </w:p>
        </w:tc>
        <w:tc>
          <w:tcPr>
            <w:tcW w:w="1367" w:type="dxa"/>
            <w:gridSpan w:val="3"/>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50DE71">
            <w:pPr>
              <w:jc w:val="lef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886E8F">
            <w:pPr>
              <w:jc w:val="right"/>
              <w:rPr>
                <w:rFonts w:hint="eastAsia" w:ascii="宋体" w:hAnsi="宋体" w:eastAsia="宋体" w:cs="宋体"/>
                <w:i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36DD10">
            <w:pPr>
              <w:jc w:val="right"/>
              <w:rPr>
                <w:rFonts w:hint="eastAsia" w:ascii="宋体" w:hAnsi="宋体" w:eastAsia="宋体" w:cs="宋体"/>
                <w:i w:val="0"/>
                <w:color w:val="000000"/>
                <w:sz w:val="22"/>
                <w:szCs w:val="22"/>
                <w:u w:val="none"/>
              </w:rPr>
            </w:pPr>
          </w:p>
        </w:tc>
        <w:tc>
          <w:tcPr>
            <w:tcW w:w="212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BFADB3C">
            <w:pPr>
              <w:jc w:val="right"/>
              <w:rPr>
                <w:rFonts w:hint="eastAsia" w:ascii="宋体" w:hAnsi="宋体" w:eastAsia="宋体" w:cs="宋体"/>
                <w:i w:val="0"/>
                <w:color w:val="000000"/>
                <w:sz w:val="22"/>
                <w:szCs w:val="22"/>
                <w:u w:val="none"/>
              </w:rPr>
            </w:pPr>
          </w:p>
        </w:tc>
      </w:tr>
      <w:tr w14:paraId="4DD01880">
        <w:tblPrEx>
          <w:tblCellMar>
            <w:top w:w="0" w:type="dxa"/>
            <w:left w:w="0" w:type="dxa"/>
            <w:bottom w:w="0" w:type="dxa"/>
            <w:right w:w="0" w:type="dxa"/>
          </w:tblCellMar>
        </w:tblPrEx>
        <w:trPr>
          <w:trHeight w:val="333" w:hRule="atLeast"/>
        </w:trPr>
        <w:tc>
          <w:tcPr>
            <w:tcW w:w="10040" w:type="dxa"/>
            <w:gridSpan w:val="8"/>
            <w:tcBorders>
              <w:top w:val="nil"/>
              <w:left w:val="nil"/>
              <w:bottom w:val="nil"/>
              <w:right w:val="nil"/>
            </w:tcBorders>
            <w:shd w:val="clear" w:color="auto" w:fill="auto"/>
            <w:noWrap/>
            <w:tcMar>
              <w:top w:w="12" w:type="dxa"/>
              <w:left w:w="12" w:type="dxa"/>
              <w:right w:w="12" w:type="dxa"/>
            </w:tcMar>
            <w:vAlign w:val="center"/>
          </w:tcPr>
          <w:p w14:paraId="100013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注：单位本年无国有资本经营收支。</w:t>
            </w:r>
          </w:p>
        </w:tc>
      </w:tr>
    </w:tbl>
    <w:p w14:paraId="1081D935">
      <w:pPr>
        <w:keepNext w:val="0"/>
        <w:keepLines w:val="0"/>
        <w:pageBreakBefore w:val="0"/>
        <w:widowControl/>
        <w:kinsoku w:val="0"/>
        <w:wordWrap/>
        <w:overflowPunct/>
        <w:topLinePunct w:val="0"/>
        <w:autoSpaceDE w:val="0"/>
        <w:autoSpaceDN w:val="0"/>
        <w:bidi w:val="0"/>
        <w:adjustRightInd/>
        <w:snapToGrid w:val="0"/>
        <w:spacing w:line="560" w:lineRule="exact"/>
        <w:ind w:firstLine="586" w:firstLineChars="200"/>
        <w:jc w:val="left"/>
        <w:textAlignment w:val="baseline"/>
        <w:rPr>
          <w:rFonts w:ascii="黑体" w:hAnsi="黑体" w:eastAsia="黑体" w:cs="黑体"/>
          <w:b/>
          <w:bCs/>
          <w:spacing w:val="-4"/>
          <w:sz w:val="30"/>
          <w:szCs w:val="30"/>
        </w:rPr>
      </w:pPr>
    </w:p>
    <w:p w14:paraId="214B2F66">
      <w:pPr>
        <w:keepNext w:val="0"/>
        <w:keepLines w:val="0"/>
        <w:pageBreakBefore w:val="0"/>
        <w:widowControl/>
        <w:kinsoku w:val="0"/>
        <w:wordWrap/>
        <w:overflowPunct/>
        <w:topLinePunct w:val="0"/>
        <w:autoSpaceDE w:val="0"/>
        <w:autoSpaceDN w:val="0"/>
        <w:bidi w:val="0"/>
        <w:adjustRightInd/>
        <w:snapToGrid w:val="0"/>
        <w:spacing w:line="560" w:lineRule="exact"/>
        <w:jc w:val="left"/>
        <w:textAlignment w:val="baseline"/>
        <w:rPr>
          <w:rFonts w:hint="eastAsia" w:ascii="仿宋" w:hAnsi="仿宋" w:eastAsia="仿宋" w:cs="仿宋"/>
          <w:spacing w:val="-7"/>
          <w:sz w:val="30"/>
          <w:szCs w:val="30"/>
        </w:rPr>
        <w:sectPr>
          <w:pgSz w:w="12240" w:h="16820"/>
          <w:pgMar w:top="1429" w:right="1795" w:bottom="0" w:left="1836" w:header="0" w:footer="0" w:gutter="0"/>
          <w:cols w:space="720" w:num="1"/>
        </w:sectPr>
      </w:pPr>
    </w:p>
    <w:p w14:paraId="27D9670D">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jc w:val="left"/>
        <w:textAlignment w:val="baseline"/>
        <w:rPr>
          <w:rFonts w:hint="eastAsia" w:ascii="仿宋" w:hAnsi="仿宋" w:eastAsia="仿宋" w:cs="仿宋"/>
          <w:spacing w:val="-7"/>
          <w:sz w:val="30"/>
          <w:szCs w:val="30"/>
          <w:lang w:eastAsia="zh-CN"/>
        </w:rPr>
      </w:pPr>
      <w:r>
        <w:rPr>
          <w:rFonts w:hint="eastAsia" w:ascii="仿宋" w:hAnsi="仿宋" w:eastAsia="仿宋" w:cs="仿宋"/>
          <w:spacing w:val="-7"/>
          <w:sz w:val="30"/>
          <w:szCs w:val="30"/>
          <w:lang w:eastAsia="zh-CN"/>
        </w:rPr>
        <w:t>采购预算表</w:t>
      </w:r>
    </w:p>
    <w:tbl>
      <w:tblPr>
        <w:tblStyle w:val="2"/>
        <w:tblW w:w="16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1042"/>
        <w:gridCol w:w="870"/>
        <w:gridCol w:w="1425"/>
        <w:gridCol w:w="2169"/>
        <w:gridCol w:w="1030"/>
        <w:gridCol w:w="1030"/>
        <w:gridCol w:w="1030"/>
        <w:gridCol w:w="1030"/>
        <w:gridCol w:w="1230"/>
        <w:gridCol w:w="1035"/>
        <w:gridCol w:w="1230"/>
        <w:gridCol w:w="1230"/>
        <w:gridCol w:w="1230"/>
      </w:tblGrid>
      <w:tr w14:paraId="3681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681" w:type="dxa"/>
            <w:gridSpan w:val="14"/>
            <w:tcBorders>
              <w:top w:val="nil"/>
              <w:left w:val="nil"/>
              <w:bottom w:val="nil"/>
              <w:right w:val="nil"/>
            </w:tcBorders>
            <w:shd w:val="clear" w:color="auto" w:fill="auto"/>
            <w:noWrap/>
            <w:vAlign w:val="center"/>
          </w:tcPr>
          <w:p w14:paraId="6D93FDD1">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snapToGrid w:val="0"/>
                <w:color w:val="000000"/>
                <w:kern w:val="0"/>
                <w:sz w:val="40"/>
                <w:szCs w:val="40"/>
                <w:u w:val="none"/>
                <w:lang w:val="en-US" w:eastAsia="zh-CN" w:bidi="ar"/>
              </w:rPr>
              <w:t>政府采购预算表</w:t>
            </w:r>
          </w:p>
        </w:tc>
      </w:tr>
      <w:tr w14:paraId="1F87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00" w:type="dxa"/>
            <w:tcBorders>
              <w:top w:val="nil"/>
              <w:left w:val="nil"/>
              <w:bottom w:val="nil"/>
              <w:right w:val="nil"/>
            </w:tcBorders>
            <w:shd w:val="clear" w:color="auto" w:fill="auto"/>
            <w:noWrap/>
            <w:vAlign w:val="bottom"/>
          </w:tcPr>
          <w:p w14:paraId="4A002DD3">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预算13表</w:t>
            </w:r>
          </w:p>
        </w:tc>
        <w:tc>
          <w:tcPr>
            <w:tcW w:w="1042" w:type="dxa"/>
            <w:tcBorders>
              <w:top w:val="nil"/>
              <w:left w:val="nil"/>
              <w:bottom w:val="nil"/>
              <w:right w:val="nil"/>
            </w:tcBorders>
            <w:shd w:val="clear" w:color="auto" w:fill="auto"/>
            <w:noWrap/>
            <w:vAlign w:val="bottom"/>
          </w:tcPr>
          <w:p w14:paraId="37C080C3">
            <w:pPr>
              <w:rPr>
                <w:rFonts w:hint="eastAsia" w:ascii="Arial" w:hAnsi="Arial" w:cs="Arial"/>
                <w:i w:val="0"/>
                <w:iCs w:val="0"/>
                <w:color w:val="000000"/>
                <w:sz w:val="20"/>
                <w:szCs w:val="20"/>
                <w:u w:val="none"/>
              </w:rPr>
            </w:pPr>
          </w:p>
        </w:tc>
        <w:tc>
          <w:tcPr>
            <w:tcW w:w="870" w:type="dxa"/>
            <w:tcBorders>
              <w:top w:val="nil"/>
              <w:left w:val="nil"/>
              <w:bottom w:val="nil"/>
              <w:right w:val="nil"/>
            </w:tcBorders>
            <w:shd w:val="clear" w:color="auto" w:fill="auto"/>
            <w:noWrap/>
            <w:vAlign w:val="bottom"/>
          </w:tcPr>
          <w:p w14:paraId="30C53591">
            <w:pPr>
              <w:rPr>
                <w:rFonts w:hint="default" w:ascii="Arial" w:hAnsi="Arial" w:cs="Arial"/>
                <w:i w:val="0"/>
                <w:iCs w:val="0"/>
                <w:color w:val="000000"/>
                <w:sz w:val="20"/>
                <w:szCs w:val="20"/>
                <w:u w:val="none"/>
              </w:rPr>
            </w:pPr>
          </w:p>
        </w:tc>
        <w:tc>
          <w:tcPr>
            <w:tcW w:w="1425" w:type="dxa"/>
            <w:tcBorders>
              <w:top w:val="nil"/>
              <w:left w:val="nil"/>
              <w:bottom w:val="nil"/>
              <w:right w:val="nil"/>
            </w:tcBorders>
            <w:shd w:val="clear" w:color="auto" w:fill="auto"/>
            <w:noWrap/>
            <w:vAlign w:val="bottom"/>
          </w:tcPr>
          <w:p w14:paraId="7A7606A7">
            <w:pPr>
              <w:rPr>
                <w:rFonts w:hint="default" w:ascii="Arial" w:hAnsi="Arial" w:cs="Arial"/>
                <w:i w:val="0"/>
                <w:iCs w:val="0"/>
                <w:color w:val="000000"/>
                <w:sz w:val="20"/>
                <w:szCs w:val="20"/>
                <w:u w:val="none"/>
              </w:rPr>
            </w:pPr>
          </w:p>
        </w:tc>
        <w:tc>
          <w:tcPr>
            <w:tcW w:w="2169" w:type="dxa"/>
            <w:tcBorders>
              <w:top w:val="nil"/>
              <w:left w:val="nil"/>
              <w:bottom w:val="nil"/>
              <w:right w:val="nil"/>
            </w:tcBorders>
            <w:shd w:val="clear" w:color="auto" w:fill="auto"/>
            <w:noWrap/>
            <w:vAlign w:val="bottom"/>
          </w:tcPr>
          <w:p w14:paraId="3ECE8A4E">
            <w:pPr>
              <w:rPr>
                <w:rFonts w:hint="default" w:ascii="Arial" w:hAnsi="Arial" w:cs="Arial"/>
                <w:i w:val="0"/>
                <w:iCs w:val="0"/>
                <w:color w:val="000000"/>
                <w:sz w:val="20"/>
                <w:szCs w:val="20"/>
                <w:u w:val="none"/>
              </w:rPr>
            </w:pPr>
          </w:p>
        </w:tc>
        <w:tc>
          <w:tcPr>
            <w:tcW w:w="1030" w:type="dxa"/>
            <w:tcBorders>
              <w:top w:val="nil"/>
              <w:left w:val="nil"/>
              <w:bottom w:val="nil"/>
              <w:right w:val="nil"/>
            </w:tcBorders>
            <w:shd w:val="clear" w:color="auto" w:fill="auto"/>
            <w:noWrap/>
            <w:vAlign w:val="bottom"/>
          </w:tcPr>
          <w:p w14:paraId="301A4660">
            <w:pPr>
              <w:rPr>
                <w:rFonts w:hint="default" w:ascii="Arial" w:hAnsi="Arial" w:cs="Arial"/>
                <w:i w:val="0"/>
                <w:iCs w:val="0"/>
                <w:color w:val="000000"/>
                <w:sz w:val="20"/>
                <w:szCs w:val="20"/>
                <w:u w:val="none"/>
              </w:rPr>
            </w:pPr>
          </w:p>
        </w:tc>
        <w:tc>
          <w:tcPr>
            <w:tcW w:w="1030" w:type="dxa"/>
            <w:tcBorders>
              <w:top w:val="nil"/>
              <w:left w:val="nil"/>
              <w:bottom w:val="nil"/>
              <w:right w:val="nil"/>
            </w:tcBorders>
            <w:shd w:val="clear" w:color="auto" w:fill="auto"/>
            <w:noWrap/>
            <w:vAlign w:val="bottom"/>
          </w:tcPr>
          <w:p w14:paraId="42B01AD1">
            <w:pPr>
              <w:rPr>
                <w:rFonts w:hint="default" w:ascii="Arial" w:hAnsi="Arial" w:cs="Arial"/>
                <w:i w:val="0"/>
                <w:iCs w:val="0"/>
                <w:color w:val="000000"/>
                <w:sz w:val="20"/>
                <w:szCs w:val="20"/>
                <w:u w:val="none"/>
              </w:rPr>
            </w:pPr>
          </w:p>
        </w:tc>
        <w:tc>
          <w:tcPr>
            <w:tcW w:w="1030" w:type="dxa"/>
            <w:tcBorders>
              <w:top w:val="nil"/>
              <w:left w:val="nil"/>
              <w:bottom w:val="nil"/>
              <w:right w:val="nil"/>
            </w:tcBorders>
            <w:shd w:val="clear" w:color="auto" w:fill="auto"/>
            <w:noWrap/>
            <w:vAlign w:val="bottom"/>
          </w:tcPr>
          <w:p w14:paraId="6AC4C258">
            <w:pPr>
              <w:rPr>
                <w:rFonts w:hint="default" w:ascii="Arial" w:hAnsi="Arial" w:cs="Arial"/>
                <w:i w:val="0"/>
                <w:iCs w:val="0"/>
                <w:color w:val="000000"/>
                <w:sz w:val="20"/>
                <w:szCs w:val="20"/>
                <w:u w:val="none"/>
              </w:rPr>
            </w:pPr>
          </w:p>
        </w:tc>
        <w:tc>
          <w:tcPr>
            <w:tcW w:w="1030" w:type="dxa"/>
            <w:tcBorders>
              <w:top w:val="nil"/>
              <w:left w:val="nil"/>
              <w:bottom w:val="nil"/>
              <w:right w:val="nil"/>
            </w:tcBorders>
            <w:shd w:val="clear" w:color="auto" w:fill="auto"/>
            <w:noWrap/>
            <w:vAlign w:val="bottom"/>
          </w:tcPr>
          <w:p w14:paraId="3D7DF914">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noWrap/>
            <w:vAlign w:val="bottom"/>
          </w:tcPr>
          <w:p w14:paraId="5AB53345">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14:paraId="17993794">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noWrap/>
            <w:vAlign w:val="bottom"/>
          </w:tcPr>
          <w:p w14:paraId="1A422847">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noWrap/>
            <w:vAlign w:val="bottom"/>
          </w:tcPr>
          <w:p w14:paraId="1BF26330">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noWrap/>
            <w:vAlign w:val="bottom"/>
          </w:tcPr>
          <w:p w14:paraId="5687DCC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单位：元</w:t>
            </w:r>
          </w:p>
        </w:tc>
      </w:tr>
      <w:tr w14:paraId="4084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6A72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单位代码</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C79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单位名称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A0AE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项目</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1918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政府采购品目</w:t>
            </w:r>
          </w:p>
        </w:tc>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DAC7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功能科目</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C02A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部门支出经济分类</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3109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资金来源</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33CD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资金性质</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1211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采购数量</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9A7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单价（元）</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3C5B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计量单位</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011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采购金额</w:t>
            </w:r>
          </w:p>
        </w:tc>
      </w:tr>
      <w:tr w14:paraId="793B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2F5DF">
            <w:pPr>
              <w:jc w:val="center"/>
              <w:rPr>
                <w:rFonts w:hint="default" w:ascii="Calibri" w:hAnsi="Calibri" w:cs="Calibri"/>
                <w:i w:val="0"/>
                <w:iCs w:val="0"/>
                <w:color w:val="000000"/>
                <w:sz w:val="22"/>
                <w:szCs w:val="22"/>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D45BB">
            <w:pPr>
              <w:jc w:val="center"/>
              <w:rPr>
                <w:rFonts w:hint="default" w:ascii="Calibri" w:hAnsi="Calibri" w:cs="Calibri"/>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2004">
            <w:pPr>
              <w:jc w:val="center"/>
              <w:rPr>
                <w:rFonts w:hint="default" w:ascii="Calibri" w:hAnsi="Calibri" w:cs="Calibri"/>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D2702">
            <w:pPr>
              <w:jc w:val="center"/>
              <w:rPr>
                <w:rFonts w:hint="default" w:ascii="Calibri" w:hAnsi="Calibri" w:cs="Calibri"/>
                <w:i w:val="0"/>
                <w:iCs w:val="0"/>
                <w:color w:val="000000"/>
                <w:sz w:val="22"/>
                <w:szCs w:val="22"/>
                <w:u w:val="none"/>
              </w:rPr>
            </w:pPr>
          </w:p>
        </w:tc>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5211">
            <w:pPr>
              <w:jc w:val="center"/>
              <w:rPr>
                <w:rFonts w:hint="default" w:ascii="Calibri" w:hAnsi="Calibri" w:cs="Calibri"/>
                <w:i w:val="0"/>
                <w:iCs w:val="0"/>
                <w:color w:val="000000"/>
                <w:sz w:val="22"/>
                <w:szCs w:val="22"/>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49CE1">
            <w:pPr>
              <w:jc w:val="center"/>
              <w:rPr>
                <w:rFonts w:hint="default" w:ascii="Calibri" w:hAnsi="Calibri" w:cs="Calibri"/>
                <w:i w:val="0"/>
                <w:iCs w:val="0"/>
                <w:color w:val="000000"/>
                <w:sz w:val="22"/>
                <w:szCs w:val="22"/>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4A71E">
            <w:pPr>
              <w:jc w:val="center"/>
              <w:rPr>
                <w:rFonts w:hint="default" w:ascii="Calibri" w:hAnsi="Calibri" w:cs="Calibri"/>
                <w:i w:val="0"/>
                <w:iCs w:val="0"/>
                <w:color w:val="000000"/>
                <w:sz w:val="22"/>
                <w:szCs w:val="22"/>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37142">
            <w:pPr>
              <w:jc w:val="center"/>
              <w:rPr>
                <w:rFonts w:hint="default" w:ascii="Calibri" w:hAnsi="Calibri" w:cs="Calibri"/>
                <w:i w:val="0"/>
                <w:iCs w:val="0"/>
                <w:color w:val="000000"/>
                <w:sz w:val="22"/>
                <w:szCs w:val="22"/>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60558">
            <w:pPr>
              <w:jc w:val="center"/>
              <w:rPr>
                <w:rFonts w:hint="default" w:ascii="Calibri" w:hAnsi="Calibri" w:cs="Calibri"/>
                <w:i w:val="0"/>
                <w:iCs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06E50">
            <w:pPr>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A0D4">
            <w:pPr>
              <w:jc w:val="center"/>
              <w:rPr>
                <w:rFonts w:hint="default" w:ascii="Calibri" w:hAnsi="Calibri" w:cs="Calibri"/>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7BB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采购金额合计（元）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FEA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其中面向中小企业（元）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71E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其中面向小微企业（元）</w:t>
            </w:r>
          </w:p>
        </w:tc>
      </w:tr>
      <w:tr w14:paraId="7691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4C2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AC7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C8E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4E2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BF6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B2A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189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645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966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F2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EE3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778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B8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2E5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w:t>
            </w:r>
          </w:p>
        </w:tc>
      </w:tr>
      <w:tr w14:paraId="72A2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5D5657CA">
            <w:pPr>
              <w:rPr>
                <w:rFonts w:hint="default" w:ascii="Calibri" w:hAnsi="Calibri" w:cs="Calibri"/>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173722D4">
            <w:pPr>
              <w:rPr>
                <w:rFonts w:hint="eastAsia" w:ascii="Calibri" w:hAnsi="Calibri" w:eastAsia="宋体" w:cs="Calibri"/>
                <w:i w:val="0"/>
                <w:iCs w:val="0"/>
                <w:color w:val="000000"/>
                <w:sz w:val="22"/>
                <w:szCs w:val="22"/>
                <w:u w:val="none"/>
                <w:lang w:eastAsia="zh-CN"/>
              </w:rPr>
            </w:pPr>
            <w:r>
              <w:rPr>
                <w:rFonts w:hint="eastAsia" w:ascii="Calibri" w:hAnsi="Calibri" w:cs="Calibri"/>
                <w:i w:val="0"/>
                <w:iCs w:val="0"/>
                <w:color w:val="000000"/>
                <w:sz w:val="22"/>
                <w:szCs w:val="22"/>
                <w:u w:val="none"/>
                <w:lang w:eastAsia="zh-CN"/>
              </w:rPr>
              <w:t>随县农田建设服务中心</w:t>
            </w:r>
          </w:p>
        </w:tc>
        <w:tc>
          <w:tcPr>
            <w:tcW w:w="87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32B72FFE">
            <w:pPr>
              <w:rPr>
                <w:rFonts w:hint="default" w:ascii="Calibri" w:hAnsi="Calibri" w:cs="Calibri"/>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1AF3B9DE">
            <w:pPr>
              <w:rPr>
                <w:rFonts w:hint="default" w:ascii="Calibri" w:hAnsi="Calibri" w:cs="Calibri"/>
                <w:i w:val="0"/>
                <w:iCs w:val="0"/>
                <w:color w:val="000000"/>
                <w:sz w:val="22"/>
                <w:szCs w:val="22"/>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37D9D4EC">
            <w:pPr>
              <w:rPr>
                <w:rFonts w:hint="default" w:ascii="Calibri" w:hAnsi="Calibri" w:cs="Calibri"/>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6B81BD1D">
            <w:pPr>
              <w:rPr>
                <w:rFonts w:hint="default" w:ascii="Calibri" w:hAnsi="Calibri" w:cs="Calibri"/>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60738338">
            <w:pPr>
              <w:rPr>
                <w:rFonts w:hint="default" w:ascii="Calibri" w:hAnsi="Calibri" w:cs="Calibri"/>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498466D7">
            <w:pPr>
              <w:rPr>
                <w:rFonts w:hint="default" w:ascii="Calibri" w:hAnsi="Calibri" w:cs="Calibri"/>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2B8C90BB">
            <w:pPr>
              <w:jc w:val="center"/>
              <w:rPr>
                <w:rFonts w:hint="default" w:ascii="Calibri" w:hAnsi="Calibri" w:cs="Calibri"/>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4EF0BD3E">
            <w:pPr>
              <w:jc w:val="center"/>
              <w:rPr>
                <w:rFonts w:hint="default" w:ascii="Calibri" w:hAnsi="Calibri" w:cs="Calibri"/>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65B1704B">
            <w:pPr>
              <w:rPr>
                <w:rFonts w:hint="default" w:ascii="Calibri" w:hAnsi="Calibri" w:cs="Calibri"/>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0580A054">
            <w:pPr>
              <w:jc w:val="center"/>
              <w:rPr>
                <w:rFonts w:hint="default" w:ascii="Calibri" w:hAnsi="Calibri" w:cs="Calibri"/>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265931FE">
            <w:pPr>
              <w:jc w:val="center"/>
              <w:rPr>
                <w:rFonts w:hint="default" w:ascii="Calibri" w:hAnsi="Calibri" w:cs="Calibri"/>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14:paraId="6F41D4C7">
            <w:pPr>
              <w:jc w:val="center"/>
              <w:rPr>
                <w:rFonts w:hint="default" w:ascii="Calibri" w:hAnsi="Calibri" w:cs="Calibri"/>
                <w:i w:val="0"/>
                <w:iCs w:val="0"/>
                <w:color w:val="000000"/>
                <w:sz w:val="22"/>
                <w:szCs w:val="22"/>
                <w:u w:val="none"/>
              </w:rPr>
            </w:pPr>
          </w:p>
        </w:tc>
      </w:tr>
      <w:tr w14:paraId="4A6E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00" w:type="dxa"/>
            <w:tcBorders>
              <w:top w:val="nil"/>
              <w:left w:val="nil"/>
              <w:bottom w:val="nil"/>
              <w:right w:val="nil"/>
            </w:tcBorders>
            <w:shd w:val="clear" w:color="auto" w:fill="auto"/>
            <w:noWrap/>
            <w:vAlign w:val="bottom"/>
          </w:tcPr>
          <w:p w14:paraId="330AA096">
            <w:pPr>
              <w:rPr>
                <w:rFonts w:hint="default" w:ascii="Arial" w:hAnsi="Arial" w:cs="Arial"/>
                <w:i w:val="0"/>
                <w:iCs w:val="0"/>
                <w:color w:val="000000"/>
                <w:sz w:val="20"/>
                <w:szCs w:val="20"/>
                <w:u w:val="none"/>
              </w:rPr>
            </w:pPr>
          </w:p>
        </w:tc>
        <w:tc>
          <w:tcPr>
            <w:tcW w:w="1042" w:type="dxa"/>
            <w:tcBorders>
              <w:top w:val="nil"/>
              <w:left w:val="nil"/>
              <w:bottom w:val="nil"/>
              <w:right w:val="nil"/>
            </w:tcBorders>
            <w:shd w:val="clear" w:color="auto" w:fill="auto"/>
            <w:noWrap/>
            <w:vAlign w:val="bottom"/>
          </w:tcPr>
          <w:p w14:paraId="22BD8F23">
            <w:pPr>
              <w:rPr>
                <w:rFonts w:hint="default" w:ascii="Arial" w:hAnsi="Arial" w:cs="Arial"/>
                <w:i w:val="0"/>
                <w:iCs w:val="0"/>
                <w:color w:val="000000"/>
                <w:sz w:val="20"/>
                <w:szCs w:val="20"/>
                <w:u w:val="none"/>
              </w:rPr>
            </w:pPr>
          </w:p>
        </w:tc>
        <w:tc>
          <w:tcPr>
            <w:tcW w:w="870" w:type="dxa"/>
            <w:tcBorders>
              <w:top w:val="nil"/>
              <w:left w:val="nil"/>
              <w:bottom w:val="nil"/>
              <w:right w:val="nil"/>
            </w:tcBorders>
            <w:shd w:val="clear" w:color="auto" w:fill="auto"/>
            <w:noWrap/>
            <w:vAlign w:val="bottom"/>
          </w:tcPr>
          <w:p w14:paraId="6A1FF931">
            <w:pPr>
              <w:rPr>
                <w:rFonts w:hint="default" w:ascii="Arial" w:hAnsi="Arial" w:cs="Arial"/>
                <w:i w:val="0"/>
                <w:iCs w:val="0"/>
                <w:color w:val="000000"/>
                <w:sz w:val="20"/>
                <w:szCs w:val="20"/>
                <w:u w:val="none"/>
              </w:rPr>
            </w:pPr>
          </w:p>
        </w:tc>
        <w:tc>
          <w:tcPr>
            <w:tcW w:w="1425" w:type="dxa"/>
            <w:tcBorders>
              <w:top w:val="nil"/>
              <w:left w:val="nil"/>
              <w:bottom w:val="nil"/>
              <w:right w:val="nil"/>
            </w:tcBorders>
            <w:shd w:val="clear" w:color="auto" w:fill="auto"/>
            <w:noWrap/>
            <w:vAlign w:val="bottom"/>
          </w:tcPr>
          <w:p w14:paraId="1ABC347F">
            <w:pPr>
              <w:rPr>
                <w:rFonts w:hint="default" w:ascii="Arial" w:hAnsi="Arial" w:cs="Arial"/>
                <w:i w:val="0"/>
                <w:iCs w:val="0"/>
                <w:color w:val="000000"/>
                <w:sz w:val="20"/>
                <w:szCs w:val="20"/>
                <w:u w:val="none"/>
              </w:rPr>
            </w:pPr>
          </w:p>
        </w:tc>
        <w:tc>
          <w:tcPr>
            <w:tcW w:w="2169" w:type="dxa"/>
            <w:tcBorders>
              <w:top w:val="nil"/>
              <w:left w:val="nil"/>
              <w:bottom w:val="nil"/>
              <w:right w:val="nil"/>
            </w:tcBorders>
            <w:shd w:val="clear" w:color="auto" w:fill="auto"/>
            <w:noWrap/>
            <w:vAlign w:val="bottom"/>
          </w:tcPr>
          <w:p w14:paraId="00D85D37">
            <w:pPr>
              <w:rPr>
                <w:rFonts w:hint="default" w:ascii="Arial" w:hAnsi="Arial" w:cs="Arial"/>
                <w:i w:val="0"/>
                <w:iCs w:val="0"/>
                <w:color w:val="000000"/>
                <w:sz w:val="20"/>
                <w:szCs w:val="20"/>
                <w:u w:val="none"/>
              </w:rPr>
            </w:pPr>
          </w:p>
        </w:tc>
        <w:tc>
          <w:tcPr>
            <w:tcW w:w="1030" w:type="dxa"/>
            <w:tcBorders>
              <w:top w:val="nil"/>
              <w:left w:val="nil"/>
              <w:bottom w:val="nil"/>
              <w:right w:val="nil"/>
            </w:tcBorders>
            <w:shd w:val="clear" w:color="auto" w:fill="auto"/>
            <w:noWrap/>
            <w:vAlign w:val="bottom"/>
          </w:tcPr>
          <w:p w14:paraId="3E454049">
            <w:pPr>
              <w:rPr>
                <w:rFonts w:hint="default" w:ascii="Arial" w:hAnsi="Arial" w:cs="Arial"/>
                <w:i w:val="0"/>
                <w:iCs w:val="0"/>
                <w:color w:val="000000"/>
                <w:sz w:val="20"/>
                <w:szCs w:val="20"/>
                <w:u w:val="none"/>
              </w:rPr>
            </w:pPr>
          </w:p>
        </w:tc>
        <w:tc>
          <w:tcPr>
            <w:tcW w:w="1030" w:type="dxa"/>
            <w:tcBorders>
              <w:top w:val="nil"/>
              <w:left w:val="nil"/>
              <w:bottom w:val="nil"/>
              <w:right w:val="nil"/>
            </w:tcBorders>
            <w:shd w:val="clear" w:color="auto" w:fill="auto"/>
            <w:noWrap/>
            <w:vAlign w:val="bottom"/>
          </w:tcPr>
          <w:p w14:paraId="060BA981">
            <w:pPr>
              <w:rPr>
                <w:rFonts w:hint="default" w:ascii="Arial" w:hAnsi="Arial" w:cs="Arial"/>
                <w:i w:val="0"/>
                <w:iCs w:val="0"/>
                <w:color w:val="000000"/>
                <w:sz w:val="20"/>
                <w:szCs w:val="20"/>
                <w:u w:val="none"/>
              </w:rPr>
            </w:pPr>
          </w:p>
        </w:tc>
        <w:tc>
          <w:tcPr>
            <w:tcW w:w="1030" w:type="dxa"/>
            <w:tcBorders>
              <w:top w:val="nil"/>
              <w:left w:val="nil"/>
              <w:bottom w:val="nil"/>
              <w:right w:val="nil"/>
            </w:tcBorders>
            <w:shd w:val="clear" w:color="auto" w:fill="auto"/>
            <w:noWrap/>
            <w:vAlign w:val="bottom"/>
          </w:tcPr>
          <w:p w14:paraId="17150051">
            <w:pPr>
              <w:rPr>
                <w:rFonts w:hint="default" w:ascii="Arial" w:hAnsi="Arial" w:cs="Arial"/>
                <w:i w:val="0"/>
                <w:iCs w:val="0"/>
                <w:color w:val="000000"/>
                <w:sz w:val="20"/>
                <w:szCs w:val="20"/>
                <w:u w:val="none"/>
              </w:rPr>
            </w:pPr>
          </w:p>
        </w:tc>
        <w:tc>
          <w:tcPr>
            <w:tcW w:w="1030" w:type="dxa"/>
            <w:tcBorders>
              <w:top w:val="nil"/>
              <w:left w:val="nil"/>
              <w:bottom w:val="nil"/>
              <w:right w:val="nil"/>
            </w:tcBorders>
            <w:shd w:val="clear" w:color="auto" w:fill="auto"/>
            <w:noWrap/>
            <w:vAlign w:val="bottom"/>
          </w:tcPr>
          <w:p w14:paraId="3829C663">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noWrap/>
            <w:vAlign w:val="bottom"/>
          </w:tcPr>
          <w:p w14:paraId="6D1E51AE">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14:paraId="2727A534">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noWrap/>
            <w:vAlign w:val="bottom"/>
          </w:tcPr>
          <w:p w14:paraId="20BFC6CF">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noWrap/>
            <w:vAlign w:val="bottom"/>
          </w:tcPr>
          <w:p w14:paraId="0871CD3C">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noWrap/>
            <w:vAlign w:val="bottom"/>
          </w:tcPr>
          <w:p w14:paraId="28E6E3C8">
            <w:pPr>
              <w:rPr>
                <w:rFonts w:hint="default" w:ascii="Arial" w:hAnsi="Arial" w:cs="Arial"/>
                <w:i w:val="0"/>
                <w:iCs w:val="0"/>
                <w:color w:val="000000"/>
                <w:sz w:val="20"/>
                <w:szCs w:val="20"/>
                <w:u w:val="none"/>
              </w:rPr>
            </w:pPr>
          </w:p>
        </w:tc>
      </w:tr>
      <w:tr w14:paraId="639F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00" w:type="dxa"/>
            <w:tcBorders>
              <w:top w:val="nil"/>
              <w:left w:val="nil"/>
              <w:bottom w:val="nil"/>
              <w:right w:val="nil"/>
            </w:tcBorders>
            <w:shd w:val="clear" w:color="auto" w:fill="auto"/>
            <w:noWrap/>
            <w:vAlign w:val="bottom"/>
          </w:tcPr>
          <w:p w14:paraId="1C181C71">
            <w:pPr>
              <w:rPr>
                <w:rFonts w:hint="default" w:ascii="Calibri" w:hAnsi="Calibri" w:cs="Calibri"/>
                <w:i w:val="0"/>
                <w:iCs w:val="0"/>
                <w:color w:val="000000"/>
                <w:sz w:val="22"/>
                <w:szCs w:val="22"/>
                <w:u w:val="none"/>
              </w:rPr>
            </w:pPr>
          </w:p>
        </w:tc>
        <w:tc>
          <w:tcPr>
            <w:tcW w:w="1042" w:type="dxa"/>
            <w:tcBorders>
              <w:top w:val="nil"/>
              <w:left w:val="nil"/>
              <w:bottom w:val="nil"/>
              <w:right w:val="nil"/>
            </w:tcBorders>
            <w:shd w:val="clear" w:color="auto" w:fill="auto"/>
            <w:noWrap/>
            <w:vAlign w:val="bottom"/>
          </w:tcPr>
          <w:p w14:paraId="68260300">
            <w:pPr>
              <w:rPr>
                <w:rFonts w:hint="default" w:ascii="Calibri" w:hAnsi="Calibri" w:cs="Calibri"/>
                <w:i w:val="0"/>
                <w:iCs w:val="0"/>
                <w:color w:val="000000"/>
                <w:sz w:val="22"/>
                <w:szCs w:val="22"/>
                <w:u w:val="none"/>
              </w:rPr>
            </w:pPr>
          </w:p>
        </w:tc>
        <w:tc>
          <w:tcPr>
            <w:tcW w:w="870" w:type="dxa"/>
            <w:tcBorders>
              <w:top w:val="nil"/>
              <w:left w:val="nil"/>
              <w:bottom w:val="nil"/>
              <w:right w:val="nil"/>
            </w:tcBorders>
            <w:shd w:val="clear" w:color="auto" w:fill="auto"/>
            <w:noWrap/>
            <w:vAlign w:val="bottom"/>
          </w:tcPr>
          <w:p w14:paraId="42130B3B">
            <w:pPr>
              <w:rPr>
                <w:rFonts w:hint="default" w:ascii="Calibri" w:hAnsi="Calibri" w:cs="Calibri"/>
                <w:i w:val="0"/>
                <w:iCs w:val="0"/>
                <w:color w:val="000000"/>
                <w:sz w:val="22"/>
                <w:szCs w:val="22"/>
                <w:u w:val="none"/>
              </w:rPr>
            </w:pPr>
          </w:p>
        </w:tc>
        <w:tc>
          <w:tcPr>
            <w:tcW w:w="1425" w:type="dxa"/>
            <w:tcBorders>
              <w:top w:val="nil"/>
              <w:left w:val="nil"/>
              <w:bottom w:val="nil"/>
              <w:right w:val="nil"/>
            </w:tcBorders>
            <w:shd w:val="clear" w:color="auto" w:fill="auto"/>
            <w:noWrap/>
            <w:vAlign w:val="bottom"/>
          </w:tcPr>
          <w:p w14:paraId="58D5BA8B">
            <w:pPr>
              <w:rPr>
                <w:rFonts w:hint="default" w:ascii="Calibri" w:hAnsi="Calibri" w:cs="Calibri"/>
                <w:i w:val="0"/>
                <w:iCs w:val="0"/>
                <w:color w:val="000000"/>
                <w:sz w:val="22"/>
                <w:szCs w:val="22"/>
                <w:u w:val="none"/>
              </w:rPr>
            </w:pPr>
          </w:p>
        </w:tc>
        <w:tc>
          <w:tcPr>
            <w:tcW w:w="2169" w:type="dxa"/>
            <w:tcBorders>
              <w:top w:val="nil"/>
              <w:left w:val="nil"/>
              <w:bottom w:val="nil"/>
              <w:right w:val="nil"/>
            </w:tcBorders>
            <w:shd w:val="clear" w:color="auto" w:fill="auto"/>
            <w:noWrap/>
            <w:vAlign w:val="bottom"/>
          </w:tcPr>
          <w:p w14:paraId="00011795">
            <w:pPr>
              <w:rPr>
                <w:rFonts w:hint="default" w:ascii="Calibri" w:hAnsi="Calibri" w:cs="Calibri"/>
                <w:i w:val="0"/>
                <w:iCs w:val="0"/>
                <w:color w:val="000000"/>
                <w:sz w:val="22"/>
                <w:szCs w:val="22"/>
                <w:u w:val="none"/>
              </w:rPr>
            </w:pPr>
          </w:p>
        </w:tc>
        <w:tc>
          <w:tcPr>
            <w:tcW w:w="1030" w:type="dxa"/>
            <w:tcBorders>
              <w:top w:val="nil"/>
              <w:left w:val="nil"/>
              <w:bottom w:val="nil"/>
              <w:right w:val="nil"/>
            </w:tcBorders>
            <w:shd w:val="clear" w:color="auto" w:fill="auto"/>
            <w:noWrap/>
            <w:vAlign w:val="bottom"/>
          </w:tcPr>
          <w:p w14:paraId="6EAD4820">
            <w:pPr>
              <w:rPr>
                <w:rFonts w:hint="default" w:ascii="Calibri" w:hAnsi="Calibri" w:cs="Calibri"/>
                <w:i w:val="0"/>
                <w:iCs w:val="0"/>
                <w:color w:val="000000"/>
                <w:sz w:val="22"/>
                <w:szCs w:val="22"/>
                <w:u w:val="none"/>
              </w:rPr>
            </w:pPr>
          </w:p>
        </w:tc>
        <w:tc>
          <w:tcPr>
            <w:tcW w:w="1030" w:type="dxa"/>
            <w:tcBorders>
              <w:top w:val="nil"/>
              <w:left w:val="nil"/>
              <w:bottom w:val="nil"/>
              <w:right w:val="nil"/>
            </w:tcBorders>
            <w:shd w:val="clear" w:color="auto" w:fill="auto"/>
            <w:noWrap/>
            <w:vAlign w:val="bottom"/>
          </w:tcPr>
          <w:p w14:paraId="739E0CDB">
            <w:pPr>
              <w:rPr>
                <w:rFonts w:hint="default" w:ascii="Calibri" w:hAnsi="Calibri" w:cs="Calibri"/>
                <w:i w:val="0"/>
                <w:iCs w:val="0"/>
                <w:color w:val="000000"/>
                <w:sz w:val="22"/>
                <w:szCs w:val="22"/>
                <w:u w:val="none"/>
              </w:rPr>
            </w:pPr>
          </w:p>
        </w:tc>
        <w:tc>
          <w:tcPr>
            <w:tcW w:w="1030" w:type="dxa"/>
            <w:tcBorders>
              <w:top w:val="nil"/>
              <w:left w:val="nil"/>
              <w:bottom w:val="nil"/>
              <w:right w:val="nil"/>
            </w:tcBorders>
            <w:shd w:val="clear" w:color="auto" w:fill="auto"/>
            <w:noWrap/>
            <w:vAlign w:val="bottom"/>
          </w:tcPr>
          <w:p w14:paraId="6335E6BB">
            <w:pPr>
              <w:rPr>
                <w:rFonts w:hint="default" w:ascii="Calibri" w:hAnsi="Calibri" w:cs="Calibri"/>
                <w:i w:val="0"/>
                <w:iCs w:val="0"/>
                <w:color w:val="000000"/>
                <w:sz w:val="22"/>
                <w:szCs w:val="22"/>
                <w:u w:val="none"/>
              </w:rPr>
            </w:pPr>
          </w:p>
        </w:tc>
        <w:tc>
          <w:tcPr>
            <w:tcW w:w="1030" w:type="dxa"/>
            <w:tcBorders>
              <w:top w:val="nil"/>
              <w:left w:val="nil"/>
              <w:bottom w:val="nil"/>
              <w:right w:val="nil"/>
            </w:tcBorders>
            <w:shd w:val="clear" w:color="auto" w:fill="auto"/>
            <w:noWrap/>
            <w:vAlign w:val="bottom"/>
          </w:tcPr>
          <w:p w14:paraId="163A4774">
            <w:pPr>
              <w:rPr>
                <w:rFonts w:hint="default" w:ascii="Calibri" w:hAnsi="Calibri" w:cs="Calibri"/>
                <w:i w:val="0"/>
                <w:iCs w:val="0"/>
                <w:color w:val="000000"/>
                <w:sz w:val="22"/>
                <w:szCs w:val="22"/>
                <w:u w:val="none"/>
              </w:rPr>
            </w:pPr>
          </w:p>
        </w:tc>
        <w:tc>
          <w:tcPr>
            <w:tcW w:w="1230" w:type="dxa"/>
            <w:tcBorders>
              <w:top w:val="nil"/>
              <w:left w:val="nil"/>
              <w:bottom w:val="nil"/>
              <w:right w:val="nil"/>
            </w:tcBorders>
            <w:shd w:val="clear" w:color="auto" w:fill="auto"/>
            <w:noWrap/>
            <w:vAlign w:val="bottom"/>
          </w:tcPr>
          <w:p w14:paraId="5E5D945C">
            <w:pPr>
              <w:rPr>
                <w:rFonts w:hint="default" w:ascii="Calibri" w:hAnsi="Calibri" w:cs="Calibri"/>
                <w:i w:val="0"/>
                <w:iCs w:val="0"/>
                <w:color w:val="000000"/>
                <w:sz w:val="22"/>
                <w:szCs w:val="22"/>
                <w:u w:val="none"/>
              </w:rPr>
            </w:pPr>
          </w:p>
        </w:tc>
        <w:tc>
          <w:tcPr>
            <w:tcW w:w="1035" w:type="dxa"/>
            <w:tcBorders>
              <w:top w:val="nil"/>
              <w:left w:val="nil"/>
              <w:bottom w:val="nil"/>
              <w:right w:val="nil"/>
            </w:tcBorders>
            <w:shd w:val="clear" w:color="auto" w:fill="auto"/>
            <w:noWrap/>
            <w:vAlign w:val="bottom"/>
          </w:tcPr>
          <w:p w14:paraId="6121FDBA">
            <w:pPr>
              <w:rPr>
                <w:rFonts w:hint="default" w:ascii="Calibri" w:hAnsi="Calibri" w:cs="Calibri"/>
                <w:i w:val="0"/>
                <w:iCs w:val="0"/>
                <w:color w:val="000000"/>
                <w:sz w:val="22"/>
                <w:szCs w:val="22"/>
                <w:u w:val="none"/>
              </w:rPr>
            </w:pPr>
          </w:p>
        </w:tc>
        <w:tc>
          <w:tcPr>
            <w:tcW w:w="1230" w:type="dxa"/>
            <w:tcBorders>
              <w:top w:val="nil"/>
              <w:left w:val="nil"/>
              <w:bottom w:val="nil"/>
              <w:right w:val="nil"/>
            </w:tcBorders>
            <w:shd w:val="clear" w:color="auto" w:fill="auto"/>
            <w:noWrap/>
            <w:vAlign w:val="bottom"/>
          </w:tcPr>
          <w:p w14:paraId="2343B6BF">
            <w:pPr>
              <w:rPr>
                <w:rFonts w:hint="default" w:ascii="Calibri" w:hAnsi="Calibri" w:cs="Calibri"/>
                <w:i w:val="0"/>
                <w:iCs w:val="0"/>
                <w:color w:val="000000"/>
                <w:sz w:val="22"/>
                <w:szCs w:val="22"/>
                <w:u w:val="none"/>
              </w:rPr>
            </w:pPr>
          </w:p>
        </w:tc>
        <w:tc>
          <w:tcPr>
            <w:tcW w:w="1230" w:type="dxa"/>
            <w:tcBorders>
              <w:top w:val="nil"/>
              <w:left w:val="nil"/>
              <w:bottom w:val="nil"/>
              <w:right w:val="nil"/>
            </w:tcBorders>
            <w:shd w:val="clear" w:color="auto" w:fill="auto"/>
            <w:noWrap/>
            <w:vAlign w:val="bottom"/>
          </w:tcPr>
          <w:p w14:paraId="358FF67A">
            <w:pPr>
              <w:rPr>
                <w:rFonts w:hint="default" w:ascii="Calibri" w:hAnsi="Calibri" w:cs="Calibri"/>
                <w:i w:val="0"/>
                <w:iCs w:val="0"/>
                <w:color w:val="000000"/>
                <w:sz w:val="22"/>
                <w:szCs w:val="22"/>
                <w:u w:val="none"/>
              </w:rPr>
            </w:pPr>
          </w:p>
        </w:tc>
        <w:tc>
          <w:tcPr>
            <w:tcW w:w="1230" w:type="dxa"/>
            <w:tcBorders>
              <w:top w:val="nil"/>
              <w:left w:val="nil"/>
              <w:bottom w:val="nil"/>
              <w:right w:val="nil"/>
            </w:tcBorders>
            <w:shd w:val="clear" w:color="auto" w:fill="auto"/>
            <w:noWrap/>
            <w:vAlign w:val="bottom"/>
          </w:tcPr>
          <w:p w14:paraId="7461D27D">
            <w:pPr>
              <w:rPr>
                <w:rFonts w:hint="default" w:ascii="Arial" w:hAnsi="Arial" w:cs="Arial"/>
                <w:i w:val="0"/>
                <w:iCs w:val="0"/>
                <w:color w:val="000000"/>
                <w:sz w:val="20"/>
                <w:szCs w:val="20"/>
                <w:u w:val="none"/>
              </w:rPr>
            </w:pPr>
          </w:p>
        </w:tc>
      </w:tr>
    </w:tbl>
    <w:p w14:paraId="49FD3194">
      <w:pPr>
        <w:keepNext w:val="0"/>
        <w:keepLines w:val="0"/>
        <w:pageBreakBefore w:val="0"/>
        <w:widowControl/>
        <w:numPr>
          <w:ilvl w:val="0"/>
          <w:numId w:val="0"/>
        </w:numPr>
        <w:kinsoku w:val="0"/>
        <w:wordWrap/>
        <w:overflowPunct/>
        <w:topLinePunct w:val="0"/>
        <w:autoSpaceDE w:val="0"/>
        <w:autoSpaceDN w:val="0"/>
        <w:bidi w:val="0"/>
        <w:adjustRightInd/>
        <w:snapToGrid w:val="0"/>
        <w:spacing w:line="560" w:lineRule="exact"/>
        <w:jc w:val="left"/>
        <w:textAlignment w:val="baseline"/>
        <w:rPr>
          <w:rFonts w:hint="eastAsia" w:ascii="仿宋" w:hAnsi="仿宋" w:eastAsia="仿宋" w:cs="仿宋"/>
          <w:spacing w:val="-7"/>
          <w:sz w:val="30"/>
          <w:szCs w:val="30"/>
          <w:lang w:eastAsia="zh-CN"/>
        </w:rPr>
        <w:sectPr>
          <w:pgSz w:w="16820" w:h="12240" w:orient="landscape"/>
          <w:pgMar w:top="1836" w:right="1429" w:bottom="1795" w:left="0" w:header="0" w:footer="0" w:gutter="0"/>
          <w:cols w:space="720" w:num="1"/>
        </w:sectPr>
      </w:pPr>
    </w:p>
    <w:p w14:paraId="6E724C61">
      <w:pPr>
        <w:keepNext w:val="0"/>
        <w:keepLines w:val="0"/>
        <w:pageBreakBefore w:val="0"/>
        <w:widowControl/>
        <w:kinsoku w:val="0"/>
        <w:wordWrap/>
        <w:overflowPunct/>
        <w:topLinePunct w:val="0"/>
        <w:autoSpaceDE w:val="0"/>
        <w:autoSpaceDN w:val="0"/>
        <w:bidi w:val="0"/>
        <w:adjustRightInd/>
        <w:snapToGrid w:val="0"/>
        <w:spacing w:line="560" w:lineRule="exact"/>
        <w:jc w:val="left"/>
        <w:textAlignment w:val="baseline"/>
        <w:rPr>
          <w:rFonts w:hint="eastAsia" w:ascii="仿宋" w:hAnsi="仿宋" w:eastAsia="仿宋" w:cs="仿宋"/>
          <w:spacing w:val="-7"/>
          <w:sz w:val="30"/>
          <w:szCs w:val="30"/>
        </w:rPr>
      </w:pPr>
    </w:p>
    <w:p w14:paraId="055321B8">
      <w:pPr>
        <w:keepNext w:val="0"/>
        <w:keepLines w:val="0"/>
        <w:pageBreakBefore w:val="0"/>
        <w:widowControl/>
        <w:kinsoku w:val="0"/>
        <w:wordWrap/>
        <w:overflowPunct/>
        <w:topLinePunct w:val="0"/>
        <w:autoSpaceDE w:val="0"/>
        <w:autoSpaceDN w:val="0"/>
        <w:bidi w:val="0"/>
        <w:adjustRightInd/>
        <w:snapToGrid w:val="0"/>
        <w:spacing w:before="1" w:line="560" w:lineRule="exact"/>
        <w:ind w:left="383" w:firstLine="420" w:firstLineChars="200"/>
        <w:textAlignment w:val="baseline"/>
        <w:rPr>
          <w:rFonts w:ascii="黑体" w:hAnsi="黑体" w:eastAsia="黑体" w:cs="黑体"/>
          <w:sz w:val="21"/>
          <w:szCs w:val="21"/>
        </w:rPr>
      </w:pPr>
    </w:p>
    <w:p w14:paraId="41D3E6A1">
      <w:pPr>
        <w:keepNext w:val="0"/>
        <w:keepLines w:val="0"/>
        <w:pageBreakBefore w:val="0"/>
        <w:widowControl/>
        <w:kinsoku w:val="0"/>
        <w:wordWrap/>
        <w:overflowPunct/>
        <w:topLinePunct w:val="0"/>
        <w:autoSpaceDE w:val="0"/>
        <w:autoSpaceDN w:val="0"/>
        <w:bidi w:val="0"/>
        <w:snapToGrid w:val="0"/>
        <w:spacing w:before="286" w:line="560" w:lineRule="exact"/>
        <w:ind w:left="787"/>
        <w:textAlignment w:val="baseline"/>
        <w:outlineLvl w:val="0"/>
        <w:rPr>
          <w:rFonts w:ascii="黑体" w:hAnsi="黑体" w:eastAsia="黑体" w:cs="黑体"/>
          <w:b/>
          <w:bCs/>
          <w:spacing w:val="-16"/>
          <w:sz w:val="24"/>
          <w:szCs w:val="24"/>
        </w:rPr>
      </w:pPr>
    </w:p>
    <w:sectPr>
      <w:pgSz w:w="12240" w:h="16820"/>
      <w:pgMar w:top="1429" w:right="1795" w:bottom="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DA5NjkwZGZlZGY2YmZkMTlhNWM3ZTg1MTU3NTRmNDMifQ=="/>
  </w:docVars>
  <w:rsids>
    <w:rsidRoot w:val="00000000"/>
    <w:rsid w:val="029178E4"/>
    <w:rsid w:val="060D182A"/>
    <w:rsid w:val="069D39AB"/>
    <w:rsid w:val="079316FE"/>
    <w:rsid w:val="091014DF"/>
    <w:rsid w:val="0E657B54"/>
    <w:rsid w:val="0E795C95"/>
    <w:rsid w:val="0FDA530F"/>
    <w:rsid w:val="15284D87"/>
    <w:rsid w:val="1BD905F1"/>
    <w:rsid w:val="24DB5A60"/>
    <w:rsid w:val="281A2F57"/>
    <w:rsid w:val="33154372"/>
    <w:rsid w:val="34966598"/>
    <w:rsid w:val="36B71612"/>
    <w:rsid w:val="38E057F5"/>
    <w:rsid w:val="38EA5E2C"/>
    <w:rsid w:val="3E444DA2"/>
    <w:rsid w:val="3ED40F26"/>
    <w:rsid w:val="40CF2B79"/>
    <w:rsid w:val="48B84A1C"/>
    <w:rsid w:val="4A560CF9"/>
    <w:rsid w:val="4B332830"/>
    <w:rsid w:val="4B8923B7"/>
    <w:rsid w:val="507D3B06"/>
    <w:rsid w:val="5C1E5094"/>
    <w:rsid w:val="5E734892"/>
    <w:rsid w:val="5FCE4317"/>
    <w:rsid w:val="62D179C9"/>
    <w:rsid w:val="68E32614"/>
    <w:rsid w:val="696372B1"/>
    <w:rsid w:val="6D135C71"/>
    <w:rsid w:val="745A5E80"/>
    <w:rsid w:val="799A7AB4"/>
    <w:rsid w:val="7B5E3F8C"/>
    <w:rsid w:val="7E3F7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2973</Words>
  <Characters>3649</Characters>
  <Lines>1</Lines>
  <Paragraphs>1</Paragraphs>
  <TotalTime>4</TotalTime>
  <ScaleCrop>false</ScaleCrop>
  <LinksUpToDate>false</LinksUpToDate>
  <CharactersWithSpaces>3823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2023-07-26T19:22:00Z</dcterms:created>
  <dc:creator>Kingsoft-PDF</dc:creator>
  <cp:lastModifiedBy>Zippo_MM</cp:lastModifiedBy>
  <dcterms:modified xsi:type="dcterms:W3CDTF">2025-02-14T06:44:40Z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2023-07-26T19:22:12Z</vt:filetime>
  </property>
  <property fmtid="{D5CDD505-2E9C-101B-9397-08002B2CF9AE}" pid="4" name="UsrData">
    <vt:lpwstr>64c101e202013b001f43c652wl</vt:lpwstr>
  </property>
  <property fmtid="{D5CDD505-2E9C-101B-9397-08002B2CF9AE}" pid="5" name="KSOProductBuildVer">
    <vt:lpwstr>2052-12.1.0.19770</vt:lpwstr>
  </property>
  <property fmtid="{D5CDD505-2E9C-101B-9397-08002B2CF9AE}" pid="6" name="ICV">
    <vt:lpwstr>5C661DB89EC04592B4F9EE892F9BF907_13</vt:lpwstr>
  </property>
  <property fmtid="{D5CDD505-2E9C-101B-9397-08002B2CF9AE}" pid="7" name="KSOTemplateDocerSaveRecord">
    <vt:lpwstr>eyJoZGlkIjoiYTAxMjg4MjYzZDg2NzM1MGZlNTdiZTI1M2FjZTQxNGQiLCJ1c2VySWQiOiIyNTE2Mjk1NjQifQ==</vt:lpwstr>
  </property>
</Properties>
</file>