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915" w:type="dxa"/>
        <w:tblInd w:w="-110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1"/>
        <w:gridCol w:w="428"/>
        <w:gridCol w:w="90"/>
        <w:gridCol w:w="90"/>
        <w:gridCol w:w="767"/>
        <w:gridCol w:w="608"/>
        <w:gridCol w:w="744"/>
        <w:gridCol w:w="1346"/>
        <w:gridCol w:w="608"/>
        <w:gridCol w:w="297"/>
        <w:gridCol w:w="608"/>
        <w:gridCol w:w="298"/>
        <w:gridCol w:w="608"/>
        <w:gridCol w:w="298"/>
        <w:gridCol w:w="906"/>
        <w:gridCol w:w="60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55" w:hRule="atLeast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 xml:space="preserve">4. </w:t>
            </w:r>
            <w:r>
              <w:rPr>
                <w:rFonts w:hint="eastAsia"/>
                <w:b/>
                <w:lang w:eastAsia="zh-CN"/>
              </w:rPr>
              <w:t>20</w:t>
            </w:r>
            <w:r>
              <w:rPr>
                <w:rFonts w:hint="eastAsia"/>
                <w:b/>
                <w:lang w:val="en-US" w:eastAsia="zh-CN"/>
              </w:rPr>
              <w:t>20</w:t>
            </w:r>
            <w:r>
              <w:rPr>
                <w:rFonts w:hint="eastAsia"/>
                <w:b/>
              </w:rPr>
              <w:t>年支出决算表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支出决算表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公开03表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部门：随县三里岗镇财政所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2" w:type="dxa"/>
            <w:gridSpan w:val="3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363" w:hRule="atLeast"/>
        </w:trPr>
        <w:tc>
          <w:tcPr>
            <w:tcW w:w="39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352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本年支出合计</w:t>
            </w:r>
          </w:p>
        </w:tc>
        <w:tc>
          <w:tcPr>
            <w:tcW w:w="134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90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90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906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经营支出</w:t>
            </w:r>
          </w:p>
        </w:tc>
        <w:tc>
          <w:tcPr>
            <w:tcW w:w="90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359" w:hRule="atLeast"/>
        </w:trPr>
        <w:tc>
          <w:tcPr>
            <w:tcW w:w="261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功能分类科目编码</w:t>
            </w:r>
          </w:p>
        </w:tc>
        <w:tc>
          <w:tcPr>
            <w:tcW w:w="1375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35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359" w:hRule="atLeast"/>
        </w:trPr>
        <w:tc>
          <w:tcPr>
            <w:tcW w:w="2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359" w:hRule="atLeast"/>
        </w:trPr>
        <w:tc>
          <w:tcPr>
            <w:tcW w:w="261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363" w:hRule="atLeast"/>
        </w:trPr>
        <w:tc>
          <w:tcPr>
            <w:tcW w:w="398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栏次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363" w:hRule="atLeast"/>
        </w:trPr>
        <w:tc>
          <w:tcPr>
            <w:tcW w:w="3986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2073423.97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2073423.97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363" w:hRule="atLeast"/>
        </w:trPr>
        <w:tc>
          <w:tcPr>
            <w:tcW w:w="2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2073423.97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2073423.97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675" w:hRule="atLeast"/>
        </w:trPr>
        <w:tc>
          <w:tcPr>
            <w:tcW w:w="2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财政事务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2073423.97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2073423.97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363" w:hRule="atLeast"/>
        </w:trPr>
        <w:tc>
          <w:tcPr>
            <w:tcW w:w="2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2010650</w:t>
            </w: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事业运行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2073423.97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2073423.97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363" w:hRule="atLeast"/>
        </w:trPr>
        <w:tc>
          <w:tcPr>
            <w:tcW w:w="2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363" w:hRule="atLeast"/>
        </w:trPr>
        <w:tc>
          <w:tcPr>
            <w:tcW w:w="2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363" w:hRule="atLeast"/>
        </w:trPr>
        <w:tc>
          <w:tcPr>
            <w:tcW w:w="2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363" w:hRule="atLeast"/>
        </w:trPr>
        <w:tc>
          <w:tcPr>
            <w:tcW w:w="2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363" w:hRule="atLeast"/>
        </w:trPr>
        <w:tc>
          <w:tcPr>
            <w:tcW w:w="26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8" w:type="dxa"/>
          <w:trHeight w:val="363" w:hRule="atLeast"/>
        </w:trPr>
        <w:tc>
          <w:tcPr>
            <w:tcW w:w="103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注：本表反映部门本年度各项支出情况。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2021-05-25T06:48:08Z</dcterms:created>
  <dc:creator>Administrator</dc:creator>
  <cp:lastModifiedBy>贝影</cp:lastModifiedBy>
  <dcterms:modified xsi:type="dcterms:W3CDTF">2021-05-25T06:52:48Z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E849D3A02153462D9BAAFD5C338D26BE</vt:lpwstr>
  </property>
</Properties>
</file>