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C6C223">
      <w:pPr>
        <w:jc w:val="center"/>
        <w:rPr>
          <w:rFonts w:ascii="黑体" w:hAnsi="黑体" w:eastAsia="黑体"/>
          <w:color w:val="auto"/>
          <w:spacing w:val="98"/>
          <w:kern w:val="0"/>
          <w:sz w:val="72"/>
          <w:szCs w:val="72"/>
        </w:rPr>
      </w:pPr>
    </w:p>
    <w:p w14:paraId="4A127A80">
      <w:pPr>
        <w:jc w:val="center"/>
        <w:rPr>
          <w:rFonts w:ascii="黑体" w:hAnsi="黑体" w:eastAsia="黑体"/>
          <w:color w:val="auto"/>
          <w:sz w:val="72"/>
          <w:szCs w:val="72"/>
        </w:rPr>
      </w:pPr>
      <w:r>
        <w:rPr>
          <w:rFonts w:hint="eastAsia" w:ascii="黑体" w:hAnsi="黑体" w:eastAsia="黑体"/>
          <w:color w:val="auto"/>
          <w:spacing w:val="180"/>
          <w:kern w:val="0"/>
          <w:sz w:val="72"/>
          <w:szCs w:val="72"/>
          <w:fitText w:val="6120" w:id="-1002138880"/>
        </w:rPr>
        <w:t>随县政府采</w:t>
      </w:r>
      <w:r>
        <w:rPr>
          <w:rFonts w:hint="eastAsia" w:ascii="黑体" w:hAnsi="黑体" w:eastAsia="黑体"/>
          <w:color w:val="auto"/>
          <w:spacing w:val="0"/>
          <w:kern w:val="0"/>
          <w:sz w:val="72"/>
          <w:szCs w:val="72"/>
          <w:fitText w:val="6120" w:id="-1002138880"/>
        </w:rPr>
        <w:t>购</w:t>
      </w:r>
    </w:p>
    <w:p w14:paraId="41F26CC6">
      <w:pPr>
        <w:rPr>
          <w:rFonts w:ascii="黑体" w:hAnsi="黑体" w:eastAsia="黑体"/>
          <w:color w:val="auto"/>
        </w:rPr>
      </w:pPr>
    </w:p>
    <w:p w14:paraId="0C43AD77">
      <w:pPr>
        <w:jc w:val="center"/>
        <w:rPr>
          <w:rFonts w:ascii="黑体" w:hAnsi="黑体" w:eastAsia="黑体"/>
          <w:color w:val="auto"/>
          <w:sz w:val="72"/>
          <w:szCs w:val="72"/>
        </w:rPr>
      </w:pPr>
      <w:r>
        <w:rPr>
          <w:rFonts w:hint="eastAsia" w:ascii="黑体" w:hAnsi="黑体" w:eastAsia="黑体"/>
          <w:color w:val="auto"/>
          <w:sz w:val="72"/>
          <w:szCs w:val="72"/>
        </w:rPr>
        <w:t>公开招标文件</w:t>
      </w:r>
    </w:p>
    <w:p w14:paraId="1B62774A">
      <w:pPr>
        <w:jc w:val="center"/>
        <w:rPr>
          <w:rFonts w:ascii="黑体" w:hAnsi="黑体" w:eastAsia="黑体"/>
          <w:color w:val="auto"/>
          <w:sz w:val="44"/>
          <w:szCs w:val="44"/>
        </w:rPr>
      </w:pPr>
      <w:bookmarkStart w:id="0" w:name="_Hlk164181180"/>
    </w:p>
    <w:bookmarkEnd w:id="0"/>
    <w:p w14:paraId="2B87092E">
      <w:pPr>
        <w:jc w:val="center"/>
        <w:rPr>
          <w:rFonts w:ascii="黑体" w:hAnsi="黑体" w:eastAsia="黑体"/>
          <w:color w:val="auto"/>
          <w:sz w:val="72"/>
          <w:szCs w:val="72"/>
        </w:rPr>
      </w:pPr>
    </w:p>
    <w:p w14:paraId="7678057F">
      <w:pPr>
        <w:jc w:val="center"/>
        <w:rPr>
          <w:rFonts w:ascii="黑体" w:hAnsi="黑体" w:eastAsia="黑体"/>
          <w:color w:val="auto"/>
          <w:sz w:val="72"/>
          <w:szCs w:val="72"/>
        </w:rPr>
      </w:pPr>
    </w:p>
    <w:p w14:paraId="7577C687">
      <w:pPr>
        <w:jc w:val="center"/>
        <w:rPr>
          <w:rFonts w:ascii="黑体" w:hAnsi="黑体" w:eastAsia="黑体"/>
          <w:color w:val="auto"/>
          <w:sz w:val="72"/>
          <w:szCs w:val="72"/>
        </w:rPr>
      </w:pPr>
    </w:p>
    <w:p w14:paraId="0F0830BE">
      <w:pPr>
        <w:ind w:left="420" w:leftChars="175"/>
        <w:rPr>
          <w:rFonts w:ascii="黑体" w:hAnsi="黑体" w:eastAsia="黑体"/>
          <w:color w:val="auto"/>
          <w:sz w:val="32"/>
          <w:szCs w:val="32"/>
        </w:rPr>
      </w:pPr>
      <w:r>
        <w:rPr>
          <w:rFonts w:hint="eastAsia" w:ascii="黑体" w:hAnsi="黑体" w:eastAsia="黑体"/>
          <w:color w:val="auto"/>
          <w:sz w:val="32"/>
          <w:szCs w:val="32"/>
        </w:rPr>
        <w:t>采购计划备案号：421321-2025-01057</w:t>
      </w:r>
    </w:p>
    <w:p w14:paraId="48429AB3">
      <w:pPr>
        <w:ind w:left="420" w:leftChars="175"/>
        <w:rPr>
          <w:rFonts w:ascii="黑体" w:hAnsi="黑体" w:eastAsia="黑体"/>
          <w:color w:val="auto"/>
          <w:sz w:val="32"/>
          <w:szCs w:val="32"/>
        </w:rPr>
      </w:pPr>
      <w:r>
        <w:rPr>
          <w:rFonts w:hint="eastAsia" w:ascii="黑体" w:hAnsi="黑体" w:eastAsia="黑体"/>
          <w:color w:val="auto"/>
          <w:sz w:val="32"/>
          <w:szCs w:val="32"/>
        </w:rPr>
        <w:t>项目编号：421303202501000288</w:t>
      </w:r>
    </w:p>
    <w:p w14:paraId="3E35AF47">
      <w:pPr>
        <w:ind w:left="420" w:leftChars="175"/>
        <w:rPr>
          <w:rFonts w:ascii="黑体" w:hAnsi="黑体" w:eastAsia="黑体"/>
          <w:color w:val="auto"/>
          <w:sz w:val="32"/>
          <w:szCs w:val="32"/>
        </w:rPr>
      </w:pPr>
      <w:r>
        <w:rPr>
          <w:rFonts w:hint="eastAsia" w:ascii="黑体" w:hAnsi="黑体" w:eastAsia="黑体"/>
          <w:color w:val="auto"/>
          <w:sz w:val="32"/>
          <w:szCs w:val="32"/>
        </w:rPr>
        <w:t>项目名称：随县2025年教学设备及录播项目</w:t>
      </w:r>
    </w:p>
    <w:p w14:paraId="2C920000">
      <w:pPr>
        <w:ind w:left="420" w:leftChars="175"/>
        <w:rPr>
          <w:rFonts w:ascii="黑体" w:hAnsi="黑体" w:eastAsia="黑体"/>
          <w:color w:val="auto"/>
          <w:sz w:val="32"/>
          <w:szCs w:val="32"/>
          <w:u w:val="single"/>
        </w:rPr>
      </w:pPr>
      <w:r>
        <w:rPr>
          <w:rFonts w:hint="eastAsia" w:ascii="黑体" w:hAnsi="黑体" w:eastAsia="黑体"/>
          <w:color w:val="auto"/>
          <w:sz w:val="32"/>
          <w:szCs w:val="32"/>
        </w:rPr>
        <w:t>采购人：随县电教站</w:t>
      </w:r>
      <w:r>
        <w:rPr>
          <w:color w:val="auto"/>
        </w:rPr>
        <w:t xml:space="preserve"> </w:t>
      </w:r>
    </w:p>
    <w:p w14:paraId="7816C53B">
      <w:pPr>
        <w:ind w:left="420" w:leftChars="175"/>
        <w:rPr>
          <w:rFonts w:ascii="黑体" w:hAnsi="黑体" w:eastAsia="黑体"/>
          <w:color w:val="auto"/>
          <w:sz w:val="32"/>
          <w:szCs w:val="32"/>
        </w:rPr>
      </w:pPr>
      <w:r>
        <w:rPr>
          <w:rFonts w:hint="eastAsia" w:ascii="黑体" w:hAnsi="黑体" w:eastAsia="黑体"/>
          <w:color w:val="auto"/>
          <w:sz w:val="32"/>
          <w:szCs w:val="32"/>
        </w:rPr>
        <w:t>采购代理机构：随县政府采购中心</w:t>
      </w:r>
    </w:p>
    <w:p w14:paraId="1C996258">
      <w:pPr>
        <w:rPr>
          <w:rFonts w:ascii="黑体" w:hAnsi="黑体" w:eastAsia="黑体"/>
          <w:color w:val="auto"/>
        </w:rPr>
      </w:pPr>
    </w:p>
    <w:p w14:paraId="435E91D3">
      <w:pPr>
        <w:rPr>
          <w:rFonts w:ascii="黑体" w:hAnsi="黑体" w:eastAsia="黑体"/>
          <w:color w:val="auto"/>
        </w:rPr>
      </w:pPr>
    </w:p>
    <w:p w14:paraId="1E0D2CE9">
      <w:pPr>
        <w:rPr>
          <w:rFonts w:ascii="黑体" w:hAnsi="黑体" w:eastAsia="黑体"/>
          <w:color w:val="auto"/>
        </w:rPr>
      </w:pPr>
    </w:p>
    <w:p w14:paraId="7A80B7A4">
      <w:pPr>
        <w:rPr>
          <w:rFonts w:ascii="黑体" w:hAnsi="黑体" w:eastAsia="黑体"/>
          <w:color w:val="auto"/>
        </w:rPr>
      </w:pPr>
    </w:p>
    <w:p w14:paraId="3711F5FB">
      <w:pPr>
        <w:jc w:val="center"/>
        <w:rPr>
          <w:rFonts w:ascii="黑体" w:hAnsi="黑体" w:eastAsia="黑体"/>
          <w:color w:val="auto"/>
          <w:sz w:val="32"/>
          <w:szCs w:val="32"/>
        </w:rPr>
      </w:pPr>
      <w:r>
        <w:rPr>
          <w:rFonts w:hint="eastAsia" w:ascii="黑体" w:hAnsi="黑体" w:eastAsia="黑体"/>
          <w:color w:val="auto"/>
          <w:sz w:val="32"/>
          <w:szCs w:val="32"/>
        </w:rPr>
        <w:t>2025年5月</w:t>
      </w:r>
    </w:p>
    <w:p w14:paraId="47166B23">
      <w:pPr>
        <w:rPr>
          <w:rFonts w:ascii="黑体" w:hAnsi="黑体" w:eastAsia="黑体"/>
          <w:color w:val="auto"/>
          <w:sz w:val="32"/>
          <w:szCs w:val="32"/>
        </w:rPr>
      </w:pPr>
    </w:p>
    <w:p w14:paraId="4218E619">
      <w:pPr>
        <w:rPr>
          <w:rFonts w:ascii="黑体" w:hAnsi="黑体" w:eastAsia="黑体"/>
          <w:color w:val="auto"/>
          <w:sz w:val="32"/>
          <w:szCs w:val="32"/>
        </w:rPr>
        <w:sectPr>
          <w:pgSz w:w="11906" w:h="16838"/>
          <w:pgMar w:top="1440" w:right="1800" w:bottom="1440" w:left="1800" w:header="851" w:footer="992" w:gutter="0"/>
          <w:cols w:space="425" w:num="1"/>
          <w:docGrid w:type="lines" w:linePitch="312" w:charSpace="0"/>
        </w:sectPr>
      </w:pPr>
    </w:p>
    <w:sdt>
      <w:sdtPr>
        <w:rPr>
          <w:color w:val="auto"/>
          <w:sz w:val="21"/>
        </w:rPr>
        <w:id w:val="147480681"/>
        <w15:color w:val="DBDBDB"/>
        <w:docPartObj>
          <w:docPartGallery w:val="Table of Contents"/>
          <w:docPartUnique/>
        </w:docPartObj>
      </w:sdtPr>
      <w:sdtEndPr>
        <w:rPr>
          <w:rFonts w:ascii="黑体" w:hAnsi="黑体" w:eastAsia="黑体"/>
          <w:bCs/>
          <w:color w:val="auto"/>
          <w:sz w:val="24"/>
          <w:szCs w:val="32"/>
        </w:rPr>
      </w:sdtEndPr>
      <w:sdtContent>
        <w:p w14:paraId="50401264">
          <w:pPr>
            <w:spacing w:line="240" w:lineRule="auto"/>
            <w:jc w:val="center"/>
            <w:rPr>
              <w:color w:val="auto"/>
            </w:rPr>
          </w:pPr>
          <w:r>
            <w:rPr>
              <w:color w:val="auto"/>
              <w:sz w:val="21"/>
            </w:rPr>
            <w:t>目录</w:t>
          </w:r>
        </w:p>
        <w:p w14:paraId="450E60D7">
          <w:pPr>
            <w:pStyle w:val="15"/>
            <w:tabs>
              <w:tab w:val="right" w:leader="dot" w:pos="8306"/>
            </w:tabs>
            <w:rPr>
              <w:color w:val="auto"/>
            </w:rPr>
          </w:pPr>
          <w:r>
            <w:rPr>
              <w:rFonts w:ascii="黑体" w:hAnsi="黑体" w:eastAsia="黑体"/>
              <w:color w:val="auto"/>
              <w:sz w:val="32"/>
              <w:szCs w:val="32"/>
            </w:rPr>
            <w:fldChar w:fldCharType="begin"/>
          </w:r>
          <w:r>
            <w:rPr>
              <w:rFonts w:ascii="黑体" w:hAnsi="黑体" w:eastAsia="黑体"/>
              <w:color w:val="auto"/>
              <w:sz w:val="32"/>
              <w:szCs w:val="32"/>
            </w:rPr>
            <w:instrText xml:space="preserve">TOC \o "1-3" \h \u </w:instrText>
          </w:r>
          <w:r>
            <w:rPr>
              <w:rFonts w:ascii="黑体" w:hAnsi="黑体" w:eastAsia="黑体"/>
              <w:color w:val="auto"/>
              <w:sz w:val="32"/>
              <w:szCs w:val="32"/>
            </w:rPr>
            <w:fldChar w:fldCharType="separate"/>
          </w:r>
          <w:r>
            <w:rPr>
              <w:color w:val="auto"/>
            </w:rPr>
            <w:fldChar w:fldCharType="begin"/>
          </w:r>
          <w:r>
            <w:rPr>
              <w:color w:val="auto"/>
            </w:rPr>
            <w:instrText xml:space="preserve"> HYPERLINK \l "_Toc12912" </w:instrText>
          </w:r>
          <w:r>
            <w:rPr>
              <w:color w:val="auto"/>
            </w:rPr>
            <w:fldChar w:fldCharType="separate"/>
          </w:r>
          <w:r>
            <w:rPr>
              <w:rFonts w:hint="eastAsia"/>
              <w:color w:val="auto"/>
            </w:rPr>
            <w:t>第一章 投标邀请</w:t>
          </w:r>
          <w:r>
            <w:rPr>
              <w:color w:val="auto"/>
            </w:rPr>
            <w:tab/>
          </w:r>
          <w:r>
            <w:rPr>
              <w:color w:val="auto"/>
            </w:rPr>
            <w:fldChar w:fldCharType="begin"/>
          </w:r>
          <w:r>
            <w:rPr>
              <w:color w:val="auto"/>
            </w:rPr>
            <w:instrText xml:space="preserve"> PAGEREF _Toc12912 \h </w:instrText>
          </w:r>
          <w:r>
            <w:rPr>
              <w:color w:val="auto"/>
            </w:rPr>
            <w:fldChar w:fldCharType="separate"/>
          </w:r>
          <w:r>
            <w:rPr>
              <w:color w:val="auto"/>
            </w:rPr>
            <w:t>1</w:t>
          </w:r>
          <w:r>
            <w:rPr>
              <w:color w:val="auto"/>
            </w:rPr>
            <w:fldChar w:fldCharType="end"/>
          </w:r>
          <w:r>
            <w:rPr>
              <w:color w:val="auto"/>
            </w:rPr>
            <w:fldChar w:fldCharType="end"/>
          </w:r>
        </w:p>
        <w:p w14:paraId="53A60221">
          <w:pPr>
            <w:pStyle w:val="18"/>
            <w:tabs>
              <w:tab w:val="right" w:leader="dot" w:pos="8306"/>
            </w:tabs>
            <w:rPr>
              <w:color w:val="auto"/>
            </w:rPr>
          </w:pPr>
          <w:r>
            <w:rPr>
              <w:color w:val="auto"/>
            </w:rPr>
            <w:fldChar w:fldCharType="begin"/>
          </w:r>
          <w:r>
            <w:rPr>
              <w:color w:val="auto"/>
            </w:rPr>
            <w:instrText xml:space="preserve"> HYPERLINK \l "_Toc20123" </w:instrText>
          </w:r>
          <w:r>
            <w:rPr>
              <w:color w:val="auto"/>
            </w:rPr>
            <w:fldChar w:fldCharType="separate"/>
          </w:r>
          <w:r>
            <w:rPr>
              <w:rFonts w:hint="eastAsia"/>
              <w:color w:val="auto"/>
              <w:lang w:val="hr-HR"/>
            </w:rPr>
            <w:t>一、 项目基本情况</w:t>
          </w:r>
          <w:r>
            <w:rPr>
              <w:color w:val="auto"/>
            </w:rPr>
            <w:tab/>
          </w:r>
          <w:r>
            <w:rPr>
              <w:color w:val="auto"/>
            </w:rPr>
            <w:fldChar w:fldCharType="begin"/>
          </w:r>
          <w:r>
            <w:rPr>
              <w:color w:val="auto"/>
            </w:rPr>
            <w:instrText xml:space="preserve"> PAGEREF _Toc20123 \h </w:instrText>
          </w:r>
          <w:r>
            <w:rPr>
              <w:color w:val="auto"/>
            </w:rPr>
            <w:fldChar w:fldCharType="separate"/>
          </w:r>
          <w:r>
            <w:rPr>
              <w:color w:val="auto"/>
            </w:rPr>
            <w:t>1</w:t>
          </w:r>
          <w:r>
            <w:rPr>
              <w:color w:val="auto"/>
            </w:rPr>
            <w:fldChar w:fldCharType="end"/>
          </w:r>
          <w:r>
            <w:rPr>
              <w:color w:val="auto"/>
            </w:rPr>
            <w:fldChar w:fldCharType="end"/>
          </w:r>
        </w:p>
        <w:p w14:paraId="22AC86A7">
          <w:pPr>
            <w:pStyle w:val="18"/>
            <w:tabs>
              <w:tab w:val="right" w:leader="dot" w:pos="8306"/>
            </w:tabs>
            <w:rPr>
              <w:color w:val="auto"/>
            </w:rPr>
          </w:pPr>
          <w:r>
            <w:rPr>
              <w:color w:val="auto"/>
            </w:rPr>
            <w:fldChar w:fldCharType="begin"/>
          </w:r>
          <w:r>
            <w:rPr>
              <w:color w:val="auto"/>
            </w:rPr>
            <w:instrText xml:space="preserve"> HYPERLINK \l "_Toc9204" </w:instrText>
          </w:r>
          <w:r>
            <w:rPr>
              <w:color w:val="auto"/>
            </w:rPr>
            <w:fldChar w:fldCharType="separate"/>
          </w:r>
          <w:r>
            <w:rPr>
              <w:rFonts w:hint="eastAsia" w:cs="宋体"/>
              <w:color w:val="auto"/>
            </w:rPr>
            <w:t xml:space="preserve">二、 </w:t>
          </w:r>
          <w:r>
            <w:rPr>
              <w:rFonts w:hint="eastAsia"/>
              <w:color w:val="auto"/>
            </w:rPr>
            <w:t>投标人</w:t>
          </w:r>
          <w:r>
            <w:rPr>
              <w:rFonts w:hint="eastAsia"/>
              <w:color w:val="auto"/>
              <w:lang w:val="hr-HR"/>
            </w:rPr>
            <w:t>资格要求</w:t>
          </w:r>
          <w:r>
            <w:rPr>
              <w:color w:val="auto"/>
            </w:rPr>
            <w:tab/>
          </w:r>
          <w:r>
            <w:rPr>
              <w:color w:val="auto"/>
            </w:rPr>
            <w:fldChar w:fldCharType="begin"/>
          </w:r>
          <w:r>
            <w:rPr>
              <w:color w:val="auto"/>
            </w:rPr>
            <w:instrText xml:space="preserve"> PAGEREF _Toc9204 \h </w:instrText>
          </w:r>
          <w:r>
            <w:rPr>
              <w:color w:val="auto"/>
            </w:rPr>
            <w:fldChar w:fldCharType="separate"/>
          </w:r>
          <w:r>
            <w:rPr>
              <w:color w:val="auto"/>
            </w:rPr>
            <w:t>1</w:t>
          </w:r>
          <w:r>
            <w:rPr>
              <w:color w:val="auto"/>
            </w:rPr>
            <w:fldChar w:fldCharType="end"/>
          </w:r>
          <w:r>
            <w:rPr>
              <w:color w:val="auto"/>
            </w:rPr>
            <w:fldChar w:fldCharType="end"/>
          </w:r>
        </w:p>
        <w:p w14:paraId="4FB68644">
          <w:pPr>
            <w:pStyle w:val="18"/>
            <w:tabs>
              <w:tab w:val="right" w:leader="dot" w:pos="8306"/>
            </w:tabs>
            <w:rPr>
              <w:color w:val="auto"/>
            </w:rPr>
          </w:pPr>
          <w:r>
            <w:rPr>
              <w:color w:val="auto"/>
            </w:rPr>
            <w:fldChar w:fldCharType="begin"/>
          </w:r>
          <w:r>
            <w:rPr>
              <w:color w:val="auto"/>
            </w:rPr>
            <w:instrText xml:space="preserve"> HYPERLINK \l "_Toc1675" </w:instrText>
          </w:r>
          <w:r>
            <w:rPr>
              <w:color w:val="auto"/>
            </w:rPr>
            <w:fldChar w:fldCharType="separate"/>
          </w:r>
          <w:r>
            <w:rPr>
              <w:rFonts w:hint="eastAsia"/>
              <w:color w:val="auto"/>
            </w:rPr>
            <w:t>三、 获取招标文件</w:t>
          </w:r>
          <w:r>
            <w:rPr>
              <w:color w:val="auto"/>
            </w:rPr>
            <w:tab/>
          </w:r>
          <w:r>
            <w:rPr>
              <w:color w:val="auto"/>
            </w:rPr>
            <w:fldChar w:fldCharType="begin"/>
          </w:r>
          <w:r>
            <w:rPr>
              <w:color w:val="auto"/>
            </w:rPr>
            <w:instrText xml:space="preserve"> PAGEREF _Toc1675 \h </w:instrText>
          </w:r>
          <w:r>
            <w:rPr>
              <w:color w:val="auto"/>
            </w:rPr>
            <w:fldChar w:fldCharType="separate"/>
          </w:r>
          <w:r>
            <w:rPr>
              <w:color w:val="auto"/>
            </w:rPr>
            <w:t>2</w:t>
          </w:r>
          <w:r>
            <w:rPr>
              <w:color w:val="auto"/>
            </w:rPr>
            <w:fldChar w:fldCharType="end"/>
          </w:r>
          <w:r>
            <w:rPr>
              <w:color w:val="auto"/>
            </w:rPr>
            <w:fldChar w:fldCharType="end"/>
          </w:r>
        </w:p>
        <w:p w14:paraId="2849B120">
          <w:pPr>
            <w:pStyle w:val="18"/>
            <w:tabs>
              <w:tab w:val="right" w:leader="dot" w:pos="8306"/>
            </w:tabs>
            <w:rPr>
              <w:color w:val="auto"/>
            </w:rPr>
          </w:pPr>
          <w:r>
            <w:rPr>
              <w:color w:val="auto"/>
            </w:rPr>
            <w:fldChar w:fldCharType="begin"/>
          </w:r>
          <w:r>
            <w:rPr>
              <w:color w:val="auto"/>
            </w:rPr>
            <w:instrText xml:space="preserve"> HYPERLINK \l "_Toc22098" </w:instrText>
          </w:r>
          <w:r>
            <w:rPr>
              <w:color w:val="auto"/>
            </w:rPr>
            <w:fldChar w:fldCharType="separate"/>
          </w:r>
          <w:r>
            <w:rPr>
              <w:rFonts w:hint="eastAsia"/>
              <w:color w:val="auto"/>
            </w:rPr>
            <w:t>四、 提交投标文件截止时间、方式、开标时间和地点</w:t>
          </w:r>
          <w:r>
            <w:rPr>
              <w:color w:val="auto"/>
            </w:rPr>
            <w:tab/>
          </w:r>
          <w:r>
            <w:rPr>
              <w:color w:val="auto"/>
            </w:rPr>
            <w:fldChar w:fldCharType="begin"/>
          </w:r>
          <w:r>
            <w:rPr>
              <w:color w:val="auto"/>
            </w:rPr>
            <w:instrText xml:space="preserve"> PAGEREF _Toc22098 \h </w:instrText>
          </w:r>
          <w:r>
            <w:rPr>
              <w:color w:val="auto"/>
            </w:rPr>
            <w:fldChar w:fldCharType="separate"/>
          </w:r>
          <w:r>
            <w:rPr>
              <w:color w:val="auto"/>
            </w:rPr>
            <w:t>2</w:t>
          </w:r>
          <w:r>
            <w:rPr>
              <w:color w:val="auto"/>
            </w:rPr>
            <w:fldChar w:fldCharType="end"/>
          </w:r>
          <w:r>
            <w:rPr>
              <w:color w:val="auto"/>
            </w:rPr>
            <w:fldChar w:fldCharType="end"/>
          </w:r>
        </w:p>
        <w:p w14:paraId="2E1CEAF9">
          <w:pPr>
            <w:pStyle w:val="18"/>
            <w:tabs>
              <w:tab w:val="right" w:leader="dot" w:pos="8306"/>
            </w:tabs>
            <w:rPr>
              <w:color w:val="auto"/>
            </w:rPr>
          </w:pPr>
          <w:r>
            <w:rPr>
              <w:color w:val="auto"/>
            </w:rPr>
            <w:fldChar w:fldCharType="begin"/>
          </w:r>
          <w:r>
            <w:rPr>
              <w:color w:val="auto"/>
            </w:rPr>
            <w:instrText xml:space="preserve"> HYPERLINK \l "_Toc25095" </w:instrText>
          </w:r>
          <w:r>
            <w:rPr>
              <w:color w:val="auto"/>
            </w:rPr>
            <w:fldChar w:fldCharType="separate"/>
          </w:r>
          <w:r>
            <w:rPr>
              <w:rFonts w:hint="eastAsia"/>
              <w:color w:val="auto"/>
            </w:rPr>
            <w:t>五、 公告期限</w:t>
          </w:r>
          <w:r>
            <w:rPr>
              <w:color w:val="auto"/>
            </w:rPr>
            <w:tab/>
          </w:r>
          <w:r>
            <w:rPr>
              <w:color w:val="auto"/>
            </w:rPr>
            <w:fldChar w:fldCharType="begin"/>
          </w:r>
          <w:r>
            <w:rPr>
              <w:color w:val="auto"/>
            </w:rPr>
            <w:instrText xml:space="preserve"> PAGEREF _Toc25095 \h </w:instrText>
          </w:r>
          <w:r>
            <w:rPr>
              <w:color w:val="auto"/>
            </w:rPr>
            <w:fldChar w:fldCharType="separate"/>
          </w:r>
          <w:r>
            <w:rPr>
              <w:color w:val="auto"/>
            </w:rPr>
            <w:t>2</w:t>
          </w:r>
          <w:r>
            <w:rPr>
              <w:color w:val="auto"/>
            </w:rPr>
            <w:fldChar w:fldCharType="end"/>
          </w:r>
          <w:r>
            <w:rPr>
              <w:color w:val="auto"/>
            </w:rPr>
            <w:fldChar w:fldCharType="end"/>
          </w:r>
        </w:p>
        <w:p w14:paraId="266F1DD6">
          <w:pPr>
            <w:pStyle w:val="18"/>
            <w:tabs>
              <w:tab w:val="right" w:leader="dot" w:pos="8306"/>
            </w:tabs>
            <w:rPr>
              <w:color w:val="auto"/>
            </w:rPr>
          </w:pPr>
          <w:r>
            <w:rPr>
              <w:color w:val="auto"/>
            </w:rPr>
            <w:fldChar w:fldCharType="begin"/>
          </w:r>
          <w:r>
            <w:rPr>
              <w:color w:val="auto"/>
            </w:rPr>
            <w:instrText xml:space="preserve"> HYPERLINK \l "_Toc26809" </w:instrText>
          </w:r>
          <w:r>
            <w:rPr>
              <w:color w:val="auto"/>
            </w:rPr>
            <w:fldChar w:fldCharType="separate"/>
          </w:r>
          <w:r>
            <w:rPr>
              <w:rFonts w:hint="eastAsia"/>
              <w:color w:val="auto"/>
            </w:rPr>
            <w:t>六、 其他补充事宜</w:t>
          </w:r>
          <w:r>
            <w:rPr>
              <w:color w:val="auto"/>
            </w:rPr>
            <w:tab/>
          </w:r>
          <w:r>
            <w:rPr>
              <w:color w:val="auto"/>
            </w:rPr>
            <w:fldChar w:fldCharType="begin"/>
          </w:r>
          <w:r>
            <w:rPr>
              <w:color w:val="auto"/>
            </w:rPr>
            <w:instrText xml:space="preserve"> PAGEREF _Toc26809 \h </w:instrText>
          </w:r>
          <w:r>
            <w:rPr>
              <w:color w:val="auto"/>
            </w:rPr>
            <w:fldChar w:fldCharType="separate"/>
          </w:r>
          <w:r>
            <w:rPr>
              <w:color w:val="auto"/>
            </w:rPr>
            <w:t>2</w:t>
          </w:r>
          <w:r>
            <w:rPr>
              <w:color w:val="auto"/>
            </w:rPr>
            <w:fldChar w:fldCharType="end"/>
          </w:r>
          <w:r>
            <w:rPr>
              <w:color w:val="auto"/>
            </w:rPr>
            <w:fldChar w:fldCharType="end"/>
          </w:r>
        </w:p>
        <w:p w14:paraId="0FD86A3F">
          <w:pPr>
            <w:pStyle w:val="18"/>
            <w:tabs>
              <w:tab w:val="right" w:leader="dot" w:pos="8306"/>
            </w:tabs>
            <w:rPr>
              <w:color w:val="auto"/>
            </w:rPr>
          </w:pPr>
          <w:r>
            <w:rPr>
              <w:color w:val="auto"/>
            </w:rPr>
            <w:fldChar w:fldCharType="begin"/>
          </w:r>
          <w:r>
            <w:rPr>
              <w:color w:val="auto"/>
            </w:rPr>
            <w:instrText xml:space="preserve"> HYPERLINK \l "_Toc18013" </w:instrText>
          </w:r>
          <w:r>
            <w:rPr>
              <w:color w:val="auto"/>
            </w:rPr>
            <w:fldChar w:fldCharType="separate"/>
          </w:r>
          <w:r>
            <w:rPr>
              <w:rFonts w:hint="eastAsia"/>
              <w:color w:val="auto"/>
            </w:rPr>
            <w:t xml:space="preserve">七、 </w:t>
          </w:r>
          <w:r>
            <w:rPr>
              <w:color w:val="auto"/>
            </w:rPr>
            <w:t>联系</w:t>
          </w:r>
          <w:r>
            <w:rPr>
              <w:rFonts w:hint="eastAsia"/>
              <w:color w:val="auto"/>
            </w:rPr>
            <w:t>方式</w:t>
          </w:r>
          <w:r>
            <w:rPr>
              <w:color w:val="auto"/>
            </w:rPr>
            <w:tab/>
          </w:r>
          <w:r>
            <w:rPr>
              <w:color w:val="auto"/>
            </w:rPr>
            <w:fldChar w:fldCharType="begin"/>
          </w:r>
          <w:r>
            <w:rPr>
              <w:color w:val="auto"/>
            </w:rPr>
            <w:instrText xml:space="preserve"> PAGEREF _Toc18013 \h </w:instrText>
          </w:r>
          <w:r>
            <w:rPr>
              <w:color w:val="auto"/>
            </w:rPr>
            <w:fldChar w:fldCharType="separate"/>
          </w:r>
          <w:r>
            <w:rPr>
              <w:color w:val="auto"/>
            </w:rPr>
            <w:t>3</w:t>
          </w:r>
          <w:r>
            <w:rPr>
              <w:color w:val="auto"/>
            </w:rPr>
            <w:fldChar w:fldCharType="end"/>
          </w:r>
          <w:r>
            <w:rPr>
              <w:color w:val="auto"/>
            </w:rPr>
            <w:fldChar w:fldCharType="end"/>
          </w:r>
        </w:p>
        <w:p w14:paraId="7C709BA5">
          <w:pPr>
            <w:pStyle w:val="15"/>
            <w:tabs>
              <w:tab w:val="right" w:leader="dot" w:pos="8306"/>
            </w:tabs>
            <w:rPr>
              <w:color w:val="auto"/>
            </w:rPr>
          </w:pPr>
          <w:r>
            <w:rPr>
              <w:color w:val="auto"/>
            </w:rPr>
            <w:fldChar w:fldCharType="begin"/>
          </w:r>
          <w:r>
            <w:rPr>
              <w:color w:val="auto"/>
            </w:rPr>
            <w:instrText xml:space="preserve"> HYPERLINK \l "_Toc19124" </w:instrText>
          </w:r>
          <w:r>
            <w:rPr>
              <w:color w:val="auto"/>
            </w:rPr>
            <w:fldChar w:fldCharType="separate"/>
          </w:r>
          <w:r>
            <w:rPr>
              <w:rFonts w:hint="eastAsia"/>
              <w:color w:val="auto"/>
            </w:rPr>
            <w:t>第二章 投标人须知</w:t>
          </w:r>
          <w:r>
            <w:rPr>
              <w:color w:val="auto"/>
            </w:rPr>
            <w:tab/>
          </w:r>
          <w:r>
            <w:rPr>
              <w:color w:val="auto"/>
            </w:rPr>
            <w:fldChar w:fldCharType="begin"/>
          </w:r>
          <w:r>
            <w:rPr>
              <w:color w:val="auto"/>
            </w:rPr>
            <w:instrText xml:space="preserve"> PAGEREF _Toc19124 \h </w:instrText>
          </w:r>
          <w:r>
            <w:rPr>
              <w:color w:val="auto"/>
            </w:rPr>
            <w:fldChar w:fldCharType="separate"/>
          </w:r>
          <w:r>
            <w:rPr>
              <w:color w:val="auto"/>
            </w:rPr>
            <w:t>4</w:t>
          </w:r>
          <w:r>
            <w:rPr>
              <w:color w:val="auto"/>
            </w:rPr>
            <w:fldChar w:fldCharType="end"/>
          </w:r>
          <w:r>
            <w:rPr>
              <w:color w:val="auto"/>
            </w:rPr>
            <w:fldChar w:fldCharType="end"/>
          </w:r>
        </w:p>
        <w:p w14:paraId="071001F4">
          <w:pPr>
            <w:pStyle w:val="18"/>
            <w:tabs>
              <w:tab w:val="right" w:leader="dot" w:pos="8306"/>
            </w:tabs>
            <w:rPr>
              <w:color w:val="auto"/>
            </w:rPr>
          </w:pPr>
          <w:r>
            <w:rPr>
              <w:color w:val="auto"/>
            </w:rPr>
            <w:fldChar w:fldCharType="begin"/>
          </w:r>
          <w:r>
            <w:rPr>
              <w:color w:val="auto"/>
            </w:rPr>
            <w:instrText xml:space="preserve"> HYPERLINK \l "_Toc20119" </w:instrText>
          </w:r>
          <w:r>
            <w:rPr>
              <w:color w:val="auto"/>
            </w:rPr>
            <w:fldChar w:fldCharType="separate"/>
          </w:r>
          <w:r>
            <w:rPr>
              <w:rFonts w:hint="eastAsia"/>
              <w:color w:val="auto"/>
            </w:rPr>
            <w:t>一、 投标人须知前附表</w:t>
          </w:r>
          <w:r>
            <w:rPr>
              <w:color w:val="auto"/>
            </w:rPr>
            <w:tab/>
          </w:r>
          <w:r>
            <w:rPr>
              <w:color w:val="auto"/>
            </w:rPr>
            <w:fldChar w:fldCharType="begin"/>
          </w:r>
          <w:r>
            <w:rPr>
              <w:color w:val="auto"/>
            </w:rPr>
            <w:instrText xml:space="preserve"> PAGEREF _Toc20119 \h </w:instrText>
          </w:r>
          <w:r>
            <w:rPr>
              <w:color w:val="auto"/>
            </w:rPr>
            <w:fldChar w:fldCharType="separate"/>
          </w:r>
          <w:r>
            <w:rPr>
              <w:color w:val="auto"/>
            </w:rPr>
            <w:t>4</w:t>
          </w:r>
          <w:r>
            <w:rPr>
              <w:color w:val="auto"/>
            </w:rPr>
            <w:fldChar w:fldCharType="end"/>
          </w:r>
          <w:r>
            <w:rPr>
              <w:color w:val="auto"/>
            </w:rPr>
            <w:fldChar w:fldCharType="end"/>
          </w:r>
        </w:p>
        <w:p w14:paraId="0C27AE9B">
          <w:pPr>
            <w:pStyle w:val="18"/>
            <w:tabs>
              <w:tab w:val="right" w:leader="dot" w:pos="8306"/>
            </w:tabs>
            <w:rPr>
              <w:color w:val="auto"/>
            </w:rPr>
          </w:pPr>
          <w:r>
            <w:rPr>
              <w:color w:val="auto"/>
            </w:rPr>
            <w:fldChar w:fldCharType="begin"/>
          </w:r>
          <w:r>
            <w:rPr>
              <w:color w:val="auto"/>
            </w:rPr>
            <w:instrText xml:space="preserve"> HYPERLINK \l "_Toc5668" </w:instrText>
          </w:r>
          <w:r>
            <w:rPr>
              <w:color w:val="auto"/>
            </w:rPr>
            <w:fldChar w:fldCharType="separate"/>
          </w:r>
          <w:r>
            <w:rPr>
              <w:rFonts w:hint="eastAsia"/>
              <w:color w:val="auto"/>
            </w:rPr>
            <w:t>二、 投标人须知</w:t>
          </w:r>
          <w:r>
            <w:rPr>
              <w:color w:val="auto"/>
            </w:rPr>
            <w:tab/>
          </w:r>
          <w:r>
            <w:rPr>
              <w:color w:val="auto"/>
            </w:rPr>
            <w:fldChar w:fldCharType="begin"/>
          </w:r>
          <w:r>
            <w:rPr>
              <w:color w:val="auto"/>
            </w:rPr>
            <w:instrText xml:space="preserve"> PAGEREF _Toc5668 \h </w:instrText>
          </w:r>
          <w:r>
            <w:rPr>
              <w:color w:val="auto"/>
            </w:rPr>
            <w:fldChar w:fldCharType="separate"/>
          </w:r>
          <w:r>
            <w:rPr>
              <w:color w:val="auto"/>
            </w:rPr>
            <w:t>11</w:t>
          </w:r>
          <w:r>
            <w:rPr>
              <w:color w:val="auto"/>
            </w:rPr>
            <w:fldChar w:fldCharType="end"/>
          </w:r>
          <w:r>
            <w:rPr>
              <w:color w:val="auto"/>
            </w:rPr>
            <w:fldChar w:fldCharType="end"/>
          </w:r>
        </w:p>
        <w:p w14:paraId="6962364A">
          <w:pPr>
            <w:pStyle w:val="11"/>
            <w:tabs>
              <w:tab w:val="right" w:leader="dot" w:pos="8306"/>
            </w:tabs>
            <w:rPr>
              <w:color w:val="auto"/>
            </w:rPr>
          </w:pPr>
          <w:r>
            <w:rPr>
              <w:color w:val="auto"/>
            </w:rPr>
            <w:fldChar w:fldCharType="begin"/>
          </w:r>
          <w:r>
            <w:rPr>
              <w:color w:val="auto"/>
            </w:rPr>
            <w:instrText xml:space="preserve"> HYPERLINK \l "_Toc29707" </w:instrText>
          </w:r>
          <w:r>
            <w:rPr>
              <w:color w:val="auto"/>
            </w:rPr>
            <w:fldChar w:fldCharType="separate"/>
          </w:r>
          <w:r>
            <w:rPr>
              <w:rFonts w:hint="eastAsia"/>
              <w:color w:val="auto"/>
            </w:rPr>
            <w:t>（一） 总则</w:t>
          </w:r>
          <w:r>
            <w:rPr>
              <w:color w:val="auto"/>
            </w:rPr>
            <w:tab/>
          </w:r>
          <w:r>
            <w:rPr>
              <w:color w:val="auto"/>
            </w:rPr>
            <w:fldChar w:fldCharType="begin"/>
          </w:r>
          <w:r>
            <w:rPr>
              <w:color w:val="auto"/>
            </w:rPr>
            <w:instrText xml:space="preserve"> PAGEREF _Toc29707 \h </w:instrText>
          </w:r>
          <w:r>
            <w:rPr>
              <w:color w:val="auto"/>
            </w:rPr>
            <w:fldChar w:fldCharType="separate"/>
          </w:r>
          <w:r>
            <w:rPr>
              <w:color w:val="auto"/>
            </w:rPr>
            <w:t>11</w:t>
          </w:r>
          <w:r>
            <w:rPr>
              <w:color w:val="auto"/>
            </w:rPr>
            <w:fldChar w:fldCharType="end"/>
          </w:r>
          <w:r>
            <w:rPr>
              <w:color w:val="auto"/>
            </w:rPr>
            <w:fldChar w:fldCharType="end"/>
          </w:r>
        </w:p>
        <w:p w14:paraId="77C9A7BF">
          <w:pPr>
            <w:pStyle w:val="11"/>
            <w:tabs>
              <w:tab w:val="right" w:leader="dot" w:pos="8306"/>
            </w:tabs>
            <w:rPr>
              <w:color w:val="auto"/>
            </w:rPr>
          </w:pPr>
          <w:r>
            <w:rPr>
              <w:color w:val="auto"/>
            </w:rPr>
            <w:fldChar w:fldCharType="begin"/>
          </w:r>
          <w:r>
            <w:rPr>
              <w:color w:val="auto"/>
            </w:rPr>
            <w:instrText xml:space="preserve"> HYPERLINK \l "_Toc29211" </w:instrText>
          </w:r>
          <w:r>
            <w:rPr>
              <w:color w:val="auto"/>
            </w:rPr>
            <w:fldChar w:fldCharType="separate"/>
          </w:r>
          <w:r>
            <w:rPr>
              <w:rFonts w:hint="eastAsia"/>
              <w:color w:val="auto"/>
            </w:rPr>
            <w:t>（二） 招标文件</w:t>
          </w:r>
          <w:r>
            <w:rPr>
              <w:color w:val="auto"/>
            </w:rPr>
            <w:tab/>
          </w:r>
          <w:r>
            <w:rPr>
              <w:color w:val="auto"/>
            </w:rPr>
            <w:fldChar w:fldCharType="begin"/>
          </w:r>
          <w:r>
            <w:rPr>
              <w:color w:val="auto"/>
            </w:rPr>
            <w:instrText xml:space="preserve"> PAGEREF _Toc29211 \h </w:instrText>
          </w:r>
          <w:r>
            <w:rPr>
              <w:color w:val="auto"/>
            </w:rPr>
            <w:fldChar w:fldCharType="separate"/>
          </w:r>
          <w:r>
            <w:rPr>
              <w:color w:val="auto"/>
            </w:rPr>
            <w:t>14</w:t>
          </w:r>
          <w:r>
            <w:rPr>
              <w:color w:val="auto"/>
            </w:rPr>
            <w:fldChar w:fldCharType="end"/>
          </w:r>
          <w:r>
            <w:rPr>
              <w:color w:val="auto"/>
            </w:rPr>
            <w:fldChar w:fldCharType="end"/>
          </w:r>
        </w:p>
        <w:p w14:paraId="0E3535B0">
          <w:pPr>
            <w:pStyle w:val="11"/>
            <w:tabs>
              <w:tab w:val="right" w:leader="dot" w:pos="8306"/>
            </w:tabs>
            <w:rPr>
              <w:color w:val="auto"/>
            </w:rPr>
          </w:pPr>
          <w:r>
            <w:rPr>
              <w:color w:val="auto"/>
            </w:rPr>
            <w:fldChar w:fldCharType="begin"/>
          </w:r>
          <w:r>
            <w:rPr>
              <w:color w:val="auto"/>
            </w:rPr>
            <w:instrText xml:space="preserve"> HYPERLINK \l "_Toc20560" </w:instrText>
          </w:r>
          <w:r>
            <w:rPr>
              <w:color w:val="auto"/>
            </w:rPr>
            <w:fldChar w:fldCharType="separate"/>
          </w:r>
          <w:r>
            <w:rPr>
              <w:rFonts w:hint="eastAsia"/>
              <w:color w:val="auto"/>
            </w:rPr>
            <w:t>（三） 投标文件</w:t>
          </w:r>
          <w:r>
            <w:rPr>
              <w:color w:val="auto"/>
            </w:rPr>
            <w:tab/>
          </w:r>
          <w:r>
            <w:rPr>
              <w:color w:val="auto"/>
            </w:rPr>
            <w:fldChar w:fldCharType="begin"/>
          </w:r>
          <w:r>
            <w:rPr>
              <w:color w:val="auto"/>
            </w:rPr>
            <w:instrText xml:space="preserve"> PAGEREF _Toc20560 \h </w:instrText>
          </w:r>
          <w:r>
            <w:rPr>
              <w:color w:val="auto"/>
            </w:rPr>
            <w:fldChar w:fldCharType="separate"/>
          </w:r>
          <w:r>
            <w:rPr>
              <w:color w:val="auto"/>
            </w:rPr>
            <w:t>15</w:t>
          </w:r>
          <w:r>
            <w:rPr>
              <w:color w:val="auto"/>
            </w:rPr>
            <w:fldChar w:fldCharType="end"/>
          </w:r>
          <w:r>
            <w:rPr>
              <w:color w:val="auto"/>
            </w:rPr>
            <w:fldChar w:fldCharType="end"/>
          </w:r>
        </w:p>
        <w:p w14:paraId="2A59589C">
          <w:pPr>
            <w:pStyle w:val="11"/>
            <w:tabs>
              <w:tab w:val="right" w:leader="dot" w:pos="8306"/>
            </w:tabs>
            <w:rPr>
              <w:color w:val="auto"/>
            </w:rPr>
          </w:pPr>
          <w:r>
            <w:rPr>
              <w:color w:val="auto"/>
            </w:rPr>
            <w:fldChar w:fldCharType="begin"/>
          </w:r>
          <w:r>
            <w:rPr>
              <w:color w:val="auto"/>
            </w:rPr>
            <w:instrText xml:space="preserve"> HYPERLINK \l "_Toc3446" </w:instrText>
          </w:r>
          <w:r>
            <w:rPr>
              <w:color w:val="auto"/>
            </w:rPr>
            <w:fldChar w:fldCharType="separate"/>
          </w:r>
          <w:r>
            <w:rPr>
              <w:rFonts w:hint="eastAsia"/>
              <w:color w:val="auto"/>
            </w:rPr>
            <w:t xml:space="preserve">（四） </w:t>
          </w:r>
          <w:r>
            <w:rPr>
              <w:rFonts w:hint="eastAsia" w:hAnsiTheme="minorHAnsi"/>
              <w:color w:val="auto"/>
            </w:rPr>
            <w:t>投标</w:t>
          </w:r>
          <w:r>
            <w:rPr>
              <w:color w:val="auto"/>
            </w:rPr>
            <w:tab/>
          </w:r>
          <w:r>
            <w:rPr>
              <w:color w:val="auto"/>
            </w:rPr>
            <w:fldChar w:fldCharType="begin"/>
          </w:r>
          <w:r>
            <w:rPr>
              <w:color w:val="auto"/>
            </w:rPr>
            <w:instrText xml:space="preserve"> PAGEREF _Toc3446 \h </w:instrText>
          </w:r>
          <w:r>
            <w:rPr>
              <w:color w:val="auto"/>
            </w:rPr>
            <w:fldChar w:fldCharType="separate"/>
          </w:r>
          <w:r>
            <w:rPr>
              <w:color w:val="auto"/>
            </w:rPr>
            <w:t>17</w:t>
          </w:r>
          <w:r>
            <w:rPr>
              <w:color w:val="auto"/>
            </w:rPr>
            <w:fldChar w:fldCharType="end"/>
          </w:r>
          <w:r>
            <w:rPr>
              <w:color w:val="auto"/>
            </w:rPr>
            <w:fldChar w:fldCharType="end"/>
          </w:r>
        </w:p>
        <w:p w14:paraId="40A930F0">
          <w:pPr>
            <w:pStyle w:val="11"/>
            <w:tabs>
              <w:tab w:val="right" w:leader="dot" w:pos="8306"/>
            </w:tabs>
            <w:rPr>
              <w:color w:val="auto"/>
            </w:rPr>
          </w:pPr>
          <w:r>
            <w:rPr>
              <w:color w:val="auto"/>
            </w:rPr>
            <w:fldChar w:fldCharType="begin"/>
          </w:r>
          <w:r>
            <w:rPr>
              <w:color w:val="auto"/>
            </w:rPr>
            <w:instrText xml:space="preserve"> HYPERLINK \l "_Toc27620" </w:instrText>
          </w:r>
          <w:r>
            <w:rPr>
              <w:color w:val="auto"/>
            </w:rPr>
            <w:fldChar w:fldCharType="separate"/>
          </w:r>
          <w:r>
            <w:rPr>
              <w:rFonts w:hint="eastAsia" w:hAnsiTheme="minorHAnsi"/>
              <w:color w:val="auto"/>
            </w:rPr>
            <w:t>（五） 开标</w:t>
          </w:r>
          <w:r>
            <w:rPr>
              <w:color w:val="auto"/>
            </w:rPr>
            <w:tab/>
          </w:r>
          <w:r>
            <w:rPr>
              <w:color w:val="auto"/>
            </w:rPr>
            <w:fldChar w:fldCharType="begin"/>
          </w:r>
          <w:r>
            <w:rPr>
              <w:color w:val="auto"/>
            </w:rPr>
            <w:instrText xml:space="preserve"> PAGEREF _Toc27620 \h </w:instrText>
          </w:r>
          <w:r>
            <w:rPr>
              <w:color w:val="auto"/>
            </w:rPr>
            <w:fldChar w:fldCharType="separate"/>
          </w:r>
          <w:r>
            <w:rPr>
              <w:color w:val="auto"/>
            </w:rPr>
            <w:t>19</w:t>
          </w:r>
          <w:r>
            <w:rPr>
              <w:color w:val="auto"/>
            </w:rPr>
            <w:fldChar w:fldCharType="end"/>
          </w:r>
          <w:r>
            <w:rPr>
              <w:color w:val="auto"/>
            </w:rPr>
            <w:fldChar w:fldCharType="end"/>
          </w:r>
        </w:p>
        <w:p w14:paraId="35C73FFA">
          <w:pPr>
            <w:pStyle w:val="11"/>
            <w:tabs>
              <w:tab w:val="right" w:leader="dot" w:pos="8306"/>
            </w:tabs>
            <w:rPr>
              <w:color w:val="auto"/>
            </w:rPr>
          </w:pPr>
          <w:r>
            <w:rPr>
              <w:color w:val="auto"/>
            </w:rPr>
            <w:fldChar w:fldCharType="begin"/>
          </w:r>
          <w:r>
            <w:rPr>
              <w:color w:val="auto"/>
            </w:rPr>
            <w:instrText xml:space="preserve"> HYPERLINK \l "_Toc30572" </w:instrText>
          </w:r>
          <w:r>
            <w:rPr>
              <w:color w:val="auto"/>
            </w:rPr>
            <w:fldChar w:fldCharType="separate"/>
          </w:r>
          <w:r>
            <w:rPr>
              <w:rFonts w:hint="eastAsia" w:hAnsiTheme="minorHAnsi"/>
              <w:color w:val="auto"/>
            </w:rPr>
            <w:t>（六） 资格审查</w:t>
          </w:r>
          <w:r>
            <w:rPr>
              <w:color w:val="auto"/>
            </w:rPr>
            <w:tab/>
          </w:r>
          <w:r>
            <w:rPr>
              <w:color w:val="auto"/>
            </w:rPr>
            <w:fldChar w:fldCharType="begin"/>
          </w:r>
          <w:r>
            <w:rPr>
              <w:color w:val="auto"/>
            </w:rPr>
            <w:instrText xml:space="preserve"> PAGEREF _Toc30572 \h </w:instrText>
          </w:r>
          <w:r>
            <w:rPr>
              <w:color w:val="auto"/>
            </w:rPr>
            <w:fldChar w:fldCharType="separate"/>
          </w:r>
          <w:r>
            <w:rPr>
              <w:color w:val="auto"/>
            </w:rPr>
            <w:t>20</w:t>
          </w:r>
          <w:r>
            <w:rPr>
              <w:color w:val="auto"/>
            </w:rPr>
            <w:fldChar w:fldCharType="end"/>
          </w:r>
          <w:r>
            <w:rPr>
              <w:color w:val="auto"/>
            </w:rPr>
            <w:fldChar w:fldCharType="end"/>
          </w:r>
        </w:p>
        <w:p w14:paraId="37EE3D07">
          <w:pPr>
            <w:pStyle w:val="11"/>
            <w:tabs>
              <w:tab w:val="right" w:leader="dot" w:pos="8306"/>
            </w:tabs>
            <w:rPr>
              <w:color w:val="auto"/>
            </w:rPr>
          </w:pPr>
          <w:r>
            <w:rPr>
              <w:color w:val="auto"/>
            </w:rPr>
            <w:fldChar w:fldCharType="begin"/>
          </w:r>
          <w:r>
            <w:rPr>
              <w:color w:val="auto"/>
            </w:rPr>
            <w:instrText xml:space="preserve"> HYPERLINK \l "_Toc26381" </w:instrText>
          </w:r>
          <w:r>
            <w:rPr>
              <w:color w:val="auto"/>
            </w:rPr>
            <w:fldChar w:fldCharType="separate"/>
          </w:r>
          <w:r>
            <w:rPr>
              <w:rFonts w:hint="eastAsia" w:hAnsiTheme="minorHAnsi"/>
              <w:color w:val="auto"/>
            </w:rPr>
            <w:t>（七） 评标</w:t>
          </w:r>
          <w:r>
            <w:rPr>
              <w:color w:val="auto"/>
            </w:rPr>
            <w:tab/>
          </w:r>
          <w:r>
            <w:rPr>
              <w:color w:val="auto"/>
            </w:rPr>
            <w:fldChar w:fldCharType="begin"/>
          </w:r>
          <w:r>
            <w:rPr>
              <w:color w:val="auto"/>
            </w:rPr>
            <w:instrText xml:space="preserve"> PAGEREF _Toc26381 \h </w:instrText>
          </w:r>
          <w:r>
            <w:rPr>
              <w:color w:val="auto"/>
            </w:rPr>
            <w:fldChar w:fldCharType="separate"/>
          </w:r>
          <w:r>
            <w:rPr>
              <w:color w:val="auto"/>
            </w:rPr>
            <w:t>20</w:t>
          </w:r>
          <w:r>
            <w:rPr>
              <w:color w:val="auto"/>
            </w:rPr>
            <w:fldChar w:fldCharType="end"/>
          </w:r>
          <w:r>
            <w:rPr>
              <w:color w:val="auto"/>
            </w:rPr>
            <w:fldChar w:fldCharType="end"/>
          </w:r>
        </w:p>
        <w:p w14:paraId="49A7FBE6">
          <w:pPr>
            <w:pStyle w:val="11"/>
            <w:tabs>
              <w:tab w:val="right" w:leader="dot" w:pos="8306"/>
            </w:tabs>
            <w:rPr>
              <w:color w:val="auto"/>
            </w:rPr>
          </w:pPr>
          <w:r>
            <w:rPr>
              <w:color w:val="auto"/>
            </w:rPr>
            <w:fldChar w:fldCharType="begin"/>
          </w:r>
          <w:r>
            <w:rPr>
              <w:color w:val="auto"/>
            </w:rPr>
            <w:instrText xml:space="preserve"> HYPERLINK \l "_Toc3436" </w:instrText>
          </w:r>
          <w:r>
            <w:rPr>
              <w:color w:val="auto"/>
            </w:rPr>
            <w:fldChar w:fldCharType="separate"/>
          </w:r>
          <w:r>
            <w:rPr>
              <w:rFonts w:hint="eastAsia" w:hAnsiTheme="minorHAnsi"/>
              <w:color w:val="auto"/>
            </w:rPr>
            <w:t>（八） 中标</w:t>
          </w:r>
          <w:r>
            <w:rPr>
              <w:color w:val="auto"/>
            </w:rPr>
            <w:tab/>
          </w:r>
          <w:r>
            <w:rPr>
              <w:color w:val="auto"/>
            </w:rPr>
            <w:fldChar w:fldCharType="begin"/>
          </w:r>
          <w:r>
            <w:rPr>
              <w:color w:val="auto"/>
            </w:rPr>
            <w:instrText xml:space="preserve"> PAGEREF _Toc3436 \h </w:instrText>
          </w:r>
          <w:r>
            <w:rPr>
              <w:color w:val="auto"/>
            </w:rPr>
            <w:fldChar w:fldCharType="separate"/>
          </w:r>
          <w:r>
            <w:rPr>
              <w:color w:val="auto"/>
            </w:rPr>
            <w:t>21</w:t>
          </w:r>
          <w:r>
            <w:rPr>
              <w:color w:val="auto"/>
            </w:rPr>
            <w:fldChar w:fldCharType="end"/>
          </w:r>
          <w:r>
            <w:rPr>
              <w:color w:val="auto"/>
            </w:rPr>
            <w:fldChar w:fldCharType="end"/>
          </w:r>
        </w:p>
        <w:p w14:paraId="4C7795E6">
          <w:pPr>
            <w:pStyle w:val="11"/>
            <w:tabs>
              <w:tab w:val="right" w:leader="dot" w:pos="8306"/>
            </w:tabs>
            <w:rPr>
              <w:color w:val="auto"/>
            </w:rPr>
          </w:pPr>
          <w:r>
            <w:rPr>
              <w:color w:val="auto"/>
            </w:rPr>
            <w:fldChar w:fldCharType="begin"/>
          </w:r>
          <w:r>
            <w:rPr>
              <w:color w:val="auto"/>
            </w:rPr>
            <w:instrText xml:space="preserve"> HYPERLINK \l "_Toc30396" </w:instrText>
          </w:r>
          <w:r>
            <w:rPr>
              <w:color w:val="auto"/>
            </w:rPr>
            <w:fldChar w:fldCharType="separate"/>
          </w:r>
          <w:r>
            <w:rPr>
              <w:rFonts w:hint="eastAsia" w:hAnsiTheme="minorHAnsi"/>
              <w:color w:val="auto"/>
            </w:rPr>
            <w:t>（九） 签订合同</w:t>
          </w:r>
          <w:r>
            <w:rPr>
              <w:color w:val="auto"/>
            </w:rPr>
            <w:tab/>
          </w:r>
          <w:r>
            <w:rPr>
              <w:color w:val="auto"/>
            </w:rPr>
            <w:fldChar w:fldCharType="begin"/>
          </w:r>
          <w:r>
            <w:rPr>
              <w:color w:val="auto"/>
            </w:rPr>
            <w:instrText xml:space="preserve"> PAGEREF _Toc30396 \h </w:instrText>
          </w:r>
          <w:r>
            <w:rPr>
              <w:color w:val="auto"/>
            </w:rPr>
            <w:fldChar w:fldCharType="separate"/>
          </w:r>
          <w:r>
            <w:rPr>
              <w:color w:val="auto"/>
            </w:rPr>
            <w:t>22</w:t>
          </w:r>
          <w:r>
            <w:rPr>
              <w:color w:val="auto"/>
            </w:rPr>
            <w:fldChar w:fldCharType="end"/>
          </w:r>
          <w:r>
            <w:rPr>
              <w:color w:val="auto"/>
            </w:rPr>
            <w:fldChar w:fldCharType="end"/>
          </w:r>
        </w:p>
        <w:p w14:paraId="22BE6F40">
          <w:pPr>
            <w:pStyle w:val="11"/>
            <w:tabs>
              <w:tab w:val="right" w:leader="dot" w:pos="8306"/>
            </w:tabs>
            <w:rPr>
              <w:color w:val="auto"/>
            </w:rPr>
          </w:pPr>
          <w:r>
            <w:rPr>
              <w:color w:val="auto"/>
            </w:rPr>
            <w:fldChar w:fldCharType="begin"/>
          </w:r>
          <w:r>
            <w:rPr>
              <w:color w:val="auto"/>
            </w:rPr>
            <w:instrText xml:space="preserve"> HYPERLINK \l "_Toc12535" </w:instrText>
          </w:r>
          <w:r>
            <w:rPr>
              <w:color w:val="auto"/>
            </w:rPr>
            <w:fldChar w:fldCharType="separate"/>
          </w:r>
          <w:r>
            <w:rPr>
              <w:rFonts w:hint="eastAsia" w:hAnsiTheme="minorHAnsi"/>
              <w:color w:val="auto"/>
            </w:rPr>
            <w:t>（十） 质疑和投诉</w:t>
          </w:r>
          <w:r>
            <w:rPr>
              <w:color w:val="auto"/>
            </w:rPr>
            <w:tab/>
          </w:r>
          <w:r>
            <w:rPr>
              <w:color w:val="auto"/>
            </w:rPr>
            <w:fldChar w:fldCharType="begin"/>
          </w:r>
          <w:r>
            <w:rPr>
              <w:color w:val="auto"/>
            </w:rPr>
            <w:instrText xml:space="preserve"> PAGEREF _Toc12535 \h </w:instrText>
          </w:r>
          <w:r>
            <w:rPr>
              <w:color w:val="auto"/>
            </w:rPr>
            <w:fldChar w:fldCharType="separate"/>
          </w:r>
          <w:r>
            <w:rPr>
              <w:color w:val="auto"/>
            </w:rPr>
            <w:t>23</w:t>
          </w:r>
          <w:r>
            <w:rPr>
              <w:color w:val="auto"/>
            </w:rPr>
            <w:fldChar w:fldCharType="end"/>
          </w:r>
          <w:r>
            <w:rPr>
              <w:color w:val="auto"/>
            </w:rPr>
            <w:fldChar w:fldCharType="end"/>
          </w:r>
        </w:p>
        <w:p w14:paraId="7EBEA3CB">
          <w:pPr>
            <w:pStyle w:val="11"/>
            <w:tabs>
              <w:tab w:val="right" w:leader="dot" w:pos="8306"/>
            </w:tabs>
            <w:rPr>
              <w:color w:val="auto"/>
            </w:rPr>
          </w:pPr>
          <w:r>
            <w:rPr>
              <w:color w:val="auto"/>
            </w:rPr>
            <w:fldChar w:fldCharType="begin"/>
          </w:r>
          <w:r>
            <w:rPr>
              <w:color w:val="auto"/>
            </w:rPr>
            <w:instrText xml:space="preserve"> HYPERLINK \l "_Toc15732" </w:instrText>
          </w:r>
          <w:r>
            <w:rPr>
              <w:color w:val="auto"/>
            </w:rPr>
            <w:fldChar w:fldCharType="separate"/>
          </w:r>
          <w:r>
            <w:rPr>
              <w:rFonts w:hint="eastAsia" w:hAnsiTheme="minorHAnsi"/>
              <w:color w:val="auto"/>
            </w:rPr>
            <w:t>（十一） 采购代理服务费</w:t>
          </w:r>
          <w:r>
            <w:rPr>
              <w:color w:val="auto"/>
            </w:rPr>
            <w:tab/>
          </w:r>
          <w:r>
            <w:rPr>
              <w:color w:val="auto"/>
            </w:rPr>
            <w:fldChar w:fldCharType="begin"/>
          </w:r>
          <w:r>
            <w:rPr>
              <w:color w:val="auto"/>
            </w:rPr>
            <w:instrText xml:space="preserve"> PAGEREF _Toc15732 \h </w:instrText>
          </w:r>
          <w:r>
            <w:rPr>
              <w:color w:val="auto"/>
            </w:rPr>
            <w:fldChar w:fldCharType="separate"/>
          </w:r>
          <w:r>
            <w:rPr>
              <w:color w:val="auto"/>
            </w:rPr>
            <w:t>24</w:t>
          </w:r>
          <w:r>
            <w:rPr>
              <w:color w:val="auto"/>
            </w:rPr>
            <w:fldChar w:fldCharType="end"/>
          </w:r>
          <w:r>
            <w:rPr>
              <w:color w:val="auto"/>
            </w:rPr>
            <w:fldChar w:fldCharType="end"/>
          </w:r>
        </w:p>
        <w:p w14:paraId="729E8FC4">
          <w:pPr>
            <w:pStyle w:val="11"/>
            <w:tabs>
              <w:tab w:val="right" w:leader="dot" w:pos="8306"/>
            </w:tabs>
            <w:rPr>
              <w:color w:val="auto"/>
            </w:rPr>
          </w:pPr>
          <w:r>
            <w:rPr>
              <w:color w:val="auto"/>
            </w:rPr>
            <w:fldChar w:fldCharType="begin"/>
          </w:r>
          <w:r>
            <w:rPr>
              <w:color w:val="auto"/>
            </w:rPr>
            <w:instrText xml:space="preserve"> HYPERLINK \l "_Toc19813" </w:instrText>
          </w:r>
          <w:r>
            <w:rPr>
              <w:color w:val="auto"/>
            </w:rPr>
            <w:fldChar w:fldCharType="separate"/>
          </w:r>
          <w:r>
            <w:rPr>
              <w:rFonts w:hint="eastAsia" w:hAnsiTheme="minorHAnsi"/>
              <w:color w:val="auto"/>
            </w:rPr>
            <w:t>（十二） 无效投标和废标</w:t>
          </w:r>
          <w:r>
            <w:rPr>
              <w:color w:val="auto"/>
            </w:rPr>
            <w:tab/>
          </w:r>
          <w:r>
            <w:rPr>
              <w:color w:val="auto"/>
            </w:rPr>
            <w:fldChar w:fldCharType="begin"/>
          </w:r>
          <w:r>
            <w:rPr>
              <w:color w:val="auto"/>
            </w:rPr>
            <w:instrText xml:space="preserve"> PAGEREF _Toc19813 \h </w:instrText>
          </w:r>
          <w:r>
            <w:rPr>
              <w:color w:val="auto"/>
            </w:rPr>
            <w:fldChar w:fldCharType="separate"/>
          </w:r>
          <w:r>
            <w:rPr>
              <w:color w:val="auto"/>
            </w:rPr>
            <w:t>24</w:t>
          </w:r>
          <w:r>
            <w:rPr>
              <w:color w:val="auto"/>
            </w:rPr>
            <w:fldChar w:fldCharType="end"/>
          </w:r>
          <w:r>
            <w:rPr>
              <w:color w:val="auto"/>
            </w:rPr>
            <w:fldChar w:fldCharType="end"/>
          </w:r>
        </w:p>
        <w:p w14:paraId="47FE3722">
          <w:pPr>
            <w:pStyle w:val="11"/>
            <w:tabs>
              <w:tab w:val="right" w:leader="dot" w:pos="8306"/>
            </w:tabs>
            <w:rPr>
              <w:color w:val="auto"/>
            </w:rPr>
          </w:pPr>
          <w:r>
            <w:rPr>
              <w:color w:val="auto"/>
            </w:rPr>
            <w:fldChar w:fldCharType="begin"/>
          </w:r>
          <w:r>
            <w:rPr>
              <w:color w:val="auto"/>
            </w:rPr>
            <w:instrText xml:space="preserve"> HYPERLINK \l "_Toc2182" </w:instrText>
          </w:r>
          <w:r>
            <w:rPr>
              <w:color w:val="auto"/>
            </w:rPr>
            <w:fldChar w:fldCharType="separate"/>
          </w:r>
          <w:r>
            <w:rPr>
              <w:rFonts w:hint="eastAsia" w:hAnsiTheme="minorHAnsi"/>
              <w:color w:val="auto"/>
            </w:rPr>
            <w:t>（十三） 落实政府采购政策</w:t>
          </w:r>
          <w:r>
            <w:rPr>
              <w:color w:val="auto"/>
            </w:rPr>
            <w:tab/>
          </w:r>
          <w:r>
            <w:rPr>
              <w:color w:val="auto"/>
            </w:rPr>
            <w:fldChar w:fldCharType="begin"/>
          </w:r>
          <w:r>
            <w:rPr>
              <w:color w:val="auto"/>
            </w:rPr>
            <w:instrText xml:space="preserve"> PAGEREF _Toc2182 \h </w:instrText>
          </w:r>
          <w:r>
            <w:rPr>
              <w:color w:val="auto"/>
            </w:rPr>
            <w:fldChar w:fldCharType="separate"/>
          </w:r>
          <w:r>
            <w:rPr>
              <w:color w:val="auto"/>
            </w:rPr>
            <w:t>25</w:t>
          </w:r>
          <w:r>
            <w:rPr>
              <w:color w:val="auto"/>
            </w:rPr>
            <w:fldChar w:fldCharType="end"/>
          </w:r>
          <w:r>
            <w:rPr>
              <w:color w:val="auto"/>
            </w:rPr>
            <w:fldChar w:fldCharType="end"/>
          </w:r>
        </w:p>
        <w:p w14:paraId="7E95E099">
          <w:pPr>
            <w:pStyle w:val="11"/>
            <w:tabs>
              <w:tab w:val="right" w:leader="dot" w:pos="8306"/>
            </w:tabs>
            <w:rPr>
              <w:color w:val="auto"/>
            </w:rPr>
          </w:pPr>
          <w:r>
            <w:rPr>
              <w:color w:val="auto"/>
            </w:rPr>
            <w:fldChar w:fldCharType="begin"/>
          </w:r>
          <w:r>
            <w:rPr>
              <w:color w:val="auto"/>
            </w:rPr>
            <w:instrText xml:space="preserve"> HYPERLINK \l "_Toc13491" </w:instrText>
          </w:r>
          <w:r>
            <w:rPr>
              <w:color w:val="auto"/>
            </w:rPr>
            <w:fldChar w:fldCharType="separate"/>
          </w:r>
          <w:r>
            <w:rPr>
              <w:rFonts w:hint="eastAsia" w:hAnsiTheme="minorHAnsi"/>
              <w:color w:val="auto"/>
            </w:rPr>
            <w:t>（十四） 政府采购合同融资政策</w:t>
          </w:r>
          <w:r>
            <w:rPr>
              <w:color w:val="auto"/>
            </w:rPr>
            <w:tab/>
          </w:r>
          <w:r>
            <w:rPr>
              <w:color w:val="auto"/>
            </w:rPr>
            <w:fldChar w:fldCharType="begin"/>
          </w:r>
          <w:r>
            <w:rPr>
              <w:color w:val="auto"/>
            </w:rPr>
            <w:instrText xml:space="preserve"> PAGEREF _Toc13491 \h </w:instrText>
          </w:r>
          <w:r>
            <w:rPr>
              <w:color w:val="auto"/>
            </w:rPr>
            <w:fldChar w:fldCharType="separate"/>
          </w:r>
          <w:r>
            <w:rPr>
              <w:color w:val="auto"/>
            </w:rPr>
            <w:t>26</w:t>
          </w:r>
          <w:r>
            <w:rPr>
              <w:color w:val="auto"/>
            </w:rPr>
            <w:fldChar w:fldCharType="end"/>
          </w:r>
          <w:r>
            <w:rPr>
              <w:color w:val="auto"/>
            </w:rPr>
            <w:fldChar w:fldCharType="end"/>
          </w:r>
        </w:p>
        <w:p w14:paraId="56D65833">
          <w:pPr>
            <w:pStyle w:val="11"/>
            <w:tabs>
              <w:tab w:val="right" w:leader="dot" w:pos="8306"/>
            </w:tabs>
            <w:rPr>
              <w:color w:val="auto"/>
            </w:rPr>
          </w:pPr>
          <w:r>
            <w:rPr>
              <w:color w:val="auto"/>
            </w:rPr>
            <w:fldChar w:fldCharType="begin"/>
          </w:r>
          <w:r>
            <w:rPr>
              <w:color w:val="auto"/>
            </w:rPr>
            <w:instrText xml:space="preserve"> HYPERLINK \l "_Toc31784" </w:instrText>
          </w:r>
          <w:r>
            <w:rPr>
              <w:color w:val="auto"/>
            </w:rPr>
            <w:fldChar w:fldCharType="separate"/>
          </w:r>
          <w:r>
            <w:rPr>
              <w:rFonts w:hint="eastAsia" w:hAnsiTheme="minorHAnsi"/>
              <w:color w:val="auto"/>
            </w:rPr>
            <w:t>（十五） 其他</w:t>
          </w:r>
          <w:r>
            <w:rPr>
              <w:color w:val="auto"/>
            </w:rPr>
            <w:tab/>
          </w:r>
          <w:r>
            <w:rPr>
              <w:color w:val="auto"/>
            </w:rPr>
            <w:fldChar w:fldCharType="begin"/>
          </w:r>
          <w:r>
            <w:rPr>
              <w:color w:val="auto"/>
            </w:rPr>
            <w:instrText xml:space="preserve"> PAGEREF _Toc31784 \h </w:instrText>
          </w:r>
          <w:r>
            <w:rPr>
              <w:color w:val="auto"/>
            </w:rPr>
            <w:fldChar w:fldCharType="separate"/>
          </w:r>
          <w:r>
            <w:rPr>
              <w:color w:val="auto"/>
            </w:rPr>
            <w:t>26</w:t>
          </w:r>
          <w:r>
            <w:rPr>
              <w:color w:val="auto"/>
            </w:rPr>
            <w:fldChar w:fldCharType="end"/>
          </w:r>
          <w:r>
            <w:rPr>
              <w:color w:val="auto"/>
            </w:rPr>
            <w:fldChar w:fldCharType="end"/>
          </w:r>
        </w:p>
        <w:p w14:paraId="780277DD">
          <w:pPr>
            <w:pStyle w:val="15"/>
            <w:tabs>
              <w:tab w:val="right" w:leader="dot" w:pos="8306"/>
            </w:tabs>
            <w:rPr>
              <w:color w:val="auto"/>
            </w:rPr>
          </w:pPr>
          <w:r>
            <w:rPr>
              <w:color w:val="auto"/>
            </w:rPr>
            <w:fldChar w:fldCharType="begin"/>
          </w:r>
          <w:r>
            <w:rPr>
              <w:color w:val="auto"/>
            </w:rPr>
            <w:instrText xml:space="preserve"> HYPERLINK \l "_Toc21446" </w:instrText>
          </w:r>
          <w:r>
            <w:rPr>
              <w:color w:val="auto"/>
            </w:rPr>
            <w:fldChar w:fldCharType="separate"/>
          </w:r>
          <w:r>
            <w:rPr>
              <w:rFonts w:hint="eastAsia"/>
              <w:color w:val="auto"/>
            </w:rPr>
            <w:t>第三章 采购需求</w:t>
          </w:r>
          <w:r>
            <w:rPr>
              <w:color w:val="auto"/>
            </w:rPr>
            <w:tab/>
          </w:r>
          <w:r>
            <w:rPr>
              <w:color w:val="auto"/>
            </w:rPr>
            <w:fldChar w:fldCharType="begin"/>
          </w:r>
          <w:r>
            <w:rPr>
              <w:color w:val="auto"/>
            </w:rPr>
            <w:instrText xml:space="preserve"> PAGEREF _Toc21446 \h </w:instrText>
          </w:r>
          <w:r>
            <w:rPr>
              <w:color w:val="auto"/>
            </w:rPr>
            <w:fldChar w:fldCharType="separate"/>
          </w:r>
          <w:r>
            <w:rPr>
              <w:color w:val="auto"/>
            </w:rPr>
            <w:t>28</w:t>
          </w:r>
          <w:r>
            <w:rPr>
              <w:color w:val="auto"/>
            </w:rPr>
            <w:fldChar w:fldCharType="end"/>
          </w:r>
          <w:r>
            <w:rPr>
              <w:color w:val="auto"/>
            </w:rPr>
            <w:fldChar w:fldCharType="end"/>
          </w:r>
        </w:p>
        <w:p w14:paraId="11BD433D">
          <w:pPr>
            <w:pStyle w:val="18"/>
            <w:tabs>
              <w:tab w:val="right" w:leader="dot" w:pos="8306"/>
            </w:tabs>
            <w:rPr>
              <w:color w:val="auto"/>
            </w:rPr>
          </w:pPr>
          <w:r>
            <w:rPr>
              <w:color w:val="auto"/>
            </w:rPr>
            <w:fldChar w:fldCharType="begin"/>
          </w:r>
          <w:r>
            <w:rPr>
              <w:color w:val="auto"/>
            </w:rPr>
            <w:instrText xml:space="preserve"> HYPERLINK \l "_Toc19750" </w:instrText>
          </w:r>
          <w:r>
            <w:rPr>
              <w:color w:val="auto"/>
            </w:rPr>
            <w:fldChar w:fldCharType="separate"/>
          </w:r>
          <w:r>
            <w:rPr>
              <w:rFonts w:hint="eastAsia"/>
              <w:color w:val="auto"/>
            </w:rPr>
            <w:t>一、 采购清单</w:t>
          </w:r>
          <w:r>
            <w:rPr>
              <w:color w:val="auto"/>
            </w:rPr>
            <w:tab/>
          </w:r>
          <w:r>
            <w:rPr>
              <w:color w:val="auto"/>
            </w:rPr>
            <w:fldChar w:fldCharType="begin"/>
          </w:r>
          <w:r>
            <w:rPr>
              <w:color w:val="auto"/>
            </w:rPr>
            <w:instrText xml:space="preserve"> PAGEREF _Toc19750 \h </w:instrText>
          </w:r>
          <w:r>
            <w:rPr>
              <w:color w:val="auto"/>
            </w:rPr>
            <w:fldChar w:fldCharType="separate"/>
          </w:r>
          <w:r>
            <w:rPr>
              <w:color w:val="auto"/>
            </w:rPr>
            <w:t>28</w:t>
          </w:r>
          <w:r>
            <w:rPr>
              <w:color w:val="auto"/>
            </w:rPr>
            <w:fldChar w:fldCharType="end"/>
          </w:r>
          <w:r>
            <w:rPr>
              <w:color w:val="auto"/>
            </w:rPr>
            <w:fldChar w:fldCharType="end"/>
          </w:r>
        </w:p>
        <w:p w14:paraId="24C928A5">
          <w:pPr>
            <w:pStyle w:val="11"/>
            <w:tabs>
              <w:tab w:val="right" w:leader="dot" w:pos="8306"/>
            </w:tabs>
            <w:rPr>
              <w:color w:val="auto"/>
            </w:rPr>
          </w:pPr>
          <w:r>
            <w:rPr>
              <w:color w:val="auto"/>
            </w:rPr>
            <w:fldChar w:fldCharType="begin"/>
          </w:r>
          <w:r>
            <w:rPr>
              <w:color w:val="auto"/>
            </w:rPr>
            <w:instrText xml:space="preserve"> HYPERLINK \l "_Toc459" </w:instrText>
          </w:r>
          <w:r>
            <w:rPr>
              <w:color w:val="auto"/>
            </w:rPr>
            <w:fldChar w:fldCharType="separate"/>
          </w:r>
          <w:r>
            <w:rPr>
              <w:rFonts w:hint="eastAsia"/>
              <w:bCs/>
              <w:color w:val="auto"/>
            </w:rPr>
            <w:t>要求/备注说明</w:t>
          </w:r>
          <w:r>
            <w:rPr>
              <w:color w:val="auto"/>
            </w:rPr>
            <w:tab/>
          </w:r>
          <w:r>
            <w:rPr>
              <w:color w:val="auto"/>
            </w:rPr>
            <w:fldChar w:fldCharType="begin"/>
          </w:r>
          <w:r>
            <w:rPr>
              <w:color w:val="auto"/>
            </w:rPr>
            <w:instrText xml:space="preserve"> PAGEREF _Toc459 \h </w:instrText>
          </w:r>
          <w:r>
            <w:rPr>
              <w:color w:val="auto"/>
            </w:rPr>
            <w:fldChar w:fldCharType="separate"/>
          </w:r>
          <w:r>
            <w:rPr>
              <w:color w:val="auto"/>
            </w:rPr>
            <w:t>28</w:t>
          </w:r>
          <w:r>
            <w:rPr>
              <w:color w:val="auto"/>
            </w:rPr>
            <w:fldChar w:fldCharType="end"/>
          </w:r>
          <w:r>
            <w:rPr>
              <w:color w:val="auto"/>
            </w:rPr>
            <w:fldChar w:fldCharType="end"/>
          </w:r>
        </w:p>
        <w:p w14:paraId="5428FF3B">
          <w:pPr>
            <w:pStyle w:val="18"/>
            <w:tabs>
              <w:tab w:val="right" w:leader="dot" w:pos="8306"/>
            </w:tabs>
            <w:rPr>
              <w:color w:val="auto"/>
            </w:rPr>
          </w:pPr>
          <w:r>
            <w:rPr>
              <w:color w:val="auto"/>
            </w:rPr>
            <w:fldChar w:fldCharType="begin"/>
          </w:r>
          <w:r>
            <w:rPr>
              <w:color w:val="auto"/>
            </w:rPr>
            <w:instrText xml:space="preserve"> HYPERLINK \l "_Toc23872" </w:instrText>
          </w:r>
          <w:r>
            <w:rPr>
              <w:color w:val="auto"/>
            </w:rPr>
            <w:fldChar w:fldCharType="separate"/>
          </w:r>
          <w:r>
            <w:rPr>
              <w:rFonts w:hint="eastAsia"/>
              <w:color w:val="auto"/>
            </w:rPr>
            <w:t>二、 项目概述</w:t>
          </w:r>
          <w:r>
            <w:rPr>
              <w:color w:val="auto"/>
            </w:rPr>
            <w:tab/>
          </w:r>
          <w:r>
            <w:rPr>
              <w:color w:val="auto"/>
            </w:rPr>
            <w:fldChar w:fldCharType="begin"/>
          </w:r>
          <w:r>
            <w:rPr>
              <w:color w:val="auto"/>
            </w:rPr>
            <w:instrText xml:space="preserve"> PAGEREF _Toc23872 \h </w:instrText>
          </w:r>
          <w:r>
            <w:rPr>
              <w:color w:val="auto"/>
            </w:rPr>
            <w:fldChar w:fldCharType="separate"/>
          </w:r>
          <w:r>
            <w:rPr>
              <w:color w:val="auto"/>
            </w:rPr>
            <w:t>28</w:t>
          </w:r>
          <w:r>
            <w:rPr>
              <w:color w:val="auto"/>
            </w:rPr>
            <w:fldChar w:fldCharType="end"/>
          </w:r>
          <w:r>
            <w:rPr>
              <w:color w:val="auto"/>
            </w:rPr>
            <w:fldChar w:fldCharType="end"/>
          </w:r>
        </w:p>
        <w:p w14:paraId="43D46A9A">
          <w:pPr>
            <w:pStyle w:val="18"/>
            <w:tabs>
              <w:tab w:val="right" w:leader="dot" w:pos="8306"/>
            </w:tabs>
            <w:rPr>
              <w:color w:val="auto"/>
            </w:rPr>
          </w:pPr>
          <w:r>
            <w:rPr>
              <w:color w:val="auto"/>
            </w:rPr>
            <w:fldChar w:fldCharType="begin"/>
          </w:r>
          <w:r>
            <w:rPr>
              <w:color w:val="auto"/>
            </w:rPr>
            <w:instrText xml:space="preserve"> HYPERLINK \l "_Toc2974" </w:instrText>
          </w:r>
          <w:r>
            <w:rPr>
              <w:color w:val="auto"/>
            </w:rPr>
            <w:fldChar w:fldCharType="separate"/>
          </w:r>
          <w:r>
            <w:rPr>
              <w:rFonts w:hint="eastAsia"/>
              <w:color w:val="auto"/>
            </w:rPr>
            <w:t>三、 采购需求执行的相关标准、规范</w:t>
          </w:r>
          <w:r>
            <w:rPr>
              <w:color w:val="auto"/>
            </w:rPr>
            <w:tab/>
          </w:r>
          <w:r>
            <w:rPr>
              <w:color w:val="auto"/>
            </w:rPr>
            <w:fldChar w:fldCharType="begin"/>
          </w:r>
          <w:r>
            <w:rPr>
              <w:color w:val="auto"/>
            </w:rPr>
            <w:instrText xml:space="preserve"> PAGEREF _Toc2974 \h </w:instrText>
          </w:r>
          <w:r>
            <w:rPr>
              <w:color w:val="auto"/>
            </w:rPr>
            <w:fldChar w:fldCharType="separate"/>
          </w:r>
          <w:r>
            <w:rPr>
              <w:color w:val="auto"/>
            </w:rPr>
            <w:t>29</w:t>
          </w:r>
          <w:r>
            <w:rPr>
              <w:color w:val="auto"/>
            </w:rPr>
            <w:fldChar w:fldCharType="end"/>
          </w:r>
          <w:r>
            <w:rPr>
              <w:color w:val="auto"/>
            </w:rPr>
            <w:fldChar w:fldCharType="end"/>
          </w:r>
        </w:p>
        <w:p w14:paraId="470A6C90">
          <w:pPr>
            <w:pStyle w:val="18"/>
            <w:tabs>
              <w:tab w:val="right" w:leader="dot" w:pos="8306"/>
            </w:tabs>
            <w:rPr>
              <w:color w:val="auto"/>
            </w:rPr>
          </w:pPr>
          <w:r>
            <w:rPr>
              <w:color w:val="auto"/>
            </w:rPr>
            <w:fldChar w:fldCharType="begin"/>
          </w:r>
          <w:r>
            <w:rPr>
              <w:color w:val="auto"/>
            </w:rPr>
            <w:instrText xml:space="preserve"> HYPERLINK \l "_Toc30592" </w:instrText>
          </w:r>
          <w:r>
            <w:rPr>
              <w:color w:val="auto"/>
            </w:rPr>
            <w:fldChar w:fldCharType="separate"/>
          </w:r>
          <w:r>
            <w:rPr>
              <w:rFonts w:hint="eastAsia"/>
              <w:color w:val="auto"/>
            </w:rPr>
            <w:t>四、 技术要求</w:t>
          </w:r>
          <w:r>
            <w:rPr>
              <w:color w:val="auto"/>
            </w:rPr>
            <w:tab/>
          </w:r>
          <w:r>
            <w:rPr>
              <w:color w:val="auto"/>
            </w:rPr>
            <w:fldChar w:fldCharType="begin"/>
          </w:r>
          <w:r>
            <w:rPr>
              <w:color w:val="auto"/>
            </w:rPr>
            <w:instrText xml:space="preserve"> PAGEREF _Toc30592 \h </w:instrText>
          </w:r>
          <w:r>
            <w:rPr>
              <w:color w:val="auto"/>
            </w:rPr>
            <w:fldChar w:fldCharType="separate"/>
          </w:r>
          <w:r>
            <w:rPr>
              <w:color w:val="auto"/>
            </w:rPr>
            <w:t>29</w:t>
          </w:r>
          <w:r>
            <w:rPr>
              <w:color w:val="auto"/>
            </w:rPr>
            <w:fldChar w:fldCharType="end"/>
          </w:r>
          <w:r>
            <w:rPr>
              <w:color w:val="auto"/>
            </w:rPr>
            <w:fldChar w:fldCharType="end"/>
          </w:r>
        </w:p>
        <w:p w14:paraId="75F3A940">
          <w:pPr>
            <w:pStyle w:val="18"/>
            <w:tabs>
              <w:tab w:val="right" w:leader="dot" w:pos="8306"/>
            </w:tabs>
            <w:rPr>
              <w:color w:val="auto"/>
            </w:rPr>
          </w:pPr>
          <w:r>
            <w:rPr>
              <w:color w:val="auto"/>
            </w:rPr>
            <w:fldChar w:fldCharType="begin"/>
          </w:r>
          <w:r>
            <w:rPr>
              <w:color w:val="auto"/>
            </w:rPr>
            <w:instrText xml:space="preserve"> HYPERLINK \l "_Toc25434" </w:instrText>
          </w:r>
          <w:r>
            <w:rPr>
              <w:color w:val="auto"/>
            </w:rPr>
            <w:fldChar w:fldCharType="separate"/>
          </w:r>
          <w:r>
            <w:rPr>
              <w:rFonts w:hint="eastAsia"/>
              <w:color w:val="auto"/>
            </w:rPr>
            <w:t>五、 商务要求</w:t>
          </w:r>
          <w:r>
            <w:rPr>
              <w:color w:val="auto"/>
            </w:rPr>
            <w:tab/>
          </w:r>
          <w:r>
            <w:rPr>
              <w:color w:val="auto"/>
            </w:rPr>
            <w:fldChar w:fldCharType="begin"/>
          </w:r>
          <w:r>
            <w:rPr>
              <w:color w:val="auto"/>
            </w:rPr>
            <w:instrText xml:space="preserve"> PAGEREF _Toc25434 \h </w:instrText>
          </w:r>
          <w:r>
            <w:rPr>
              <w:color w:val="auto"/>
            </w:rPr>
            <w:fldChar w:fldCharType="separate"/>
          </w:r>
          <w:r>
            <w:rPr>
              <w:color w:val="auto"/>
            </w:rPr>
            <w:t>29</w:t>
          </w:r>
          <w:r>
            <w:rPr>
              <w:color w:val="auto"/>
            </w:rPr>
            <w:fldChar w:fldCharType="end"/>
          </w:r>
          <w:r>
            <w:rPr>
              <w:color w:val="auto"/>
            </w:rPr>
            <w:fldChar w:fldCharType="end"/>
          </w:r>
        </w:p>
        <w:p w14:paraId="1FB0ED65">
          <w:pPr>
            <w:pStyle w:val="15"/>
            <w:tabs>
              <w:tab w:val="right" w:leader="dot" w:pos="8306"/>
            </w:tabs>
            <w:rPr>
              <w:color w:val="auto"/>
            </w:rPr>
          </w:pPr>
          <w:r>
            <w:rPr>
              <w:color w:val="auto"/>
            </w:rPr>
            <w:fldChar w:fldCharType="begin"/>
          </w:r>
          <w:r>
            <w:rPr>
              <w:color w:val="auto"/>
            </w:rPr>
            <w:instrText xml:space="preserve"> HYPERLINK \l "_Toc5113" </w:instrText>
          </w:r>
          <w:r>
            <w:rPr>
              <w:color w:val="auto"/>
            </w:rPr>
            <w:fldChar w:fldCharType="separate"/>
          </w:r>
          <w:r>
            <w:rPr>
              <w:rFonts w:hint="eastAsia"/>
              <w:color w:val="auto"/>
            </w:rPr>
            <w:t>第四章 资格审查方法及标准</w:t>
          </w:r>
          <w:r>
            <w:rPr>
              <w:color w:val="auto"/>
            </w:rPr>
            <w:tab/>
          </w:r>
          <w:r>
            <w:rPr>
              <w:color w:val="auto"/>
            </w:rPr>
            <w:fldChar w:fldCharType="begin"/>
          </w:r>
          <w:r>
            <w:rPr>
              <w:color w:val="auto"/>
            </w:rPr>
            <w:instrText xml:space="preserve"> PAGEREF _Toc5113 \h </w:instrText>
          </w:r>
          <w:r>
            <w:rPr>
              <w:color w:val="auto"/>
            </w:rPr>
            <w:fldChar w:fldCharType="separate"/>
          </w:r>
          <w:r>
            <w:rPr>
              <w:color w:val="auto"/>
            </w:rPr>
            <w:t>33</w:t>
          </w:r>
          <w:r>
            <w:rPr>
              <w:color w:val="auto"/>
            </w:rPr>
            <w:fldChar w:fldCharType="end"/>
          </w:r>
          <w:r>
            <w:rPr>
              <w:color w:val="auto"/>
            </w:rPr>
            <w:fldChar w:fldCharType="end"/>
          </w:r>
        </w:p>
        <w:p w14:paraId="618FF9F5">
          <w:pPr>
            <w:pStyle w:val="18"/>
            <w:tabs>
              <w:tab w:val="right" w:leader="dot" w:pos="8306"/>
            </w:tabs>
            <w:rPr>
              <w:color w:val="auto"/>
            </w:rPr>
          </w:pPr>
          <w:r>
            <w:rPr>
              <w:color w:val="auto"/>
            </w:rPr>
            <w:fldChar w:fldCharType="begin"/>
          </w:r>
          <w:r>
            <w:rPr>
              <w:color w:val="auto"/>
            </w:rPr>
            <w:instrText xml:space="preserve"> HYPERLINK \l "_Toc23942" </w:instrText>
          </w:r>
          <w:r>
            <w:rPr>
              <w:color w:val="auto"/>
            </w:rPr>
            <w:fldChar w:fldCharType="separate"/>
          </w:r>
          <w:r>
            <w:rPr>
              <w:rFonts w:hint="eastAsia"/>
              <w:color w:val="auto"/>
              <w:lang w:val="zh-CN"/>
            </w:rPr>
            <w:t>一、 资格审查</w:t>
          </w:r>
          <w:r>
            <w:rPr>
              <w:rFonts w:hint="eastAsia"/>
              <w:color w:val="auto"/>
            </w:rPr>
            <w:t>方法</w:t>
          </w:r>
          <w:r>
            <w:rPr>
              <w:color w:val="auto"/>
            </w:rPr>
            <w:tab/>
          </w:r>
          <w:r>
            <w:rPr>
              <w:color w:val="auto"/>
            </w:rPr>
            <w:fldChar w:fldCharType="begin"/>
          </w:r>
          <w:r>
            <w:rPr>
              <w:color w:val="auto"/>
            </w:rPr>
            <w:instrText xml:space="preserve"> PAGEREF _Toc23942 \h </w:instrText>
          </w:r>
          <w:r>
            <w:rPr>
              <w:color w:val="auto"/>
            </w:rPr>
            <w:fldChar w:fldCharType="separate"/>
          </w:r>
          <w:r>
            <w:rPr>
              <w:color w:val="auto"/>
            </w:rPr>
            <w:t>33</w:t>
          </w:r>
          <w:r>
            <w:rPr>
              <w:color w:val="auto"/>
            </w:rPr>
            <w:fldChar w:fldCharType="end"/>
          </w:r>
          <w:r>
            <w:rPr>
              <w:color w:val="auto"/>
            </w:rPr>
            <w:fldChar w:fldCharType="end"/>
          </w:r>
        </w:p>
        <w:p w14:paraId="6B7503AB">
          <w:pPr>
            <w:pStyle w:val="18"/>
            <w:tabs>
              <w:tab w:val="right" w:leader="dot" w:pos="8306"/>
            </w:tabs>
            <w:rPr>
              <w:color w:val="auto"/>
            </w:rPr>
          </w:pPr>
          <w:r>
            <w:rPr>
              <w:color w:val="auto"/>
            </w:rPr>
            <w:fldChar w:fldCharType="begin"/>
          </w:r>
          <w:r>
            <w:rPr>
              <w:color w:val="auto"/>
            </w:rPr>
            <w:instrText xml:space="preserve"> HYPERLINK \l "_Toc1749" </w:instrText>
          </w:r>
          <w:r>
            <w:rPr>
              <w:color w:val="auto"/>
            </w:rPr>
            <w:fldChar w:fldCharType="separate"/>
          </w:r>
          <w:r>
            <w:rPr>
              <w:rFonts w:hint="eastAsia"/>
              <w:color w:val="auto"/>
              <w:lang w:val="zh-CN"/>
            </w:rPr>
            <w:t>二、 资格审查程序</w:t>
          </w:r>
          <w:r>
            <w:rPr>
              <w:color w:val="auto"/>
            </w:rPr>
            <w:tab/>
          </w:r>
          <w:r>
            <w:rPr>
              <w:color w:val="auto"/>
            </w:rPr>
            <w:fldChar w:fldCharType="begin"/>
          </w:r>
          <w:r>
            <w:rPr>
              <w:color w:val="auto"/>
            </w:rPr>
            <w:instrText xml:space="preserve"> PAGEREF _Toc1749 \h </w:instrText>
          </w:r>
          <w:r>
            <w:rPr>
              <w:color w:val="auto"/>
            </w:rPr>
            <w:fldChar w:fldCharType="separate"/>
          </w:r>
          <w:r>
            <w:rPr>
              <w:color w:val="auto"/>
            </w:rPr>
            <w:t>33</w:t>
          </w:r>
          <w:r>
            <w:rPr>
              <w:color w:val="auto"/>
            </w:rPr>
            <w:fldChar w:fldCharType="end"/>
          </w:r>
          <w:r>
            <w:rPr>
              <w:color w:val="auto"/>
            </w:rPr>
            <w:fldChar w:fldCharType="end"/>
          </w:r>
        </w:p>
        <w:p w14:paraId="031AA4E5">
          <w:pPr>
            <w:pStyle w:val="11"/>
            <w:tabs>
              <w:tab w:val="right" w:leader="dot" w:pos="8306"/>
            </w:tabs>
            <w:rPr>
              <w:color w:val="auto"/>
            </w:rPr>
          </w:pPr>
          <w:r>
            <w:rPr>
              <w:color w:val="auto"/>
            </w:rPr>
            <w:fldChar w:fldCharType="begin"/>
          </w:r>
          <w:r>
            <w:rPr>
              <w:color w:val="auto"/>
            </w:rPr>
            <w:instrText xml:space="preserve"> HYPERLINK \l "_Toc28787" </w:instrText>
          </w:r>
          <w:r>
            <w:rPr>
              <w:color w:val="auto"/>
            </w:rPr>
            <w:fldChar w:fldCharType="separate"/>
          </w:r>
          <w:r>
            <w:rPr>
              <w:rFonts w:hint="eastAsia"/>
              <w:color w:val="auto"/>
            </w:rPr>
            <w:t xml:space="preserve">（一） </w:t>
          </w:r>
          <w:r>
            <w:rPr>
              <w:rFonts w:hint="eastAsia"/>
              <w:color w:val="auto"/>
              <w:lang w:val="zh-CN"/>
            </w:rPr>
            <w:t>资格审查</w:t>
          </w:r>
          <w:r>
            <w:rPr>
              <w:color w:val="auto"/>
            </w:rPr>
            <w:tab/>
          </w:r>
          <w:r>
            <w:rPr>
              <w:color w:val="auto"/>
            </w:rPr>
            <w:fldChar w:fldCharType="begin"/>
          </w:r>
          <w:r>
            <w:rPr>
              <w:color w:val="auto"/>
            </w:rPr>
            <w:instrText xml:space="preserve"> PAGEREF _Toc28787 \h </w:instrText>
          </w:r>
          <w:r>
            <w:rPr>
              <w:color w:val="auto"/>
            </w:rPr>
            <w:fldChar w:fldCharType="separate"/>
          </w:r>
          <w:r>
            <w:rPr>
              <w:color w:val="auto"/>
            </w:rPr>
            <w:t>33</w:t>
          </w:r>
          <w:r>
            <w:rPr>
              <w:color w:val="auto"/>
            </w:rPr>
            <w:fldChar w:fldCharType="end"/>
          </w:r>
          <w:r>
            <w:rPr>
              <w:color w:val="auto"/>
            </w:rPr>
            <w:fldChar w:fldCharType="end"/>
          </w:r>
        </w:p>
        <w:p w14:paraId="30349CB7">
          <w:pPr>
            <w:pStyle w:val="11"/>
            <w:tabs>
              <w:tab w:val="right" w:leader="dot" w:pos="8306"/>
            </w:tabs>
            <w:rPr>
              <w:color w:val="auto"/>
            </w:rPr>
          </w:pPr>
          <w:r>
            <w:rPr>
              <w:color w:val="auto"/>
            </w:rPr>
            <w:fldChar w:fldCharType="begin"/>
          </w:r>
          <w:r>
            <w:rPr>
              <w:color w:val="auto"/>
            </w:rPr>
            <w:instrText xml:space="preserve"> HYPERLINK \l "_Toc23719" </w:instrText>
          </w:r>
          <w:r>
            <w:rPr>
              <w:color w:val="auto"/>
            </w:rPr>
            <w:fldChar w:fldCharType="separate"/>
          </w:r>
          <w:r>
            <w:rPr>
              <w:rFonts w:hint="eastAsia"/>
              <w:color w:val="auto"/>
              <w:lang w:val="zh-CN"/>
            </w:rPr>
            <w:t>（二） 信用信息核查</w:t>
          </w:r>
          <w:r>
            <w:rPr>
              <w:color w:val="auto"/>
            </w:rPr>
            <w:tab/>
          </w:r>
          <w:r>
            <w:rPr>
              <w:color w:val="auto"/>
            </w:rPr>
            <w:fldChar w:fldCharType="begin"/>
          </w:r>
          <w:r>
            <w:rPr>
              <w:color w:val="auto"/>
            </w:rPr>
            <w:instrText xml:space="preserve"> PAGEREF _Toc23719 \h </w:instrText>
          </w:r>
          <w:r>
            <w:rPr>
              <w:color w:val="auto"/>
            </w:rPr>
            <w:fldChar w:fldCharType="separate"/>
          </w:r>
          <w:r>
            <w:rPr>
              <w:color w:val="auto"/>
            </w:rPr>
            <w:t>33</w:t>
          </w:r>
          <w:r>
            <w:rPr>
              <w:color w:val="auto"/>
            </w:rPr>
            <w:fldChar w:fldCharType="end"/>
          </w:r>
          <w:r>
            <w:rPr>
              <w:color w:val="auto"/>
            </w:rPr>
            <w:fldChar w:fldCharType="end"/>
          </w:r>
        </w:p>
        <w:p w14:paraId="6D6CE2CF">
          <w:pPr>
            <w:pStyle w:val="11"/>
            <w:tabs>
              <w:tab w:val="right" w:leader="dot" w:pos="8306"/>
            </w:tabs>
            <w:rPr>
              <w:color w:val="auto"/>
            </w:rPr>
          </w:pPr>
          <w:r>
            <w:rPr>
              <w:color w:val="auto"/>
            </w:rPr>
            <w:fldChar w:fldCharType="begin"/>
          </w:r>
          <w:r>
            <w:rPr>
              <w:color w:val="auto"/>
            </w:rPr>
            <w:instrText xml:space="preserve"> HYPERLINK \l "_Toc20428" </w:instrText>
          </w:r>
          <w:r>
            <w:rPr>
              <w:color w:val="auto"/>
            </w:rPr>
            <w:fldChar w:fldCharType="separate"/>
          </w:r>
          <w:r>
            <w:rPr>
              <w:rFonts w:hint="eastAsia"/>
              <w:color w:val="auto"/>
              <w:lang w:val="zh-CN"/>
            </w:rPr>
            <w:t>（三） 资格审查结果</w:t>
          </w:r>
          <w:r>
            <w:rPr>
              <w:color w:val="auto"/>
            </w:rPr>
            <w:tab/>
          </w:r>
          <w:r>
            <w:rPr>
              <w:color w:val="auto"/>
            </w:rPr>
            <w:fldChar w:fldCharType="begin"/>
          </w:r>
          <w:r>
            <w:rPr>
              <w:color w:val="auto"/>
            </w:rPr>
            <w:instrText xml:space="preserve"> PAGEREF _Toc20428 \h </w:instrText>
          </w:r>
          <w:r>
            <w:rPr>
              <w:color w:val="auto"/>
            </w:rPr>
            <w:fldChar w:fldCharType="separate"/>
          </w:r>
          <w:r>
            <w:rPr>
              <w:color w:val="auto"/>
            </w:rPr>
            <w:t>34</w:t>
          </w:r>
          <w:r>
            <w:rPr>
              <w:color w:val="auto"/>
            </w:rPr>
            <w:fldChar w:fldCharType="end"/>
          </w:r>
          <w:r>
            <w:rPr>
              <w:color w:val="auto"/>
            </w:rPr>
            <w:fldChar w:fldCharType="end"/>
          </w:r>
        </w:p>
        <w:p w14:paraId="0546173D">
          <w:pPr>
            <w:pStyle w:val="18"/>
            <w:tabs>
              <w:tab w:val="right" w:leader="dot" w:pos="8306"/>
            </w:tabs>
            <w:rPr>
              <w:color w:val="auto"/>
            </w:rPr>
          </w:pPr>
          <w:r>
            <w:rPr>
              <w:color w:val="auto"/>
            </w:rPr>
            <w:fldChar w:fldCharType="begin"/>
          </w:r>
          <w:r>
            <w:rPr>
              <w:color w:val="auto"/>
            </w:rPr>
            <w:instrText xml:space="preserve"> HYPERLINK \l "_Toc30287" </w:instrText>
          </w:r>
          <w:r>
            <w:rPr>
              <w:color w:val="auto"/>
            </w:rPr>
            <w:fldChar w:fldCharType="separate"/>
          </w:r>
          <w:r>
            <w:rPr>
              <w:rFonts w:hint="eastAsia"/>
              <w:color w:val="auto"/>
            </w:rPr>
            <w:t xml:space="preserve">三、 </w:t>
          </w:r>
          <w:r>
            <w:rPr>
              <w:rFonts w:hint="eastAsia" w:cs="宋体" w:asciiTheme="majorEastAsia" w:hAnsiTheme="majorEastAsia" w:eastAsiaTheme="majorEastAsia"/>
              <w:color w:val="auto"/>
              <w:kern w:val="0"/>
              <w:szCs w:val="21"/>
            </w:rPr>
            <w:t>资格审查标准</w:t>
          </w:r>
          <w:r>
            <w:rPr>
              <w:color w:val="auto"/>
            </w:rPr>
            <w:tab/>
          </w:r>
          <w:r>
            <w:rPr>
              <w:color w:val="auto"/>
            </w:rPr>
            <w:fldChar w:fldCharType="begin"/>
          </w:r>
          <w:r>
            <w:rPr>
              <w:color w:val="auto"/>
            </w:rPr>
            <w:instrText xml:space="preserve"> PAGEREF _Toc30287 \h </w:instrText>
          </w:r>
          <w:r>
            <w:rPr>
              <w:color w:val="auto"/>
            </w:rPr>
            <w:fldChar w:fldCharType="separate"/>
          </w:r>
          <w:r>
            <w:rPr>
              <w:color w:val="auto"/>
            </w:rPr>
            <w:t>35</w:t>
          </w:r>
          <w:r>
            <w:rPr>
              <w:color w:val="auto"/>
            </w:rPr>
            <w:fldChar w:fldCharType="end"/>
          </w:r>
          <w:r>
            <w:rPr>
              <w:color w:val="auto"/>
            </w:rPr>
            <w:fldChar w:fldCharType="end"/>
          </w:r>
        </w:p>
        <w:p w14:paraId="6CF63255">
          <w:pPr>
            <w:pStyle w:val="11"/>
            <w:tabs>
              <w:tab w:val="right" w:leader="dot" w:pos="8306"/>
            </w:tabs>
            <w:rPr>
              <w:color w:val="auto"/>
            </w:rPr>
          </w:pPr>
          <w:r>
            <w:rPr>
              <w:color w:val="auto"/>
            </w:rPr>
            <w:fldChar w:fldCharType="begin"/>
          </w:r>
          <w:r>
            <w:rPr>
              <w:color w:val="auto"/>
            </w:rPr>
            <w:instrText xml:space="preserve"> HYPERLINK \l "_Toc18674" </w:instrText>
          </w:r>
          <w:r>
            <w:rPr>
              <w:color w:val="auto"/>
            </w:rPr>
            <w:fldChar w:fldCharType="separate"/>
          </w:r>
          <w:r>
            <w:rPr>
              <w:color w:val="auto"/>
            </w:rPr>
            <w:t xml:space="preserve">2. </w:t>
          </w:r>
          <w:r>
            <w:rPr>
              <w:rFonts w:hint="eastAsia"/>
              <w:color w:val="auto"/>
              <w:lang w:val="zh-CN"/>
            </w:rPr>
            <w:t>信用信息核</w:t>
          </w:r>
          <w:r>
            <w:rPr>
              <w:rFonts w:hint="eastAsia"/>
              <w:color w:val="auto"/>
            </w:rPr>
            <w:t>查</w:t>
          </w:r>
          <w:r>
            <w:rPr>
              <w:color w:val="auto"/>
            </w:rPr>
            <w:tab/>
          </w:r>
          <w:r>
            <w:rPr>
              <w:color w:val="auto"/>
            </w:rPr>
            <w:fldChar w:fldCharType="begin"/>
          </w:r>
          <w:r>
            <w:rPr>
              <w:color w:val="auto"/>
            </w:rPr>
            <w:instrText xml:space="preserve"> PAGEREF _Toc18674 \h </w:instrText>
          </w:r>
          <w:r>
            <w:rPr>
              <w:color w:val="auto"/>
            </w:rPr>
            <w:fldChar w:fldCharType="separate"/>
          </w:r>
          <w:r>
            <w:rPr>
              <w:color w:val="auto"/>
            </w:rPr>
            <w:t>37</w:t>
          </w:r>
          <w:r>
            <w:rPr>
              <w:color w:val="auto"/>
            </w:rPr>
            <w:fldChar w:fldCharType="end"/>
          </w:r>
          <w:r>
            <w:rPr>
              <w:color w:val="auto"/>
            </w:rPr>
            <w:fldChar w:fldCharType="end"/>
          </w:r>
        </w:p>
        <w:p w14:paraId="3BF5E968">
          <w:pPr>
            <w:pStyle w:val="15"/>
            <w:tabs>
              <w:tab w:val="right" w:leader="dot" w:pos="8306"/>
            </w:tabs>
            <w:rPr>
              <w:color w:val="auto"/>
            </w:rPr>
          </w:pPr>
          <w:r>
            <w:rPr>
              <w:color w:val="auto"/>
            </w:rPr>
            <w:fldChar w:fldCharType="begin"/>
          </w:r>
          <w:r>
            <w:rPr>
              <w:color w:val="auto"/>
            </w:rPr>
            <w:instrText xml:space="preserve"> HYPERLINK \l "_Toc29136" </w:instrText>
          </w:r>
          <w:r>
            <w:rPr>
              <w:color w:val="auto"/>
            </w:rPr>
            <w:fldChar w:fldCharType="separate"/>
          </w:r>
          <w:r>
            <w:rPr>
              <w:rFonts w:hint="eastAsia"/>
              <w:color w:val="auto"/>
            </w:rPr>
            <w:t>第五章 评标办法及标准</w:t>
          </w:r>
          <w:r>
            <w:rPr>
              <w:color w:val="auto"/>
            </w:rPr>
            <w:tab/>
          </w:r>
          <w:r>
            <w:rPr>
              <w:color w:val="auto"/>
            </w:rPr>
            <w:fldChar w:fldCharType="begin"/>
          </w:r>
          <w:r>
            <w:rPr>
              <w:color w:val="auto"/>
            </w:rPr>
            <w:instrText xml:space="preserve"> PAGEREF _Toc29136 \h </w:instrText>
          </w:r>
          <w:r>
            <w:rPr>
              <w:color w:val="auto"/>
            </w:rPr>
            <w:fldChar w:fldCharType="separate"/>
          </w:r>
          <w:r>
            <w:rPr>
              <w:color w:val="auto"/>
            </w:rPr>
            <w:t>38</w:t>
          </w:r>
          <w:r>
            <w:rPr>
              <w:color w:val="auto"/>
            </w:rPr>
            <w:fldChar w:fldCharType="end"/>
          </w:r>
          <w:r>
            <w:rPr>
              <w:color w:val="auto"/>
            </w:rPr>
            <w:fldChar w:fldCharType="end"/>
          </w:r>
        </w:p>
        <w:p w14:paraId="6407FE71">
          <w:pPr>
            <w:pStyle w:val="18"/>
            <w:tabs>
              <w:tab w:val="right" w:leader="dot" w:pos="8306"/>
            </w:tabs>
            <w:rPr>
              <w:color w:val="auto"/>
            </w:rPr>
          </w:pPr>
          <w:r>
            <w:rPr>
              <w:color w:val="auto"/>
            </w:rPr>
            <w:fldChar w:fldCharType="begin"/>
          </w:r>
          <w:r>
            <w:rPr>
              <w:color w:val="auto"/>
            </w:rPr>
            <w:instrText xml:space="preserve"> HYPERLINK \l "_Toc2778" </w:instrText>
          </w:r>
          <w:r>
            <w:rPr>
              <w:color w:val="auto"/>
            </w:rPr>
            <w:fldChar w:fldCharType="separate"/>
          </w:r>
          <w:r>
            <w:rPr>
              <w:rFonts w:hint="eastAsia"/>
              <w:color w:val="auto"/>
              <w:lang w:val="zh-CN"/>
            </w:rPr>
            <w:t>一、 评标办法前附表</w:t>
          </w:r>
          <w:r>
            <w:rPr>
              <w:color w:val="auto"/>
            </w:rPr>
            <w:tab/>
          </w:r>
          <w:r>
            <w:rPr>
              <w:color w:val="auto"/>
            </w:rPr>
            <w:fldChar w:fldCharType="begin"/>
          </w:r>
          <w:r>
            <w:rPr>
              <w:color w:val="auto"/>
            </w:rPr>
            <w:instrText xml:space="preserve"> PAGEREF _Toc2778 \h </w:instrText>
          </w:r>
          <w:r>
            <w:rPr>
              <w:color w:val="auto"/>
            </w:rPr>
            <w:fldChar w:fldCharType="separate"/>
          </w:r>
          <w:r>
            <w:rPr>
              <w:color w:val="auto"/>
            </w:rPr>
            <w:t>38</w:t>
          </w:r>
          <w:r>
            <w:rPr>
              <w:color w:val="auto"/>
            </w:rPr>
            <w:fldChar w:fldCharType="end"/>
          </w:r>
          <w:r>
            <w:rPr>
              <w:color w:val="auto"/>
            </w:rPr>
            <w:fldChar w:fldCharType="end"/>
          </w:r>
        </w:p>
        <w:p w14:paraId="21B90FB7">
          <w:pPr>
            <w:pStyle w:val="18"/>
            <w:tabs>
              <w:tab w:val="right" w:leader="dot" w:pos="8306"/>
            </w:tabs>
            <w:rPr>
              <w:color w:val="auto"/>
            </w:rPr>
          </w:pPr>
          <w:r>
            <w:rPr>
              <w:color w:val="auto"/>
            </w:rPr>
            <w:fldChar w:fldCharType="begin"/>
          </w:r>
          <w:r>
            <w:rPr>
              <w:color w:val="auto"/>
            </w:rPr>
            <w:instrText xml:space="preserve"> HYPERLINK \l "_Toc4669" </w:instrText>
          </w:r>
          <w:r>
            <w:rPr>
              <w:color w:val="auto"/>
            </w:rPr>
            <w:fldChar w:fldCharType="separate"/>
          </w:r>
          <w:r>
            <w:rPr>
              <w:rFonts w:hint="eastAsia"/>
              <w:color w:val="auto"/>
              <w:lang w:val="zh-CN"/>
            </w:rPr>
            <w:t>二、 评标程序</w:t>
          </w:r>
          <w:r>
            <w:rPr>
              <w:color w:val="auto"/>
            </w:rPr>
            <w:tab/>
          </w:r>
          <w:r>
            <w:rPr>
              <w:color w:val="auto"/>
            </w:rPr>
            <w:fldChar w:fldCharType="begin"/>
          </w:r>
          <w:r>
            <w:rPr>
              <w:color w:val="auto"/>
            </w:rPr>
            <w:instrText xml:space="preserve"> PAGEREF _Toc4669 \h </w:instrText>
          </w:r>
          <w:r>
            <w:rPr>
              <w:color w:val="auto"/>
            </w:rPr>
            <w:fldChar w:fldCharType="separate"/>
          </w:r>
          <w:r>
            <w:rPr>
              <w:color w:val="auto"/>
            </w:rPr>
            <w:t>39</w:t>
          </w:r>
          <w:r>
            <w:rPr>
              <w:color w:val="auto"/>
            </w:rPr>
            <w:fldChar w:fldCharType="end"/>
          </w:r>
          <w:r>
            <w:rPr>
              <w:color w:val="auto"/>
            </w:rPr>
            <w:fldChar w:fldCharType="end"/>
          </w:r>
        </w:p>
        <w:p w14:paraId="539CB114">
          <w:pPr>
            <w:pStyle w:val="11"/>
            <w:tabs>
              <w:tab w:val="right" w:leader="dot" w:pos="8306"/>
            </w:tabs>
            <w:rPr>
              <w:color w:val="auto"/>
            </w:rPr>
          </w:pPr>
          <w:r>
            <w:rPr>
              <w:color w:val="auto"/>
            </w:rPr>
            <w:fldChar w:fldCharType="begin"/>
          </w:r>
          <w:r>
            <w:rPr>
              <w:color w:val="auto"/>
            </w:rPr>
            <w:instrText xml:space="preserve"> HYPERLINK \l "_Toc7230" </w:instrText>
          </w:r>
          <w:r>
            <w:rPr>
              <w:color w:val="auto"/>
            </w:rPr>
            <w:fldChar w:fldCharType="separate"/>
          </w:r>
          <w:r>
            <w:rPr>
              <w:rFonts w:hint="eastAsia"/>
              <w:color w:val="auto"/>
              <w:lang w:val="zh-CN"/>
            </w:rPr>
            <w:t>（一） 符合性审查</w:t>
          </w:r>
          <w:r>
            <w:rPr>
              <w:color w:val="auto"/>
            </w:rPr>
            <w:tab/>
          </w:r>
          <w:r>
            <w:rPr>
              <w:color w:val="auto"/>
            </w:rPr>
            <w:fldChar w:fldCharType="begin"/>
          </w:r>
          <w:r>
            <w:rPr>
              <w:color w:val="auto"/>
            </w:rPr>
            <w:instrText xml:space="preserve"> PAGEREF _Toc7230 \h </w:instrText>
          </w:r>
          <w:r>
            <w:rPr>
              <w:color w:val="auto"/>
            </w:rPr>
            <w:fldChar w:fldCharType="separate"/>
          </w:r>
          <w:r>
            <w:rPr>
              <w:color w:val="auto"/>
            </w:rPr>
            <w:t>39</w:t>
          </w:r>
          <w:r>
            <w:rPr>
              <w:color w:val="auto"/>
            </w:rPr>
            <w:fldChar w:fldCharType="end"/>
          </w:r>
          <w:r>
            <w:rPr>
              <w:color w:val="auto"/>
            </w:rPr>
            <w:fldChar w:fldCharType="end"/>
          </w:r>
        </w:p>
        <w:p w14:paraId="3D421EB0">
          <w:pPr>
            <w:pStyle w:val="11"/>
            <w:tabs>
              <w:tab w:val="right" w:leader="dot" w:pos="8306"/>
            </w:tabs>
            <w:rPr>
              <w:color w:val="auto"/>
            </w:rPr>
          </w:pPr>
          <w:r>
            <w:rPr>
              <w:color w:val="auto"/>
            </w:rPr>
            <w:fldChar w:fldCharType="begin"/>
          </w:r>
          <w:r>
            <w:rPr>
              <w:color w:val="auto"/>
            </w:rPr>
            <w:instrText xml:space="preserve"> HYPERLINK \l "_Toc5805" </w:instrText>
          </w:r>
          <w:r>
            <w:rPr>
              <w:color w:val="auto"/>
            </w:rPr>
            <w:fldChar w:fldCharType="separate"/>
          </w:r>
          <w:r>
            <w:rPr>
              <w:rFonts w:hint="eastAsia"/>
              <w:color w:val="auto"/>
              <w:lang w:val="zh-CN"/>
            </w:rPr>
            <w:t>（二） 投标文件澄清</w:t>
          </w:r>
          <w:r>
            <w:rPr>
              <w:rFonts w:hint="eastAsia"/>
              <w:color w:val="auto"/>
            </w:rPr>
            <w:t>及修正</w:t>
          </w:r>
          <w:r>
            <w:rPr>
              <w:color w:val="auto"/>
            </w:rPr>
            <w:tab/>
          </w:r>
          <w:r>
            <w:rPr>
              <w:color w:val="auto"/>
            </w:rPr>
            <w:fldChar w:fldCharType="begin"/>
          </w:r>
          <w:r>
            <w:rPr>
              <w:color w:val="auto"/>
            </w:rPr>
            <w:instrText xml:space="preserve"> PAGEREF _Toc5805 \h </w:instrText>
          </w:r>
          <w:r>
            <w:rPr>
              <w:color w:val="auto"/>
            </w:rPr>
            <w:fldChar w:fldCharType="separate"/>
          </w:r>
          <w:r>
            <w:rPr>
              <w:color w:val="auto"/>
            </w:rPr>
            <w:t>39</w:t>
          </w:r>
          <w:r>
            <w:rPr>
              <w:color w:val="auto"/>
            </w:rPr>
            <w:fldChar w:fldCharType="end"/>
          </w:r>
          <w:r>
            <w:rPr>
              <w:color w:val="auto"/>
            </w:rPr>
            <w:fldChar w:fldCharType="end"/>
          </w:r>
        </w:p>
        <w:p w14:paraId="2CA01849">
          <w:pPr>
            <w:pStyle w:val="11"/>
            <w:tabs>
              <w:tab w:val="right" w:leader="dot" w:pos="8306"/>
            </w:tabs>
            <w:rPr>
              <w:color w:val="auto"/>
            </w:rPr>
          </w:pPr>
          <w:r>
            <w:rPr>
              <w:color w:val="auto"/>
            </w:rPr>
            <w:fldChar w:fldCharType="begin"/>
          </w:r>
          <w:r>
            <w:rPr>
              <w:color w:val="auto"/>
            </w:rPr>
            <w:instrText xml:space="preserve"> HYPERLINK \l "_Toc13110" </w:instrText>
          </w:r>
          <w:r>
            <w:rPr>
              <w:color w:val="auto"/>
            </w:rPr>
            <w:fldChar w:fldCharType="separate"/>
          </w:r>
          <w:r>
            <w:rPr>
              <w:rFonts w:hint="eastAsia"/>
              <w:color w:val="auto"/>
            </w:rPr>
            <w:t>（三） 比较和评价</w:t>
          </w:r>
          <w:r>
            <w:rPr>
              <w:color w:val="auto"/>
            </w:rPr>
            <w:tab/>
          </w:r>
          <w:r>
            <w:rPr>
              <w:color w:val="auto"/>
            </w:rPr>
            <w:fldChar w:fldCharType="begin"/>
          </w:r>
          <w:r>
            <w:rPr>
              <w:color w:val="auto"/>
            </w:rPr>
            <w:instrText xml:space="preserve"> PAGEREF _Toc13110 \h </w:instrText>
          </w:r>
          <w:r>
            <w:rPr>
              <w:color w:val="auto"/>
            </w:rPr>
            <w:fldChar w:fldCharType="separate"/>
          </w:r>
          <w:r>
            <w:rPr>
              <w:color w:val="auto"/>
            </w:rPr>
            <w:t>40</w:t>
          </w:r>
          <w:r>
            <w:rPr>
              <w:color w:val="auto"/>
            </w:rPr>
            <w:fldChar w:fldCharType="end"/>
          </w:r>
          <w:r>
            <w:rPr>
              <w:color w:val="auto"/>
            </w:rPr>
            <w:fldChar w:fldCharType="end"/>
          </w:r>
        </w:p>
        <w:p w14:paraId="14D073E6">
          <w:pPr>
            <w:pStyle w:val="11"/>
            <w:tabs>
              <w:tab w:val="right" w:leader="dot" w:pos="8306"/>
            </w:tabs>
            <w:rPr>
              <w:color w:val="auto"/>
            </w:rPr>
          </w:pPr>
          <w:r>
            <w:rPr>
              <w:color w:val="auto"/>
            </w:rPr>
            <w:fldChar w:fldCharType="begin"/>
          </w:r>
          <w:r>
            <w:rPr>
              <w:color w:val="auto"/>
            </w:rPr>
            <w:instrText xml:space="preserve"> HYPERLINK \l "_Toc31372" </w:instrText>
          </w:r>
          <w:r>
            <w:rPr>
              <w:color w:val="auto"/>
            </w:rPr>
            <w:fldChar w:fldCharType="separate"/>
          </w:r>
          <w:r>
            <w:rPr>
              <w:rFonts w:hint="eastAsia"/>
              <w:color w:val="auto"/>
              <w:lang w:val="zh-CN"/>
            </w:rPr>
            <w:t>（四） 评标报告</w:t>
          </w:r>
          <w:r>
            <w:rPr>
              <w:color w:val="auto"/>
            </w:rPr>
            <w:tab/>
          </w:r>
          <w:r>
            <w:rPr>
              <w:color w:val="auto"/>
            </w:rPr>
            <w:fldChar w:fldCharType="begin"/>
          </w:r>
          <w:r>
            <w:rPr>
              <w:color w:val="auto"/>
            </w:rPr>
            <w:instrText xml:space="preserve"> PAGEREF _Toc31372 \h </w:instrText>
          </w:r>
          <w:r>
            <w:rPr>
              <w:color w:val="auto"/>
            </w:rPr>
            <w:fldChar w:fldCharType="separate"/>
          </w:r>
          <w:r>
            <w:rPr>
              <w:color w:val="auto"/>
            </w:rPr>
            <w:t>42</w:t>
          </w:r>
          <w:r>
            <w:rPr>
              <w:color w:val="auto"/>
            </w:rPr>
            <w:fldChar w:fldCharType="end"/>
          </w:r>
          <w:r>
            <w:rPr>
              <w:color w:val="auto"/>
            </w:rPr>
            <w:fldChar w:fldCharType="end"/>
          </w:r>
        </w:p>
        <w:p w14:paraId="1BFB0E0E">
          <w:pPr>
            <w:pStyle w:val="11"/>
            <w:tabs>
              <w:tab w:val="right" w:leader="dot" w:pos="8306"/>
            </w:tabs>
            <w:rPr>
              <w:color w:val="auto"/>
            </w:rPr>
          </w:pPr>
          <w:r>
            <w:rPr>
              <w:color w:val="auto"/>
            </w:rPr>
            <w:fldChar w:fldCharType="begin"/>
          </w:r>
          <w:r>
            <w:rPr>
              <w:color w:val="auto"/>
            </w:rPr>
            <w:instrText xml:space="preserve"> HYPERLINK \l "_Toc19563" </w:instrText>
          </w:r>
          <w:r>
            <w:rPr>
              <w:color w:val="auto"/>
            </w:rPr>
            <w:fldChar w:fldCharType="separate"/>
          </w:r>
          <w:r>
            <w:rPr>
              <w:rFonts w:hint="eastAsia"/>
              <w:color w:val="auto"/>
              <w:lang w:val="zh-CN"/>
            </w:rPr>
            <w:t>（五） 应予废标的情形</w:t>
          </w:r>
          <w:r>
            <w:rPr>
              <w:color w:val="auto"/>
            </w:rPr>
            <w:tab/>
          </w:r>
          <w:r>
            <w:rPr>
              <w:color w:val="auto"/>
            </w:rPr>
            <w:fldChar w:fldCharType="begin"/>
          </w:r>
          <w:r>
            <w:rPr>
              <w:color w:val="auto"/>
            </w:rPr>
            <w:instrText xml:space="preserve"> PAGEREF _Toc19563 \h </w:instrText>
          </w:r>
          <w:r>
            <w:rPr>
              <w:color w:val="auto"/>
            </w:rPr>
            <w:fldChar w:fldCharType="separate"/>
          </w:r>
          <w:r>
            <w:rPr>
              <w:color w:val="auto"/>
            </w:rPr>
            <w:t>42</w:t>
          </w:r>
          <w:r>
            <w:rPr>
              <w:color w:val="auto"/>
            </w:rPr>
            <w:fldChar w:fldCharType="end"/>
          </w:r>
          <w:r>
            <w:rPr>
              <w:color w:val="auto"/>
            </w:rPr>
            <w:fldChar w:fldCharType="end"/>
          </w:r>
        </w:p>
        <w:p w14:paraId="0956FE37">
          <w:pPr>
            <w:pStyle w:val="11"/>
            <w:tabs>
              <w:tab w:val="right" w:leader="dot" w:pos="8306"/>
            </w:tabs>
            <w:rPr>
              <w:color w:val="auto"/>
            </w:rPr>
          </w:pPr>
          <w:r>
            <w:rPr>
              <w:color w:val="auto"/>
            </w:rPr>
            <w:fldChar w:fldCharType="begin"/>
          </w:r>
          <w:r>
            <w:rPr>
              <w:color w:val="auto"/>
            </w:rPr>
            <w:instrText xml:space="preserve"> HYPERLINK \l "_Toc8988" </w:instrText>
          </w:r>
          <w:r>
            <w:rPr>
              <w:color w:val="auto"/>
            </w:rPr>
            <w:fldChar w:fldCharType="separate"/>
          </w:r>
          <w:r>
            <w:rPr>
              <w:rFonts w:hint="eastAsia"/>
              <w:color w:val="auto"/>
              <w:lang w:val="zh-CN"/>
            </w:rPr>
            <w:t>（六） 停止评标的情形</w:t>
          </w:r>
          <w:r>
            <w:rPr>
              <w:color w:val="auto"/>
            </w:rPr>
            <w:tab/>
          </w:r>
          <w:r>
            <w:rPr>
              <w:color w:val="auto"/>
            </w:rPr>
            <w:fldChar w:fldCharType="begin"/>
          </w:r>
          <w:r>
            <w:rPr>
              <w:color w:val="auto"/>
            </w:rPr>
            <w:instrText xml:space="preserve"> PAGEREF _Toc8988 \h </w:instrText>
          </w:r>
          <w:r>
            <w:rPr>
              <w:color w:val="auto"/>
            </w:rPr>
            <w:fldChar w:fldCharType="separate"/>
          </w:r>
          <w:r>
            <w:rPr>
              <w:color w:val="auto"/>
            </w:rPr>
            <w:t>43</w:t>
          </w:r>
          <w:r>
            <w:rPr>
              <w:color w:val="auto"/>
            </w:rPr>
            <w:fldChar w:fldCharType="end"/>
          </w:r>
          <w:r>
            <w:rPr>
              <w:color w:val="auto"/>
            </w:rPr>
            <w:fldChar w:fldCharType="end"/>
          </w:r>
        </w:p>
        <w:p w14:paraId="69633043">
          <w:pPr>
            <w:pStyle w:val="18"/>
            <w:tabs>
              <w:tab w:val="right" w:leader="dot" w:pos="8306"/>
            </w:tabs>
            <w:rPr>
              <w:color w:val="auto"/>
            </w:rPr>
          </w:pPr>
          <w:r>
            <w:rPr>
              <w:color w:val="auto"/>
            </w:rPr>
            <w:fldChar w:fldCharType="begin"/>
          </w:r>
          <w:r>
            <w:rPr>
              <w:color w:val="auto"/>
            </w:rPr>
            <w:instrText xml:space="preserve"> HYPERLINK \l "_Toc11850" </w:instrText>
          </w:r>
          <w:r>
            <w:rPr>
              <w:color w:val="auto"/>
            </w:rPr>
            <w:fldChar w:fldCharType="separate"/>
          </w:r>
          <w:r>
            <w:rPr>
              <w:rFonts w:hint="eastAsia"/>
              <w:color w:val="auto"/>
              <w:lang w:val="zh-CN"/>
            </w:rPr>
            <w:t>三、 评标标准</w:t>
          </w:r>
          <w:r>
            <w:rPr>
              <w:color w:val="auto"/>
            </w:rPr>
            <w:tab/>
          </w:r>
          <w:r>
            <w:rPr>
              <w:color w:val="auto"/>
            </w:rPr>
            <w:fldChar w:fldCharType="begin"/>
          </w:r>
          <w:r>
            <w:rPr>
              <w:color w:val="auto"/>
            </w:rPr>
            <w:instrText xml:space="preserve"> PAGEREF _Toc11850 \h </w:instrText>
          </w:r>
          <w:r>
            <w:rPr>
              <w:color w:val="auto"/>
            </w:rPr>
            <w:fldChar w:fldCharType="separate"/>
          </w:r>
          <w:r>
            <w:rPr>
              <w:color w:val="auto"/>
            </w:rPr>
            <w:t>44</w:t>
          </w:r>
          <w:r>
            <w:rPr>
              <w:color w:val="auto"/>
            </w:rPr>
            <w:fldChar w:fldCharType="end"/>
          </w:r>
          <w:r>
            <w:rPr>
              <w:color w:val="auto"/>
            </w:rPr>
            <w:fldChar w:fldCharType="end"/>
          </w:r>
        </w:p>
        <w:p w14:paraId="1D3F6198">
          <w:pPr>
            <w:pStyle w:val="11"/>
            <w:tabs>
              <w:tab w:val="right" w:leader="dot" w:pos="8306"/>
            </w:tabs>
            <w:rPr>
              <w:color w:val="auto"/>
            </w:rPr>
          </w:pPr>
          <w:r>
            <w:rPr>
              <w:color w:val="auto"/>
            </w:rPr>
            <w:fldChar w:fldCharType="begin"/>
          </w:r>
          <w:r>
            <w:rPr>
              <w:color w:val="auto"/>
            </w:rPr>
            <w:instrText xml:space="preserve"> HYPERLINK \l "_Toc17002" </w:instrText>
          </w:r>
          <w:r>
            <w:rPr>
              <w:color w:val="auto"/>
            </w:rPr>
            <w:fldChar w:fldCharType="separate"/>
          </w:r>
          <w:r>
            <w:rPr>
              <w:rFonts w:hint="eastAsia"/>
              <w:color w:val="auto"/>
              <w:lang w:val="zh-CN"/>
            </w:rPr>
            <w:t>（一） 符合性审查表</w:t>
          </w:r>
          <w:r>
            <w:rPr>
              <w:color w:val="auto"/>
            </w:rPr>
            <w:tab/>
          </w:r>
          <w:r>
            <w:rPr>
              <w:color w:val="auto"/>
            </w:rPr>
            <w:fldChar w:fldCharType="begin"/>
          </w:r>
          <w:r>
            <w:rPr>
              <w:color w:val="auto"/>
            </w:rPr>
            <w:instrText xml:space="preserve"> PAGEREF _Toc17002 \h </w:instrText>
          </w:r>
          <w:r>
            <w:rPr>
              <w:color w:val="auto"/>
            </w:rPr>
            <w:fldChar w:fldCharType="separate"/>
          </w:r>
          <w:r>
            <w:rPr>
              <w:color w:val="auto"/>
            </w:rPr>
            <w:t>44</w:t>
          </w:r>
          <w:r>
            <w:rPr>
              <w:color w:val="auto"/>
            </w:rPr>
            <w:fldChar w:fldCharType="end"/>
          </w:r>
          <w:r>
            <w:rPr>
              <w:color w:val="auto"/>
            </w:rPr>
            <w:fldChar w:fldCharType="end"/>
          </w:r>
        </w:p>
        <w:p w14:paraId="238FC33C">
          <w:pPr>
            <w:pStyle w:val="11"/>
            <w:tabs>
              <w:tab w:val="right" w:leader="dot" w:pos="8306"/>
            </w:tabs>
            <w:rPr>
              <w:color w:val="auto"/>
            </w:rPr>
          </w:pPr>
          <w:r>
            <w:rPr>
              <w:color w:val="auto"/>
            </w:rPr>
            <w:fldChar w:fldCharType="begin"/>
          </w:r>
          <w:r>
            <w:rPr>
              <w:color w:val="auto"/>
            </w:rPr>
            <w:instrText xml:space="preserve"> HYPERLINK \l "_Toc31423" </w:instrText>
          </w:r>
          <w:r>
            <w:rPr>
              <w:color w:val="auto"/>
            </w:rPr>
            <w:fldChar w:fldCharType="separate"/>
          </w:r>
          <w:r>
            <w:rPr>
              <w:rFonts w:hint="eastAsia"/>
              <w:color w:val="auto"/>
              <w:lang w:val="zh-CN"/>
            </w:rPr>
            <w:t>（二） 评分标准【综合评标法适用】</w:t>
          </w:r>
          <w:r>
            <w:rPr>
              <w:color w:val="auto"/>
            </w:rPr>
            <w:tab/>
          </w:r>
          <w:r>
            <w:rPr>
              <w:color w:val="auto"/>
            </w:rPr>
            <w:fldChar w:fldCharType="begin"/>
          </w:r>
          <w:r>
            <w:rPr>
              <w:color w:val="auto"/>
            </w:rPr>
            <w:instrText xml:space="preserve"> PAGEREF _Toc31423 \h </w:instrText>
          </w:r>
          <w:r>
            <w:rPr>
              <w:color w:val="auto"/>
            </w:rPr>
            <w:fldChar w:fldCharType="separate"/>
          </w:r>
          <w:r>
            <w:rPr>
              <w:color w:val="auto"/>
            </w:rPr>
            <w:t>45</w:t>
          </w:r>
          <w:r>
            <w:rPr>
              <w:color w:val="auto"/>
            </w:rPr>
            <w:fldChar w:fldCharType="end"/>
          </w:r>
          <w:r>
            <w:rPr>
              <w:color w:val="auto"/>
            </w:rPr>
            <w:fldChar w:fldCharType="end"/>
          </w:r>
        </w:p>
        <w:p w14:paraId="5D41A56B">
          <w:pPr>
            <w:pStyle w:val="15"/>
            <w:tabs>
              <w:tab w:val="right" w:leader="dot" w:pos="8306"/>
            </w:tabs>
            <w:rPr>
              <w:color w:val="auto"/>
            </w:rPr>
          </w:pPr>
          <w:r>
            <w:rPr>
              <w:color w:val="auto"/>
            </w:rPr>
            <w:fldChar w:fldCharType="begin"/>
          </w:r>
          <w:r>
            <w:rPr>
              <w:color w:val="auto"/>
            </w:rPr>
            <w:instrText xml:space="preserve"> HYPERLINK \l "_Toc29334" </w:instrText>
          </w:r>
          <w:r>
            <w:rPr>
              <w:color w:val="auto"/>
            </w:rPr>
            <w:fldChar w:fldCharType="separate"/>
          </w:r>
          <w:r>
            <w:rPr>
              <w:rFonts w:hint="eastAsia"/>
              <w:color w:val="auto"/>
              <w:lang w:val="zh-CN"/>
            </w:rPr>
            <w:t>第六章 合同草案</w:t>
          </w:r>
          <w:r>
            <w:rPr>
              <w:color w:val="auto"/>
            </w:rPr>
            <w:tab/>
          </w:r>
          <w:r>
            <w:rPr>
              <w:color w:val="auto"/>
            </w:rPr>
            <w:fldChar w:fldCharType="begin"/>
          </w:r>
          <w:r>
            <w:rPr>
              <w:color w:val="auto"/>
            </w:rPr>
            <w:instrText xml:space="preserve"> PAGEREF _Toc29334 \h </w:instrText>
          </w:r>
          <w:r>
            <w:rPr>
              <w:color w:val="auto"/>
            </w:rPr>
            <w:fldChar w:fldCharType="separate"/>
          </w:r>
          <w:r>
            <w:rPr>
              <w:color w:val="auto"/>
            </w:rPr>
            <w:t>49</w:t>
          </w:r>
          <w:r>
            <w:rPr>
              <w:color w:val="auto"/>
            </w:rPr>
            <w:fldChar w:fldCharType="end"/>
          </w:r>
          <w:r>
            <w:rPr>
              <w:color w:val="auto"/>
            </w:rPr>
            <w:fldChar w:fldCharType="end"/>
          </w:r>
        </w:p>
        <w:p w14:paraId="3A73E4CB">
          <w:pPr>
            <w:pStyle w:val="18"/>
            <w:tabs>
              <w:tab w:val="right" w:leader="dot" w:pos="8306"/>
            </w:tabs>
            <w:rPr>
              <w:color w:val="auto"/>
            </w:rPr>
          </w:pPr>
          <w:r>
            <w:rPr>
              <w:color w:val="auto"/>
            </w:rPr>
            <w:fldChar w:fldCharType="begin"/>
          </w:r>
          <w:r>
            <w:rPr>
              <w:color w:val="auto"/>
            </w:rPr>
            <w:instrText xml:space="preserve"> HYPERLINK \l "_Toc27580" </w:instrText>
          </w:r>
          <w:r>
            <w:rPr>
              <w:color w:val="auto"/>
            </w:rPr>
            <w:fldChar w:fldCharType="separate"/>
          </w:r>
          <w:r>
            <w:rPr>
              <w:rFonts w:hint="eastAsia"/>
              <w:color w:val="auto"/>
              <w:lang w:val="zh-CN"/>
            </w:rPr>
            <w:t>一、 项目基本情况</w:t>
          </w:r>
          <w:r>
            <w:rPr>
              <w:color w:val="auto"/>
            </w:rPr>
            <w:tab/>
          </w:r>
          <w:r>
            <w:rPr>
              <w:color w:val="auto"/>
            </w:rPr>
            <w:fldChar w:fldCharType="begin"/>
          </w:r>
          <w:r>
            <w:rPr>
              <w:color w:val="auto"/>
            </w:rPr>
            <w:instrText xml:space="preserve"> PAGEREF _Toc27580 \h </w:instrText>
          </w:r>
          <w:r>
            <w:rPr>
              <w:color w:val="auto"/>
            </w:rPr>
            <w:fldChar w:fldCharType="separate"/>
          </w:r>
          <w:r>
            <w:rPr>
              <w:color w:val="auto"/>
            </w:rPr>
            <w:t>50</w:t>
          </w:r>
          <w:r>
            <w:rPr>
              <w:color w:val="auto"/>
            </w:rPr>
            <w:fldChar w:fldCharType="end"/>
          </w:r>
          <w:r>
            <w:rPr>
              <w:color w:val="auto"/>
            </w:rPr>
            <w:fldChar w:fldCharType="end"/>
          </w:r>
        </w:p>
        <w:p w14:paraId="0B1D214E">
          <w:pPr>
            <w:pStyle w:val="18"/>
            <w:tabs>
              <w:tab w:val="right" w:leader="dot" w:pos="8306"/>
            </w:tabs>
            <w:rPr>
              <w:color w:val="auto"/>
            </w:rPr>
          </w:pPr>
          <w:r>
            <w:rPr>
              <w:color w:val="auto"/>
            </w:rPr>
            <w:fldChar w:fldCharType="begin"/>
          </w:r>
          <w:r>
            <w:rPr>
              <w:color w:val="auto"/>
            </w:rPr>
            <w:instrText xml:space="preserve"> HYPERLINK \l "_Toc21690" </w:instrText>
          </w:r>
          <w:r>
            <w:rPr>
              <w:color w:val="auto"/>
            </w:rPr>
            <w:fldChar w:fldCharType="separate"/>
          </w:r>
          <w:r>
            <w:rPr>
              <w:rFonts w:hint="eastAsia"/>
              <w:color w:val="auto"/>
              <w:lang w:val="zh-CN"/>
            </w:rPr>
            <w:t>四、 合同履行时间（期限）、地点和方式</w:t>
          </w:r>
          <w:r>
            <w:rPr>
              <w:color w:val="auto"/>
            </w:rPr>
            <w:tab/>
          </w:r>
          <w:r>
            <w:rPr>
              <w:color w:val="auto"/>
            </w:rPr>
            <w:fldChar w:fldCharType="begin"/>
          </w:r>
          <w:r>
            <w:rPr>
              <w:color w:val="auto"/>
            </w:rPr>
            <w:instrText xml:space="preserve"> PAGEREF _Toc21690 \h </w:instrText>
          </w:r>
          <w:r>
            <w:rPr>
              <w:color w:val="auto"/>
            </w:rPr>
            <w:fldChar w:fldCharType="separate"/>
          </w:r>
          <w:r>
            <w:rPr>
              <w:color w:val="auto"/>
            </w:rPr>
            <w:t>50</w:t>
          </w:r>
          <w:r>
            <w:rPr>
              <w:color w:val="auto"/>
            </w:rPr>
            <w:fldChar w:fldCharType="end"/>
          </w:r>
          <w:r>
            <w:rPr>
              <w:color w:val="auto"/>
            </w:rPr>
            <w:fldChar w:fldCharType="end"/>
          </w:r>
        </w:p>
        <w:p w14:paraId="779373D7">
          <w:pPr>
            <w:pStyle w:val="18"/>
            <w:tabs>
              <w:tab w:val="right" w:leader="dot" w:pos="8306"/>
            </w:tabs>
            <w:rPr>
              <w:color w:val="auto"/>
            </w:rPr>
          </w:pPr>
          <w:r>
            <w:rPr>
              <w:color w:val="auto"/>
            </w:rPr>
            <w:fldChar w:fldCharType="begin"/>
          </w:r>
          <w:r>
            <w:rPr>
              <w:color w:val="auto"/>
            </w:rPr>
            <w:instrText xml:space="preserve"> HYPERLINK \l "_Toc31008" </w:instrText>
          </w:r>
          <w:r>
            <w:rPr>
              <w:color w:val="auto"/>
            </w:rPr>
            <w:fldChar w:fldCharType="separate"/>
          </w:r>
          <w:r>
            <w:rPr>
              <w:rFonts w:hint="eastAsia"/>
              <w:color w:val="auto"/>
              <w:lang w:val="zh-CN"/>
            </w:rPr>
            <w:t>五、 包装及运输</w:t>
          </w:r>
          <w:r>
            <w:rPr>
              <w:color w:val="auto"/>
            </w:rPr>
            <w:tab/>
          </w:r>
          <w:r>
            <w:rPr>
              <w:color w:val="auto"/>
            </w:rPr>
            <w:fldChar w:fldCharType="begin"/>
          </w:r>
          <w:r>
            <w:rPr>
              <w:color w:val="auto"/>
            </w:rPr>
            <w:instrText xml:space="preserve"> PAGEREF _Toc31008 \h </w:instrText>
          </w:r>
          <w:r>
            <w:rPr>
              <w:color w:val="auto"/>
            </w:rPr>
            <w:fldChar w:fldCharType="separate"/>
          </w:r>
          <w:r>
            <w:rPr>
              <w:color w:val="auto"/>
            </w:rPr>
            <w:t>50</w:t>
          </w:r>
          <w:r>
            <w:rPr>
              <w:color w:val="auto"/>
            </w:rPr>
            <w:fldChar w:fldCharType="end"/>
          </w:r>
          <w:r>
            <w:rPr>
              <w:color w:val="auto"/>
            </w:rPr>
            <w:fldChar w:fldCharType="end"/>
          </w:r>
        </w:p>
        <w:p w14:paraId="6ECFFC62">
          <w:pPr>
            <w:pStyle w:val="18"/>
            <w:tabs>
              <w:tab w:val="right" w:leader="dot" w:pos="8306"/>
            </w:tabs>
            <w:rPr>
              <w:color w:val="auto"/>
            </w:rPr>
          </w:pPr>
          <w:r>
            <w:rPr>
              <w:color w:val="auto"/>
            </w:rPr>
            <w:fldChar w:fldCharType="begin"/>
          </w:r>
          <w:r>
            <w:rPr>
              <w:color w:val="auto"/>
            </w:rPr>
            <w:instrText xml:space="preserve"> HYPERLINK \l "_Toc6073" </w:instrText>
          </w:r>
          <w:r>
            <w:rPr>
              <w:color w:val="auto"/>
            </w:rPr>
            <w:fldChar w:fldCharType="separate"/>
          </w:r>
          <w:r>
            <w:rPr>
              <w:rFonts w:hint="eastAsia"/>
              <w:color w:val="auto"/>
              <w:lang w:val="zh-CN"/>
            </w:rPr>
            <w:t>六、 合同价款</w:t>
          </w:r>
          <w:r>
            <w:rPr>
              <w:color w:val="auto"/>
            </w:rPr>
            <w:tab/>
          </w:r>
          <w:r>
            <w:rPr>
              <w:color w:val="auto"/>
            </w:rPr>
            <w:fldChar w:fldCharType="begin"/>
          </w:r>
          <w:r>
            <w:rPr>
              <w:color w:val="auto"/>
            </w:rPr>
            <w:instrText xml:space="preserve"> PAGEREF _Toc6073 \h </w:instrText>
          </w:r>
          <w:r>
            <w:rPr>
              <w:color w:val="auto"/>
            </w:rPr>
            <w:fldChar w:fldCharType="separate"/>
          </w:r>
          <w:r>
            <w:rPr>
              <w:color w:val="auto"/>
            </w:rPr>
            <w:t>50</w:t>
          </w:r>
          <w:r>
            <w:rPr>
              <w:color w:val="auto"/>
            </w:rPr>
            <w:fldChar w:fldCharType="end"/>
          </w:r>
          <w:r>
            <w:rPr>
              <w:color w:val="auto"/>
            </w:rPr>
            <w:fldChar w:fldCharType="end"/>
          </w:r>
        </w:p>
        <w:p w14:paraId="3C12306A">
          <w:pPr>
            <w:pStyle w:val="18"/>
            <w:tabs>
              <w:tab w:val="right" w:leader="dot" w:pos="8306"/>
            </w:tabs>
            <w:rPr>
              <w:color w:val="auto"/>
            </w:rPr>
          </w:pPr>
          <w:r>
            <w:rPr>
              <w:color w:val="auto"/>
            </w:rPr>
            <w:fldChar w:fldCharType="begin"/>
          </w:r>
          <w:r>
            <w:rPr>
              <w:color w:val="auto"/>
            </w:rPr>
            <w:instrText xml:space="preserve"> HYPERLINK \l "_Toc23230" </w:instrText>
          </w:r>
          <w:r>
            <w:rPr>
              <w:color w:val="auto"/>
            </w:rPr>
            <w:fldChar w:fldCharType="separate"/>
          </w:r>
          <w:r>
            <w:rPr>
              <w:rFonts w:hint="eastAsia"/>
              <w:color w:val="auto"/>
              <w:lang w:val="zh-CN"/>
            </w:rPr>
            <w:t>七、 资金支付方式及安排</w:t>
          </w:r>
          <w:r>
            <w:rPr>
              <w:color w:val="auto"/>
            </w:rPr>
            <w:tab/>
          </w:r>
          <w:r>
            <w:rPr>
              <w:color w:val="auto"/>
            </w:rPr>
            <w:fldChar w:fldCharType="begin"/>
          </w:r>
          <w:r>
            <w:rPr>
              <w:color w:val="auto"/>
            </w:rPr>
            <w:instrText xml:space="preserve"> PAGEREF _Toc23230 \h </w:instrText>
          </w:r>
          <w:r>
            <w:rPr>
              <w:color w:val="auto"/>
            </w:rPr>
            <w:fldChar w:fldCharType="separate"/>
          </w:r>
          <w:r>
            <w:rPr>
              <w:color w:val="auto"/>
            </w:rPr>
            <w:t>51</w:t>
          </w:r>
          <w:r>
            <w:rPr>
              <w:color w:val="auto"/>
            </w:rPr>
            <w:fldChar w:fldCharType="end"/>
          </w:r>
          <w:r>
            <w:rPr>
              <w:color w:val="auto"/>
            </w:rPr>
            <w:fldChar w:fldCharType="end"/>
          </w:r>
        </w:p>
        <w:p w14:paraId="20D8333E">
          <w:pPr>
            <w:pStyle w:val="18"/>
            <w:tabs>
              <w:tab w:val="right" w:leader="dot" w:pos="8306"/>
            </w:tabs>
            <w:rPr>
              <w:color w:val="auto"/>
            </w:rPr>
          </w:pPr>
          <w:r>
            <w:rPr>
              <w:color w:val="auto"/>
            </w:rPr>
            <w:fldChar w:fldCharType="begin"/>
          </w:r>
          <w:r>
            <w:rPr>
              <w:color w:val="auto"/>
            </w:rPr>
            <w:instrText xml:space="preserve"> HYPERLINK \l "_Toc11952" </w:instrText>
          </w:r>
          <w:r>
            <w:rPr>
              <w:color w:val="auto"/>
            </w:rPr>
            <w:fldChar w:fldCharType="separate"/>
          </w:r>
          <w:r>
            <w:rPr>
              <w:rFonts w:hint="eastAsia"/>
              <w:color w:val="auto"/>
              <w:lang w:val="zh-CN"/>
            </w:rPr>
            <w:t>八、 交付标准、方法和验收方案</w:t>
          </w:r>
          <w:r>
            <w:rPr>
              <w:color w:val="auto"/>
            </w:rPr>
            <w:tab/>
          </w:r>
          <w:r>
            <w:rPr>
              <w:color w:val="auto"/>
            </w:rPr>
            <w:fldChar w:fldCharType="begin"/>
          </w:r>
          <w:r>
            <w:rPr>
              <w:color w:val="auto"/>
            </w:rPr>
            <w:instrText xml:space="preserve"> PAGEREF _Toc11952 \h </w:instrText>
          </w:r>
          <w:r>
            <w:rPr>
              <w:color w:val="auto"/>
            </w:rPr>
            <w:fldChar w:fldCharType="separate"/>
          </w:r>
          <w:r>
            <w:rPr>
              <w:color w:val="auto"/>
            </w:rPr>
            <w:t>51</w:t>
          </w:r>
          <w:r>
            <w:rPr>
              <w:color w:val="auto"/>
            </w:rPr>
            <w:fldChar w:fldCharType="end"/>
          </w:r>
          <w:r>
            <w:rPr>
              <w:color w:val="auto"/>
            </w:rPr>
            <w:fldChar w:fldCharType="end"/>
          </w:r>
        </w:p>
        <w:p w14:paraId="2132981C">
          <w:pPr>
            <w:pStyle w:val="18"/>
            <w:tabs>
              <w:tab w:val="right" w:leader="dot" w:pos="8306"/>
            </w:tabs>
            <w:rPr>
              <w:color w:val="auto"/>
            </w:rPr>
          </w:pPr>
          <w:r>
            <w:rPr>
              <w:color w:val="auto"/>
            </w:rPr>
            <w:fldChar w:fldCharType="begin"/>
          </w:r>
          <w:r>
            <w:rPr>
              <w:color w:val="auto"/>
            </w:rPr>
            <w:instrText xml:space="preserve"> HYPERLINK \l "_Toc12167" </w:instrText>
          </w:r>
          <w:r>
            <w:rPr>
              <w:color w:val="auto"/>
            </w:rPr>
            <w:fldChar w:fldCharType="separate"/>
          </w:r>
          <w:r>
            <w:rPr>
              <w:rFonts w:hint="eastAsia"/>
              <w:color w:val="auto"/>
              <w:lang w:val="zh-CN"/>
            </w:rPr>
            <w:t>九、 质保（服务）期及质保（服务）范围和要求</w:t>
          </w:r>
          <w:r>
            <w:rPr>
              <w:color w:val="auto"/>
            </w:rPr>
            <w:tab/>
          </w:r>
          <w:r>
            <w:rPr>
              <w:color w:val="auto"/>
            </w:rPr>
            <w:fldChar w:fldCharType="begin"/>
          </w:r>
          <w:r>
            <w:rPr>
              <w:color w:val="auto"/>
            </w:rPr>
            <w:instrText xml:space="preserve"> PAGEREF _Toc12167 \h </w:instrText>
          </w:r>
          <w:r>
            <w:rPr>
              <w:color w:val="auto"/>
            </w:rPr>
            <w:fldChar w:fldCharType="separate"/>
          </w:r>
          <w:r>
            <w:rPr>
              <w:color w:val="auto"/>
            </w:rPr>
            <w:t>51</w:t>
          </w:r>
          <w:r>
            <w:rPr>
              <w:color w:val="auto"/>
            </w:rPr>
            <w:fldChar w:fldCharType="end"/>
          </w:r>
          <w:r>
            <w:rPr>
              <w:color w:val="auto"/>
            </w:rPr>
            <w:fldChar w:fldCharType="end"/>
          </w:r>
        </w:p>
        <w:p w14:paraId="2D0221B2">
          <w:pPr>
            <w:pStyle w:val="18"/>
            <w:tabs>
              <w:tab w:val="right" w:leader="dot" w:pos="8306"/>
            </w:tabs>
            <w:rPr>
              <w:color w:val="auto"/>
            </w:rPr>
          </w:pPr>
          <w:r>
            <w:rPr>
              <w:color w:val="auto"/>
            </w:rPr>
            <w:fldChar w:fldCharType="begin"/>
          </w:r>
          <w:r>
            <w:rPr>
              <w:color w:val="auto"/>
            </w:rPr>
            <w:instrText xml:space="preserve"> HYPERLINK \l "_Toc31725" </w:instrText>
          </w:r>
          <w:r>
            <w:rPr>
              <w:color w:val="auto"/>
            </w:rPr>
            <w:fldChar w:fldCharType="separate"/>
          </w:r>
          <w:r>
            <w:rPr>
              <w:rFonts w:hint="eastAsia"/>
              <w:color w:val="auto"/>
              <w:lang w:val="zh-CN"/>
            </w:rPr>
            <w:t>十、 项目培训</w:t>
          </w:r>
          <w:r>
            <w:rPr>
              <w:color w:val="auto"/>
            </w:rPr>
            <w:tab/>
          </w:r>
          <w:r>
            <w:rPr>
              <w:color w:val="auto"/>
            </w:rPr>
            <w:fldChar w:fldCharType="begin"/>
          </w:r>
          <w:r>
            <w:rPr>
              <w:color w:val="auto"/>
            </w:rPr>
            <w:instrText xml:space="preserve"> PAGEREF _Toc31725 \h </w:instrText>
          </w:r>
          <w:r>
            <w:rPr>
              <w:color w:val="auto"/>
            </w:rPr>
            <w:fldChar w:fldCharType="separate"/>
          </w:r>
          <w:r>
            <w:rPr>
              <w:color w:val="auto"/>
            </w:rPr>
            <w:t>51</w:t>
          </w:r>
          <w:r>
            <w:rPr>
              <w:color w:val="auto"/>
            </w:rPr>
            <w:fldChar w:fldCharType="end"/>
          </w:r>
          <w:r>
            <w:rPr>
              <w:color w:val="auto"/>
            </w:rPr>
            <w:fldChar w:fldCharType="end"/>
          </w:r>
        </w:p>
        <w:p w14:paraId="45D373FE">
          <w:pPr>
            <w:pStyle w:val="18"/>
            <w:tabs>
              <w:tab w:val="right" w:leader="dot" w:pos="8306"/>
            </w:tabs>
            <w:rPr>
              <w:color w:val="auto"/>
            </w:rPr>
          </w:pPr>
          <w:r>
            <w:rPr>
              <w:color w:val="auto"/>
            </w:rPr>
            <w:fldChar w:fldCharType="begin"/>
          </w:r>
          <w:r>
            <w:rPr>
              <w:color w:val="auto"/>
            </w:rPr>
            <w:instrText xml:space="preserve"> HYPERLINK \l "_Toc6955" </w:instrText>
          </w:r>
          <w:r>
            <w:rPr>
              <w:color w:val="auto"/>
            </w:rPr>
            <w:fldChar w:fldCharType="separate"/>
          </w:r>
          <w:r>
            <w:rPr>
              <w:rFonts w:hint="eastAsia"/>
              <w:color w:val="auto"/>
              <w:lang w:val="zh-CN"/>
            </w:rPr>
            <w:t>十一、 知识产权归属、处理方式</w:t>
          </w:r>
          <w:r>
            <w:rPr>
              <w:color w:val="auto"/>
            </w:rPr>
            <w:tab/>
          </w:r>
          <w:r>
            <w:rPr>
              <w:color w:val="auto"/>
            </w:rPr>
            <w:fldChar w:fldCharType="begin"/>
          </w:r>
          <w:r>
            <w:rPr>
              <w:color w:val="auto"/>
            </w:rPr>
            <w:instrText xml:space="preserve"> PAGEREF _Toc6955 \h </w:instrText>
          </w:r>
          <w:r>
            <w:rPr>
              <w:color w:val="auto"/>
            </w:rPr>
            <w:fldChar w:fldCharType="separate"/>
          </w:r>
          <w:r>
            <w:rPr>
              <w:color w:val="auto"/>
            </w:rPr>
            <w:t>51</w:t>
          </w:r>
          <w:r>
            <w:rPr>
              <w:color w:val="auto"/>
            </w:rPr>
            <w:fldChar w:fldCharType="end"/>
          </w:r>
          <w:r>
            <w:rPr>
              <w:color w:val="auto"/>
            </w:rPr>
            <w:fldChar w:fldCharType="end"/>
          </w:r>
        </w:p>
        <w:p w14:paraId="5C15B84E">
          <w:pPr>
            <w:pStyle w:val="18"/>
            <w:tabs>
              <w:tab w:val="right" w:leader="dot" w:pos="8306"/>
            </w:tabs>
            <w:rPr>
              <w:color w:val="auto"/>
            </w:rPr>
          </w:pPr>
          <w:r>
            <w:rPr>
              <w:color w:val="auto"/>
            </w:rPr>
            <w:fldChar w:fldCharType="begin"/>
          </w:r>
          <w:r>
            <w:rPr>
              <w:color w:val="auto"/>
            </w:rPr>
            <w:instrText xml:space="preserve"> HYPERLINK \l "_Toc7313" </w:instrText>
          </w:r>
          <w:r>
            <w:rPr>
              <w:color w:val="auto"/>
            </w:rPr>
            <w:fldChar w:fldCharType="separate"/>
          </w:r>
          <w:r>
            <w:rPr>
              <w:rFonts w:hint="eastAsia"/>
              <w:color w:val="auto"/>
              <w:lang w:val="zh-CN"/>
            </w:rPr>
            <w:t>十二、 双方的权利和义务</w:t>
          </w:r>
          <w:r>
            <w:rPr>
              <w:color w:val="auto"/>
            </w:rPr>
            <w:tab/>
          </w:r>
          <w:r>
            <w:rPr>
              <w:color w:val="auto"/>
            </w:rPr>
            <w:fldChar w:fldCharType="begin"/>
          </w:r>
          <w:r>
            <w:rPr>
              <w:color w:val="auto"/>
            </w:rPr>
            <w:instrText xml:space="preserve"> PAGEREF _Toc7313 \h </w:instrText>
          </w:r>
          <w:r>
            <w:rPr>
              <w:color w:val="auto"/>
            </w:rPr>
            <w:fldChar w:fldCharType="separate"/>
          </w:r>
          <w:r>
            <w:rPr>
              <w:color w:val="auto"/>
            </w:rPr>
            <w:t>51</w:t>
          </w:r>
          <w:r>
            <w:rPr>
              <w:color w:val="auto"/>
            </w:rPr>
            <w:fldChar w:fldCharType="end"/>
          </w:r>
          <w:r>
            <w:rPr>
              <w:color w:val="auto"/>
            </w:rPr>
            <w:fldChar w:fldCharType="end"/>
          </w:r>
        </w:p>
        <w:p w14:paraId="484C6ACB">
          <w:pPr>
            <w:pStyle w:val="18"/>
            <w:tabs>
              <w:tab w:val="right" w:leader="dot" w:pos="8306"/>
            </w:tabs>
            <w:rPr>
              <w:color w:val="auto"/>
            </w:rPr>
          </w:pPr>
          <w:r>
            <w:rPr>
              <w:color w:val="auto"/>
            </w:rPr>
            <w:fldChar w:fldCharType="begin"/>
          </w:r>
          <w:r>
            <w:rPr>
              <w:color w:val="auto"/>
            </w:rPr>
            <w:instrText xml:space="preserve"> HYPERLINK \l "_Toc30129" </w:instrText>
          </w:r>
          <w:r>
            <w:rPr>
              <w:color w:val="auto"/>
            </w:rPr>
            <w:fldChar w:fldCharType="separate"/>
          </w:r>
          <w:r>
            <w:rPr>
              <w:rFonts w:hint="eastAsia"/>
              <w:color w:val="auto"/>
              <w:lang w:val="zh-CN"/>
            </w:rPr>
            <w:t>十三、 违约责任</w:t>
          </w:r>
          <w:r>
            <w:rPr>
              <w:color w:val="auto"/>
            </w:rPr>
            <w:tab/>
          </w:r>
          <w:r>
            <w:rPr>
              <w:color w:val="auto"/>
            </w:rPr>
            <w:fldChar w:fldCharType="begin"/>
          </w:r>
          <w:r>
            <w:rPr>
              <w:color w:val="auto"/>
            </w:rPr>
            <w:instrText xml:space="preserve"> PAGEREF _Toc30129 \h </w:instrText>
          </w:r>
          <w:r>
            <w:rPr>
              <w:color w:val="auto"/>
            </w:rPr>
            <w:fldChar w:fldCharType="separate"/>
          </w:r>
          <w:r>
            <w:rPr>
              <w:color w:val="auto"/>
            </w:rPr>
            <w:t>51</w:t>
          </w:r>
          <w:r>
            <w:rPr>
              <w:color w:val="auto"/>
            </w:rPr>
            <w:fldChar w:fldCharType="end"/>
          </w:r>
          <w:r>
            <w:rPr>
              <w:color w:val="auto"/>
            </w:rPr>
            <w:fldChar w:fldCharType="end"/>
          </w:r>
        </w:p>
        <w:p w14:paraId="36A9BB26">
          <w:pPr>
            <w:pStyle w:val="18"/>
            <w:tabs>
              <w:tab w:val="right" w:leader="dot" w:pos="8306"/>
            </w:tabs>
            <w:rPr>
              <w:color w:val="auto"/>
            </w:rPr>
          </w:pPr>
          <w:r>
            <w:rPr>
              <w:color w:val="auto"/>
            </w:rPr>
            <w:fldChar w:fldCharType="begin"/>
          </w:r>
          <w:r>
            <w:rPr>
              <w:color w:val="auto"/>
            </w:rPr>
            <w:instrText xml:space="preserve"> HYPERLINK \l "_Toc8775" </w:instrText>
          </w:r>
          <w:r>
            <w:rPr>
              <w:color w:val="auto"/>
            </w:rPr>
            <w:fldChar w:fldCharType="separate"/>
          </w:r>
          <w:r>
            <w:rPr>
              <w:rFonts w:hint="eastAsia"/>
              <w:color w:val="auto"/>
              <w:lang w:val="zh-CN"/>
            </w:rPr>
            <w:t>十四、 保密条款</w:t>
          </w:r>
          <w:r>
            <w:rPr>
              <w:color w:val="auto"/>
            </w:rPr>
            <w:tab/>
          </w:r>
          <w:r>
            <w:rPr>
              <w:color w:val="auto"/>
            </w:rPr>
            <w:fldChar w:fldCharType="begin"/>
          </w:r>
          <w:r>
            <w:rPr>
              <w:color w:val="auto"/>
            </w:rPr>
            <w:instrText xml:space="preserve"> PAGEREF _Toc8775 \h </w:instrText>
          </w:r>
          <w:r>
            <w:rPr>
              <w:color w:val="auto"/>
            </w:rPr>
            <w:fldChar w:fldCharType="separate"/>
          </w:r>
          <w:r>
            <w:rPr>
              <w:color w:val="auto"/>
            </w:rPr>
            <w:t>52</w:t>
          </w:r>
          <w:r>
            <w:rPr>
              <w:color w:val="auto"/>
            </w:rPr>
            <w:fldChar w:fldCharType="end"/>
          </w:r>
          <w:r>
            <w:rPr>
              <w:color w:val="auto"/>
            </w:rPr>
            <w:fldChar w:fldCharType="end"/>
          </w:r>
        </w:p>
        <w:p w14:paraId="287D6CA2">
          <w:pPr>
            <w:pStyle w:val="18"/>
            <w:tabs>
              <w:tab w:val="right" w:leader="dot" w:pos="8306"/>
            </w:tabs>
            <w:rPr>
              <w:color w:val="auto"/>
            </w:rPr>
          </w:pPr>
          <w:r>
            <w:rPr>
              <w:color w:val="auto"/>
            </w:rPr>
            <w:fldChar w:fldCharType="begin"/>
          </w:r>
          <w:r>
            <w:rPr>
              <w:color w:val="auto"/>
            </w:rPr>
            <w:instrText xml:space="preserve"> HYPERLINK \l "_Toc17618" </w:instrText>
          </w:r>
          <w:r>
            <w:rPr>
              <w:color w:val="auto"/>
            </w:rPr>
            <w:fldChar w:fldCharType="separate"/>
          </w:r>
          <w:r>
            <w:rPr>
              <w:rFonts w:hint="eastAsia"/>
              <w:color w:val="auto"/>
              <w:lang w:val="zh-CN"/>
            </w:rPr>
            <w:t>十五、 其它补充条款</w:t>
          </w:r>
          <w:r>
            <w:rPr>
              <w:color w:val="auto"/>
            </w:rPr>
            <w:tab/>
          </w:r>
          <w:r>
            <w:rPr>
              <w:color w:val="auto"/>
            </w:rPr>
            <w:fldChar w:fldCharType="begin"/>
          </w:r>
          <w:r>
            <w:rPr>
              <w:color w:val="auto"/>
            </w:rPr>
            <w:instrText xml:space="preserve"> PAGEREF _Toc17618 \h </w:instrText>
          </w:r>
          <w:r>
            <w:rPr>
              <w:color w:val="auto"/>
            </w:rPr>
            <w:fldChar w:fldCharType="separate"/>
          </w:r>
          <w:r>
            <w:rPr>
              <w:color w:val="auto"/>
            </w:rPr>
            <w:t>52</w:t>
          </w:r>
          <w:r>
            <w:rPr>
              <w:color w:val="auto"/>
            </w:rPr>
            <w:fldChar w:fldCharType="end"/>
          </w:r>
          <w:r>
            <w:rPr>
              <w:color w:val="auto"/>
            </w:rPr>
            <w:fldChar w:fldCharType="end"/>
          </w:r>
        </w:p>
        <w:p w14:paraId="6EBD55CB">
          <w:pPr>
            <w:pStyle w:val="18"/>
            <w:tabs>
              <w:tab w:val="right" w:leader="dot" w:pos="8306"/>
            </w:tabs>
            <w:rPr>
              <w:color w:val="auto"/>
            </w:rPr>
          </w:pPr>
          <w:r>
            <w:rPr>
              <w:color w:val="auto"/>
            </w:rPr>
            <w:fldChar w:fldCharType="begin"/>
          </w:r>
          <w:r>
            <w:rPr>
              <w:color w:val="auto"/>
            </w:rPr>
            <w:instrText xml:space="preserve"> HYPERLINK \l "_Toc13242" </w:instrText>
          </w:r>
          <w:r>
            <w:rPr>
              <w:color w:val="auto"/>
            </w:rPr>
            <w:fldChar w:fldCharType="separate"/>
          </w:r>
          <w:r>
            <w:rPr>
              <w:rFonts w:hint="eastAsia"/>
              <w:color w:val="auto"/>
              <w:lang w:val="zh-CN"/>
            </w:rPr>
            <w:t>十六、 不可抗力</w:t>
          </w:r>
          <w:r>
            <w:rPr>
              <w:color w:val="auto"/>
            </w:rPr>
            <w:tab/>
          </w:r>
          <w:r>
            <w:rPr>
              <w:color w:val="auto"/>
            </w:rPr>
            <w:fldChar w:fldCharType="begin"/>
          </w:r>
          <w:r>
            <w:rPr>
              <w:color w:val="auto"/>
            </w:rPr>
            <w:instrText xml:space="preserve"> PAGEREF _Toc13242 \h </w:instrText>
          </w:r>
          <w:r>
            <w:rPr>
              <w:color w:val="auto"/>
            </w:rPr>
            <w:fldChar w:fldCharType="separate"/>
          </w:r>
          <w:r>
            <w:rPr>
              <w:color w:val="auto"/>
            </w:rPr>
            <w:t>52</w:t>
          </w:r>
          <w:r>
            <w:rPr>
              <w:color w:val="auto"/>
            </w:rPr>
            <w:fldChar w:fldCharType="end"/>
          </w:r>
          <w:r>
            <w:rPr>
              <w:color w:val="auto"/>
            </w:rPr>
            <w:fldChar w:fldCharType="end"/>
          </w:r>
        </w:p>
        <w:p w14:paraId="70914FDE">
          <w:pPr>
            <w:pStyle w:val="18"/>
            <w:tabs>
              <w:tab w:val="right" w:leader="dot" w:pos="8306"/>
            </w:tabs>
            <w:rPr>
              <w:color w:val="auto"/>
            </w:rPr>
          </w:pPr>
          <w:r>
            <w:rPr>
              <w:color w:val="auto"/>
            </w:rPr>
            <w:fldChar w:fldCharType="begin"/>
          </w:r>
          <w:r>
            <w:rPr>
              <w:color w:val="auto"/>
            </w:rPr>
            <w:instrText xml:space="preserve"> HYPERLINK \l "_Toc13592" </w:instrText>
          </w:r>
          <w:r>
            <w:rPr>
              <w:color w:val="auto"/>
            </w:rPr>
            <w:fldChar w:fldCharType="separate"/>
          </w:r>
          <w:r>
            <w:rPr>
              <w:rFonts w:hint="eastAsia"/>
              <w:color w:val="auto"/>
              <w:lang w:val="zh-CN"/>
            </w:rPr>
            <w:t>十七、 解决争议的方法</w:t>
          </w:r>
          <w:r>
            <w:rPr>
              <w:color w:val="auto"/>
            </w:rPr>
            <w:tab/>
          </w:r>
          <w:r>
            <w:rPr>
              <w:color w:val="auto"/>
            </w:rPr>
            <w:fldChar w:fldCharType="begin"/>
          </w:r>
          <w:r>
            <w:rPr>
              <w:color w:val="auto"/>
            </w:rPr>
            <w:instrText xml:space="preserve"> PAGEREF _Toc13592 \h </w:instrText>
          </w:r>
          <w:r>
            <w:rPr>
              <w:color w:val="auto"/>
            </w:rPr>
            <w:fldChar w:fldCharType="separate"/>
          </w:r>
          <w:r>
            <w:rPr>
              <w:color w:val="auto"/>
            </w:rPr>
            <w:t>52</w:t>
          </w:r>
          <w:r>
            <w:rPr>
              <w:color w:val="auto"/>
            </w:rPr>
            <w:fldChar w:fldCharType="end"/>
          </w:r>
          <w:r>
            <w:rPr>
              <w:color w:val="auto"/>
            </w:rPr>
            <w:fldChar w:fldCharType="end"/>
          </w:r>
        </w:p>
        <w:p w14:paraId="11B1F30F">
          <w:pPr>
            <w:pStyle w:val="18"/>
            <w:tabs>
              <w:tab w:val="right" w:leader="dot" w:pos="8306"/>
            </w:tabs>
            <w:rPr>
              <w:color w:val="auto"/>
            </w:rPr>
          </w:pPr>
          <w:r>
            <w:rPr>
              <w:color w:val="auto"/>
            </w:rPr>
            <w:fldChar w:fldCharType="begin"/>
          </w:r>
          <w:r>
            <w:rPr>
              <w:color w:val="auto"/>
            </w:rPr>
            <w:instrText xml:space="preserve"> HYPERLINK \l "_Toc4526" </w:instrText>
          </w:r>
          <w:r>
            <w:rPr>
              <w:color w:val="auto"/>
            </w:rPr>
            <w:fldChar w:fldCharType="separate"/>
          </w:r>
          <w:r>
            <w:rPr>
              <w:rFonts w:hint="eastAsia"/>
              <w:color w:val="auto"/>
              <w:lang w:val="zh-CN"/>
            </w:rPr>
            <w:t>十八、 合同组成</w:t>
          </w:r>
          <w:r>
            <w:rPr>
              <w:color w:val="auto"/>
            </w:rPr>
            <w:tab/>
          </w:r>
          <w:r>
            <w:rPr>
              <w:color w:val="auto"/>
            </w:rPr>
            <w:fldChar w:fldCharType="begin"/>
          </w:r>
          <w:r>
            <w:rPr>
              <w:color w:val="auto"/>
            </w:rPr>
            <w:instrText xml:space="preserve"> PAGEREF _Toc4526 \h </w:instrText>
          </w:r>
          <w:r>
            <w:rPr>
              <w:color w:val="auto"/>
            </w:rPr>
            <w:fldChar w:fldCharType="separate"/>
          </w:r>
          <w:r>
            <w:rPr>
              <w:color w:val="auto"/>
            </w:rPr>
            <w:t>52</w:t>
          </w:r>
          <w:r>
            <w:rPr>
              <w:color w:val="auto"/>
            </w:rPr>
            <w:fldChar w:fldCharType="end"/>
          </w:r>
          <w:r>
            <w:rPr>
              <w:color w:val="auto"/>
            </w:rPr>
            <w:fldChar w:fldCharType="end"/>
          </w:r>
        </w:p>
        <w:p w14:paraId="72C64037">
          <w:pPr>
            <w:pStyle w:val="18"/>
            <w:tabs>
              <w:tab w:val="right" w:leader="dot" w:pos="8306"/>
            </w:tabs>
            <w:rPr>
              <w:color w:val="auto"/>
            </w:rPr>
          </w:pPr>
          <w:r>
            <w:rPr>
              <w:color w:val="auto"/>
            </w:rPr>
            <w:fldChar w:fldCharType="begin"/>
          </w:r>
          <w:r>
            <w:rPr>
              <w:color w:val="auto"/>
            </w:rPr>
            <w:instrText xml:space="preserve"> HYPERLINK \l "_Toc14610" </w:instrText>
          </w:r>
          <w:r>
            <w:rPr>
              <w:color w:val="auto"/>
            </w:rPr>
            <w:fldChar w:fldCharType="separate"/>
          </w:r>
          <w:r>
            <w:rPr>
              <w:rFonts w:hint="eastAsia"/>
              <w:color w:val="auto"/>
              <w:lang w:val="zh-CN"/>
            </w:rPr>
            <w:t>十九、 合同生效与终止</w:t>
          </w:r>
          <w:r>
            <w:rPr>
              <w:color w:val="auto"/>
            </w:rPr>
            <w:tab/>
          </w:r>
          <w:r>
            <w:rPr>
              <w:color w:val="auto"/>
            </w:rPr>
            <w:fldChar w:fldCharType="begin"/>
          </w:r>
          <w:r>
            <w:rPr>
              <w:color w:val="auto"/>
            </w:rPr>
            <w:instrText xml:space="preserve"> PAGEREF _Toc14610 \h </w:instrText>
          </w:r>
          <w:r>
            <w:rPr>
              <w:color w:val="auto"/>
            </w:rPr>
            <w:fldChar w:fldCharType="separate"/>
          </w:r>
          <w:r>
            <w:rPr>
              <w:color w:val="auto"/>
            </w:rPr>
            <w:t>52</w:t>
          </w:r>
          <w:r>
            <w:rPr>
              <w:color w:val="auto"/>
            </w:rPr>
            <w:fldChar w:fldCharType="end"/>
          </w:r>
          <w:r>
            <w:rPr>
              <w:color w:val="auto"/>
            </w:rPr>
            <w:fldChar w:fldCharType="end"/>
          </w:r>
        </w:p>
        <w:p w14:paraId="3A9A7FE8">
          <w:pPr>
            <w:pStyle w:val="18"/>
            <w:tabs>
              <w:tab w:val="right" w:leader="dot" w:pos="8306"/>
            </w:tabs>
            <w:rPr>
              <w:color w:val="auto"/>
            </w:rPr>
          </w:pPr>
          <w:r>
            <w:rPr>
              <w:color w:val="auto"/>
            </w:rPr>
            <w:fldChar w:fldCharType="begin"/>
          </w:r>
          <w:r>
            <w:rPr>
              <w:color w:val="auto"/>
            </w:rPr>
            <w:instrText xml:space="preserve"> HYPERLINK \l "_Toc11748" </w:instrText>
          </w:r>
          <w:r>
            <w:rPr>
              <w:color w:val="auto"/>
            </w:rPr>
            <w:fldChar w:fldCharType="separate"/>
          </w:r>
          <w:r>
            <w:rPr>
              <w:rFonts w:hint="eastAsia"/>
              <w:color w:val="auto"/>
              <w:lang w:val="zh-CN"/>
            </w:rPr>
            <w:t>二十、 通知与送达</w:t>
          </w:r>
          <w:r>
            <w:rPr>
              <w:color w:val="auto"/>
            </w:rPr>
            <w:tab/>
          </w:r>
          <w:r>
            <w:rPr>
              <w:color w:val="auto"/>
            </w:rPr>
            <w:fldChar w:fldCharType="begin"/>
          </w:r>
          <w:r>
            <w:rPr>
              <w:color w:val="auto"/>
            </w:rPr>
            <w:instrText xml:space="preserve"> PAGEREF _Toc11748 \h </w:instrText>
          </w:r>
          <w:r>
            <w:rPr>
              <w:color w:val="auto"/>
            </w:rPr>
            <w:fldChar w:fldCharType="separate"/>
          </w:r>
          <w:r>
            <w:rPr>
              <w:color w:val="auto"/>
            </w:rPr>
            <w:t>52</w:t>
          </w:r>
          <w:r>
            <w:rPr>
              <w:color w:val="auto"/>
            </w:rPr>
            <w:fldChar w:fldCharType="end"/>
          </w:r>
          <w:r>
            <w:rPr>
              <w:color w:val="auto"/>
            </w:rPr>
            <w:fldChar w:fldCharType="end"/>
          </w:r>
        </w:p>
        <w:p w14:paraId="5429BFEC">
          <w:pPr>
            <w:pStyle w:val="18"/>
            <w:tabs>
              <w:tab w:val="right" w:leader="dot" w:pos="8306"/>
            </w:tabs>
            <w:rPr>
              <w:color w:val="auto"/>
            </w:rPr>
          </w:pPr>
          <w:r>
            <w:rPr>
              <w:color w:val="auto"/>
            </w:rPr>
            <w:fldChar w:fldCharType="begin"/>
          </w:r>
          <w:r>
            <w:rPr>
              <w:color w:val="auto"/>
            </w:rPr>
            <w:instrText xml:space="preserve"> HYPERLINK \l "_Toc26401" </w:instrText>
          </w:r>
          <w:r>
            <w:rPr>
              <w:color w:val="auto"/>
            </w:rPr>
            <w:fldChar w:fldCharType="separate"/>
          </w:r>
          <w:r>
            <w:rPr>
              <w:rFonts w:hint="eastAsia"/>
              <w:color w:val="auto"/>
              <w:lang w:val="zh-CN"/>
            </w:rPr>
            <w:t>二十一、 其它</w:t>
          </w:r>
          <w:r>
            <w:rPr>
              <w:color w:val="auto"/>
            </w:rPr>
            <w:tab/>
          </w:r>
          <w:r>
            <w:rPr>
              <w:color w:val="auto"/>
            </w:rPr>
            <w:fldChar w:fldCharType="begin"/>
          </w:r>
          <w:r>
            <w:rPr>
              <w:color w:val="auto"/>
            </w:rPr>
            <w:instrText xml:space="preserve"> PAGEREF _Toc26401 \h </w:instrText>
          </w:r>
          <w:r>
            <w:rPr>
              <w:color w:val="auto"/>
            </w:rPr>
            <w:fldChar w:fldCharType="separate"/>
          </w:r>
          <w:r>
            <w:rPr>
              <w:color w:val="auto"/>
            </w:rPr>
            <w:t>53</w:t>
          </w:r>
          <w:r>
            <w:rPr>
              <w:color w:val="auto"/>
            </w:rPr>
            <w:fldChar w:fldCharType="end"/>
          </w:r>
          <w:r>
            <w:rPr>
              <w:color w:val="auto"/>
            </w:rPr>
            <w:fldChar w:fldCharType="end"/>
          </w:r>
        </w:p>
        <w:p w14:paraId="60B49600">
          <w:pPr>
            <w:pStyle w:val="15"/>
            <w:tabs>
              <w:tab w:val="right" w:leader="dot" w:pos="8306"/>
            </w:tabs>
            <w:rPr>
              <w:color w:val="auto"/>
            </w:rPr>
          </w:pPr>
          <w:r>
            <w:rPr>
              <w:color w:val="auto"/>
            </w:rPr>
            <w:fldChar w:fldCharType="begin"/>
          </w:r>
          <w:r>
            <w:rPr>
              <w:color w:val="auto"/>
            </w:rPr>
            <w:instrText xml:space="preserve"> HYPERLINK \l "_Toc10812" </w:instrText>
          </w:r>
          <w:r>
            <w:rPr>
              <w:color w:val="auto"/>
            </w:rPr>
            <w:fldChar w:fldCharType="separate"/>
          </w:r>
          <w:r>
            <w:rPr>
              <w:rFonts w:hint="eastAsia"/>
              <w:color w:val="auto"/>
            </w:rPr>
            <w:t xml:space="preserve">第七章 </w:t>
          </w:r>
          <w:r>
            <w:rPr>
              <w:color w:val="auto"/>
            </w:rPr>
            <w:t>投标文件的格式</w:t>
          </w:r>
          <w:r>
            <w:rPr>
              <w:color w:val="auto"/>
            </w:rPr>
            <w:tab/>
          </w:r>
          <w:r>
            <w:rPr>
              <w:color w:val="auto"/>
            </w:rPr>
            <w:fldChar w:fldCharType="begin"/>
          </w:r>
          <w:r>
            <w:rPr>
              <w:color w:val="auto"/>
            </w:rPr>
            <w:instrText xml:space="preserve"> PAGEREF _Toc10812 \h </w:instrText>
          </w:r>
          <w:r>
            <w:rPr>
              <w:color w:val="auto"/>
            </w:rPr>
            <w:fldChar w:fldCharType="separate"/>
          </w:r>
          <w:r>
            <w:rPr>
              <w:color w:val="auto"/>
            </w:rPr>
            <w:t>54</w:t>
          </w:r>
          <w:r>
            <w:rPr>
              <w:color w:val="auto"/>
            </w:rPr>
            <w:fldChar w:fldCharType="end"/>
          </w:r>
          <w:r>
            <w:rPr>
              <w:color w:val="auto"/>
            </w:rPr>
            <w:fldChar w:fldCharType="end"/>
          </w:r>
        </w:p>
        <w:p w14:paraId="0AEB72F7">
          <w:pPr>
            <w:pStyle w:val="18"/>
            <w:tabs>
              <w:tab w:val="right" w:leader="dot" w:pos="8306"/>
            </w:tabs>
            <w:rPr>
              <w:color w:val="auto"/>
            </w:rPr>
          </w:pPr>
          <w:r>
            <w:rPr>
              <w:color w:val="auto"/>
            </w:rPr>
            <w:fldChar w:fldCharType="begin"/>
          </w:r>
          <w:r>
            <w:rPr>
              <w:color w:val="auto"/>
            </w:rPr>
            <w:instrText xml:space="preserve"> HYPERLINK \l "_Toc12967" </w:instrText>
          </w:r>
          <w:r>
            <w:rPr>
              <w:color w:val="auto"/>
            </w:rPr>
            <w:fldChar w:fldCharType="separate"/>
          </w:r>
          <w:r>
            <w:rPr>
              <w:rFonts w:hint="eastAsia"/>
              <w:color w:val="auto"/>
              <w:lang w:val="zh-CN"/>
            </w:rPr>
            <w:t>一、 投标函及报价文件</w:t>
          </w:r>
          <w:r>
            <w:rPr>
              <w:color w:val="auto"/>
            </w:rPr>
            <w:tab/>
          </w:r>
          <w:r>
            <w:rPr>
              <w:color w:val="auto"/>
            </w:rPr>
            <w:fldChar w:fldCharType="begin"/>
          </w:r>
          <w:r>
            <w:rPr>
              <w:color w:val="auto"/>
            </w:rPr>
            <w:instrText xml:space="preserve"> PAGEREF _Toc12967 \h </w:instrText>
          </w:r>
          <w:r>
            <w:rPr>
              <w:color w:val="auto"/>
            </w:rPr>
            <w:fldChar w:fldCharType="separate"/>
          </w:r>
          <w:r>
            <w:rPr>
              <w:color w:val="auto"/>
            </w:rPr>
            <w:t>55</w:t>
          </w:r>
          <w:r>
            <w:rPr>
              <w:color w:val="auto"/>
            </w:rPr>
            <w:fldChar w:fldCharType="end"/>
          </w:r>
          <w:r>
            <w:rPr>
              <w:color w:val="auto"/>
            </w:rPr>
            <w:fldChar w:fldCharType="end"/>
          </w:r>
        </w:p>
        <w:p w14:paraId="05A635F7">
          <w:pPr>
            <w:pStyle w:val="11"/>
            <w:tabs>
              <w:tab w:val="right" w:leader="dot" w:pos="8306"/>
            </w:tabs>
            <w:rPr>
              <w:color w:val="auto"/>
            </w:rPr>
          </w:pPr>
          <w:r>
            <w:rPr>
              <w:color w:val="auto"/>
            </w:rPr>
            <w:fldChar w:fldCharType="begin"/>
          </w:r>
          <w:r>
            <w:rPr>
              <w:color w:val="auto"/>
            </w:rPr>
            <w:instrText xml:space="preserve"> HYPERLINK \l "_Toc2470" </w:instrText>
          </w:r>
          <w:r>
            <w:rPr>
              <w:color w:val="auto"/>
            </w:rPr>
            <w:fldChar w:fldCharType="separate"/>
          </w:r>
          <w:r>
            <w:rPr>
              <w:rFonts w:hint="eastAsia"/>
              <w:color w:val="auto"/>
              <w:szCs w:val="56"/>
            </w:rPr>
            <w:t>投标函及报价文件</w:t>
          </w:r>
          <w:r>
            <w:rPr>
              <w:color w:val="auto"/>
            </w:rPr>
            <w:tab/>
          </w:r>
          <w:r>
            <w:rPr>
              <w:color w:val="auto"/>
            </w:rPr>
            <w:fldChar w:fldCharType="begin"/>
          </w:r>
          <w:r>
            <w:rPr>
              <w:color w:val="auto"/>
            </w:rPr>
            <w:instrText xml:space="preserve"> PAGEREF _Toc2470 \h </w:instrText>
          </w:r>
          <w:r>
            <w:rPr>
              <w:color w:val="auto"/>
            </w:rPr>
            <w:fldChar w:fldCharType="separate"/>
          </w:r>
          <w:r>
            <w:rPr>
              <w:color w:val="auto"/>
            </w:rPr>
            <w:t>55</w:t>
          </w:r>
          <w:r>
            <w:rPr>
              <w:color w:val="auto"/>
            </w:rPr>
            <w:fldChar w:fldCharType="end"/>
          </w:r>
          <w:r>
            <w:rPr>
              <w:color w:val="auto"/>
            </w:rPr>
            <w:fldChar w:fldCharType="end"/>
          </w:r>
        </w:p>
        <w:p w14:paraId="5470FC1A">
          <w:pPr>
            <w:pStyle w:val="11"/>
            <w:tabs>
              <w:tab w:val="right" w:leader="dot" w:pos="8306"/>
            </w:tabs>
            <w:rPr>
              <w:color w:val="auto"/>
            </w:rPr>
          </w:pPr>
          <w:r>
            <w:rPr>
              <w:color w:val="auto"/>
            </w:rPr>
            <w:fldChar w:fldCharType="begin"/>
          </w:r>
          <w:r>
            <w:rPr>
              <w:color w:val="auto"/>
            </w:rPr>
            <w:instrText xml:space="preserve"> HYPERLINK \l "_Toc17303" </w:instrText>
          </w:r>
          <w:r>
            <w:rPr>
              <w:color w:val="auto"/>
            </w:rPr>
            <w:fldChar w:fldCharType="separate"/>
          </w:r>
          <w:r>
            <w:rPr>
              <w:rFonts w:hint="eastAsia"/>
              <w:color w:val="auto"/>
            </w:rPr>
            <w:t>（一） 投标函</w:t>
          </w:r>
          <w:r>
            <w:rPr>
              <w:color w:val="auto"/>
            </w:rPr>
            <w:tab/>
          </w:r>
          <w:r>
            <w:rPr>
              <w:color w:val="auto"/>
            </w:rPr>
            <w:fldChar w:fldCharType="begin"/>
          </w:r>
          <w:r>
            <w:rPr>
              <w:color w:val="auto"/>
            </w:rPr>
            <w:instrText xml:space="preserve"> PAGEREF _Toc17303 \h </w:instrText>
          </w:r>
          <w:r>
            <w:rPr>
              <w:color w:val="auto"/>
            </w:rPr>
            <w:fldChar w:fldCharType="separate"/>
          </w:r>
          <w:r>
            <w:rPr>
              <w:color w:val="auto"/>
            </w:rPr>
            <w:t>56</w:t>
          </w:r>
          <w:r>
            <w:rPr>
              <w:color w:val="auto"/>
            </w:rPr>
            <w:fldChar w:fldCharType="end"/>
          </w:r>
          <w:r>
            <w:rPr>
              <w:color w:val="auto"/>
            </w:rPr>
            <w:fldChar w:fldCharType="end"/>
          </w:r>
        </w:p>
        <w:p w14:paraId="0D845434">
          <w:pPr>
            <w:pStyle w:val="11"/>
            <w:tabs>
              <w:tab w:val="right" w:leader="dot" w:pos="8306"/>
            </w:tabs>
            <w:rPr>
              <w:color w:val="auto"/>
            </w:rPr>
          </w:pPr>
          <w:r>
            <w:rPr>
              <w:color w:val="auto"/>
            </w:rPr>
            <w:fldChar w:fldCharType="begin"/>
          </w:r>
          <w:r>
            <w:rPr>
              <w:color w:val="auto"/>
            </w:rPr>
            <w:instrText xml:space="preserve"> HYPERLINK \l "_Toc27110" </w:instrText>
          </w:r>
          <w:r>
            <w:rPr>
              <w:color w:val="auto"/>
            </w:rPr>
            <w:fldChar w:fldCharType="separate"/>
          </w:r>
          <w:r>
            <w:rPr>
              <w:rFonts w:hint="eastAsia"/>
              <w:color w:val="auto"/>
            </w:rPr>
            <w:t>（二） 开标一览表</w:t>
          </w:r>
          <w:r>
            <w:rPr>
              <w:color w:val="auto"/>
            </w:rPr>
            <w:tab/>
          </w:r>
          <w:r>
            <w:rPr>
              <w:color w:val="auto"/>
            </w:rPr>
            <w:fldChar w:fldCharType="begin"/>
          </w:r>
          <w:r>
            <w:rPr>
              <w:color w:val="auto"/>
            </w:rPr>
            <w:instrText xml:space="preserve"> PAGEREF _Toc27110 \h </w:instrText>
          </w:r>
          <w:r>
            <w:rPr>
              <w:color w:val="auto"/>
            </w:rPr>
            <w:fldChar w:fldCharType="separate"/>
          </w:r>
          <w:r>
            <w:rPr>
              <w:color w:val="auto"/>
            </w:rPr>
            <w:t>58</w:t>
          </w:r>
          <w:r>
            <w:rPr>
              <w:color w:val="auto"/>
            </w:rPr>
            <w:fldChar w:fldCharType="end"/>
          </w:r>
          <w:r>
            <w:rPr>
              <w:color w:val="auto"/>
            </w:rPr>
            <w:fldChar w:fldCharType="end"/>
          </w:r>
        </w:p>
        <w:p w14:paraId="289F11CE">
          <w:pPr>
            <w:pStyle w:val="11"/>
            <w:tabs>
              <w:tab w:val="right" w:leader="dot" w:pos="8306"/>
            </w:tabs>
            <w:rPr>
              <w:color w:val="auto"/>
            </w:rPr>
          </w:pPr>
          <w:r>
            <w:rPr>
              <w:color w:val="auto"/>
            </w:rPr>
            <w:fldChar w:fldCharType="begin"/>
          </w:r>
          <w:r>
            <w:rPr>
              <w:color w:val="auto"/>
            </w:rPr>
            <w:instrText xml:space="preserve"> HYPERLINK \l "_Toc1987" </w:instrText>
          </w:r>
          <w:r>
            <w:rPr>
              <w:color w:val="auto"/>
            </w:rPr>
            <w:fldChar w:fldCharType="separate"/>
          </w:r>
          <w:r>
            <w:rPr>
              <w:rFonts w:hint="eastAsia"/>
              <w:color w:val="auto"/>
            </w:rPr>
            <w:t>（三） 分项报价表</w:t>
          </w:r>
          <w:r>
            <w:rPr>
              <w:color w:val="auto"/>
            </w:rPr>
            <w:tab/>
          </w:r>
          <w:r>
            <w:rPr>
              <w:color w:val="auto"/>
            </w:rPr>
            <w:fldChar w:fldCharType="begin"/>
          </w:r>
          <w:r>
            <w:rPr>
              <w:color w:val="auto"/>
            </w:rPr>
            <w:instrText xml:space="preserve"> PAGEREF _Toc1987 \h </w:instrText>
          </w:r>
          <w:r>
            <w:rPr>
              <w:color w:val="auto"/>
            </w:rPr>
            <w:fldChar w:fldCharType="separate"/>
          </w:r>
          <w:r>
            <w:rPr>
              <w:color w:val="auto"/>
            </w:rPr>
            <w:t>60</w:t>
          </w:r>
          <w:r>
            <w:rPr>
              <w:color w:val="auto"/>
            </w:rPr>
            <w:fldChar w:fldCharType="end"/>
          </w:r>
          <w:r>
            <w:rPr>
              <w:color w:val="auto"/>
            </w:rPr>
            <w:fldChar w:fldCharType="end"/>
          </w:r>
        </w:p>
        <w:p w14:paraId="797AC72D">
          <w:pPr>
            <w:pStyle w:val="11"/>
            <w:tabs>
              <w:tab w:val="right" w:leader="dot" w:pos="8306"/>
            </w:tabs>
            <w:rPr>
              <w:color w:val="auto"/>
            </w:rPr>
          </w:pPr>
          <w:r>
            <w:rPr>
              <w:color w:val="auto"/>
            </w:rPr>
            <w:fldChar w:fldCharType="begin"/>
          </w:r>
          <w:r>
            <w:rPr>
              <w:color w:val="auto"/>
            </w:rPr>
            <w:instrText xml:space="preserve"> HYPERLINK \l "_Toc5179" </w:instrText>
          </w:r>
          <w:r>
            <w:rPr>
              <w:color w:val="auto"/>
            </w:rPr>
            <w:fldChar w:fldCharType="separate"/>
          </w:r>
          <w:r>
            <w:rPr>
              <w:rFonts w:hint="eastAsia"/>
              <w:color w:val="auto"/>
            </w:rPr>
            <w:t>（四） 法定代表人（负责人）身份证明</w:t>
          </w:r>
          <w:r>
            <w:rPr>
              <w:color w:val="auto"/>
            </w:rPr>
            <w:tab/>
          </w:r>
          <w:r>
            <w:rPr>
              <w:color w:val="auto"/>
            </w:rPr>
            <w:fldChar w:fldCharType="begin"/>
          </w:r>
          <w:r>
            <w:rPr>
              <w:color w:val="auto"/>
            </w:rPr>
            <w:instrText xml:space="preserve"> PAGEREF _Toc5179 \h </w:instrText>
          </w:r>
          <w:r>
            <w:rPr>
              <w:color w:val="auto"/>
            </w:rPr>
            <w:fldChar w:fldCharType="separate"/>
          </w:r>
          <w:r>
            <w:rPr>
              <w:color w:val="auto"/>
            </w:rPr>
            <w:t>62</w:t>
          </w:r>
          <w:r>
            <w:rPr>
              <w:color w:val="auto"/>
            </w:rPr>
            <w:fldChar w:fldCharType="end"/>
          </w:r>
          <w:r>
            <w:rPr>
              <w:color w:val="auto"/>
            </w:rPr>
            <w:fldChar w:fldCharType="end"/>
          </w:r>
        </w:p>
        <w:p w14:paraId="76380427">
          <w:pPr>
            <w:pStyle w:val="11"/>
            <w:tabs>
              <w:tab w:val="right" w:leader="dot" w:pos="8306"/>
            </w:tabs>
            <w:rPr>
              <w:color w:val="auto"/>
            </w:rPr>
          </w:pPr>
          <w:r>
            <w:rPr>
              <w:color w:val="auto"/>
            </w:rPr>
            <w:fldChar w:fldCharType="begin"/>
          </w:r>
          <w:r>
            <w:rPr>
              <w:color w:val="auto"/>
            </w:rPr>
            <w:instrText xml:space="preserve"> HYPERLINK \l "_Toc13144" </w:instrText>
          </w:r>
          <w:r>
            <w:rPr>
              <w:color w:val="auto"/>
            </w:rPr>
            <w:fldChar w:fldCharType="separate"/>
          </w:r>
          <w:r>
            <w:rPr>
              <w:rFonts w:hint="eastAsia"/>
              <w:color w:val="auto"/>
            </w:rPr>
            <w:t>（五） 法定代表人（负责人）授权书</w:t>
          </w:r>
          <w:r>
            <w:rPr>
              <w:color w:val="auto"/>
            </w:rPr>
            <w:tab/>
          </w:r>
          <w:r>
            <w:rPr>
              <w:color w:val="auto"/>
            </w:rPr>
            <w:fldChar w:fldCharType="begin"/>
          </w:r>
          <w:r>
            <w:rPr>
              <w:color w:val="auto"/>
            </w:rPr>
            <w:instrText xml:space="preserve"> PAGEREF _Toc13144 \h </w:instrText>
          </w:r>
          <w:r>
            <w:rPr>
              <w:color w:val="auto"/>
            </w:rPr>
            <w:fldChar w:fldCharType="separate"/>
          </w:r>
          <w:r>
            <w:rPr>
              <w:color w:val="auto"/>
            </w:rPr>
            <w:t>63</w:t>
          </w:r>
          <w:r>
            <w:rPr>
              <w:color w:val="auto"/>
            </w:rPr>
            <w:fldChar w:fldCharType="end"/>
          </w:r>
          <w:r>
            <w:rPr>
              <w:color w:val="auto"/>
            </w:rPr>
            <w:fldChar w:fldCharType="end"/>
          </w:r>
        </w:p>
        <w:p w14:paraId="5E044148">
          <w:pPr>
            <w:pStyle w:val="18"/>
            <w:tabs>
              <w:tab w:val="right" w:leader="dot" w:pos="8306"/>
            </w:tabs>
            <w:rPr>
              <w:color w:val="auto"/>
            </w:rPr>
          </w:pPr>
          <w:r>
            <w:rPr>
              <w:color w:val="auto"/>
            </w:rPr>
            <w:fldChar w:fldCharType="begin"/>
          </w:r>
          <w:r>
            <w:rPr>
              <w:color w:val="auto"/>
            </w:rPr>
            <w:instrText xml:space="preserve"> HYPERLINK \l "_Toc25696" </w:instrText>
          </w:r>
          <w:r>
            <w:rPr>
              <w:color w:val="auto"/>
            </w:rPr>
            <w:fldChar w:fldCharType="separate"/>
          </w:r>
          <w:r>
            <w:rPr>
              <w:rFonts w:hint="eastAsia"/>
              <w:color w:val="auto"/>
              <w:lang w:val="zh-CN"/>
            </w:rPr>
            <w:t>二、 资格证明文件</w:t>
          </w:r>
          <w:r>
            <w:rPr>
              <w:color w:val="auto"/>
            </w:rPr>
            <w:tab/>
          </w:r>
          <w:r>
            <w:rPr>
              <w:color w:val="auto"/>
            </w:rPr>
            <w:fldChar w:fldCharType="begin"/>
          </w:r>
          <w:r>
            <w:rPr>
              <w:color w:val="auto"/>
            </w:rPr>
            <w:instrText xml:space="preserve"> PAGEREF _Toc25696 \h </w:instrText>
          </w:r>
          <w:r>
            <w:rPr>
              <w:color w:val="auto"/>
            </w:rPr>
            <w:fldChar w:fldCharType="separate"/>
          </w:r>
          <w:r>
            <w:rPr>
              <w:color w:val="auto"/>
            </w:rPr>
            <w:t>64</w:t>
          </w:r>
          <w:r>
            <w:rPr>
              <w:color w:val="auto"/>
            </w:rPr>
            <w:fldChar w:fldCharType="end"/>
          </w:r>
          <w:r>
            <w:rPr>
              <w:color w:val="auto"/>
            </w:rPr>
            <w:fldChar w:fldCharType="end"/>
          </w:r>
        </w:p>
        <w:p w14:paraId="64493D66">
          <w:pPr>
            <w:pStyle w:val="11"/>
            <w:tabs>
              <w:tab w:val="right" w:leader="dot" w:pos="8306"/>
            </w:tabs>
            <w:rPr>
              <w:color w:val="auto"/>
            </w:rPr>
          </w:pPr>
          <w:r>
            <w:rPr>
              <w:color w:val="auto"/>
            </w:rPr>
            <w:fldChar w:fldCharType="begin"/>
          </w:r>
          <w:r>
            <w:rPr>
              <w:color w:val="auto"/>
            </w:rPr>
            <w:instrText xml:space="preserve"> HYPERLINK \l "_Toc21088" </w:instrText>
          </w:r>
          <w:r>
            <w:rPr>
              <w:color w:val="auto"/>
            </w:rPr>
            <w:fldChar w:fldCharType="separate"/>
          </w:r>
          <w:r>
            <w:rPr>
              <w:rFonts w:hint="eastAsia"/>
              <w:color w:val="auto"/>
            </w:rPr>
            <w:t>（一） 企业法人营业执照、事业单位法人证书或团体组织法人证书</w:t>
          </w:r>
          <w:r>
            <w:rPr>
              <w:color w:val="auto"/>
            </w:rPr>
            <w:tab/>
          </w:r>
          <w:r>
            <w:rPr>
              <w:color w:val="auto"/>
            </w:rPr>
            <w:fldChar w:fldCharType="begin"/>
          </w:r>
          <w:r>
            <w:rPr>
              <w:color w:val="auto"/>
            </w:rPr>
            <w:instrText xml:space="preserve"> PAGEREF _Toc21088 \h </w:instrText>
          </w:r>
          <w:r>
            <w:rPr>
              <w:color w:val="auto"/>
            </w:rPr>
            <w:fldChar w:fldCharType="separate"/>
          </w:r>
          <w:r>
            <w:rPr>
              <w:color w:val="auto"/>
            </w:rPr>
            <w:t>65</w:t>
          </w:r>
          <w:r>
            <w:rPr>
              <w:color w:val="auto"/>
            </w:rPr>
            <w:fldChar w:fldCharType="end"/>
          </w:r>
          <w:r>
            <w:rPr>
              <w:color w:val="auto"/>
            </w:rPr>
            <w:fldChar w:fldCharType="end"/>
          </w:r>
        </w:p>
        <w:p w14:paraId="68C54E84">
          <w:pPr>
            <w:pStyle w:val="11"/>
            <w:tabs>
              <w:tab w:val="right" w:leader="dot" w:pos="8306"/>
            </w:tabs>
            <w:rPr>
              <w:color w:val="auto"/>
            </w:rPr>
          </w:pPr>
          <w:r>
            <w:rPr>
              <w:color w:val="auto"/>
            </w:rPr>
            <w:fldChar w:fldCharType="begin"/>
          </w:r>
          <w:r>
            <w:rPr>
              <w:color w:val="auto"/>
            </w:rPr>
            <w:instrText xml:space="preserve"> HYPERLINK \l "_Toc16518" </w:instrText>
          </w:r>
          <w:r>
            <w:rPr>
              <w:color w:val="auto"/>
            </w:rPr>
            <w:fldChar w:fldCharType="separate"/>
          </w:r>
          <w:r>
            <w:rPr>
              <w:rFonts w:hint="eastAsia"/>
              <w:color w:val="auto"/>
            </w:rPr>
            <w:t>（二） 资格条件承诺书</w:t>
          </w:r>
          <w:r>
            <w:rPr>
              <w:color w:val="auto"/>
            </w:rPr>
            <w:tab/>
          </w:r>
          <w:r>
            <w:rPr>
              <w:color w:val="auto"/>
            </w:rPr>
            <w:fldChar w:fldCharType="begin"/>
          </w:r>
          <w:r>
            <w:rPr>
              <w:color w:val="auto"/>
            </w:rPr>
            <w:instrText xml:space="preserve"> PAGEREF _Toc16518 \h </w:instrText>
          </w:r>
          <w:r>
            <w:rPr>
              <w:color w:val="auto"/>
            </w:rPr>
            <w:fldChar w:fldCharType="separate"/>
          </w:r>
          <w:r>
            <w:rPr>
              <w:color w:val="auto"/>
            </w:rPr>
            <w:t>65</w:t>
          </w:r>
          <w:r>
            <w:rPr>
              <w:color w:val="auto"/>
            </w:rPr>
            <w:fldChar w:fldCharType="end"/>
          </w:r>
          <w:r>
            <w:rPr>
              <w:color w:val="auto"/>
            </w:rPr>
            <w:fldChar w:fldCharType="end"/>
          </w:r>
        </w:p>
        <w:p w14:paraId="7461FD55">
          <w:pPr>
            <w:pStyle w:val="11"/>
            <w:tabs>
              <w:tab w:val="right" w:leader="dot" w:pos="8306"/>
            </w:tabs>
            <w:rPr>
              <w:color w:val="auto"/>
            </w:rPr>
          </w:pPr>
          <w:r>
            <w:rPr>
              <w:color w:val="auto"/>
            </w:rPr>
            <w:fldChar w:fldCharType="begin"/>
          </w:r>
          <w:r>
            <w:rPr>
              <w:color w:val="auto"/>
            </w:rPr>
            <w:instrText xml:space="preserve"> HYPERLINK \l "_Toc23374" </w:instrText>
          </w:r>
          <w:r>
            <w:rPr>
              <w:color w:val="auto"/>
            </w:rPr>
            <w:fldChar w:fldCharType="separate"/>
          </w:r>
          <w:r>
            <w:rPr>
              <w:rFonts w:hint="eastAsia"/>
              <w:color w:val="auto"/>
            </w:rPr>
            <w:t>（三） 资格证明文件</w:t>
          </w:r>
          <w:r>
            <w:rPr>
              <w:color w:val="auto"/>
            </w:rPr>
            <w:tab/>
          </w:r>
          <w:r>
            <w:rPr>
              <w:color w:val="auto"/>
            </w:rPr>
            <w:fldChar w:fldCharType="begin"/>
          </w:r>
          <w:r>
            <w:rPr>
              <w:color w:val="auto"/>
            </w:rPr>
            <w:instrText xml:space="preserve"> PAGEREF _Toc23374 \h </w:instrText>
          </w:r>
          <w:r>
            <w:rPr>
              <w:color w:val="auto"/>
            </w:rPr>
            <w:fldChar w:fldCharType="separate"/>
          </w:r>
          <w:r>
            <w:rPr>
              <w:color w:val="auto"/>
            </w:rPr>
            <w:t>66</w:t>
          </w:r>
          <w:r>
            <w:rPr>
              <w:color w:val="auto"/>
            </w:rPr>
            <w:fldChar w:fldCharType="end"/>
          </w:r>
          <w:r>
            <w:rPr>
              <w:color w:val="auto"/>
            </w:rPr>
            <w:fldChar w:fldCharType="end"/>
          </w:r>
        </w:p>
        <w:p w14:paraId="6E40AED8">
          <w:pPr>
            <w:pStyle w:val="18"/>
            <w:tabs>
              <w:tab w:val="right" w:leader="dot" w:pos="8306"/>
            </w:tabs>
            <w:rPr>
              <w:color w:val="auto"/>
            </w:rPr>
          </w:pPr>
          <w:r>
            <w:rPr>
              <w:color w:val="auto"/>
            </w:rPr>
            <w:fldChar w:fldCharType="begin"/>
          </w:r>
          <w:r>
            <w:rPr>
              <w:color w:val="auto"/>
            </w:rPr>
            <w:instrText xml:space="preserve"> HYPERLINK \l "_Toc29243" </w:instrText>
          </w:r>
          <w:r>
            <w:rPr>
              <w:color w:val="auto"/>
            </w:rPr>
            <w:fldChar w:fldCharType="separate"/>
          </w:r>
          <w:r>
            <w:rPr>
              <w:rFonts w:hint="eastAsia" w:cs="Courier New"/>
              <w:color w:val="auto"/>
              <w:szCs w:val="24"/>
            </w:rPr>
            <w:t xml:space="preserve">三、 </w:t>
          </w:r>
          <w:r>
            <w:rPr>
              <w:rFonts w:hint="eastAsia"/>
              <w:color w:val="auto"/>
            </w:rPr>
            <w:t>商务技术</w:t>
          </w:r>
          <w:r>
            <w:rPr>
              <w:rFonts w:hint="eastAsia"/>
              <w:color w:val="auto"/>
              <w:lang w:val="zh-CN"/>
            </w:rPr>
            <w:t>响应文件</w:t>
          </w:r>
          <w:r>
            <w:rPr>
              <w:color w:val="auto"/>
            </w:rPr>
            <w:tab/>
          </w:r>
          <w:r>
            <w:rPr>
              <w:color w:val="auto"/>
            </w:rPr>
            <w:fldChar w:fldCharType="begin"/>
          </w:r>
          <w:r>
            <w:rPr>
              <w:color w:val="auto"/>
            </w:rPr>
            <w:instrText xml:space="preserve"> PAGEREF _Toc29243 \h </w:instrText>
          </w:r>
          <w:r>
            <w:rPr>
              <w:color w:val="auto"/>
            </w:rPr>
            <w:fldChar w:fldCharType="separate"/>
          </w:r>
          <w:r>
            <w:rPr>
              <w:color w:val="auto"/>
            </w:rPr>
            <w:t>78</w:t>
          </w:r>
          <w:r>
            <w:rPr>
              <w:color w:val="auto"/>
            </w:rPr>
            <w:fldChar w:fldCharType="end"/>
          </w:r>
          <w:r>
            <w:rPr>
              <w:color w:val="auto"/>
            </w:rPr>
            <w:fldChar w:fldCharType="end"/>
          </w:r>
        </w:p>
        <w:p w14:paraId="4280962B">
          <w:pPr>
            <w:jc w:val="center"/>
            <w:rPr>
              <w:rFonts w:ascii="黑体" w:hAnsi="黑体" w:eastAsia="黑体"/>
              <w:b/>
              <w:bCs/>
              <w:color w:val="auto"/>
              <w:sz w:val="32"/>
              <w:szCs w:val="32"/>
            </w:rPr>
            <w:sectPr>
              <w:headerReference r:id="rId5" w:type="default"/>
              <w:pgSz w:w="11906" w:h="16838"/>
              <w:pgMar w:top="1440" w:right="1800" w:bottom="1440" w:left="1800" w:header="851" w:footer="992" w:gutter="0"/>
              <w:cols w:space="425" w:num="1"/>
              <w:docGrid w:type="lines" w:linePitch="312" w:charSpace="0"/>
            </w:sectPr>
          </w:pPr>
          <w:r>
            <w:rPr>
              <w:rFonts w:ascii="黑体" w:hAnsi="黑体" w:eastAsia="黑体"/>
              <w:bCs/>
              <w:color w:val="auto"/>
              <w:szCs w:val="32"/>
            </w:rPr>
            <w:fldChar w:fldCharType="end"/>
          </w:r>
        </w:p>
      </w:sdtContent>
    </w:sdt>
    <w:p w14:paraId="5A0DD9A5">
      <w:pPr>
        <w:pStyle w:val="2"/>
        <w:numPr>
          <w:ilvl w:val="0"/>
          <w:numId w:val="2"/>
        </w:numPr>
        <w:rPr>
          <w:color w:val="auto"/>
        </w:rPr>
      </w:pPr>
      <w:bookmarkStart w:id="1" w:name="_Toc12912"/>
      <w:bookmarkStart w:id="2" w:name="_Toc155185859"/>
      <w:bookmarkStart w:id="3" w:name="_Toc163492811"/>
      <w:r>
        <w:rPr>
          <w:rFonts w:hint="eastAsia"/>
          <w:color w:val="auto"/>
        </w:rPr>
        <w:t>投标邀请</w:t>
      </w:r>
      <w:bookmarkEnd w:id="1"/>
      <w:bookmarkEnd w:id="2"/>
      <w:bookmarkEnd w:id="3"/>
      <w:bookmarkStart w:id="4" w:name="_Hlk130458318"/>
    </w:p>
    <w:p w14:paraId="6063699A">
      <w:pPr>
        <w:pStyle w:val="3"/>
        <w:numPr>
          <w:ilvl w:val="0"/>
          <w:numId w:val="3"/>
        </w:numPr>
        <w:rPr>
          <w:color w:val="auto"/>
          <w:lang w:val="hr-HR"/>
        </w:rPr>
      </w:pPr>
      <w:bookmarkStart w:id="5" w:name="_Toc35393798"/>
      <w:bookmarkStart w:id="6" w:name="_Toc20123"/>
      <w:bookmarkStart w:id="7" w:name="_Toc155185860"/>
      <w:bookmarkStart w:id="8" w:name="_Toc163492812"/>
      <w:bookmarkStart w:id="9" w:name="_Toc28359012"/>
      <w:bookmarkStart w:id="10" w:name="_Toc28359089"/>
      <w:bookmarkStart w:id="11" w:name="_Toc109900248"/>
      <w:bookmarkStart w:id="12" w:name="_Toc109899829"/>
      <w:bookmarkStart w:id="13" w:name="_Toc109899410"/>
      <w:bookmarkStart w:id="14" w:name="_Toc140132745"/>
      <w:bookmarkStart w:id="15" w:name="_Toc35393629"/>
      <w:bookmarkStart w:id="16" w:name="_Toc44583628"/>
      <w:r>
        <w:rPr>
          <w:rFonts w:hint="eastAsia"/>
          <w:color w:val="auto"/>
          <w:lang w:val="hr-HR"/>
        </w:rPr>
        <w:t>项目基本情况</w:t>
      </w:r>
      <w:bookmarkEnd w:id="5"/>
      <w:bookmarkEnd w:id="6"/>
      <w:bookmarkEnd w:id="7"/>
      <w:bookmarkEnd w:id="8"/>
      <w:bookmarkEnd w:id="9"/>
      <w:bookmarkEnd w:id="10"/>
      <w:bookmarkEnd w:id="11"/>
      <w:bookmarkEnd w:id="12"/>
      <w:bookmarkEnd w:id="13"/>
      <w:bookmarkEnd w:id="14"/>
      <w:bookmarkEnd w:id="15"/>
      <w:bookmarkEnd w:id="16"/>
    </w:p>
    <w:p w14:paraId="60D730E7">
      <w:pPr>
        <w:pStyle w:val="28"/>
        <w:rPr>
          <w:color w:val="auto"/>
          <w:lang w:val="en-US"/>
        </w:rPr>
      </w:pPr>
      <w:r>
        <w:rPr>
          <w:rFonts w:hint="eastAsia"/>
          <w:color w:val="auto"/>
          <w:lang w:val="hr-HR"/>
        </w:rPr>
        <w:t>1</w:t>
      </w:r>
      <w:r>
        <w:rPr>
          <w:color w:val="auto"/>
          <w:lang w:val="hr-HR"/>
        </w:rPr>
        <w:t>.</w:t>
      </w:r>
      <w:r>
        <w:rPr>
          <w:rFonts w:hint="eastAsia"/>
          <w:color w:val="auto"/>
        </w:rPr>
        <w:t>采购计划备案号：421321-202</w:t>
      </w:r>
      <w:r>
        <w:rPr>
          <w:rFonts w:hint="eastAsia"/>
          <w:color w:val="auto"/>
          <w:lang w:val="en-US"/>
        </w:rPr>
        <w:t>5</w:t>
      </w:r>
      <w:r>
        <w:rPr>
          <w:rFonts w:hint="eastAsia"/>
          <w:color w:val="auto"/>
        </w:rPr>
        <w:t>-</w:t>
      </w:r>
      <w:r>
        <w:rPr>
          <w:rFonts w:hint="eastAsia"/>
          <w:color w:val="auto"/>
          <w:lang w:val="en-US"/>
        </w:rPr>
        <w:t>01057</w:t>
      </w:r>
    </w:p>
    <w:p w14:paraId="3A7C06B4">
      <w:pPr>
        <w:tabs>
          <w:tab w:val="left" w:pos="851"/>
        </w:tabs>
        <w:wordWrap w:val="0"/>
        <w:ind w:left="482"/>
        <w:rPr>
          <w:rFonts w:asciiTheme="minorEastAsia" w:hAnsiTheme="minorEastAsia" w:eastAsiaTheme="minorEastAsia" w:cstheme="minorEastAsia"/>
          <w:color w:val="auto"/>
          <w:szCs w:val="24"/>
        </w:rPr>
      </w:pPr>
      <w:r>
        <w:rPr>
          <w:rFonts w:hint="eastAsia"/>
          <w:color w:val="auto"/>
        </w:rPr>
        <w:t>2.</w:t>
      </w:r>
      <w:r>
        <w:rPr>
          <w:rFonts w:hint="eastAsia"/>
          <w:color w:val="auto"/>
          <w:lang w:val="hr-HR"/>
        </w:rPr>
        <w:t>项目编号：</w:t>
      </w:r>
      <w:r>
        <w:rPr>
          <w:rFonts w:hint="eastAsia"/>
          <w:iCs/>
          <w:color w:val="auto"/>
          <w:shd w:val="clear" w:color="auto" w:fill="FFFFFF" w:themeFill="background1"/>
          <w:lang w:val="zh-CN"/>
        </w:rPr>
        <w:t>421303202501000288</w:t>
      </w:r>
    </w:p>
    <w:p w14:paraId="4319F9BD">
      <w:pPr>
        <w:ind w:left="1620" w:leftChars="175" w:hanging="1200" w:hangingChars="500"/>
        <w:rPr>
          <w:color w:val="auto"/>
          <w:lang w:val="hr-HR"/>
        </w:rPr>
      </w:pPr>
      <w:r>
        <w:rPr>
          <w:color w:val="auto"/>
          <w:lang w:val="hr-HR"/>
        </w:rPr>
        <w:t>3.</w:t>
      </w:r>
      <w:r>
        <w:rPr>
          <w:rFonts w:hint="eastAsia"/>
          <w:color w:val="auto"/>
          <w:lang w:val="hr-HR"/>
        </w:rPr>
        <w:t>项目名称：</w:t>
      </w:r>
      <w:r>
        <w:rPr>
          <w:rFonts w:hint="eastAsia"/>
          <w:iCs/>
          <w:color w:val="auto"/>
          <w:shd w:val="clear" w:color="auto" w:fill="FFFFFF" w:themeFill="background1"/>
        </w:rPr>
        <w:t>随县2025年教学设备及录播项目</w:t>
      </w:r>
    </w:p>
    <w:p w14:paraId="568E9309">
      <w:pPr>
        <w:pStyle w:val="28"/>
        <w:rPr>
          <w:color w:val="auto"/>
          <w:lang w:val="hr-HR"/>
        </w:rPr>
      </w:pPr>
      <w:r>
        <w:rPr>
          <w:rFonts w:hint="eastAsia"/>
          <w:color w:val="auto"/>
        </w:rPr>
        <w:t>4</w:t>
      </w:r>
      <w:r>
        <w:rPr>
          <w:color w:val="auto"/>
        </w:rPr>
        <w:t>.</w:t>
      </w:r>
      <w:r>
        <w:rPr>
          <w:rFonts w:hint="eastAsia"/>
          <w:color w:val="auto"/>
        </w:rPr>
        <w:t>采购方式：公开招标</w:t>
      </w:r>
    </w:p>
    <w:p w14:paraId="36ABB622">
      <w:pPr>
        <w:pStyle w:val="28"/>
        <w:rPr>
          <w:color w:val="auto"/>
          <w:lang w:val="hr-HR"/>
        </w:rPr>
      </w:pPr>
      <w:r>
        <w:rPr>
          <w:color w:val="auto"/>
        </w:rPr>
        <w:t>5</w:t>
      </w:r>
      <w:r>
        <w:rPr>
          <w:color w:val="auto"/>
          <w:lang w:val="hr-HR"/>
        </w:rPr>
        <w:t>.</w:t>
      </w:r>
      <w:r>
        <w:rPr>
          <w:rFonts w:hint="eastAsia"/>
          <w:color w:val="auto"/>
          <w:lang w:val="hr-HR"/>
        </w:rPr>
        <w:t>预算金额：</w:t>
      </w:r>
      <w:r>
        <w:rPr>
          <w:rFonts w:hint="eastAsia"/>
          <w:color w:val="auto"/>
        </w:rPr>
        <w:t>人民币</w:t>
      </w:r>
      <w:r>
        <w:rPr>
          <w:rFonts w:hint="eastAsia"/>
          <w:color w:val="auto"/>
          <w:lang w:val="en-US"/>
        </w:rPr>
        <w:t>302</w:t>
      </w:r>
      <w:r>
        <w:rPr>
          <w:rFonts w:hint="eastAsia"/>
          <w:color w:val="auto"/>
        </w:rPr>
        <w:t>万元整</w:t>
      </w:r>
    </w:p>
    <w:p w14:paraId="74770579">
      <w:pPr>
        <w:pStyle w:val="28"/>
        <w:rPr>
          <w:color w:val="auto"/>
          <w:lang w:val="hr-HR"/>
        </w:rPr>
      </w:pPr>
      <w:r>
        <w:rPr>
          <w:color w:val="auto"/>
          <w:lang w:val="hr-HR"/>
        </w:rPr>
        <w:t>6.</w:t>
      </w:r>
      <w:r>
        <w:rPr>
          <w:rFonts w:hint="eastAsia"/>
          <w:color w:val="auto"/>
        </w:rPr>
        <w:t>最高限价</w:t>
      </w:r>
      <w:r>
        <w:rPr>
          <w:rFonts w:hint="eastAsia"/>
          <w:color w:val="auto"/>
          <w:lang w:val="hr-HR"/>
        </w:rPr>
        <w:t>：</w:t>
      </w:r>
      <w:r>
        <w:rPr>
          <w:rFonts w:hint="eastAsia"/>
          <w:color w:val="auto"/>
        </w:rPr>
        <w:t>人民币</w:t>
      </w:r>
      <w:r>
        <w:rPr>
          <w:rFonts w:hint="eastAsia"/>
          <w:color w:val="auto"/>
          <w:lang w:val="en-US"/>
        </w:rPr>
        <w:t>302</w:t>
      </w:r>
      <w:r>
        <w:rPr>
          <w:rFonts w:hint="eastAsia"/>
          <w:color w:val="auto"/>
        </w:rPr>
        <w:t>万元整</w:t>
      </w:r>
    </w:p>
    <w:p w14:paraId="1519EBF8">
      <w:pPr>
        <w:pStyle w:val="28"/>
        <w:rPr>
          <w:color w:val="auto"/>
          <w:u w:val="single"/>
          <w:lang w:val="hr-HR"/>
        </w:rPr>
      </w:pPr>
      <w:r>
        <w:rPr>
          <w:color w:val="auto"/>
        </w:rPr>
        <w:t>7</w:t>
      </w:r>
      <w:r>
        <w:rPr>
          <w:color w:val="auto"/>
          <w:lang w:val="hr-HR"/>
        </w:rPr>
        <w:t>.</w:t>
      </w:r>
      <w:r>
        <w:rPr>
          <w:rFonts w:hint="eastAsia"/>
          <w:color w:val="auto"/>
          <w:lang w:val="hr-HR"/>
        </w:rPr>
        <w:t>采购需求：</w:t>
      </w:r>
      <w:r>
        <w:rPr>
          <w:rFonts w:hint="eastAsia"/>
          <w:color w:val="auto"/>
          <w:u w:val="single"/>
          <w:lang w:val="en-US"/>
        </w:rPr>
        <w:t>详见“第三章 采购需求”</w:t>
      </w:r>
    </w:p>
    <w:p w14:paraId="1E7E4A0F">
      <w:pPr>
        <w:pStyle w:val="28"/>
        <w:rPr>
          <w:color w:val="auto"/>
        </w:rPr>
      </w:pPr>
      <w:r>
        <w:rPr>
          <w:color w:val="auto"/>
        </w:rPr>
        <w:t>8.</w:t>
      </w:r>
      <w:r>
        <w:rPr>
          <w:rFonts w:hint="eastAsia"/>
          <w:color w:val="auto"/>
        </w:rPr>
        <w:t>合同履行期限：</w:t>
      </w:r>
      <w:r>
        <w:rPr>
          <w:rFonts w:hint="eastAsia"/>
          <w:color w:val="auto"/>
          <w:u w:val="single"/>
        </w:rPr>
        <w:t xml:space="preserve"> </w:t>
      </w:r>
      <w:r>
        <w:rPr>
          <w:color w:val="auto"/>
          <w:u w:val="single"/>
        </w:rPr>
        <w:t xml:space="preserve"> </w:t>
      </w:r>
      <w:r>
        <w:rPr>
          <w:rFonts w:hint="eastAsia"/>
          <w:color w:val="auto"/>
          <w:u w:val="single"/>
        </w:rPr>
        <w:t>合同签订之日起</w:t>
      </w:r>
      <w:r>
        <w:rPr>
          <w:rFonts w:hint="eastAsia"/>
          <w:color w:val="auto"/>
          <w:u w:val="single"/>
          <w:lang w:val="en-US"/>
        </w:rPr>
        <w:t>30日历天</w:t>
      </w:r>
      <w:r>
        <w:rPr>
          <w:color w:val="auto"/>
          <w:u w:val="single"/>
        </w:rPr>
        <w:t xml:space="preserve"> </w:t>
      </w:r>
      <w:r>
        <w:rPr>
          <w:color w:val="auto"/>
          <w:u w:val="single"/>
        </w:rPr>
        <w:t xml:space="preserve">  </w:t>
      </w:r>
    </w:p>
    <w:p w14:paraId="6DEBE76E">
      <w:pPr>
        <w:pStyle w:val="28"/>
        <w:rPr>
          <w:color w:val="auto"/>
          <w:u w:val="single"/>
          <w:lang w:val="en-US"/>
        </w:rPr>
      </w:pPr>
      <w:bookmarkStart w:id="17" w:name="_Toc35393799"/>
      <w:bookmarkStart w:id="18" w:name="_Toc44583629"/>
      <w:bookmarkStart w:id="19" w:name="_Toc28359013"/>
      <w:bookmarkStart w:id="20" w:name="_Toc35393630"/>
      <w:bookmarkStart w:id="21" w:name="_Toc28359090"/>
      <w:r>
        <w:rPr>
          <w:color w:val="auto"/>
        </w:rPr>
        <w:t>9</w:t>
      </w:r>
      <w:r>
        <w:rPr>
          <w:rFonts w:hint="eastAsia"/>
          <w:color w:val="auto"/>
        </w:rPr>
        <w:t>.</w:t>
      </w:r>
      <w:bookmarkStart w:id="22" w:name="_Hlk162011358"/>
      <w:r>
        <w:rPr>
          <w:rFonts w:hint="eastAsia"/>
          <w:color w:val="auto"/>
        </w:rPr>
        <w:t>接受联合体投标：</w:t>
      </w:r>
      <w:bookmarkEnd w:id="22"/>
      <w:r>
        <w:rPr>
          <w:rFonts w:hint="eastAsia"/>
          <w:color w:val="auto"/>
          <w:u w:val="single"/>
          <w:lang w:val="en-US"/>
        </w:rPr>
        <w:t>否</w:t>
      </w:r>
    </w:p>
    <w:p w14:paraId="0E1A59D4">
      <w:pPr>
        <w:pStyle w:val="20"/>
        <w:spacing w:before="0" w:beforeAutospacing="0" w:after="0" w:afterAutospacing="0" w:line="480" w:lineRule="atLeast"/>
        <w:ind w:right="-12" w:firstLine="480" w:firstLineChars="200"/>
        <w:jc w:val="both"/>
        <w:rPr>
          <w:rFonts w:cstheme="minorBidi"/>
          <w:iCs/>
          <w:color w:val="auto"/>
          <w:kern w:val="2"/>
          <w:szCs w:val="22"/>
          <w:shd w:val="clear" w:color="auto" w:fill="FFFFFF" w:themeFill="background1"/>
          <w:lang w:val="zh-CN"/>
        </w:rPr>
      </w:pPr>
      <w:r>
        <w:rPr>
          <w:rFonts w:hint="eastAsia" w:cstheme="minorBidi"/>
          <w:iCs/>
          <w:color w:val="auto"/>
          <w:kern w:val="2"/>
          <w:szCs w:val="22"/>
          <w:shd w:val="clear" w:color="auto" w:fill="FFFFFF" w:themeFill="background1"/>
          <w:lang w:val="zh-CN"/>
        </w:rPr>
        <w:t>1</w:t>
      </w:r>
      <w:r>
        <w:rPr>
          <w:rFonts w:hint="eastAsia" w:cstheme="minorBidi"/>
          <w:iCs/>
          <w:color w:val="auto"/>
          <w:kern w:val="2"/>
          <w:szCs w:val="22"/>
          <w:shd w:val="clear" w:color="auto" w:fill="FFFFFF" w:themeFill="background1"/>
        </w:rPr>
        <w:t>0</w:t>
      </w:r>
      <w:r>
        <w:rPr>
          <w:rFonts w:hint="eastAsia" w:cstheme="minorBidi"/>
          <w:iCs/>
          <w:color w:val="auto"/>
          <w:kern w:val="2"/>
          <w:szCs w:val="22"/>
          <w:shd w:val="clear" w:color="auto" w:fill="FFFFFF" w:themeFill="background1"/>
          <w:lang w:val="zh-CN"/>
        </w:rPr>
        <w:t>、本项目（是/否）专门面向中小微企业：</w:t>
      </w:r>
      <w:r>
        <w:rPr>
          <w:rFonts w:hint="eastAsia" w:cstheme="minorBidi"/>
          <w:iCs/>
          <w:color w:val="auto"/>
          <w:kern w:val="2"/>
          <w:szCs w:val="22"/>
          <w:u w:val="single"/>
          <w:shd w:val="clear" w:color="auto" w:fill="FFFFFF" w:themeFill="background1"/>
        </w:rPr>
        <w:t>是</w:t>
      </w:r>
    </w:p>
    <w:p w14:paraId="23F4DF07">
      <w:pPr>
        <w:pStyle w:val="28"/>
        <w:rPr>
          <w:color w:val="auto"/>
          <w:u w:val="single"/>
          <w:lang w:val="en-US"/>
        </w:rPr>
      </w:pPr>
    </w:p>
    <w:p w14:paraId="041CCE30">
      <w:pPr>
        <w:pStyle w:val="3"/>
        <w:numPr>
          <w:ilvl w:val="0"/>
          <w:numId w:val="3"/>
        </w:numPr>
        <w:rPr>
          <w:rFonts w:cs="宋体"/>
          <w:color w:val="auto"/>
        </w:rPr>
      </w:pPr>
      <w:bookmarkStart w:id="23" w:name="_Toc163492813"/>
      <w:bookmarkStart w:id="24" w:name="_Toc155185861"/>
      <w:bookmarkStart w:id="25" w:name="_Toc140132746"/>
      <w:bookmarkStart w:id="26" w:name="_Toc109899411"/>
      <w:bookmarkStart w:id="27" w:name="_Toc109900249"/>
      <w:bookmarkStart w:id="28" w:name="_Toc109899830"/>
      <w:bookmarkStart w:id="29" w:name="_Toc9204"/>
      <w:r>
        <w:rPr>
          <w:rFonts w:hint="eastAsia"/>
          <w:color w:val="auto"/>
        </w:rPr>
        <w:t>投标人</w:t>
      </w:r>
      <w:r>
        <w:rPr>
          <w:rFonts w:hint="eastAsia"/>
          <w:color w:val="auto"/>
          <w:lang w:val="hr-HR"/>
        </w:rPr>
        <w:t>资格要求</w:t>
      </w:r>
      <w:bookmarkEnd w:id="17"/>
      <w:bookmarkEnd w:id="18"/>
      <w:bookmarkEnd w:id="19"/>
      <w:bookmarkEnd w:id="20"/>
      <w:bookmarkEnd w:id="21"/>
      <w:bookmarkEnd w:id="23"/>
      <w:bookmarkEnd w:id="24"/>
      <w:bookmarkEnd w:id="25"/>
      <w:bookmarkEnd w:id="26"/>
      <w:bookmarkEnd w:id="27"/>
      <w:bookmarkEnd w:id="28"/>
      <w:bookmarkEnd w:id="29"/>
    </w:p>
    <w:p w14:paraId="601EB538">
      <w:pPr>
        <w:rPr>
          <w:color w:val="auto"/>
        </w:rPr>
      </w:pPr>
      <w:bookmarkStart w:id="30" w:name="_Toc35393631"/>
      <w:bookmarkStart w:id="31" w:name="_Toc28359014"/>
      <w:bookmarkStart w:id="32" w:name="_Toc28359091"/>
      <w:bookmarkStart w:id="33" w:name="_Toc35393800"/>
      <w:bookmarkStart w:id="34" w:name="_Toc44583630"/>
      <w:r>
        <w:rPr>
          <w:rFonts w:hint="eastAsia"/>
          <w:color w:val="auto"/>
        </w:rPr>
        <w:t>1.满足《中华人民共和国政府采购法》第二十二条规定，即：</w:t>
      </w:r>
    </w:p>
    <w:p w14:paraId="151AFE83">
      <w:pPr>
        <w:pStyle w:val="30"/>
        <w:numPr>
          <w:ilvl w:val="0"/>
          <w:numId w:val="4"/>
        </w:numPr>
        <w:rPr>
          <w:color w:val="auto"/>
        </w:rPr>
      </w:pPr>
      <w:r>
        <w:rPr>
          <w:rFonts w:hint="eastAsia"/>
          <w:color w:val="auto"/>
        </w:rPr>
        <w:t>具有独立承担民事责任的能力；</w:t>
      </w:r>
    </w:p>
    <w:p w14:paraId="47A2A0E9">
      <w:pPr>
        <w:pStyle w:val="30"/>
        <w:numPr>
          <w:ilvl w:val="0"/>
          <w:numId w:val="4"/>
        </w:numPr>
        <w:rPr>
          <w:color w:val="auto"/>
        </w:rPr>
      </w:pPr>
      <w:r>
        <w:rPr>
          <w:rFonts w:hint="eastAsia"/>
          <w:color w:val="auto"/>
        </w:rPr>
        <w:t>具有良好的商业信誉和健全的财务会计制度；</w:t>
      </w:r>
    </w:p>
    <w:p w14:paraId="4503E2C3">
      <w:pPr>
        <w:pStyle w:val="30"/>
        <w:numPr>
          <w:ilvl w:val="0"/>
          <w:numId w:val="4"/>
        </w:numPr>
        <w:rPr>
          <w:color w:val="auto"/>
        </w:rPr>
      </w:pPr>
      <w:r>
        <w:rPr>
          <w:rFonts w:hint="eastAsia"/>
          <w:color w:val="auto"/>
        </w:rPr>
        <w:t>具有履行合同所必需的设备和专业技术能力；</w:t>
      </w:r>
    </w:p>
    <w:p w14:paraId="411F1DB2">
      <w:pPr>
        <w:pStyle w:val="30"/>
        <w:numPr>
          <w:ilvl w:val="0"/>
          <w:numId w:val="4"/>
        </w:numPr>
        <w:rPr>
          <w:color w:val="auto"/>
        </w:rPr>
      </w:pPr>
      <w:r>
        <w:rPr>
          <w:rFonts w:hint="eastAsia"/>
          <w:color w:val="auto"/>
        </w:rPr>
        <w:t>有依法缴纳税收和社会保障资金的良好记录；</w:t>
      </w:r>
    </w:p>
    <w:p w14:paraId="61C2FABF">
      <w:pPr>
        <w:pStyle w:val="30"/>
        <w:numPr>
          <w:ilvl w:val="0"/>
          <w:numId w:val="4"/>
        </w:numPr>
        <w:rPr>
          <w:color w:val="auto"/>
        </w:rPr>
      </w:pPr>
      <w:r>
        <w:rPr>
          <w:rFonts w:hint="eastAsia"/>
          <w:color w:val="auto"/>
        </w:rPr>
        <w:t>参加政府采购活动前三年内，在经营活动中没有重大违法记录；</w:t>
      </w:r>
    </w:p>
    <w:p w14:paraId="101A5D5D">
      <w:pPr>
        <w:pStyle w:val="30"/>
        <w:numPr>
          <w:ilvl w:val="0"/>
          <w:numId w:val="4"/>
        </w:numPr>
        <w:rPr>
          <w:color w:val="auto"/>
        </w:rPr>
      </w:pPr>
      <w:r>
        <w:rPr>
          <w:rFonts w:hint="eastAsia"/>
          <w:color w:val="auto"/>
        </w:rPr>
        <w:t>法律、行政法规规定的其他条件。</w:t>
      </w:r>
    </w:p>
    <w:p w14:paraId="5E7C6272">
      <w:pPr>
        <w:rPr>
          <w:color w:val="auto"/>
        </w:rPr>
      </w:pPr>
      <w:r>
        <w:rPr>
          <w:color w:val="auto"/>
        </w:rPr>
        <w:t>2.</w:t>
      </w:r>
      <w:r>
        <w:rPr>
          <w:rFonts w:hint="eastAsia"/>
          <w:color w:val="auto"/>
        </w:rPr>
        <w:t>未被列入失信被执行人、“重大税收违法失信主体”，未被列入政府采购严重违法失信行为记录名单。</w:t>
      </w:r>
    </w:p>
    <w:p w14:paraId="64D988F4">
      <w:pPr>
        <w:pStyle w:val="20"/>
        <w:spacing w:before="0" w:beforeAutospacing="0" w:after="0" w:afterAutospacing="0" w:line="480" w:lineRule="atLeast"/>
        <w:ind w:right="-12"/>
        <w:jc w:val="both"/>
        <w:rPr>
          <w:rFonts w:ascii="微软雅黑" w:hAnsi="微软雅黑" w:eastAsia="微软雅黑" w:cs="微软雅黑"/>
          <w:color w:val="auto"/>
          <w:shd w:val="clear" w:color="auto" w:fill="FFFFFF"/>
        </w:rPr>
      </w:pPr>
      <w:bookmarkStart w:id="35" w:name="_Hlk89807755"/>
      <w:r>
        <w:rPr>
          <w:color w:val="auto"/>
        </w:rPr>
        <w:t>3</w:t>
      </w:r>
      <w:r>
        <w:rPr>
          <w:rFonts w:hint="eastAsia"/>
          <w:color w:val="auto"/>
        </w:rPr>
        <w:t>.落实政府采购政策需满足的资格要求：</w:t>
      </w:r>
      <w:r>
        <w:rPr>
          <w:rFonts w:hint="eastAsia" w:cstheme="minorBidi"/>
          <w:color w:val="auto"/>
          <w:kern w:val="2"/>
          <w:szCs w:val="22"/>
        </w:rPr>
        <w:t>支持中小企业发展资格要求：提供《中小企业声明函》，本项目投标人属于监狱企业或者残疾人福利性单位的，同时提供监狱企业证明材料或者《残疾人福利性单位声明函》;</w:t>
      </w:r>
    </w:p>
    <w:p w14:paraId="0867D4CE">
      <w:pPr>
        <w:rPr>
          <w:color w:val="auto"/>
        </w:rPr>
      </w:pPr>
    </w:p>
    <w:bookmarkEnd w:id="35"/>
    <w:p w14:paraId="125BA659">
      <w:pPr>
        <w:pStyle w:val="3"/>
        <w:numPr>
          <w:ilvl w:val="0"/>
          <w:numId w:val="3"/>
        </w:numPr>
        <w:rPr>
          <w:color w:val="auto"/>
        </w:rPr>
      </w:pPr>
      <w:bookmarkStart w:id="36" w:name="_Toc1675"/>
      <w:bookmarkStart w:id="37" w:name="_Toc109899831"/>
      <w:bookmarkStart w:id="38" w:name="_Toc109899412"/>
      <w:bookmarkStart w:id="39" w:name="_Toc140132747"/>
      <w:bookmarkStart w:id="40" w:name="_Toc163492814"/>
      <w:bookmarkStart w:id="41" w:name="_Toc109900250"/>
      <w:bookmarkStart w:id="42" w:name="_Toc155185862"/>
      <w:r>
        <w:rPr>
          <w:rFonts w:hint="eastAsia"/>
          <w:color w:val="auto"/>
        </w:rPr>
        <w:t>获取招标文件</w:t>
      </w:r>
      <w:bookmarkEnd w:id="30"/>
      <w:bookmarkEnd w:id="31"/>
      <w:bookmarkEnd w:id="32"/>
      <w:bookmarkEnd w:id="33"/>
      <w:bookmarkEnd w:id="34"/>
      <w:bookmarkEnd w:id="36"/>
      <w:bookmarkEnd w:id="37"/>
      <w:bookmarkEnd w:id="38"/>
      <w:bookmarkEnd w:id="39"/>
      <w:bookmarkEnd w:id="40"/>
      <w:bookmarkEnd w:id="41"/>
      <w:bookmarkEnd w:id="42"/>
      <w:r>
        <w:rPr>
          <w:rFonts w:hint="eastAsia"/>
          <w:color w:val="auto"/>
        </w:rPr>
        <w:t xml:space="preserve"> </w:t>
      </w:r>
    </w:p>
    <w:p w14:paraId="6109710F">
      <w:pPr>
        <w:spacing w:before="79" w:line="347" w:lineRule="auto"/>
        <w:ind w:left="41" w:right="48" w:firstLine="494"/>
        <w:rPr>
          <w:rFonts w:cs="宋体"/>
          <w:color w:val="auto"/>
          <w:szCs w:val="24"/>
        </w:rPr>
      </w:pPr>
      <w:bookmarkStart w:id="43" w:name="_Toc109899832"/>
      <w:bookmarkStart w:id="44" w:name="_Toc109900251"/>
      <w:bookmarkStart w:id="45" w:name="_Toc163492815"/>
      <w:bookmarkStart w:id="46" w:name="_Toc22098"/>
      <w:bookmarkStart w:id="47" w:name="_Toc140132748"/>
      <w:bookmarkStart w:id="48" w:name="_Toc155185863"/>
      <w:bookmarkStart w:id="49" w:name="_Toc109899413"/>
      <w:r>
        <w:rPr>
          <w:rFonts w:cs="宋体"/>
          <w:color w:val="auto"/>
          <w:spacing w:val="-8"/>
          <w:szCs w:val="24"/>
        </w:rPr>
        <w:t>1.时间：</w:t>
      </w:r>
      <w:r>
        <w:rPr>
          <w:rFonts w:cs="宋体"/>
          <w:color w:val="auto"/>
          <w:spacing w:val="-8"/>
          <w:szCs w:val="24"/>
          <w:u w:val="single"/>
        </w:rPr>
        <w:t>202</w:t>
      </w:r>
      <w:r>
        <w:rPr>
          <w:rFonts w:hint="eastAsia" w:cs="宋体"/>
          <w:color w:val="auto"/>
          <w:spacing w:val="-8"/>
          <w:szCs w:val="24"/>
          <w:u w:val="single"/>
        </w:rPr>
        <w:t xml:space="preserve">5 </w:t>
      </w:r>
      <w:r>
        <w:rPr>
          <w:rFonts w:cs="宋体"/>
          <w:color w:val="auto"/>
          <w:spacing w:val="-48"/>
          <w:szCs w:val="24"/>
          <w:u w:val="single"/>
        </w:rPr>
        <w:t xml:space="preserve"> </w:t>
      </w:r>
      <w:r>
        <w:rPr>
          <w:rFonts w:cs="宋体"/>
          <w:color w:val="auto"/>
          <w:spacing w:val="-8"/>
          <w:szCs w:val="24"/>
          <w:u w:val="single"/>
        </w:rPr>
        <w:t xml:space="preserve">年 </w:t>
      </w:r>
      <w:r>
        <w:rPr>
          <w:rFonts w:hint="eastAsia" w:cs="宋体"/>
          <w:color w:val="auto"/>
          <w:spacing w:val="-8"/>
          <w:szCs w:val="24"/>
          <w:u w:val="single"/>
        </w:rPr>
        <w:t>5</w:t>
      </w:r>
      <w:r>
        <w:rPr>
          <w:rFonts w:cs="宋体"/>
          <w:color w:val="auto"/>
          <w:spacing w:val="-8"/>
          <w:szCs w:val="24"/>
          <w:u w:val="single"/>
        </w:rPr>
        <w:t xml:space="preserve"> 月</w:t>
      </w:r>
      <w:r>
        <w:rPr>
          <w:rFonts w:hint="eastAsia" w:cs="宋体"/>
          <w:color w:val="auto"/>
          <w:spacing w:val="-8"/>
          <w:szCs w:val="24"/>
          <w:u w:val="single"/>
        </w:rPr>
        <w:t xml:space="preserve"> </w:t>
      </w:r>
      <w:r>
        <w:rPr>
          <w:rFonts w:hint="eastAsia" w:cs="宋体"/>
          <w:color w:val="auto"/>
          <w:spacing w:val="27"/>
          <w:szCs w:val="24"/>
          <w:u w:val="single"/>
        </w:rPr>
        <w:t>1</w:t>
      </w:r>
      <w:r>
        <w:rPr>
          <w:rFonts w:hint="default" w:cs="宋体"/>
          <w:color w:val="auto"/>
          <w:spacing w:val="27"/>
          <w:szCs w:val="24"/>
          <w:u w:val="single"/>
          <w:lang w:val="en-US" w:eastAsia="zh-CN"/>
        </w:rPr>
        <w:t>4</w:t>
      </w:r>
      <w:r>
        <w:rPr>
          <w:rFonts w:cs="宋体"/>
          <w:color w:val="auto"/>
          <w:spacing w:val="-8"/>
          <w:szCs w:val="24"/>
          <w:u w:val="single"/>
        </w:rPr>
        <w:t>日 00</w:t>
      </w:r>
      <w:r>
        <w:rPr>
          <w:rFonts w:cs="宋体"/>
          <w:color w:val="auto"/>
          <w:spacing w:val="21"/>
          <w:szCs w:val="24"/>
          <w:u w:val="single"/>
        </w:rPr>
        <w:t xml:space="preserve"> </w:t>
      </w:r>
      <w:r>
        <w:rPr>
          <w:rFonts w:cs="宋体"/>
          <w:color w:val="auto"/>
          <w:spacing w:val="-8"/>
          <w:szCs w:val="24"/>
          <w:u w:val="single"/>
        </w:rPr>
        <w:t>时</w:t>
      </w:r>
      <w:r>
        <w:rPr>
          <w:rFonts w:cs="宋体"/>
          <w:color w:val="auto"/>
          <w:spacing w:val="11"/>
          <w:szCs w:val="24"/>
          <w:u w:val="single"/>
        </w:rPr>
        <w:t xml:space="preserve"> </w:t>
      </w:r>
      <w:r>
        <w:rPr>
          <w:rFonts w:cs="宋体"/>
          <w:color w:val="auto"/>
          <w:spacing w:val="-8"/>
          <w:szCs w:val="24"/>
          <w:u w:val="single"/>
        </w:rPr>
        <w:t>00</w:t>
      </w:r>
      <w:r>
        <w:rPr>
          <w:rFonts w:cs="宋体"/>
          <w:color w:val="auto"/>
          <w:spacing w:val="13"/>
          <w:szCs w:val="24"/>
          <w:u w:val="single"/>
        </w:rPr>
        <w:t xml:space="preserve"> </w:t>
      </w:r>
      <w:r>
        <w:rPr>
          <w:rFonts w:cs="宋体"/>
          <w:color w:val="auto"/>
          <w:spacing w:val="-8"/>
          <w:szCs w:val="24"/>
          <w:u w:val="single"/>
        </w:rPr>
        <w:t>分</w:t>
      </w:r>
      <w:r>
        <w:rPr>
          <w:rFonts w:cs="宋体"/>
          <w:color w:val="auto"/>
          <w:spacing w:val="-8"/>
          <w:szCs w:val="24"/>
        </w:rPr>
        <w:t>至</w:t>
      </w:r>
      <w:r>
        <w:rPr>
          <w:rFonts w:cs="宋体"/>
          <w:color w:val="auto"/>
          <w:spacing w:val="12"/>
          <w:szCs w:val="24"/>
          <w:u w:val="single"/>
        </w:rPr>
        <w:t xml:space="preserve"> </w:t>
      </w:r>
      <w:r>
        <w:rPr>
          <w:rFonts w:cs="宋体"/>
          <w:color w:val="auto"/>
          <w:spacing w:val="-8"/>
          <w:szCs w:val="24"/>
          <w:u w:val="single"/>
        </w:rPr>
        <w:t>202</w:t>
      </w:r>
      <w:r>
        <w:rPr>
          <w:rFonts w:hint="eastAsia" w:cs="宋体"/>
          <w:color w:val="auto"/>
          <w:spacing w:val="-8"/>
          <w:szCs w:val="24"/>
          <w:u w:val="single"/>
        </w:rPr>
        <w:t>5</w:t>
      </w:r>
      <w:r>
        <w:rPr>
          <w:rFonts w:cs="宋体"/>
          <w:color w:val="auto"/>
          <w:spacing w:val="10"/>
          <w:szCs w:val="24"/>
          <w:u w:val="single"/>
        </w:rPr>
        <w:t xml:space="preserve"> </w:t>
      </w:r>
      <w:r>
        <w:rPr>
          <w:rFonts w:cs="宋体"/>
          <w:color w:val="auto"/>
          <w:spacing w:val="-8"/>
          <w:szCs w:val="24"/>
          <w:u w:val="single"/>
        </w:rPr>
        <w:t>年</w:t>
      </w:r>
      <w:r>
        <w:rPr>
          <w:rFonts w:cs="宋体"/>
          <w:color w:val="auto"/>
          <w:spacing w:val="11"/>
          <w:szCs w:val="24"/>
          <w:u w:val="single"/>
        </w:rPr>
        <w:t xml:space="preserve"> </w:t>
      </w:r>
      <w:r>
        <w:rPr>
          <w:rFonts w:hint="eastAsia" w:cs="宋体"/>
          <w:color w:val="auto"/>
          <w:spacing w:val="-8"/>
          <w:szCs w:val="24"/>
          <w:u w:val="single"/>
        </w:rPr>
        <w:t>5</w:t>
      </w:r>
      <w:r>
        <w:rPr>
          <w:rFonts w:cs="宋体"/>
          <w:color w:val="auto"/>
          <w:spacing w:val="16"/>
          <w:szCs w:val="24"/>
          <w:u w:val="single"/>
        </w:rPr>
        <w:t xml:space="preserve"> </w:t>
      </w:r>
      <w:r>
        <w:rPr>
          <w:rFonts w:cs="宋体"/>
          <w:color w:val="auto"/>
          <w:spacing w:val="-8"/>
          <w:szCs w:val="24"/>
          <w:u w:val="single"/>
        </w:rPr>
        <w:t>月</w:t>
      </w:r>
      <w:r>
        <w:rPr>
          <w:rFonts w:cs="宋体"/>
          <w:color w:val="auto"/>
          <w:spacing w:val="27"/>
          <w:szCs w:val="24"/>
          <w:u w:val="single"/>
        </w:rPr>
        <w:t xml:space="preserve"> </w:t>
      </w:r>
      <w:r>
        <w:rPr>
          <w:rFonts w:hint="default" w:cs="宋体"/>
          <w:color w:val="auto"/>
          <w:spacing w:val="-8"/>
          <w:szCs w:val="24"/>
          <w:u w:val="single"/>
          <w:lang w:val="en-US"/>
        </w:rPr>
        <w:t>20</w:t>
      </w:r>
      <w:r>
        <w:rPr>
          <w:rFonts w:cs="宋体"/>
          <w:color w:val="auto"/>
          <w:spacing w:val="50"/>
          <w:szCs w:val="24"/>
          <w:u w:val="single"/>
        </w:rPr>
        <w:t xml:space="preserve"> </w:t>
      </w:r>
      <w:r>
        <w:rPr>
          <w:rFonts w:cs="宋体"/>
          <w:color w:val="auto"/>
          <w:spacing w:val="-8"/>
          <w:szCs w:val="24"/>
          <w:u w:val="single"/>
        </w:rPr>
        <w:t>日</w:t>
      </w:r>
      <w:r>
        <w:rPr>
          <w:rFonts w:cs="宋体"/>
          <w:color w:val="auto"/>
          <w:spacing w:val="13"/>
          <w:szCs w:val="24"/>
          <w:u w:val="single"/>
        </w:rPr>
        <w:t xml:space="preserve"> </w:t>
      </w:r>
      <w:r>
        <w:rPr>
          <w:rFonts w:cs="宋体"/>
          <w:color w:val="auto"/>
          <w:spacing w:val="-8"/>
          <w:szCs w:val="24"/>
          <w:u w:val="single"/>
        </w:rPr>
        <w:t>23</w:t>
      </w:r>
      <w:r>
        <w:rPr>
          <w:rFonts w:cs="宋体"/>
          <w:color w:val="auto"/>
          <w:spacing w:val="20"/>
          <w:szCs w:val="24"/>
          <w:u w:val="single"/>
        </w:rPr>
        <w:t xml:space="preserve"> </w:t>
      </w:r>
      <w:r>
        <w:rPr>
          <w:rFonts w:cs="宋体"/>
          <w:color w:val="auto"/>
          <w:spacing w:val="-8"/>
          <w:szCs w:val="24"/>
          <w:u w:val="single"/>
        </w:rPr>
        <w:t>时</w:t>
      </w:r>
      <w:r>
        <w:rPr>
          <w:rFonts w:cs="宋体"/>
          <w:color w:val="auto"/>
          <w:spacing w:val="14"/>
          <w:szCs w:val="24"/>
          <w:u w:val="single"/>
        </w:rPr>
        <w:t xml:space="preserve"> </w:t>
      </w:r>
      <w:r>
        <w:rPr>
          <w:rFonts w:cs="宋体"/>
          <w:color w:val="auto"/>
          <w:spacing w:val="-8"/>
          <w:szCs w:val="24"/>
          <w:u w:val="single"/>
        </w:rPr>
        <w:t>59</w:t>
      </w:r>
      <w:r>
        <w:rPr>
          <w:rFonts w:cs="宋体"/>
          <w:color w:val="auto"/>
          <w:szCs w:val="24"/>
          <w:u w:val="single"/>
        </w:rPr>
        <w:t xml:space="preserve"> </w:t>
      </w:r>
      <w:r>
        <w:rPr>
          <w:rFonts w:cs="宋体"/>
          <w:color w:val="auto"/>
          <w:szCs w:val="24"/>
        </w:rPr>
        <w:t xml:space="preserve"> </w:t>
      </w:r>
      <w:r>
        <w:rPr>
          <w:rFonts w:cs="宋体"/>
          <w:color w:val="auto"/>
          <w:spacing w:val="-19"/>
          <w:szCs w:val="24"/>
          <w:u w:val="single"/>
        </w:rPr>
        <w:t>分</w:t>
      </w:r>
      <w:r>
        <w:rPr>
          <w:rFonts w:cs="宋体"/>
          <w:color w:val="auto"/>
          <w:spacing w:val="-19"/>
          <w:szCs w:val="24"/>
        </w:rPr>
        <w:t>（北京时间）。</w:t>
      </w:r>
    </w:p>
    <w:bookmarkEnd w:id="43"/>
    <w:bookmarkEnd w:id="44"/>
    <w:bookmarkEnd w:id="45"/>
    <w:bookmarkEnd w:id="46"/>
    <w:bookmarkEnd w:id="47"/>
    <w:bookmarkEnd w:id="48"/>
    <w:bookmarkEnd w:id="49"/>
    <w:p w14:paraId="4243264A">
      <w:pPr>
        <w:spacing w:before="35" w:line="344" w:lineRule="auto"/>
        <w:ind w:left="37" w:right="108" w:firstLine="483"/>
        <w:rPr>
          <w:rFonts w:cs="宋体"/>
          <w:color w:val="auto"/>
          <w:szCs w:val="24"/>
        </w:rPr>
      </w:pPr>
      <w:bookmarkStart w:id="50" w:name="_Toc109899833"/>
      <w:bookmarkStart w:id="51" w:name="_Toc155185864"/>
      <w:bookmarkStart w:id="52" w:name="_Toc44583633"/>
      <w:bookmarkStart w:id="53" w:name="_Toc35393803"/>
      <w:bookmarkStart w:id="54" w:name="_Toc28359094"/>
      <w:bookmarkStart w:id="55" w:name="_Toc109899414"/>
      <w:bookmarkStart w:id="56" w:name="_Toc35393634"/>
      <w:bookmarkStart w:id="57" w:name="_Toc163492816"/>
      <w:bookmarkStart w:id="58" w:name="_Toc25095"/>
      <w:bookmarkStart w:id="59" w:name="_Toc28359017"/>
      <w:bookmarkStart w:id="60" w:name="_Toc109900252"/>
      <w:bookmarkStart w:id="61" w:name="_Toc140132749"/>
      <w:r>
        <w:rPr>
          <w:rFonts w:cs="宋体"/>
          <w:color w:val="auto"/>
          <w:szCs w:val="24"/>
        </w:rPr>
        <w:t>2.地点：湖北省政府采购电子交易数据汇聚平台（网址：https:</w:t>
      </w:r>
      <w:r>
        <w:rPr>
          <w:rFonts w:cs="宋体"/>
          <w:color w:val="auto"/>
          <w:spacing w:val="-1"/>
          <w:szCs w:val="24"/>
        </w:rPr>
        <w:t>//czt.hubei.go</w:t>
      </w:r>
      <w:r>
        <w:rPr>
          <w:rFonts w:cs="宋体"/>
          <w:color w:val="auto"/>
          <w:szCs w:val="24"/>
        </w:rPr>
        <w:t xml:space="preserve"> </w:t>
      </w:r>
      <w:r>
        <w:rPr>
          <w:rFonts w:cs="宋体"/>
          <w:color w:val="auto"/>
          <w:spacing w:val="-2"/>
          <w:szCs w:val="24"/>
        </w:rPr>
        <w:t>v.cn/zchj/user）或供应商客户端。</w:t>
      </w:r>
    </w:p>
    <w:p w14:paraId="2520B68E">
      <w:pPr>
        <w:spacing w:before="40" w:line="347" w:lineRule="auto"/>
        <w:ind w:left="39" w:right="108" w:firstLine="483"/>
        <w:rPr>
          <w:rFonts w:cs="宋体"/>
          <w:color w:val="auto"/>
          <w:szCs w:val="24"/>
        </w:rPr>
      </w:pPr>
      <w:r>
        <w:rPr>
          <w:rFonts w:cs="宋体"/>
          <w:color w:val="auto"/>
          <w:szCs w:val="24"/>
        </w:rPr>
        <w:t>3.方式：登录湖北省政府采购电子交易数据</w:t>
      </w:r>
      <w:r>
        <w:rPr>
          <w:rFonts w:cs="宋体"/>
          <w:color w:val="auto"/>
          <w:spacing w:val="-1"/>
          <w:szCs w:val="24"/>
        </w:rPr>
        <w:t>汇聚平台或在供应商客户端按照操作</w:t>
      </w:r>
      <w:r>
        <w:rPr>
          <w:rFonts w:cs="宋体"/>
          <w:color w:val="auto"/>
          <w:szCs w:val="24"/>
        </w:rPr>
        <w:t xml:space="preserve"> </w:t>
      </w:r>
      <w:r>
        <w:rPr>
          <w:rFonts w:cs="宋体"/>
          <w:color w:val="auto"/>
          <w:spacing w:val="-1"/>
          <w:szCs w:val="24"/>
        </w:rPr>
        <w:t>提示下载竞争性磋商文件。</w:t>
      </w:r>
    </w:p>
    <w:p w14:paraId="73083EF9">
      <w:pPr>
        <w:pStyle w:val="3"/>
        <w:numPr>
          <w:ilvl w:val="0"/>
          <w:numId w:val="3"/>
        </w:numPr>
        <w:rPr>
          <w:color w:val="auto"/>
        </w:rPr>
      </w:pPr>
      <w:r>
        <w:rPr>
          <w:rFonts w:hint="eastAsia"/>
          <w:color w:val="auto"/>
        </w:rPr>
        <w:t>提交投标文件截止时间、方式、开标时间和地点</w:t>
      </w:r>
    </w:p>
    <w:p w14:paraId="1E64CB0C">
      <w:pPr>
        <w:spacing w:before="79" w:line="220" w:lineRule="auto"/>
        <w:ind w:left="535"/>
        <w:rPr>
          <w:rFonts w:cs="宋体"/>
          <w:color w:val="auto"/>
          <w:szCs w:val="24"/>
        </w:rPr>
      </w:pPr>
      <w:r>
        <w:rPr>
          <w:rFonts w:cs="宋体"/>
          <w:color w:val="auto"/>
          <w:spacing w:val="-9"/>
          <w:szCs w:val="24"/>
        </w:rPr>
        <w:t>1.截止时间：</w:t>
      </w:r>
      <w:r>
        <w:rPr>
          <w:rFonts w:cs="宋体"/>
          <w:color w:val="auto"/>
          <w:spacing w:val="-9"/>
          <w:szCs w:val="24"/>
          <w:u w:val="single"/>
        </w:rPr>
        <w:t>202</w:t>
      </w:r>
      <w:r>
        <w:rPr>
          <w:rFonts w:hint="eastAsia" w:cs="宋体"/>
          <w:color w:val="auto"/>
          <w:spacing w:val="-9"/>
          <w:szCs w:val="24"/>
          <w:u w:val="single"/>
        </w:rPr>
        <w:t xml:space="preserve">5 </w:t>
      </w:r>
      <w:r>
        <w:rPr>
          <w:rFonts w:cs="宋体"/>
          <w:color w:val="auto"/>
          <w:spacing w:val="-9"/>
          <w:szCs w:val="24"/>
          <w:u w:val="single"/>
        </w:rPr>
        <w:t xml:space="preserve">年 </w:t>
      </w:r>
      <w:r>
        <w:rPr>
          <w:rFonts w:hint="eastAsia" w:cs="宋体"/>
          <w:color w:val="auto"/>
          <w:spacing w:val="-9"/>
          <w:szCs w:val="24"/>
          <w:u w:val="single"/>
        </w:rPr>
        <w:t xml:space="preserve">6 </w:t>
      </w:r>
      <w:r>
        <w:rPr>
          <w:rFonts w:cs="宋体"/>
          <w:color w:val="auto"/>
          <w:spacing w:val="-9"/>
          <w:szCs w:val="24"/>
          <w:u w:val="single"/>
        </w:rPr>
        <w:t xml:space="preserve">月 </w:t>
      </w:r>
      <w:r>
        <w:rPr>
          <w:rFonts w:hint="default" w:cs="宋体"/>
          <w:color w:val="auto"/>
          <w:spacing w:val="-9"/>
          <w:szCs w:val="24"/>
          <w:u w:val="single"/>
          <w:lang w:val="en-US" w:eastAsia="zh-CN"/>
        </w:rPr>
        <w:t>5</w:t>
      </w:r>
      <w:r>
        <w:rPr>
          <w:rFonts w:hint="eastAsia" w:cs="宋体"/>
          <w:color w:val="auto"/>
          <w:spacing w:val="-9"/>
          <w:szCs w:val="24"/>
          <w:u w:val="single"/>
        </w:rPr>
        <w:t xml:space="preserve">  </w:t>
      </w:r>
      <w:r>
        <w:rPr>
          <w:rFonts w:cs="宋体"/>
          <w:color w:val="auto"/>
          <w:spacing w:val="-9"/>
          <w:szCs w:val="24"/>
          <w:u w:val="single"/>
        </w:rPr>
        <w:t>日</w:t>
      </w:r>
      <w:r>
        <w:rPr>
          <w:rFonts w:cs="宋体"/>
          <w:color w:val="auto"/>
          <w:spacing w:val="-49"/>
          <w:szCs w:val="24"/>
          <w:u w:val="single"/>
        </w:rPr>
        <w:t xml:space="preserve"> </w:t>
      </w:r>
      <w:r>
        <w:rPr>
          <w:rFonts w:hint="eastAsia" w:cs="宋体"/>
          <w:color w:val="auto"/>
          <w:spacing w:val="-49"/>
          <w:szCs w:val="24"/>
          <w:u w:val="single"/>
        </w:rPr>
        <w:t xml:space="preserve"> </w:t>
      </w:r>
      <w:r>
        <w:rPr>
          <w:rFonts w:cs="宋体"/>
          <w:color w:val="auto"/>
          <w:spacing w:val="-9"/>
          <w:szCs w:val="24"/>
          <w:u w:val="single"/>
        </w:rPr>
        <w:t>09</w:t>
      </w:r>
      <w:r>
        <w:rPr>
          <w:rFonts w:cs="宋体"/>
          <w:color w:val="auto"/>
          <w:spacing w:val="21"/>
          <w:szCs w:val="24"/>
          <w:u w:val="single"/>
        </w:rPr>
        <w:t xml:space="preserve"> </w:t>
      </w:r>
      <w:r>
        <w:rPr>
          <w:rFonts w:cs="宋体"/>
          <w:color w:val="auto"/>
          <w:spacing w:val="-9"/>
          <w:szCs w:val="24"/>
          <w:u w:val="single"/>
        </w:rPr>
        <w:t>时</w:t>
      </w:r>
      <w:r>
        <w:rPr>
          <w:rFonts w:cs="宋体"/>
          <w:color w:val="auto"/>
          <w:spacing w:val="-46"/>
          <w:szCs w:val="24"/>
          <w:u w:val="single"/>
        </w:rPr>
        <w:t xml:space="preserve"> </w:t>
      </w:r>
      <w:r>
        <w:rPr>
          <w:rFonts w:cs="宋体"/>
          <w:color w:val="auto"/>
          <w:spacing w:val="-9"/>
          <w:szCs w:val="24"/>
          <w:u w:val="single"/>
        </w:rPr>
        <w:t>30</w:t>
      </w:r>
      <w:r>
        <w:rPr>
          <w:rFonts w:cs="宋体"/>
          <w:color w:val="auto"/>
          <w:spacing w:val="13"/>
          <w:szCs w:val="24"/>
          <w:u w:val="single"/>
        </w:rPr>
        <w:t xml:space="preserve"> </w:t>
      </w:r>
      <w:r>
        <w:rPr>
          <w:rFonts w:cs="宋体"/>
          <w:color w:val="auto"/>
          <w:spacing w:val="-9"/>
          <w:szCs w:val="24"/>
          <w:u w:val="single"/>
        </w:rPr>
        <w:t>分</w:t>
      </w:r>
      <w:r>
        <w:rPr>
          <w:rFonts w:cs="宋体"/>
          <w:color w:val="auto"/>
          <w:spacing w:val="-9"/>
          <w:szCs w:val="24"/>
        </w:rPr>
        <w:t>（北京时间</w:t>
      </w:r>
      <w:r>
        <w:rPr>
          <w:rFonts w:cs="宋体"/>
          <w:color w:val="auto"/>
          <w:spacing w:val="-10"/>
          <w:szCs w:val="24"/>
        </w:rPr>
        <w:t>）。</w:t>
      </w:r>
    </w:p>
    <w:p w14:paraId="1BCE571D">
      <w:pPr>
        <w:spacing w:before="183" w:line="346" w:lineRule="auto"/>
        <w:ind w:left="39" w:right="108" w:firstLine="481"/>
        <w:rPr>
          <w:rFonts w:cs="宋体"/>
          <w:color w:val="auto"/>
          <w:szCs w:val="24"/>
        </w:rPr>
      </w:pPr>
      <w:r>
        <w:rPr>
          <w:rFonts w:cs="宋体"/>
          <w:color w:val="auto"/>
          <w:szCs w:val="24"/>
        </w:rPr>
        <w:t>2.递交方式：通过供应商客户端选择项目进入</w:t>
      </w:r>
      <w:r>
        <w:rPr>
          <w:rFonts w:cs="宋体"/>
          <w:color w:val="auto"/>
          <w:szCs w:val="24"/>
          <w:u w:val="single"/>
        </w:rPr>
        <w:t>湖北省政府采购电子交易数据汇聚平台</w:t>
      </w:r>
      <w:r>
        <w:rPr>
          <w:rFonts w:cs="宋体"/>
          <w:color w:val="auto"/>
          <w:spacing w:val="-8"/>
          <w:szCs w:val="24"/>
        </w:rPr>
        <w:t>递交页面进行递交（上传）。</w:t>
      </w:r>
    </w:p>
    <w:p w14:paraId="55F0BF83">
      <w:pPr>
        <w:spacing w:before="78" w:line="220" w:lineRule="auto"/>
        <w:ind w:left="535"/>
        <w:rPr>
          <w:rFonts w:cs="宋体"/>
          <w:color w:val="auto"/>
          <w:szCs w:val="24"/>
        </w:rPr>
      </w:pPr>
      <w:r>
        <w:rPr>
          <w:rFonts w:hint="eastAsia" w:cs="宋体"/>
          <w:color w:val="auto"/>
          <w:spacing w:val="-7"/>
          <w:szCs w:val="24"/>
        </w:rPr>
        <w:t>3</w:t>
      </w:r>
      <w:r>
        <w:rPr>
          <w:rFonts w:cs="宋体"/>
          <w:color w:val="auto"/>
          <w:spacing w:val="-7"/>
          <w:szCs w:val="24"/>
        </w:rPr>
        <w:t>.开启时间：</w:t>
      </w:r>
      <w:r>
        <w:rPr>
          <w:rFonts w:cs="宋体"/>
          <w:color w:val="auto"/>
          <w:spacing w:val="-7"/>
          <w:szCs w:val="24"/>
          <w:u w:val="single"/>
        </w:rPr>
        <w:t>202</w:t>
      </w:r>
      <w:r>
        <w:rPr>
          <w:rFonts w:hint="eastAsia" w:cs="宋体"/>
          <w:color w:val="auto"/>
          <w:spacing w:val="-7"/>
          <w:szCs w:val="24"/>
          <w:u w:val="single"/>
        </w:rPr>
        <w:t xml:space="preserve">5 </w:t>
      </w:r>
      <w:r>
        <w:rPr>
          <w:rFonts w:cs="宋体"/>
          <w:color w:val="auto"/>
          <w:spacing w:val="-50"/>
          <w:szCs w:val="24"/>
          <w:u w:val="single"/>
        </w:rPr>
        <w:t xml:space="preserve"> </w:t>
      </w:r>
      <w:r>
        <w:rPr>
          <w:rFonts w:hint="eastAsia" w:cs="宋体"/>
          <w:color w:val="auto"/>
          <w:spacing w:val="-50"/>
          <w:szCs w:val="24"/>
          <w:u w:val="single"/>
        </w:rPr>
        <w:t xml:space="preserve"> </w:t>
      </w:r>
      <w:r>
        <w:rPr>
          <w:rFonts w:cs="宋体"/>
          <w:color w:val="auto"/>
          <w:spacing w:val="-7"/>
          <w:szCs w:val="24"/>
          <w:u w:val="single"/>
        </w:rPr>
        <w:t xml:space="preserve">年 </w:t>
      </w:r>
      <w:r>
        <w:rPr>
          <w:rFonts w:hint="eastAsia" w:cs="宋体"/>
          <w:color w:val="auto"/>
          <w:spacing w:val="-7"/>
          <w:szCs w:val="24"/>
          <w:u w:val="single"/>
        </w:rPr>
        <w:t xml:space="preserve">6 </w:t>
      </w:r>
      <w:r>
        <w:rPr>
          <w:rFonts w:cs="宋体"/>
          <w:color w:val="auto"/>
          <w:spacing w:val="-44"/>
          <w:szCs w:val="24"/>
          <w:u w:val="single"/>
        </w:rPr>
        <w:t xml:space="preserve"> </w:t>
      </w:r>
      <w:r>
        <w:rPr>
          <w:rFonts w:hint="eastAsia" w:cs="宋体"/>
          <w:color w:val="auto"/>
          <w:spacing w:val="-44"/>
          <w:szCs w:val="24"/>
          <w:u w:val="single"/>
        </w:rPr>
        <w:t xml:space="preserve"> </w:t>
      </w:r>
      <w:r>
        <w:rPr>
          <w:rFonts w:cs="宋体"/>
          <w:color w:val="auto"/>
          <w:spacing w:val="-7"/>
          <w:szCs w:val="24"/>
          <w:u w:val="single"/>
        </w:rPr>
        <w:t xml:space="preserve">月 </w:t>
      </w:r>
      <w:r>
        <w:rPr>
          <w:rFonts w:hint="default" w:cs="宋体"/>
          <w:color w:val="auto"/>
          <w:spacing w:val="-7"/>
          <w:szCs w:val="24"/>
          <w:u w:val="single"/>
          <w:lang w:val="en-US" w:eastAsia="zh-CN"/>
        </w:rPr>
        <w:t>5</w:t>
      </w:r>
      <w:r>
        <w:rPr>
          <w:rFonts w:hint="eastAsia" w:cs="宋体"/>
          <w:color w:val="auto"/>
          <w:spacing w:val="-7"/>
          <w:szCs w:val="24"/>
          <w:u w:val="single"/>
        </w:rPr>
        <w:t xml:space="preserve"> </w:t>
      </w:r>
      <w:r>
        <w:rPr>
          <w:rFonts w:cs="宋体"/>
          <w:color w:val="auto"/>
          <w:spacing w:val="-7"/>
          <w:szCs w:val="24"/>
          <w:u w:val="single"/>
        </w:rPr>
        <w:t>日</w:t>
      </w:r>
      <w:r>
        <w:rPr>
          <w:rFonts w:hint="eastAsia" w:cs="宋体"/>
          <w:color w:val="auto"/>
          <w:spacing w:val="-7"/>
          <w:szCs w:val="24"/>
          <w:u w:val="single"/>
        </w:rPr>
        <w:t xml:space="preserve"> </w:t>
      </w:r>
      <w:r>
        <w:rPr>
          <w:rFonts w:cs="宋体"/>
          <w:color w:val="auto"/>
          <w:spacing w:val="-49"/>
          <w:szCs w:val="24"/>
          <w:u w:val="single"/>
        </w:rPr>
        <w:t xml:space="preserve"> </w:t>
      </w:r>
      <w:r>
        <w:rPr>
          <w:rFonts w:cs="宋体"/>
          <w:color w:val="auto"/>
          <w:spacing w:val="-7"/>
          <w:szCs w:val="24"/>
          <w:u w:val="single"/>
        </w:rPr>
        <w:t>09</w:t>
      </w:r>
      <w:r>
        <w:rPr>
          <w:rFonts w:cs="宋体"/>
          <w:color w:val="auto"/>
          <w:spacing w:val="21"/>
          <w:szCs w:val="24"/>
          <w:u w:val="single"/>
        </w:rPr>
        <w:t xml:space="preserve"> </w:t>
      </w:r>
      <w:r>
        <w:rPr>
          <w:rFonts w:cs="宋体"/>
          <w:color w:val="auto"/>
          <w:spacing w:val="-7"/>
          <w:szCs w:val="24"/>
          <w:u w:val="single"/>
        </w:rPr>
        <w:t>时</w:t>
      </w:r>
      <w:r>
        <w:rPr>
          <w:rFonts w:cs="宋体"/>
          <w:color w:val="auto"/>
          <w:spacing w:val="-46"/>
          <w:szCs w:val="24"/>
          <w:u w:val="single"/>
        </w:rPr>
        <w:t xml:space="preserve"> </w:t>
      </w:r>
      <w:r>
        <w:rPr>
          <w:rFonts w:cs="宋体"/>
          <w:color w:val="auto"/>
          <w:spacing w:val="-7"/>
          <w:szCs w:val="24"/>
          <w:u w:val="single"/>
        </w:rPr>
        <w:t>30 分</w:t>
      </w:r>
      <w:r>
        <w:rPr>
          <w:rFonts w:cs="宋体"/>
          <w:color w:val="auto"/>
          <w:spacing w:val="-7"/>
          <w:szCs w:val="24"/>
        </w:rPr>
        <w:t>（北京时间）。</w:t>
      </w:r>
    </w:p>
    <w:p w14:paraId="0FEFE57A">
      <w:pPr>
        <w:spacing w:before="183" w:line="345" w:lineRule="auto"/>
        <w:ind w:left="42" w:right="108" w:firstLine="479"/>
        <w:rPr>
          <w:rFonts w:cs="宋体"/>
          <w:color w:val="auto"/>
          <w:szCs w:val="24"/>
        </w:rPr>
      </w:pPr>
      <w:r>
        <w:rPr>
          <w:rFonts w:hint="eastAsia" w:cs="宋体"/>
          <w:color w:val="auto"/>
          <w:szCs w:val="24"/>
        </w:rPr>
        <w:t>4</w:t>
      </w:r>
      <w:r>
        <w:rPr>
          <w:rFonts w:cs="宋体"/>
          <w:color w:val="auto"/>
          <w:szCs w:val="24"/>
        </w:rPr>
        <w:t>.</w:t>
      </w:r>
      <w:r>
        <w:rPr>
          <w:rFonts w:cs="宋体"/>
          <w:color w:val="auto"/>
          <w:szCs w:val="24"/>
        </w:rPr>
        <w:t>供应商通过供应商客户端进入</w:t>
      </w:r>
      <w:r>
        <w:rPr>
          <w:rFonts w:cs="宋体"/>
          <w:color w:val="auto"/>
          <w:szCs w:val="24"/>
          <w:u w:val="single"/>
        </w:rPr>
        <w:t>湖北省政府采购电子交易数据汇聚平台</w:t>
      </w:r>
      <w:r>
        <w:rPr>
          <w:rFonts w:cs="宋体"/>
          <w:color w:val="auto"/>
          <w:spacing w:val="-1"/>
          <w:szCs w:val="24"/>
        </w:rPr>
        <w:t>开标大</w:t>
      </w:r>
      <w:r>
        <w:rPr>
          <w:rFonts w:cs="宋体"/>
          <w:color w:val="auto"/>
          <w:spacing w:val="-5"/>
          <w:szCs w:val="24"/>
        </w:rPr>
        <w:t>厅中进行远程开启</w:t>
      </w:r>
    </w:p>
    <w:p w14:paraId="0143277B">
      <w:pPr>
        <w:pStyle w:val="27"/>
        <w:ind w:firstLine="480"/>
        <w:rPr>
          <w:rFonts w:hint="eastAsia" w:eastAsia="宋体"/>
          <w:color w:val="auto"/>
          <w:lang w:val="en-US" w:eastAsia="zh-CN"/>
        </w:rPr>
      </w:pPr>
    </w:p>
    <w:p w14:paraId="084E48F8">
      <w:pPr>
        <w:pStyle w:val="3"/>
        <w:rPr>
          <w:color w:val="auto"/>
        </w:rPr>
      </w:pPr>
      <w:r>
        <w:rPr>
          <w:rFonts w:hint="eastAsia"/>
          <w:color w:val="auto"/>
        </w:rPr>
        <w:t>五、公告期限</w:t>
      </w:r>
      <w:bookmarkEnd w:id="50"/>
      <w:bookmarkEnd w:id="51"/>
      <w:bookmarkEnd w:id="52"/>
      <w:bookmarkEnd w:id="53"/>
      <w:bookmarkEnd w:id="54"/>
      <w:bookmarkEnd w:id="55"/>
      <w:bookmarkEnd w:id="56"/>
      <w:bookmarkEnd w:id="57"/>
      <w:bookmarkEnd w:id="58"/>
      <w:bookmarkEnd w:id="59"/>
      <w:bookmarkEnd w:id="60"/>
      <w:bookmarkEnd w:id="61"/>
    </w:p>
    <w:p w14:paraId="3E51F6CF">
      <w:pPr>
        <w:pStyle w:val="28"/>
        <w:rPr>
          <w:color w:val="auto"/>
        </w:rPr>
      </w:pPr>
      <w:r>
        <w:rPr>
          <w:rFonts w:hint="eastAsia"/>
          <w:color w:val="auto"/>
        </w:rPr>
        <w:t>自招标公告发布之日起5个工作日。</w:t>
      </w:r>
    </w:p>
    <w:p w14:paraId="697648B0">
      <w:pPr>
        <w:pStyle w:val="3"/>
        <w:rPr>
          <w:color w:val="auto"/>
        </w:rPr>
      </w:pPr>
      <w:bookmarkStart w:id="62" w:name="_Toc109900253"/>
      <w:bookmarkStart w:id="63" w:name="_Toc35393635"/>
      <w:bookmarkStart w:id="64" w:name="_Toc140132750"/>
      <w:bookmarkStart w:id="65" w:name="_Toc109899834"/>
      <w:bookmarkStart w:id="66" w:name="_Toc109899415"/>
      <w:bookmarkStart w:id="67" w:name="_Toc44583634"/>
      <w:bookmarkStart w:id="68" w:name="_Toc26809"/>
      <w:bookmarkStart w:id="69" w:name="_Toc35393804"/>
      <w:bookmarkStart w:id="70" w:name="_Toc163492817"/>
      <w:bookmarkStart w:id="71" w:name="_Toc155185865"/>
      <w:r>
        <w:rPr>
          <w:rFonts w:hint="eastAsia"/>
          <w:color w:val="auto"/>
        </w:rPr>
        <w:t>六、其他补充事宜</w:t>
      </w:r>
      <w:bookmarkEnd w:id="62"/>
      <w:bookmarkEnd w:id="63"/>
      <w:bookmarkEnd w:id="64"/>
      <w:bookmarkEnd w:id="65"/>
      <w:bookmarkEnd w:id="66"/>
      <w:bookmarkEnd w:id="67"/>
      <w:bookmarkEnd w:id="68"/>
      <w:bookmarkEnd w:id="69"/>
      <w:bookmarkEnd w:id="70"/>
      <w:bookmarkEnd w:id="71"/>
    </w:p>
    <w:p w14:paraId="79CF763B">
      <w:pPr>
        <w:spacing w:before="78" w:line="220" w:lineRule="auto"/>
        <w:ind w:left="55"/>
        <w:rPr>
          <w:rFonts w:cs="宋体"/>
          <w:color w:val="auto"/>
          <w:szCs w:val="24"/>
        </w:rPr>
      </w:pPr>
      <w:bookmarkStart w:id="72" w:name="_Toc109900254"/>
      <w:bookmarkStart w:id="73" w:name="_Toc28359095"/>
      <w:bookmarkStart w:id="74" w:name="_Toc28359018"/>
      <w:bookmarkStart w:id="75" w:name="_Toc109899416"/>
      <w:bookmarkStart w:id="76" w:name="_Toc109899835"/>
      <w:bookmarkStart w:id="77" w:name="_Toc44583635"/>
      <w:bookmarkStart w:id="78" w:name="_Toc35393636"/>
      <w:bookmarkStart w:id="79" w:name="_Toc155185866"/>
      <w:bookmarkStart w:id="80" w:name="_Toc18013"/>
      <w:bookmarkStart w:id="81" w:name="_Toc140132751"/>
      <w:bookmarkStart w:id="82" w:name="_Toc163492818"/>
      <w:bookmarkStart w:id="83" w:name="_Toc35393805"/>
      <w:r>
        <w:rPr>
          <w:rFonts w:cs="宋体"/>
          <w:color w:val="auto"/>
          <w:spacing w:val="-7"/>
          <w:szCs w:val="24"/>
        </w:rPr>
        <w:t>1.资金来源：财政资金；</w:t>
      </w:r>
    </w:p>
    <w:p w14:paraId="26F79DA9">
      <w:pPr>
        <w:spacing w:before="182" w:line="351" w:lineRule="auto"/>
        <w:ind w:left="37" w:right="108" w:firstLine="3"/>
        <w:jc w:val="both"/>
        <w:rPr>
          <w:rFonts w:cs="宋体"/>
          <w:color w:val="auto"/>
          <w:szCs w:val="24"/>
        </w:rPr>
      </w:pPr>
      <w:r>
        <w:rPr>
          <w:rFonts w:cs="宋体"/>
          <w:color w:val="auto"/>
          <w:szCs w:val="24"/>
        </w:rPr>
        <w:t>2.供应商无需提交纸质响应文件，需于截止时间前通</w:t>
      </w:r>
      <w:r>
        <w:rPr>
          <w:rFonts w:cs="宋体"/>
          <w:color w:val="auto"/>
          <w:spacing w:val="-1"/>
          <w:szCs w:val="24"/>
        </w:rPr>
        <w:t>过供应商客户端进入随州市随县</w:t>
      </w:r>
      <w:r>
        <w:rPr>
          <w:rFonts w:cs="宋体"/>
          <w:color w:val="auto"/>
          <w:szCs w:val="24"/>
        </w:rPr>
        <w:t xml:space="preserve"> 政府电子采购平台上传电子响应文件一份，且须在提交响应文</w:t>
      </w:r>
      <w:r>
        <w:rPr>
          <w:rFonts w:cs="宋体"/>
          <w:color w:val="auto"/>
          <w:spacing w:val="-1"/>
          <w:szCs w:val="24"/>
        </w:rPr>
        <w:t>件截止时间止之前在随</w:t>
      </w:r>
      <w:r>
        <w:rPr>
          <w:rFonts w:cs="宋体"/>
          <w:color w:val="auto"/>
          <w:szCs w:val="24"/>
        </w:rPr>
        <w:t xml:space="preserve"> </w:t>
      </w:r>
      <w:r>
        <w:rPr>
          <w:rFonts w:cs="宋体"/>
          <w:color w:val="auto"/>
          <w:spacing w:val="-3"/>
          <w:szCs w:val="24"/>
        </w:rPr>
        <w:t>州市随县政府电子采购平台进行签到。</w:t>
      </w:r>
    </w:p>
    <w:p w14:paraId="0468295A">
      <w:pPr>
        <w:spacing w:before="36" w:line="351" w:lineRule="auto"/>
        <w:ind w:left="37" w:right="108" w:firstLine="5"/>
        <w:jc w:val="both"/>
        <w:rPr>
          <w:rFonts w:cs="宋体"/>
          <w:color w:val="auto"/>
          <w:szCs w:val="24"/>
        </w:rPr>
      </w:pPr>
      <w:r>
        <w:rPr>
          <w:rFonts w:cs="宋体"/>
          <w:color w:val="auto"/>
          <w:szCs w:val="24"/>
        </w:rPr>
        <w:t>3.政府采购相关政策执行：采购活动中应落实节</w:t>
      </w:r>
      <w:r>
        <w:rPr>
          <w:rFonts w:cs="宋体"/>
          <w:color w:val="auto"/>
          <w:spacing w:val="-1"/>
          <w:szCs w:val="24"/>
        </w:rPr>
        <w:t>约资源、保护环境、支持创新、支持</w:t>
      </w:r>
      <w:r>
        <w:rPr>
          <w:rFonts w:cs="宋体"/>
          <w:color w:val="auto"/>
          <w:szCs w:val="24"/>
        </w:rPr>
        <w:t xml:space="preserve"> 绿色发展、扶持不发达地区和少数民族地区、促进中小企业发</w:t>
      </w:r>
      <w:r>
        <w:rPr>
          <w:rFonts w:cs="宋体"/>
          <w:color w:val="auto"/>
          <w:spacing w:val="-1"/>
          <w:szCs w:val="24"/>
        </w:rPr>
        <w:t>展（监狱企业、残疾人</w:t>
      </w:r>
      <w:r>
        <w:rPr>
          <w:rFonts w:cs="宋体"/>
          <w:color w:val="auto"/>
          <w:szCs w:val="24"/>
        </w:rPr>
        <w:t xml:space="preserve"> </w:t>
      </w:r>
      <w:r>
        <w:rPr>
          <w:rFonts w:cs="宋体"/>
          <w:color w:val="auto"/>
          <w:spacing w:val="-3"/>
          <w:szCs w:val="24"/>
        </w:rPr>
        <w:t>福利性单位视同小微企业）等政策。</w:t>
      </w:r>
    </w:p>
    <w:p w14:paraId="472648CA">
      <w:pPr>
        <w:spacing w:before="34" w:line="351" w:lineRule="auto"/>
        <w:ind w:left="37" w:right="108"/>
        <w:rPr>
          <w:rFonts w:eastAsia="宋体" w:cs="宋体"/>
          <w:color w:val="auto"/>
          <w:spacing w:val="-2"/>
          <w:sz w:val="24"/>
        </w:rPr>
      </w:pPr>
      <w:r>
        <w:rPr>
          <w:rFonts w:cs="宋体"/>
          <w:color w:val="auto"/>
          <w:szCs w:val="24"/>
        </w:rPr>
        <w:t>4.质疑：投标人认为采购文件、招标过程和中标结果使自己的</w:t>
      </w:r>
      <w:r>
        <w:rPr>
          <w:rFonts w:cs="宋体"/>
          <w:color w:val="auto"/>
          <w:spacing w:val="-1"/>
          <w:szCs w:val="24"/>
        </w:rPr>
        <w:t>权益受到损害的，可以</w:t>
      </w:r>
      <w:r>
        <w:rPr>
          <w:rFonts w:cs="宋体"/>
          <w:color w:val="auto"/>
          <w:szCs w:val="24"/>
        </w:rPr>
        <w:t xml:space="preserve"> </w:t>
      </w:r>
      <w:r>
        <w:rPr>
          <w:rFonts w:cs="宋体"/>
          <w:color w:val="auto"/>
          <w:spacing w:val="-1"/>
          <w:szCs w:val="24"/>
        </w:rPr>
        <w:t>在知道或者应知其权益受到损害之日起</w:t>
      </w:r>
      <w:r>
        <w:rPr>
          <w:rFonts w:cs="宋体"/>
          <w:color w:val="auto"/>
          <w:spacing w:val="-42"/>
          <w:szCs w:val="24"/>
        </w:rPr>
        <w:t xml:space="preserve"> </w:t>
      </w:r>
      <w:r>
        <w:rPr>
          <w:rFonts w:cs="宋体"/>
          <w:color w:val="auto"/>
          <w:spacing w:val="-1"/>
          <w:szCs w:val="24"/>
        </w:rPr>
        <w:t>7</w:t>
      </w:r>
      <w:r>
        <w:rPr>
          <w:rFonts w:cs="宋体"/>
          <w:color w:val="auto"/>
          <w:spacing w:val="-51"/>
          <w:szCs w:val="24"/>
        </w:rPr>
        <w:t xml:space="preserve"> </w:t>
      </w:r>
      <w:r>
        <w:rPr>
          <w:rFonts w:cs="宋体"/>
          <w:color w:val="auto"/>
          <w:spacing w:val="-1"/>
          <w:szCs w:val="24"/>
        </w:rPr>
        <w:t>个工作日内，向</w:t>
      </w:r>
      <w:r>
        <w:rPr>
          <w:rFonts w:hint="eastAsia" w:cs="宋体"/>
          <w:color w:val="auto"/>
          <w:spacing w:val="-1"/>
          <w:szCs w:val="24"/>
        </w:rPr>
        <w:t>随县政府采购中心</w:t>
      </w:r>
      <w:r>
        <w:rPr>
          <w:rFonts w:cs="宋体"/>
          <w:color w:val="auto"/>
          <w:szCs w:val="24"/>
        </w:rPr>
        <w:t xml:space="preserve"> </w:t>
      </w:r>
      <w:r>
        <w:rPr>
          <w:rFonts w:cs="宋体"/>
          <w:color w:val="auto"/>
          <w:spacing w:val="-4"/>
          <w:szCs w:val="24"/>
        </w:rPr>
        <w:t>提出质疑。质疑提出方式</w:t>
      </w:r>
      <w:r>
        <w:rPr>
          <w:rFonts w:cs="宋体"/>
          <w:color w:val="auto"/>
          <w:spacing w:val="5"/>
          <w:szCs w:val="24"/>
        </w:rPr>
        <w:t>：（</w:t>
      </w:r>
      <w:r>
        <w:rPr>
          <w:rFonts w:cs="宋体"/>
          <w:color w:val="auto"/>
          <w:spacing w:val="-4"/>
          <w:szCs w:val="24"/>
        </w:rPr>
        <w:t>1）登录随州市随县政府电子采购平台，点击“我的质</w:t>
      </w:r>
      <w:r>
        <w:rPr>
          <w:rFonts w:eastAsia="宋体" w:cs="宋体"/>
          <w:color w:val="auto"/>
          <w:spacing w:val="-7"/>
          <w:sz w:val="24"/>
        </w:rPr>
        <w:t>疑”→“提出质疑”，然后按操作提示进行操作</w:t>
      </w:r>
      <w:r>
        <w:rPr>
          <w:rFonts w:eastAsia="宋体" w:cs="宋体"/>
          <w:color w:val="auto"/>
          <w:spacing w:val="-1"/>
          <w:sz w:val="24"/>
        </w:rPr>
        <w:t>；（</w:t>
      </w:r>
      <w:r>
        <w:rPr>
          <w:rFonts w:eastAsia="宋体" w:cs="宋体"/>
          <w:color w:val="auto"/>
          <w:spacing w:val="-7"/>
          <w:sz w:val="24"/>
        </w:rPr>
        <w:t>2）线下</w:t>
      </w:r>
      <w:r>
        <w:rPr>
          <w:rFonts w:eastAsia="宋体" w:cs="宋体"/>
          <w:color w:val="auto"/>
          <w:spacing w:val="-8"/>
          <w:sz w:val="24"/>
        </w:rPr>
        <w:t>质疑，质疑提出时间以提</w:t>
      </w:r>
      <w:r>
        <w:rPr>
          <w:rFonts w:eastAsia="宋体" w:cs="宋体"/>
          <w:color w:val="auto"/>
          <w:sz w:val="24"/>
        </w:rPr>
        <w:t xml:space="preserve">  供书面质疑书记载为准。联系人：</w:t>
      </w:r>
      <w:r>
        <w:rPr>
          <w:rFonts w:hint="eastAsia" w:eastAsia="宋体" w:cs="宋体"/>
          <w:color w:val="auto"/>
          <w:sz w:val="24"/>
        </w:rPr>
        <w:t>万栋</w:t>
      </w:r>
      <w:r>
        <w:rPr>
          <w:rFonts w:eastAsia="宋体" w:cs="宋体"/>
          <w:color w:val="auto"/>
          <w:sz w:val="24"/>
        </w:rPr>
        <w:t>；联系电话：</w:t>
      </w:r>
      <w:r>
        <w:rPr>
          <w:rFonts w:hint="eastAsia" w:eastAsia="宋体" w:cs="宋体"/>
          <w:color w:val="auto"/>
          <w:sz w:val="24"/>
        </w:rPr>
        <w:t>0722-3563205</w:t>
      </w:r>
      <w:r>
        <w:rPr>
          <w:rFonts w:eastAsia="宋体" w:cs="宋体"/>
          <w:color w:val="auto"/>
          <w:spacing w:val="-1"/>
          <w:sz w:val="24"/>
        </w:rPr>
        <w:t>； 联系地址：</w:t>
      </w:r>
      <w:r>
        <w:rPr>
          <w:rFonts w:hint="eastAsia" w:asciiTheme="minorEastAsia" w:hAnsiTheme="minorEastAsia" w:cstheme="minorEastAsia"/>
          <w:color w:val="auto"/>
          <w:sz w:val="24"/>
        </w:rPr>
        <w:t>随县新民主路（随县政府大楼南侧）</w:t>
      </w:r>
      <w:r>
        <w:rPr>
          <w:rFonts w:eastAsia="宋体" w:cs="宋体"/>
          <w:color w:val="auto"/>
          <w:spacing w:val="-2"/>
          <w:sz w:val="24"/>
        </w:rPr>
        <w:t>。</w:t>
      </w:r>
    </w:p>
    <w:p w14:paraId="22C347E6">
      <w:pPr>
        <w:spacing w:before="186" w:line="353" w:lineRule="auto"/>
        <w:ind w:left="38" w:right="181" w:hanging="3"/>
        <w:rPr>
          <w:rFonts w:cs="宋体"/>
          <w:color w:val="auto"/>
          <w:spacing w:val="-3"/>
          <w:szCs w:val="24"/>
        </w:rPr>
      </w:pPr>
      <w:r>
        <w:rPr>
          <w:rFonts w:hint="eastAsia" w:cs="宋体"/>
          <w:color w:val="auto"/>
          <w:spacing w:val="-3"/>
          <w:szCs w:val="24"/>
        </w:rPr>
        <w:t>5.随县政府采购合同融资平台已开通，网址如下：http://111.47.173.88:9999/suixian/index_suixian?redirect=%2Fdashboard。</w:t>
      </w:r>
    </w:p>
    <w:p w14:paraId="38AA0637">
      <w:pPr>
        <w:rPr>
          <w:rFonts w:cs="宋体"/>
          <w:color w:val="auto"/>
        </w:rPr>
      </w:pPr>
    </w:p>
    <w:p w14:paraId="6DBD46A4">
      <w:pPr>
        <w:spacing w:before="34" w:line="219" w:lineRule="auto"/>
        <w:ind w:left="42"/>
        <w:rPr>
          <w:rFonts w:cs="宋体"/>
          <w:color w:val="auto"/>
          <w:szCs w:val="24"/>
        </w:rPr>
      </w:pPr>
      <w:r>
        <w:rPr>
          <w:rFonts w:hint="eastAsia" w:cs="宋体"/>
          <w:color w:val="auto"/>
          <w:spacing w:val="-1"/>
          <w:szCs w:val="24"/>
        </w:rPr>
        <w:t>6. 为支持扶持中小微企业及推进“政采贷</w:t>
      </w:r>
      <w:r>
        <w:rPr>
          <w:rFonts w:hint="eastAsia" w:cs="宋体"/>
          <w:color w:val="auto"/>
          <w:spacing w:val="-88"/>
          <w:szCs w:val="24"/>
        </w:rPr>
        <w:t xml:space="preserve"> </w:t>
      </w:r>
      <w:r>
        <w:rPr>
          <w:rFonts w:hint="eastAsia" w:cs="宋体"/>
          <w:color w:val="auto"/>
          <w:spacing w:val="-1"/>
          <w:szCs w:val="24"/>
        </w:rPr>
        <w:t>”政策落实，</w:t>
      </w:r>
      <w:r>
        <w:rPr>
          <w:rFonts w:hint="eastAsia" w:cs="宋体"/>
          <w:color w:val="auto"/>
          <w:spacing w:val="-2"/>
          <w:szCs w:val="24"/>
        </w:rPr>
        <w:t>目前随县已开通的“政采</w:t>
      </w:r>
    </w:p>
    <w:p w14:paraId="114BF98B">
      <w:pPr>
        <w:spacing w:before="186" w:line="353" w:lineRule="auto"/>
        <w:ind w:left="38" w:right="181" w:hanging="3"/>
        <w:rPr>
          <w:rFonts w:cs="宋体"/>
          <w:color w:val="auto"/>
          <w:spacing w:val="-3"/>
          <w:szCs w:val="24"/>
        </w:rPr>
      </w:pPr>
      <w:r>
        <w:rPr>
          <w:rFonts w:hint="eastAsia" w:cs="宋体"/>
          <w:color w:val="auto"/>
          <w:spacing w:val="-3"/>
          <w:szCs w:val="24"/>
        </w:rPr>
        <w:t>贷</w:t>
      </w:r>
      <w:r>
        <w:rPr>
          <w:rFonts w:hint="eastAsia" w:cs="宋体"/>
          <w:color w:val="auto"/>
          <w:spacing w:val="-70"/>
          <w:szCs w:val="24"/>
        </w:rPr>
        <w:t xml:space="preserve"> </w:t>
      </w:r>
      <w:r>
        <w:rPr>
          <w:rFonts w:hint="eastAsia" w:cs="宋体"/>
          <w:color w:val="auto"/>
          <w:spacing w:val="-3"/>
          <w:szCs w:val="24"/>
        </w:rPr>
        <w:t>”银行有</w:t>
      </w:r>
      <w:r>
        <w:rPr>
          <w:rFonts w:hint="eastAsia" w:cs="宋体"/>
          <w:color w:val="auto"/>
          <w:spacing w:val="-49"/>
          <w:szCs w:val="24"/>
        </w:rPr>
        <w:t xml:space="preserve"> </w:t>
      </w:r>
      <w:r>
        <w:rPr>
          <w:rFonts w:hint="eastAsia" w:cs="宋体"/>
          <w:color w:val="auto"/>
          <w:spacing w:val="-3"/>
          <w:szCs w:val="24"/>
        </w:rPr>
        <w:t>6</w:t>
      </w:r>
      <w:r>
        <w:rPr>
          <w:rFonts w:hint="eastAsia" w:cs="宋体"/>
          <w:color w:val="auto"/>
          <w:spacing w:val="-49"/>
          <w:szCs w:val="24"/>
        </w:rPr>
        <w:t xml:space="preserve"> </w:t>
      </w:r>
      <w:r>
        <w:rPr>
          <w:rFonts w:hint="eastAsia" w:cs="宋体"/>
          <w:color w:val="auto"/>
          <w:spacing w:val="-3"/>
          <w:szCs w:val="24"/>
        </w:rPr>
        <w:t>家，联系方式如下：①农商行随县支行张科</w:t>
      </w:r>
      <w:r>
        <w:rPr>
          <w:rFonts w:hint="eastAsia" w:cs="宋体"/>
          <w:color w:val="auto"/>
          <w:spacing w:val="-24"/>
          <w:szCs w:val="24"/>
        </w:rPr>
        <w:t xml:space="preserve"> </w:t>
      </w:r>
      <w:r>
        <w:rPr>
          <w:rFonts w:hint="eastAsia" w:cs="宋体"/>
          <w:color w:val="auto"/>
          <w:spacing w:val="-3"/>
          <w:szCs w:val="24"/>
        </w:rPr>
        <w:t>18972997599；②中行随</w:t>
      </w:r>
      <w:r>
        <w:rPr>
          <w:rFonts w:hint="eastAsia" w:cs="宋体"/>
          <w:color w:val="auto"/>
          <w:szCs w:val="24"/>
        </w:rPr>
        <w:t xml:space="preserve"> </w:t>
      </w:r>
      <w:r>
        <w:rPr>
          <w:rFonts w:hint="eastAsia" w:cs="宋体"/>
          <w:color w:val="auto"/>
          <w:spacing w:val="-2"/>
          <w:szCs w:val="24"/>
        </w:rPr>
        <w:t>县支行周文</w:t>
      </w:r>
      <w:r>
        <w:rPr>
          <w:rFonts w:hint="eastAsia" w:cs="宋体"/>
          <w:color w:val="auto"/>
          <w:spacing w:val="-27"/>
          <w:szCs w:val="24"/>
        </w:rPr>
        <w:t xml:space="preserve"> </w:t>
      </w:r>
      <w:r>
        <w:rPr>
          <w:rFonts w:hint="eastAsia" w:cs="宋体"/>
          <w:color w:val="auto"/>
          <w:spacing w:val="-2"/>
          <w:szCs w:val="24"/>
        </w:rPr>
        <w:t>19145053777；③建行随县支行杨爽</w:t>
      </w:r>
      <w:r>
        <w:rPr>
          <w:rFonts w:hint="eastAsia" w:cs="宋体"/>
          <w:color w:val="auto"/>
          <w:spacing w:val="-22"/>
          <w:szCs w:val="24"/>
        </w:rPr>
        <w:t xml:space="preserve"> </w:t>
      </w:r>
      <w:r>
        <w:rPr>
          <w:rFonts w:hint="eastAsia" w:cs="宋体"/>
          <w:color w:val="auto"/>
          <w:spacing w:val="-2"/>
          <w:szCs w:val="24"/>
        </w:rPr>
        <w:t>15997865850；④随州农行公司部</w:t>
      </w:r>
      <w:r>
        <w:rPr>
          <w:rFonts w:hint="eastAsia" w:cs="宋体"/>
          <w:color w:val="auto"/>
          <w:szCs w:val="24"/>
        </w:rPr>
        <w:t xml:space="preserve"> </w:t>
      </w:r>
      <w:r>
        <w:rPr>
          <w:rFonts w:hint="eastAsia" w:cs="宋体"/>
          <w:color w:val="auto"/>
          <w:spacing w:val="-2"/>
          <w:szCs w:val="24"/>
        </w:rPr>
        <w:t>经理万欣 18827588896；⑤邮储银行随县支行郭翔 139</w:t>
      </w:r>
      <w:r>
        <w:rPr>
          <w:rFonts w:hint="eastAsia" w:cs="宋体"/>
          <w:color w:val="auto"/>
          <w:spacing w:val="-3"/>
          <w:szCs w:val="24"/>
        </w:rPr>
        <w:t>97888257，周宁 18571359698；⑥工行随县支行肖堃 15897615778。</w:t>
      </w:r>
    </w:p>
    <w:p w14:paraId="2AB0F5A1">
      <w:pPr>
        <w:pStyle w:val="27"/>
        <w:ind w:firstLine="480"/>
        <w:rPr>
          <w:color w:val="auto"/>
        </w:rPr>
      </w:pPr>
    </w:p>
    <w:p w14:paraId="61CBFACD">
      <w:pPr>
        <w:spacing w:before="101" w:line="225" w:lineRule="auto"/>
        <w:ind w:left="39"/>
        <w:outlineLvl w:val="1"/>
        <w:rPr>
          <w:rFonts w:cs="宋体"/>
          <w:b/>
          <w:bCs/>
          <w:color w:val="auto"/>
          <w:spacing w:val="7"/>
          <w:sz w:val="31"/>
          <w:szCs w:val="31"/>
        </w:rPr>
      </w:pPr>
      <w:r>
        <w:rPr>
          <w:rFonts w:hint="eastAsia" w:cs="宋体"/>
          <w:b/>
          <w:bCs/>
          <w:color w:val="auto"/>
          <w:spacing w:val="7"/>
          <w:sz w:val="31"/>
          <w:szCs w:val="31"/>
        </w:rPr>
        <w:t>七、对本次竞争性投标提出询问，请按以下方式联系</w:t>
      </w:r>
    </w:p>
    <w:p w14:paraId="69617817">
      <w:pPr>
        <w:pStyle w:val="27"/>
        <w:ind w:firstLine="480"/>
        <w:rPr>
          <w:color w:val="auto"/>
        </w:rPr>
      </w:pPr>
    </w:p>
    <w:p w14:paraId="5B490097">
      <w:pPr>
        <w:numPr>
          <w:ilvl w:val="0"/>
          <w:numId w:val="5"/>
        </w:numPr>
        <w:tabs>
          <w:tab w:val="left" w:pos="0"/>
        </w:tabs>
        <w:wordWrap w:val="0"/>
        <w:ind w:left="851" w:hanging="369"/>
        <w:rPr>
          <w:rFonts w:cs="宋体"/>
          <w:color w:val="auto"/>
          <w:szCs w:val="24"/>
        </w:rPr>
      </w:pPr>
      <w:r>
        <w:rPr>
          <w:rFonts w:hint="eastAsia" w:cs="宋体"/>
          <w:color w:val="auto"/>
          <w:szCs w:val="24"/>
        </w:rPr>
        <w:t>采购人信息</w:t>
      </w:r>
    </w:p>
    <w:p w14:paraId="1AA892D3">
      <w:pPr>
        <w:tabs>
          <w:tab w:val="left" w:pos="0"/>
        </w:tabs>
        <w:wordWrap w:val="0"/>
        <w:ind w:left="851"/>
        <w:rPr>
          <w:rFonts w:cs="宋体"/>
          <w:color w:val="auto"/>
          <w:szCs w:val="24"/>
        </w:rPr>
      </w:pPr>
      <w:r>
        <w:rPr>
          <w:rFonts w:hint="eastAsia" w:cs="宋体"/>
          <w:color w:val="auto"/>
          <w:szCs w:val="24"/>
        </w:rPr>
        <w:t>名称：随县电教站</w:t>
      </w:r>
    </w:p>
    <w:p w14:paraId="501566B1">
      <w:pPr>
        <w:tabs>
          <w:tab w:val="left" w:pos="0"/>
        </w:tabs>
        <w:wordWrap w:val="0"/>
        <w:ind w:left="851"/>
        <w:rPr>
          <w:rFonts w:cs="宋体"/>
          <w:color w:val="auto"/>
          <w:szCs w:val="24"/>
        </w:rPr>
      </w:pPr>
      <w:r>
        <w:rPr>
          <w:rFonts w:hint="eastAsia" w:cs="宋体"/>
          <w:color w:val="auto"/>
          <w:szCs w:val="24"/>
        </w:rPr>
        <w:t>地址：随县厉山镇新民主路</w:t>
      </w:r>
    </w:p>
    <w:p w14:paraId="60117D6C">
      <w:pPr>
        <w:tabs>
          <w:tab w:val="left" w:pos="0"/>
        </w:tabs>
        <w:wordWrap w:val="0"/>
        <w:ind w:left="851"/>
        <w:rPr>
          <w:rFonts w:cs="宋体"/>
          <w:color w:val="auto"/>
          <w:szCs w:val="24"/>
        </w:rPr>
      </w:pPr>
      <w:r>
        <w:rPr>
          <w:rFonts w:hint="eastAsia" w:cs="宋体"/>
          <w:color w:val="auto"/>
          <w:szCs w:val="24"/>
        </w:rPr>
        <w:t>联系电话：0722-3339860</w:t>
      </w:r>
    </w:p>
    <w:p w14:paraId="1A05925F">
      <w:pPr>
        <w:tabs>
          <w:tab w:val="left" w:pos="0"/>
        </w:tabs>
        <w:wordWrap w:val="0"/>
        <w:ind w:firstLine="480" w:firstLineChars="200"/>
        <w:rPr>
          <w:rFonts w:cs="宋体"/>
          <w:color w:val="auto"/>
          <w:szCs w:val="24"/>
        </w:rPr>
      </w:pPr>
      <w:r>
        <w:rPr>
          <w:rFonts w:hint="eastAsia" w:cs="宋体"/>
          <w:color w:val="auto"/>
          <w:szCs w:val="24"/>
        </w:rPr>
        <w:t>2.集中采购机构信息</w:t>
      </w:r>
    </w:p>
    <w:p w14:paraId="62CCFCD5">
      <w:pPr>
        <w:tabs>
          <w:tab w:val="left" w:pos="0"/>
        </w:tabs>
        <w:wordWrap w:val="0"/>
        <w:ind w:left="851"/>
        <w:rPr>
          <w:rFonts w:cs="宋体"/>
          <w:color w:val="auto"/>
          <w:szCs w:val="24"/>
        </w:rPr>
      </w:pPr>
      <w:r>
        <w:rPr>
          <w:rFonts w:hint="eastAsia" w:cs="宋体"/>
          <w:color w:val="auto"/>
          <w:szCs w:val="24"/>
        </w:rPr>
        <w:t>名称：随县公共资源交易中心（随县政府采购中心）</w:t>
      </w:r>
    </w:p>
    <w:p w14:paraId="6D0C6BAA">
      <w:pPr>
        <w:tabs>
          <w:tab w:val="left" w:pos="0"/>
        </w:tabs>
        <w:wordWrap w:val="0"/>
        <w:ind w:left="851"/>
        <w:rPr>
          <w:rFonts w:cs="宋体"/>
          <w:color w:val="auto"/>
          <w:szCs w:val="24"/>
        </w:rPr>
      </w:pPr>
      <w:r>
        <w:rPr>
          <w:rFonts w:hint="eastAsia" w:cs="宋体"/>
          <w:color w:val="auto"/>
          <w:szCs w:val="24"/>
        </w:rPr>
        <w:t>地址：随县新民主路（随县政府大楼南侧）</w:t>
      </w:r>
    </w:p>
    <w:p w14:paraId="108B555E">
      <w:pPr>
        <w:tabs>
          <w:tab w:val="left" w:pos="0"/>
        </w:tabs>
        <w:wordWrap w:val="0"/>
        <w:ind w:left="851"/>
        <w:rPr>
          <w:rFonts w:cs="宋体"/>
          <w:color w:val="auto"/>
          <w:szCs w:val="24"/>
        </w:rPr>
      </w:pPr>
      <w:r>
        <w:rPr>
          <w:rFonts w:hint="eastAsia" w:cs="宋体"/>
          <w:color w:val="auto"/>
          <w:szCs w:val="24"/>
        </w:rPr>
        <w:t>联系电话：0722-3563205</w:t>
      </w:r>
    </w:p>
    <w:p w14:paraId="4C56AD52">
      <w:pPr>
        <w:tabs>
          <w:tab w:val="left" w:pos="0"/>
        </w:tabs>
        <w:wordWrap w:val="0"/>
        <w:ind w:left="482"/>
        <w:rPr>
          <w:rFonts w:cs="宋体"/>
          <w:color w:val="auto"/>
          <w:szCs w:val="24"/>
        </w:rPr>
      </w:pPr>
      <w:r>
        <w:rPr>
          <w:rFonts w:hint="eastAsia" w:cs="宋体"/>
          <w:color w:val="auto"/>
          <w:szCs w:val="24"/>
        </w:rPr>
        <w:t>3.项目联系方式</w:t>
      </w:r>
    </w:p>
    <w:p w14:paraId="34440924">
      <w:pPr>
        <w:tabs>
          <w:tab w:val="left" w:pos="0"/>
        </w:tabs>
        <w:wordWrap w:val="0"/>
        <w:ind w:firstLine="960" w:firstLineChars="400"/>
        <w:rPr>
          <w:rFonts w:cs="宋体"/>
          <w:color w:val="auto"/>
          <w:szCs w:val="24"/>
        </w:rPr>
      </w:pPr>
      <w:r>
        <w:rPr>
          <w:rFonts w:hint="eastAsia" w:cs="宋体"/>
          <w:color w:val="auto"/>
          <w:szCs w:val="24"/>
        </w:rPr>
        <w:t xml:space="preserve">项目联系人：万栋      </w:t>
      </w:r>
    </w:p>
    <w:p w14:paraId="311F8890">
      <w:pPr>
        <w:pStyle w:val="27"/>
        <w:ind w:firstLine="960" w:firstLineChars="400"/>
        <w:rPr>
          <w:rFonts w:hAnsi="宋体" w:cs="宋体"/>
          <w:color w:val="auto"/>
          <w:szCs w:val="24"/>
        </w:rPr>
        <w:sectPr>
          <w:footerReference r:id="rId6" w:type="default"/>
          <w:pgSz w:w="11907" w:h="16839"/>
          <w:pgMar w:top="1312" w:right="1444" w:bottom="1638" w:left="1444" w:header="862" w:footer="1462" w:gutter="0"/>
          <w:cols w:space="720" w:num="1"/>
        </w:sectPr>
      </w:pPr>
      <w:r>
        <w:rPr>
          <w:rFonts w:hint="eastAsia" w:hAnsi="宋体" w:cs="宋体"/>
          <w:color w:val="auto"/>
          <w:szCs w:val="24"/>
        </w:rPr>
        <w:t>联系电话：0722-3563205</w:t>
      </w:r>
    </w:p>
    <w:bookmarkEnd w:id="72"/>
    <w:bookmarkEnd w:id="73"/>
    <w:bookmarkEnd w:id="74"/>
    <w:bookmarkEnd w:id="75"/>
    <w:bookmarkEnd w:id="76"/>
    <w:bookmarkEnd w:id="77"/>
    <w:bookmarkEnd w:id="78"/>
    <w:bookmarkEnd w:id="79"/>
    <w:bookmarkEnd w:id="80"/>
    <w:bookmarkEnd w:id="81"/>
    <w:bookmarkEnd w:id="82"/>
    <w:bookmarkEnd w:id="83"/>
    <w:p w14:paraId="21C6D807">
      <w:pPr>
        <w:pStyle w:val="2"/>
        <w:numPr>
          <w:ilvl w:val="0"/>
          <w:numId w:val="2"/>
        </w:numPr>
        <w:rPr>
          <w:color w:val="auto"/>
        </w:rPr>
      </w:pPr>
      <w:bookmarkStart w:id="84" w:name="_Toc155185867"/>
      <w:bookmarkStart w:id="85" w:name="_Toc163492819"/>
      <w:bookmarkStart w:id="86" w:name="_Toc19124"/>
      <w:r>
        <w:rPr>
          <w:rFonts w:hint="eastAsia"/>
          <w:color w:val="auto"/>
        </w:rPr>
        <w:t>投标人须知</w:t>
      </w:r>
      <w:bookmarkEnd w:id="84"/>
      <w:bookmarkEnd w:id="85"/>
      <w:bookmarkEnd w:id="86"/>
    </w:p>
    <w:bookmarkEnd w:id="4"/>
    <w:p w14:paraId="645A449B">
      <w:pPr>
        <w:pStyle w:val="3"/>
        <w:numPr>
          <w:ilvl w:val="0"/>
          <w:numId w:val="6"/>
        </w:numPr>
        <w:rPr>
          <w:color w:val="auto"/>
        </w:rPr>
      </w:pPr>
      <w:bookmarkStart w:id="87" w:name="_Toc163492820"/>
      <w:bookmarkStart w:id="88" w:name="_Toc155185868"/>
      <w:bookmarkStart w:id="89" w:name="_Toc20119"/>
      <w:r>
        <w:rPr>
          <w:rFonts w:hint="eastAsia"/>
          <w:color w:val="auto"/>
        </w:rPr>
        <w:t>投标人须知前附表</w:t>
      </w:r>
      <w:bookmarkEnd w:id="87"/>
      <w:bookmarkEnd w:id="88"/>
      <w:bookmarkEnd w:id="89"/>
    </w:p>
    <w:p w14:paraId="7606D3C2">
      <w:pPr>
        <w:pStyle w:val="28"/>
        <w:rPr>
          <w:color w:val="auto"/>
        </w:rPr>
      </w:pPr>
      <w:r>
        <w:rPr>
          <w:rFonts w:hint="eastAsia"/>
          <w:color w:val="auto"/>
        </w:rPr>
        <w:t>投标人应仔细阅读本招标文件的第二章“投标人须知”，下面所列资料是对“投标人须知”的具体补充和说明。如有矛盾，应以本表为准。</w:t>
      </w:r>
    </w:p>
    <w:tbl>
      <w:tblPr>
        <w:tblStyle w:val="22"/>
        <w:tblW w:w="8295" w:type="dxa"/>
        <w:tblInd w:w="11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08" w:type="dxa"/>
          <w:bottom w:w="57" w:type="dxa"/>
          <w:right w:w="108" w:type="dxa"/>
        </w:tblCellMar>
      </w:tblPr>
      <w:tblGrid>
        <w:gridCol w:w="845"/>
        <w:gridCol w:w="1720"/>
        <w:gridCol w:w="5730"/>
      </w:tblGrid>
      <w:tr w14:paraId="4FD0AF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cantSplit/>
          <w:trHeight w:val="543" w:hRule="atLeast"/>
          <w:tblHeader/>
        </w:trPr>
        <w:tc>
          <w:tcPr>
            <w:tcW w:w="845"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7EF6B76D">
            <w:pPr>
              <w:pStyle w:val="40"/>
              <w:jc w:val="center"/>
              <w:rPr>
                <w:b/>
                <w:bCs/>
                <w:color w:val="auto"/>
              </w:rPr>
            </w:pPr>
            <w:r>
              <w:rPr>
                <w:rFonts w:hint="eastAsia"/>
                <w:b/>
                <w:bCs/>
                <w:color w:val="auto"/>
              </w:rPr>
              <w:t>条款号</w:t>
            </w:r>
          </w:p>
        </w:tc>
        <w:tc>
          <w:tcPr>
            <w:tcW w:w="172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59E7DDD6">
            <w:pPr>
              <w:pStyle w:val="40"/>
              <w:jc w:val="center"/>
              <w:rPr>
                <w:b/>
                <w:bCs/>
                <w:color w:val="auto"/>
              </w:rPr>
            </w:pPr>
            <w:r>
              <w:rPr>
                <w:rFonts w:hint="eastAsia"/>
                <w:b/>
                <w:bCs/>
                <w:color w:val="auto"/>
              </w:rPr>
              <w:t>条款名称</w:t>
            </w:r>
          </w:p>
        </w:tc>
        <w:tc>
          <w:tcPr>
            <w:tcW w:w="573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2F3643B8">
            <w:pPr>
              <w:pStyle w:val="40"/>
              <w:jc w:val="center"/>
              <w:rPr>
                <w:b/>
                <w:bCs/>
                <w:color w:val="auto"/>
              </w:rPr>
            </w:pPr>
            <w:r>
              <w:rPr>
                <w:rFonts w:hint="eastAsia"/>
                <w:b/>
                <w:bCs/>
                <w:color w:val="auto"/>
              </w:rPr>
              <w:t>内  容</w:t>
            </w:r>
          </w:p>
        </w:tc>
      </w:tr>
      <w:tr w14:paraId="141EDA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44" w:hRule="atLeast"/>
        </w:trPr>
        <w:tc>
          <w:tcPr>
            <w:tcW w:w="845" w:type="dxa"/>
            <w:tcBorders>
              <w:top w:val="single" w:color="auto" w:sz="4" w:space="0"/>
            </w:tcBorders>
            <w:vAlign w:val="center"/>
          </w:tcPr>
          <w:p w14:paraId="13F064C7">
            <w:pPr>
              <w:pStyle w:val="40"/>
              <w:jc w:val="center"/>
              <w:rPr>
                <w:color w:val="auto"/>
              </w:rPr>
            </w:pPr>
            <w:r>
              <w:rPr>
                <w:color w:val="auto"/>
              </w:rPr>
              <w:t>2.2</w:t>
            </w:r>
          </w:p>
        </w:tc>
        <w:tc>
          <w:tcPr>
            <w:tcW w:w="1720" w:type="dxa"/>
            <w:tcBorders>
              <w:top w:val="single" w:color="auto" w:sz="4" w:space="0"/>
            </w:tcBorders>
            <w:vAlign w:val="center"/>
          </w:tcPr>
          <w:p w14:paraId="0856F379">
            <w:pPr>
              <w:pStyle w:val="40"/>
              <w:rPr>
                <w:color w:val="auto"/>
              </w:rPr>
            </w:pPr>
            <w:r>
              <w:rPr>
                <w:rFonts w:hint="eastAsia"/>
                <w:color w:val="auto"/>
              </w:rPr>
              <w:t>采购人</w:t>
            </w:r>
          </w:p>
        </w:tc>
        <w:tc>
          <w:tcPr>
            <w:tcW w:w="5730" w:type="dxa"/>
            <w:tcBorders>
              <w:top w:val="single" w:color="auto" w:sz="4" w:space="0"/>
            </w:tcBorders>
            <w:vAlign w:val="center"/>
          </w:tcPr>
          <w:p w14:paraId="0AC71FE2">
            <w:pPr>
              <w:pStyle w:val="40"/>
              <w:rPr>
                <w:color w:val="auto"/>
              </w:rPr>
            </w:pPr>
            <w:r>
              <w:rPr>
                <w:rFonts w:hint="eastAsia"/>
                <w:color w:val="auto"/>
              </w:rPr>
              <w:t>详见“第一章 投标邀请”</w:t>
            </w:r>
          </w:p>
        </w:tc>
      </w:tr>
      <w:tr w14:paraId="156A91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7E9FD9FE">
            <w:pPr>
              <w:pStyle w:val="40"/>
              <w:jc w:val="center"/>
              <w:rPr>
                <w:color w:val="auto"/>
              </w:rPr>
            </w:pPr>
            <w:r>
              <w:rPr>
                <w:color w:val="auto"/>
              </w:rPr>
              <w:t>2.3</w:t>
            </w:r>
          </w:p>
        </w:tc>
        <w:tc>
          <w:tcPr>
            <w:tcW w:w="1720" w:type="dxa"/>
            <w:vAlign w:val="center"/>
          </w:tcPr>
          <w:p w14:paraId="557AEB18">
            <w:pPr>
              <w:pStyle w:val="40"/>
              <w:rPr>
                <w:color w:val="auto"/>
              </w:rPr>
            </w:pPr>
            <w:r>
              <w:rPr>
                <w:rFonts w:hint="eastAsia"/>
                <w:color w:val="auto"/>
              </w:rPr>
              <w:t>采购代理机构</w:t>
            </w:r>
          </w:p>
        </w:tc>
        <w:tc>
          <w:tcPr>
            <w:tcW w:w="5730" w:type="dxa"/>
          </w:tcPr>
          <w:p w14:paraId="6799E171">
            <w:pPr>
              <w:pStyle w:val="49"/>
              <w:spacing w:before="208" w:line="221" w:lineRule="auto"/>
              <w:ind w:left="112"/>
              <w:rPr>
                <w:rFonts w:cstheme="minorBidi"/>
                <w:color w:val="auto"/>
                <w:sz w:val="24"/>
                <w:szCs w:val="22"/>
                <w:lang w:eastAsia="zh-CN"/>
              </w:rPr>
            </w:pPr>
            <w:r>
              <w:rPr>
                <w:rFonts w:hint="eastAsia" w:cstheme="minorBidi"/>
                <w:color w:val="auto"/>
                <w:sz w:val="24"/>
                <w:szCs w:val="22"/>
                <w:lang w:eastAsia="zh-CN"/>
              </w:rPr>
              <w:t>随县政府采购中心</w:t>
            </w:r>
          </w:p>
        </w:tc>
      </w:tr>
      <w:tr w14:paraId="6F8962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345159F9">
            <w:pPr>
              <w:pStyle w:val="40"/>
              <w:jc w:val="center"/>
              <w:rPr>
                <w:color w:val="auto"/>
              </w:rPr>
            </w:pPr>
            <w:r>
              <w:rPr>
                <w:color w:val="auto"/>
              </w:rPr>
              <w:t>2.4</w:t>
            </w:r>
          </w:p>
        </w:tc>
        <w:tc>
          <w:tcPr>
            <w:tcW w:w="1720" w:type="dxa"/>
            <w:vAlign w:val="center"/>
          </w:tcPr>
          <w:p w14:paraId="2FF57662">
            <w:pPr>
              <w:pStyle w:val="40"/>
              <w:rPr>
                <w:color w:val="auto"/>
              </w:rPr>
            </w:pPr>
            <w:r>
              <w:rPr>
                <w:rFonts w:hint="eastAsia"/>
                <w:color w:val="auto"/>
              </w:rPr>
              <w:t>监督管理部门</w:t>
            </w:r>
          </w:p>
        </w:tc>
        <w:tc>
          <w:tcPr>
            <w:tcW w:w="5730" w:type="dxa"/>
          </w:tcPr>
          <w:p w14:paraId="76CB47AB">
            <w:pPr>
              <w:pStyle w:val="49"/>
              <w:spacing w:before="204" w:line="221" w:lineRule="auto"/>
              <w:ind w:left="124"/>
              <w:rPr>
                <w:rFonts w:cstheme="minorBidi"/>
                <w:color w:val="auto"/>
                <w:sz w:val="24"/>
                <w:szCs w:val="22"/>
                <w:lang w:eastAsia="zh-CN"/>
              </w:rPr>
            </w:pPr>
            <w:r>
              <w:rPr>
                <w:rFonts w:hint="eastAsia" w:cstheme="minorBidi"/>
                <w:color w:val="auto"/>
                <w:sz w:val="24"/>
                <w:szCs w:val="22"/>
                <w:lang w:eastAsia="zh-CN"/>
              </w:rPr>
              <w:t>随县财政局</w:t>
            </w:r>
          </w:p>
        </w:tc>
      </w:tr>
      <w:tr w14:paraId="42EFEE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0496D01C">
            <w:pPr>
              <w:pStyle w:val="40"/>
              <w:jc w:val="center"/>
              <w:rPr>
                <w:color w:val="auto"/>
              </w:rPr>
            </w:pPr>
            <w:r>
              <w:rPr>
                <w:color w:val="auto"/>
              </w:rPr>
              <w:t>2.5</w:t>
            </w:r>
          </w:p>
        </w:tc>
        <w:tc>
          <w:tcPr>
            <w:tcW w:w="1720" w:type="dxa"/>
            <w:vAlign w:val="center"/>
          </w:tcPr>
          <w:p w14:paraId="28BA72A7">
            <w:pPr>
              <w:pStyle w:val="40"/>
              <w:rPr>
                <w:color w:val="auto"/>
              </w:rPr>
            </w:pPr>
            <w:r>
              <w:rPr>
                <w:rFonts w:hint="eastAsia"/>
                <w:color w:val="auto"/>
              </w:rPr>
              <w:t>项目名称</w:t>
            </w:r>
          </w:p>
        </w:tc>
        <w:tc>
          <w:tcPr>
            <w:tcW w:w="5730" w:type="dxa"/>
            <w:vAlign w:val="center"/>
          </w:tcPr>
          <w:p w14:paraId="13CD3827">
            <w:pPr>
              <w:pStyle w:val="40"/>
              <w:rPr>
                <w:color w:val="auto"/>
              </w:rPr>
            </w:pPr>
            <w:r>
              <w:rPr>
                <w:rFonts w:hint="eastAsia"/>
                <w:color w:val="auto"/>
              </w:rPr>
              <w:t>详见“第一章 投标邀请”</w:t>
            </w:r>
          </w:p>
        </w:tc>
      </w:tr>
      <w:tr w14:paraId="519F5F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09A0AFBC">
            <w:pPr>
              <w:pStyle w:val="40"/>
              <w:jc w:val="center"/>
              <w:rPr>
                <w:color w:val="auto"/>
              </w:rPr>
            </w:pPr>
            <w:r>
              <w:rPr>
                <w:color w:val="auto"/>
              </w:rPr>
              <w:t>2.6</w:t>
            </w:r>
          </w:p>
        </w:tc>
        <w:tc>
          <w:tcPr>
            <w:tcW w:w="1720" w:type="dxa"/>
            <w:vAlign w:val="center"/>
          </w:tcPr>
          <w:p w14:paraId="74827E75">
            <w:pPr>
              <w:pStyle w:val="40"/>
              <w:rPr>
                <w:color w:val="auto"/>
              </w:rPr>
            </w:pPr>
            <w:r>
              <w:rPr>
                <w:rFonts w:hint="eastAsia"/>
                <w:color w:val="auto"/>
              </w:rPr>
              <w:t>项目地点</w:t>
            </w:r>
          </w:p>
        </w:tc>
        <w:tc>
          <w:tcPr>
            <w:tcW w:w="5730" w:type="dxa"/>
            <w:vAlign w:val="center"/>
          </w:tcPr>
          <w:p w14:paraId="4D3A536D">
            <w:pPr>
              <w:pStyle w:val="40"/>
              <w:rPr>
                <w:color w:val="auto"/>
              </w:rPr>
            </w:pPr>
            <w:r>
              <w:rPr>
                <w:rFonts w:hint="eastAsia"/>
                <w:color w:val="auto"/>
              </w:rPr>
              <w:t>详见“第三章 采购需求”</w:t>
            </w:r>
          </w:p>
        </w:tc>
      </w:tr>
      <w:tr w14:paraId="0095E4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6A1CC8D7">
            <w:pPr>
              <w:pStyle w:val="40"/>
              <w:jc w:val="center"/>
              <w:rPr>
                <w:color w:val="auto"/>
              </w:rPr>
            </w:pPr>
            <w:r>
              <w:rPr>
                <w:color w:val="auto"/>
              </w:rPr>
              <w:t>2.7</w:t>
            </w:r>
          </w:p>
        </w:tc>
        <w:tc>
          <w:tcPr>
            <w:tcW w:w="1720" w:type="dxa"/>
            <w:vAlign w:val="center"/>
          </w:tcPr>
          <w:p w14:paraId="6D51BDB0">
            <w:pPr>
              <w:pStyle w:val="40"/>
              <w:rPr>
                <w:color w:val="auto"/>
              </w:rPr>
            </w:pPr>
            <w:r>
              <w:rPr>
                <w:rFonts w:hint="eastAsia"/>
                <w:color w:val="auto"/>
              </w:rPr>
              <w:t>项目内容</w:t>
            </w:r>
          </w:p>
        </w:tc>
        <w:tc>
          <w:tcPr>
            <w:tcW w:w="5730" w:type="dxa"/>
            <w:vAlign w:val="center"/>
          </w:tcPr>
          <w:p w14:paraId="73E7041E">
            <w:pPr>
              <w:pStyle w:val="40"/>
              <w:rPr>
                <w:color w:val="auto"/>
              </w:rPr>
            </w:pPr>
            <w:r>
              <w:rPr>
                <w:rFonts w:hint="eastAsia"/>
                <w:color w:val="auto"/>
              </w:rPr>
              <w:t>详见“第三章 采购需求”</w:t>
            </w:r>
          </w:p>
        </w:tc>
      </w:tr>
      <w:tr w14:paraId="41AFE5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1168978B">
            <w:pPr>
              <w:pStyle w:val="40"/>
              <w:jc w:val="center"/>
              <w:rPr>
                <w:color w:val="auto"/>
              </w:rPr>
            </w:pPr>
            <w:r>
              <w:rPr>
                <w:color w:val="auto"/>
              </w:rPr>
              <w:t>2.8</w:t>
            </w:r>
          </w:p>
        </w:tc>
        <w:tc>
          <w:tcPr>
            <w:tcW w:w="1720" w:type="dxa"/>
            <w:vAlign w:val="center"/>
          </w:tcPr>
          <w:p w14:paraId="748A6B96">
            <w:pPr>
              <w:pStyle w:val="40"/>
              <w:rPr>
                <w:color w:val="auto"/>
              </w:rPr>
            </w:pPr>
            <w:r>
              <w:rPr>
                <w:rFonts w:hint="eastAsia"/>
                <w:color w:val="auto"/>
              </w:rPr>
              <w:t>项目属性</w:t>
            </w:r>
          </w:p>
        </w:tc>
        <w:tc>
          <w:tcPr>
            <w:tcW w:w="5730" w:type="dxa"/>
            <w:vAlign w:val="center"/>
          </w:tcPr>
          <w:p w14:paraId="7D4E58C1">
            <w:pPr>
              <w:pStyle w:val="40"/>
              <w:rPr>
                <w:color w:val="auto"/>
              </w:rPr>
            </w:pPr>
            <w:r>
              <w:rPr>
                <w:rFonts w:hint="eastAsia"/>
                <w:color w:val="auto"/>
              </w:rPr>
              <w:t>货物</w:t>
            </w:r>
          </w:p>
        </w:tc>
      </w:tr>
      <w:tr w14:paraId="15FF05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13F387E2">
            <w:pPr>
              <w:pStyle w:val="40"/>
              <w:jc w:val="center"/>
              <w:rPr>
                <w:color w:val="auto"/>
              </w:rPr>
            </w:pPr>
            <w:r>
              <w:rPr>
                <w:color w:val="auto"/>
              </w:rPr>
              <w:t>3.1</w:t>
            </w:r>
          </w:p>
        </w:tc>
        <w:tc>
          <w:tcPr>
            <w:tcW w:w="1720" w:type="dxa"/>
            <w:vAlign w:val="center"/>
          </w:tcPr>
          <w:p w14:paraId="00B0A041">
            <w:pPr>
              <w:pStyle w:val="40"/>
              <w:rPr>
                <w:color w:val="auto"/>
              </w:rPr>
            </w:pPr>
            <w:r>
              <w:rPr>
                <w:rFonts w:hint="eastAsia"/>
                <w:color w:val="auto"/>
              </w:rPr>
              <w:t>资金来源</w:t>
            </w:r>
          </w:p>
        </w:tc>
        <w:tc>
          <w:tcPr>
            <w:tcW w:w="5730" w:type="dxa"/>
            <w:vAlign w:val="center"/>
          </w:tcPr>
          <w:p w14:paraId="1300851B">
            <w:pPr>
              <w:pStyle w:val="40"/>
              <w:rPr>
                <w:color w:val="auto"/>
              </w:rPr>
            </w:pPr>
            <w:r>
              <w:rPr>
                <w:color w:val="auto"/>
                <w:spacing w:val="-1"/>
              </w:rPr>
              <w:t>财政性资金：</w:t>
            </w:r>
            <w:r>
              <w:rPr>
                <w:color w:val="auto"/>
                <w:spacing w:val="-1"/>
                <w:u w:val="single"/>
              </w:rPr>
              <w:t xml:space="preserve"> </w:t>
            </w:r>
            <w:r>
              <w:rPr>
                <w:rFonts w:hint="eastAsia"/>
                <w:color w:val="auto"/>
                <w:spacing w:val="-1"/>
                <w:u w:val="single"/>
              </w:rPr>
              <w:t xml:space="preserve">302 </w:t>
            </w:r>
            <w:r>
              <w:rPr>
                <w:rFonts w:hint="eastAsia"/>
                <w:color w:val="auto"/>
                <w:spacing w:val="-1"/>
              </w:rPr>
              <w:t>万</w:t>
            </w:r>
            <w:r>
              <w:rPr>
                <w:color w:val="auto"/>
                <w:spacing w:val="-1"/>
              </w:rPr>
              <w:t>元</w:t>
            </w:r>
          </w:p>
        </w:tc>
      </w:tr>
      <w:tr w14:paraId="4E6AE1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738B4FED">
            <w:pPr>
              <w:pStyle w:val="40"/>
              <w:jc w:val="center"/>
              <w:rPr>
                <w:color w:val="auto"/>
              </w:rPr>
            </w:pPr>
            <w:r>
              <w:rPr>
                <w:color w:val="auto"/>
              </w:rPr>
              <w:t>4.1</w:t>
            </w:r>
          </w:p>
        </w:tc>
        <w:tc>
          <w:tcPr>
            <w:tcW w:w="1720" w:type="dxa"/>
            <w:vAlign w:val="center"/>
          </w:tcPr>
          <w:p w14:paraId="428624C1">
            <w:pPr>
              <w:pStyle w:val="40"/>
              <w:rPr>
                <w:color w:val="auto"/>
              </w:rPr>
            </w:pPr>
            <w:r>
              <w:rPr>
                <w:rFonts w:hint="eastAsia"/>
                <w:color w:val="auto"/>
              </w:rPr>
              <w:t>投标人资格要求</w:t>
            </w:r>
          </w:p>
        </w:tc>
        <w:tc>
          <w:tcPr>
            <w:tcW w:w="5730" w:type="dxa"/>
            <w:vAlign w:val="center"/>
          </w:tcPr>
          <w:p w14:paraId="2F3CE6B1">
            <w:pPr>
              <w:pStyle w:val="40"/>
              <w:rPr>
                <w:color w:val="auto"/>
              </w:rPr>
            </w:pPr>
            <w:r>
              <w:rPr>
                <w:rFonts w:hint="eastAsia"/>
                <w:color w:val="auto"/>
              </w:rPr>
              <w:t>详见第一章”投标邀请”第二项“投标人资格要求”。</w:t>
            </w:r>
          </w:p>
        </w:tc>
      </w:tr>
      <w:tr w14:paraId="748719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755322DD">
            <w:pPr>
              <w:pStyle w:val="40"/>
              <w:jc w:val="center"/>
              <w:rPr>
                <w:color w:val="auto"/>
              </w:rPr>
            </w:pPr>
            <w:r>
              <w:rPr>
                <w:color w:val="auto"/>
              </w:rPr>
              <w:t>4.2</w:t>
            </w:r>
          </w:p>
        </w:tc>
        <w:tc>
          <w:tcPr>
            <w:tcW w:w="1720" w:type="dxa"/>
            <w:vAlign w:val="center"/>
          </w:tcPr>
          <w:p w14:paraId="116D5FD7">
            <w:pPr>
              <w:pStyle w:val="40"/>
              <w:rPr>
                <w:color w:val="auto"/>
              </w:rPr>
            </w:pPr>
            <w:r>
              <w:rPr>
                <w:rFonts w:hint="eastAsia"/>
                <w:color w:val="auto"/>
              </w:rPr>
              <w:t>是否接受联合体投标</w:t>
            </w:r>
          </w:p>
        </w:tc>
        <w:tc>
          <w:tcPr>
            <w:tcW w:w="5730" w:type="dxa"/>
            <w:vAlign w:val="center"/>
          </w:tcPr>
          <w:p w14:paraId="2C026FC8">
            <w:pPr>
              <w:pStyle w:val="40"/>
              <w:rPr>
                <w:color w:val="auto"/>
              </w:rPr>
            </w:pPr>
            <w:r>
              <w:rPr>
                <w:rFonts w:hint="eastAsia"/>
                <w:color w:val="auto"/>
              </w:rPr>
              <w:sym w:font="Wingdings" w:char="00A8"/>
            </w:r>
            <w:r>
              <w:rPr>
                <w:rFonts w:hint="eastAsia"/>
                <w:color w:val="auto"/>
              </w:rPr>
              <w:t>接受</w:t>
            </w:r>
          </w:p>
        </w:tc>
      </w:tr>
      <w:tr w14:paraId="57C539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7DF2FF1C">
            <w:pPr>
              <w:pStyle w:val="40"/>
              <w:jc w:val="center"/>
              <w:rPr>
                <w:color w:val="auto"/>
              </w:rPr>
            </w:pPr>
            <w:r>
              <w:rPr>
                <w:color w:val="auto"/>
              </w:rPr>
              <w:t>9.1</w:t>
            </w:r>
          </w:p>
        </w:tc>
        <w:tc>
          <w:tcPr>
            <w:tcW w:w="1720" w:type="dxa"/>
            <w:vAlign w:val="center"/>
          </w:tcPr>
          <w:p w14:paraId="6E31CFD4">
            <w:pPr>
              <w:pStyle w:val="40"/>
              <w:rPr>
                <w:color w:val="auto"/>
              </w:rPr>
            </w:pPr>
            <w:bookmarkStart w:id="90" w:name="_Hlk143529175"/>
            <w:r>
              <w:rPr>
                <w:rFonts w:hint="eastAsia"/>
                <w:color w:val="auto"/>
              </w:rPr>
              <w:t>现场考察和答疑会</w:t>
            </w:r>
            <w:bookmarkEnd w:id="90"/>
          </w:p>
        </w:tc>
        <w:tc>
          <w:tcPr>
            <w:tcW w:w="5730" w:type="dxa"/>
            <w:vAlign w:val="center"/>
          </w:tcPr>
          <w:p w14:paraId="07FEDF32">
            <w:pPr>
              <w:pStyle w:val="40"/>
              <w:rPr>
                <w:color w:val="auto"/>
              </w:rPr>
            </w:pPr>
            <w:r>
              <w:rPr>
                <w:rFonts w:hint="eastAsia"/>
                <w:color w:val="auto"/>
              </w:rPr>
              <w:sym w:font="Wingdings" w:char="00FE"/>
            </w:r>
            <w:r>
              <w:rPr>
                <w:rFonts w:hint="eastAsia"/>
                <w:color w:val="auto"/>
              </w:rPr>
              <w:t>不组织，投标人自行前往</w:t>
            </w:r>
          </w:p>
        </w:tc>
      </w:tr>
      <w:tr w14:paraId="01F66D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4433813B">
            <w:pPr>
              <w:pStyle w:val="40"/>
              <w:jc w:val="center"/>
              <w:rPr>
                <w:color w:val="auto"/>
              </w:rPr>
            </w:pPr>
            <w:r>
              <w:rPr>
                <w:color w:val="auto"/>
              </w:rPr>
              <w:t>10</w:t>
            </w:r>
          </w:p>
        </w:tc>
        <w:tc>
          <w:tcPr>
            <w:tcW w:w="1720" w:type="dxa"/>
            <w:vAlign w:val="center"/>
          </w:tcPr>
          <w:p w14:paraId="06F19ADD">
            <w:pPr>
              <w:pStyle w:val="40"/>
              <w:rPr>
                <w:color w:val="auto"/>
              </w:rPr>
            </w:pPr>
            <w:r>
              <w:rPr>
                <w:rFonts w:hint="eastAsia"/>
                <w:color w:val="auto"/>
              </w:rPr>
              <w:t>中标后分包</w:t>
            </w:r>
          </w:p>
        </w:tc>
        <w:tc>
          <w:tcPr>
            <w:tcW w:w="5730" w:type="dxa"/>
            <w:vAlign w:val="center"/>
          </w:tcPr>
          <w:p w14:paraId="7DCECF5F">
            <w:pPr>
              <w:pStyle w:val="40"/>
              <w:rPr>
                <w:color w:val="auto"/>
              </w:rPr>
            </w:pPr>
            <w:r>
              <w:rPr>
                <w:rFonts w:hint="eastAsia"/>
                <w:color w:val="auto"/>
              </w:rPr>
              <w:sym w:font="Wingdings" w:char="00FE"/>
            </w:r>
            <w:r>
              <w:rPr>
                <w:rFonts w:hint="eastAsia"/>
                <w:color w:val="auto"/>
              </w:rPr>
              <w:t>不允许</w:t>
            </w:r>
          </w:p>
        </w:tc>
      </w:tr>
      <w:tr w14:paraId="1BBDAF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65D2551B">
            <w:pPr>
              <w:pStyle w:val="40"/>
              <w:jc w:val="center"/>
              <w:rPr>
                <w:color w:val="auto"/>
              </w:rPr>
            </w:pPr>
            <w:r>
              <w:rPr>
                <w:rFonts w:hint="eastAsia"/>
                <w:color w:val="auto"/>
              </w:rPr>
              <w:t>1</w:t>
            </w:r>
            <w:r>
              <w:rPr>
                <w:color w:val="auto"/>
              </w:rPr>
              <w:t>1.5</w:t>
            </w:r>
          </w:p>
        </w:tc>
        <w:tc>
          <w:tcPr>
            <w:tcW w:w="1720" w:type="dxa"/>
            <w:vAlign w:val="center"/>
          </w:tcPr>
          <w:p w14:paraId="5117D5B6">
            <w:pPr>
              <w:pStyle w:val="40"/>
              <w:rPr>
                <w:color w:val="auto"/>
              </w:rPr>
            </w:pPr>
            <w:r>
              <w:rPr>
                <w:rFonts w:hint="eastAsia"/>
                <w:color w:val="auto"/>
              </w:rPr>
              <w:t>电子交易系统咨询</w:t>
            </w:r>
          </w:p>
        </w:tc>
        <w:tc>
          <w:tcPr>
            <w:tcW w:w="5730" w:type="dxa"/>
            <w:vAlign w:val="center"/>
          </w:tcPr>
          <w:p w14:paraId="1A6E7CFD">
            <w:pPr>
              <w:pStyle w:val="40"/>
              <w:rPr>
                <w:color w:val="auto"/>
              </w:rPr>
            </w:pPr>
            <w:r>
              <w:rPr>
                <w:rFonts w:hint="eastAsia"/>
                <w:color w:val="auto"/>
                <w:szCs w:val="24"/>
              </w:rPr>
              <w:t>如有问题，应当在提交投标文件截止时间</w:t>
            </w:r>
            <w:r>
              <w:rPr>
                <w:b/>
                <w:color w:val="auto"/>
                <w:szCs w:val="24"/>
              </w:rPr>
              <w:t>24</w:t>
            </w:r>
            <w:r>
              <w:rPr>
                <w:rFonts w:hint="eastAsia"/>
                <w:b/>
                <w:color w:val="auto"/>
                <w:szCs w:val="24"/>
              </w:rPr>
              <w:t>小时前</w:t>
            </w:r>
            <w:r>
              <w:rPr>
                <w:rFonts w:hint="eastAsia"/>
                <w:bCs/>
                <w:color w:val="auto"/>
                <w:szCs w:val="24"/>
              </w:rPr>
              <w:t>咨询供应商客户端</w:t>
            </w:r>
            <w:r>
              <w:rPr>
                <w:rFonts w:hint="eastAsia"/>
                <w:bCs/>
                <w:color w:val="auto"/>
              </w:rPr>
              <w:t>或政府采购交易系统。</w:t>
            </w:r>
          </w:p>
        </w:tc>
      </w:tr>
      <w:tr w14:paraId="4961E7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5703C208">
            <w:pPr>
              <w:pStyle w:val="40"/>
              <w:jc w:val="center"/>
              <w:rPr>
                <w:color w:val="auto"/>
              </w:rPr>
            </w:pPr>
            <w:r>
              <w:rPr>
                <w:rFonts w:hint="eastAsia"/>
                <w:color w:val="auto"/>
              </w:rPr>
              <w:t>1</w:t>
            </w:r>
            <w:r>
              <w:rPr>
                <w:color w:val="auto"/>
              </w:rPr>
              <w:t>1.6</w:t>
            </w:r>
          </w:p>
        </w:tc>
        <w:tc>
          <w:tcPr>
            <w:tcW w:w="1720" w:type="dxa"/>
            <w:vAlign w:val="center"/>
          </w:tcPr>
          <w:p w14:paraId="46378DA3">
            <w:pPr>
              <w:pStyle w:val="40"/>
              <w:rPr>
                <w:color w:val="auto"/>
              </w:rPr>
            </w:pPr>
            <w:r>
              <w:rPr>
                <w:rFonts w:hint="eastAsia"/>
                <w:color w:val="auto"/>
              </w:rPr>
              <w:t>政府采购交易系统</w:t>
            </w:r>
            <w:r>
              <w:rPr>
                <w:color w:val="auto"/>
              </w:rPr>
              <w:t>联系方式</w:t>
            </w:r>
          </w:p>
        </w:tc>
        <w:tc>
          <w:tcPr>
            <w:tcW w:w="5730" w:type="dxa"/>
            <w:vAlign w:val="center"/>
          </w:tcPr>
          <w:p w14:paraId="5C419329">
            <w:pPr>
              <w:pStyle w:val="40"/>
              <w:rPr>
                <w:color w:val="auto"/>
              </w:rPr>
            </w:pPr>
            <w:r>
              <w:rPr>
                <w:rFonts w:hint="eastAsia"/>
                <w:color w:val="auto"/>
              </w:rPr>
              <w:t>国采联系方式：QQ群：463671735，966545752，电话：027-86620931；</w:t>
            </w:r>
          </w:p>
          <w:p w14:paraId="5AB769C7">
            <w:pPr>
              <w:pStyle w:val="40"/>
              <w:rPr>
                <w:color w:val="auto"/>
              </w:rPr>
            </w:pPr>
            <w:r>
              <w:rPr>
                <w:rFonts w:cs="宋体"/>
                <w:color w:val="auto"/>
                <w:szCs w:val="24"/>
              </w:rPr>
              <w:t>汇聚平台联系</w:t>
            </w:r>
            <w:r>
              <w:rPr>
                <w:rFonts w:hint="eastAsia" w:cs="宋体"/>
                <w:color w:val="auto"/>
                <w:szCs w:val="24"/>
              </w:rPr>
              <w:t>方式：</w:t>
            </w:r>
            <w:r>
              <w:rPr>
                <w:rFonts w:cs="宋体"/>
                <w:color w:val="auto"/>
                <w:szCs w:val="24"/>
              </w:rPr>
              <w:t>400-088-5358，027-67818745</w:t>
            </w:r>
            <w:r>
              <w:rPr>
                <w:rFonts w:hint="eastAsia" w:cs="宋体"/>
                <w:color w:val="auto"/>
                <w:szCs w:val="24"/>
              </w:rPr>
              <w:t>；</w:t>
            </w:r>
          </w:p>
        </w:tc>
      </w:tr>
      <w:tr w14:paraId="2F3551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4C0D8F94">
            <w:pPr>
              <w:pStyle w:val="40"/>
              <w:jc w:val="center"/>
              <w:rPr>
                <w:color w:val="auto"/>
              </w:rPr>
            </w:pPr>
            <w:r>
              <w:rPr>
                <w:color w:val="auto"/>
              </w:rPr>
              <w:t>13.1</w:t>
            </w:r>
          </w:p>
        </w:tc>
        <w:tc>
          <w:tcPr>
            <w:tcW w:w="1720" w:type="dxa"/>
            <w:vAlign w:val="center"/>
          </w:tcPr>
          <w:p w14:paraId="3F4A0339">
            <w:pPr>
              <w:pStyle w:val="40"/>
              <w:rPr>
                <w:color w:val="auto"/>
              </w:rPr>
            </w:pPr>
            <w:r>
              <w:rPr>
                <w:rFonts w:hint="eastAsia"/>
                <w:color w:val="auto"/>
              </w:rPr>
              <w:t>提出询问方式</w:t>
            </w:r>
          </w:p>
        </w:tc>
        <w:tc>
          <w:tcPr>
            <w:tcW w:w="5730" w:type="dxa"/>
            <w:vAlign w:val="center"/>
          </w:tcPr>
          <w:p w14:paraId="156A6F1C">
            <w:pPr>
              <w:pStyle w:val="40"/>
              <w:rPr>
                <w:color w:val="auto"/>
              </w:rPr>
            </w:pPr>
            <w:r>
              <w:rPr>
                <w:rFonts w:hint="eastAsia"/>
                <w:color w:val="auto"/>
              </w:rPr>
              <w:t>提出询问方式：在供应商客户端中按照格式填写询问函，并在生成询问函后加盖电子印章提交。</w:t>
            </w:r>
          </w:p>
        </w:tc>
      </w:tr>
      <w:tr w14:paraId="7683C3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2B713FF2">
            <w:pPr>
              <w:pStyle w:val="40"/>
              <w:jc w:val="center"/>
              <w:rPr>
                <w:color w:val="auto"/>
              </w:rPr>
            </w:pPr>
            <w:r>
              <w:rPr>
                <w:color w:val="auto"/>
              </w:rPr>
              <w:t>15.2</w:t>
            </w:r>
          </w:p>
        </w:tc>
        <w:tc>
          <w:tcPr>
            <w:tcW w:w="1720" w:type="dxa"/>
            <w:vAlign w:val="center"/>
          </w:tcPr>
          <w:p w14:paraId="32AF03AD">
            <w:pPr>
              <w:pStyle w:val="40"/>
              <w:rPr>
                <w:color w:val="auto"/>
              </w:rPr>
            </w:pPr>
            <w:r>
              <w:rPr>
                <w:rFonts w:hint="eastAsia"/>
                <w:color w:val="auto"/>
              </w:rPr>
              <w:t>报价方式</w:t>
            </w:r>
          </w:p>
        </w:tc>
        <w:tc>
          <w:tcPr>
            <w:tcW w:w="5730" w:type="dxa"/>
            <w:vAlign w:val="center"/>
          </w:tcPr>
          <w:p w14:paraId="7F2CD8BD">
            <w:pPr>
              <w:pStyle w:val="40"/>
              <w:rPr>
                <w:color w:val="auto"/>
              </w:rPr>
            </w:pPr>
            <w:r>
              <w:rPr>
                <w:rFonts w:hint="eastAsia"/>
                <w:color w:val="auto"/>
              </w:rPr>
              <w:t>报价方式：在供应商客户端中按照招标文件要求填写报价。</w:t>
            </w:r>
          </w:p>
        </w:tc>
      </w:tr>
      <w:tr w14:paraId="2E3B9B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37E23F47">
            <w:pPr>
              <w:pStyle w:val="40"/>
              <w:jc w:val="center"/>
              <w:rPr>
                <w:color w:val="auto"/>
              </w:rPr>
            </w:pPr>
            <w:r>
              <w:rPr>
                <w:color w:val="auto"/>
              </w:rPr>
              <w:t>15.6</w:t>
            </w:r>
          </w:p>
        </w:tc>
        <w:tc>
          <w:tcPr>
            <w:tcW w:w="1720" w:type="dxa"/>
            <w:vAlign w:val="center"/>
          </w:tcPr>
          <w:p w14:paraId="7DA262BA">
            <w:pPr>
              <w:pStyle w:val="40"/>
              <w:rPr>
                <w:color w:val="auto"/>
              </w:rPr>
            </w:pPr>
            <w:r>
              <w:rPr>
                <w:rFonts w:hint="eastAsia"/>
                <w:color w:val="auto"/>
              </w:rPr>
              <w:t>最高限价</w:t>
            </w:r>
          </w:p>
        </w:tc>
        <w:tc>
          <w:tcPr>
            <w:tcW w:w="5730" w:type="dxa"/>
            <w:vAlign w:val="center"/>
          </w:tcPr>
          <w:p w14:paraId="59B274E7">
            <w:pPr>
              <w:pStyle w:val="40"/>
              <w:rPr>
                <w:color w:val="auto"/>
              </w:rPr>
            </w:pPr>
            <w:r>
              <w:rPr>
                <w:rFonts w:hint="eastAsia"/>
                <w:color w:val="auto"/>
              </w:rPr>
              <w:t>详见第一章”投标邀请”</w:t>
            </w:r>
          </w:p>
        </w:tc>
      </w:tr>
      <w:tr w14:paraId="2EE2CB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3FBC342F">
            <w:pPr>
              <w:pStyle w:val="40"/>
              <w:jc w:val="center"/>
              <w:rPr>
                <w:color w:val="auto"/>
              </w:rPr>
            </w:pPr>
            <w:r>
              <w:rPr>
                <w:color w:val="auto"/>
              </w:rPr>
              <w:t>16.1</w:t>
            </w:r>
          </w:p>
        </w:tc>
        <w:tc>
          <w:tcPr>
            <w:tcW w:w="1720" w:type="dxa"/>
            <w:vAlign w:val="center"/>
          </w:tcPr>
          <w:p w14:paraId="322AC312">
            <w:pPr>
              <w:pStyle w:val="40"/>
              <w:rPr>
                <w:color w:val="auto"/>
              </w:rPr>
            </w:pPr>
            <w:r>
              <w:rPr>
                <w:rFonts w:hint="eastAsia"/>
                <w:color w:val="auto"/>
              </w:rPr>
              <w:t>投标有效期</w:t>
            </w:r>
          </w:p>
        </w:tc>
        <w:tc>
          <w:tcPr>
            <w:tcW w:w="5730" w:type="dxa"/>
            <w:vAlign w:val="center"/>
          </w:tcPr>
          <w:p w14:paraId="2D8A54C5">
            <w:pPr>
              <w:pStyle w:val="40"/>
              <w:rPr>
                <w:color w:val="auto"/>
              </w:rPr>
            </w:pPr>
            <w:r>
              <w:rPr>
                <w:rFonts w:hint="eastAsia"/>
                <w:color w:val="auto"/>
              </w:rPr>
              <w:t>投标截止日期后</w:t>
            </w:r>
            <w:r>
              <w:rPr>
                <w:rFonts w:hint="eastAsia"/>
                <w:color w:val="auto"/>
                <w:u w:val="single"/>
              </w:rPr>
              <w:t>90</w:t>
            </w:r>
            <w:r>
              <w:rPr>
                <w:rFonts w:hint="eastAsia"/>
                <w:color w:val="auto"/>
              </w:rPr>
              <w:t>日历天。</w:t>
            </w:r>
          </w:p>
        </w:tc>
      </w:tr>
      <w:tr w14:paraId="2E7E3B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4D97885B">
            <w:pPr>
              <w:pStyle w:val="40"/>
              <w:jc w:val="center"/>
              <w:rPr>
                <w:color w:val="auto"/>
              </w:rPr>
            </w:pPr>
            <w:r>
              <w:rPr>
                <w:color w:val="auto"/>
              </w:rPr>
              <w:t>19.1</w:t>
            </w:r>
          </w:p>
        </w:tc>
        <w:tc>
          <w:tcPr>
            <w:tcW w:w="1720" w:type="dxa"/>
            <w:vAlign w:val="center"/>
          </w:tcPr>
          <w:p w14:paraId="4956DCF4">
            <w:pPr>
              <w:pStyle w:val="40"/>
              <w:rPr>
                <w:color w:val="auto"/>
              </w:rPr>
            </w:pPr>
            <w:r>
              <w:rPr>
                <w:rFonts w:hint="eastAsia"/>
                <w:color w:val="auto"/>
              </w:rPr>
              <w:t>投标截止时间</w:t>
            </w:r>
          </w:p>
        </w:tc>
        <w:tc>
          <w:tcPr>
            <w:tcW w:w="5730" w:type="dxa"/>
            <w:vAlign w:val="center"/>
          </w:tcPr>
          <w:p w14:paraId="24676AF0">
            <w:pPr>
              <w:pStyle w:val="40"/>
              <w:rPr>
                <w:color w:val="auto"/>
              </w:rPr>
            </w:pPr>
            <w:r>
              <w:rPr>
                <w:rFonts w:hint="eastAsia"/>
                <w:color w:val="auto"/>
              </w:rPr>
              <w:t>详见第一章”投标邀请”。</w:t>
            </w:r>
          </w:p>
        </w:tc>
      </w:tr>
      <w:tr w14:paraId="2C30B2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3BAC2E9A">
            <w:pPr>
              <w:pStyle w:val="40"/>
              <w:jc w:val="center"/>
              <w:rPr>
                <w:color w:val="auto"/>
              </w:rPr>
            </w:pPr>
            <w:r>
              <w:rPr>
                <w:color w:val="auto"/>
              </w:rPr>
              <w:t>19.2</w:t>
            </w:r>
          </w:p>
        </w:tc>
        <w:tc>
          <w:tcPr>
            <w:tcW w:w="1720" w:type="dxa"/>
            <w:vAlign w:val="center"/>
          </w:tcPr>
          <w:p w14:paraId="57848B5B">
            <w:pPr>
              <w:pStyle w:val="40"/>
              <w:rPr>
                <w:color w:val="auto"/>
              </w:rPr>
            </w:pPr>
            <w:r>
              <w:rPr>
                <w:rFonts w:hint="eastAsia"/>
                <w:color w:val="auto"/>
              </w:rPr>
              <w:t>递交投标文件地点</w:t>
            </w:r>
          </w:p>
        </w:tc>
        <w:tc>
          <w:tcPr>
            <w:tcW w:w="5730" w:type="dxa"/>
            <w:vAlign w:val="center"/>
          </w:tcPr>
          <w:p w14:paraId="12E311DB">
            <w:pPr>
              <w:pStyle w:val="40"/>
              <w:rPr>
                <w:color w:val="auto"/>
              </w:rPr>
            </w:pPr>
            <w:r>
              <w:rPr>
                <w:rFonts w:hint="eastAsia"/>
                <w:color w:val="auto"/>
              </w:rPr>
              <w:t>详见第一章”投标邀请”。</w:t>
            </w:r>
          </w:p>
        </w:tc>
      </w:tr>
      <w:tr w14:paraId="03DAA4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6336546C">
            <w:pPr>
              <w:pStyle w:val="40"/>
              <w:jc w:val="center"/>
              <w:rPr>
                <w:color w:val="auto"/>
              </w:rPr>
            </w:pPr>
            <w:r>
              <w:rPr>
                <w:color w:val="auto"/>
              </w:rPr>
              <w:t>22.1</w:t>
            </w:r>
          </w:p>
        </w:tc>
        <w:tc>
          <w:tcPr>
            <w:tcW w:w="1720" w:type="dxa"/>
            <w:vAlign w:val="center"/>
          </w:tcPr>
          <w:p w14:paraId="3651A281">
            <w:pPr>
              <w:pStyle w:val="40"/>
              <w:rPr>
                <w:color w:val="auto"/>
              </w:rPr>
            </w:pPr>
            <w:r>
              <w:rPr>
                <w:rFonts w:hint="eastAsia"/>
                <w:color w:val="auto"/>
              </w:rPr>
              <w:t>实物样品</w:t>
            </w:r>
          </w:p>
        </w:tc>
        <w:tc>
          <w:tcPr>
            <w:tcW w:w="5730" w:type="dxa"/>
            <w:vAlign w:val="center"/>
          </w:tcPr>
          <w:p w14:paraId="74D3FE96">
            <w:pPr>
              <w:pStyle w:val="40"/>
              <w:rPr>
                <w:color w:val="auto"/>
              </w:rPr>
            </w:pPr>
            <w:r>
              <w:rPr>
                <w:rFonts w:hint="eastAsia"/>
                <w:color w:val="auto"/>
              </w:rPr>
              <w:t>不提供</w:t>
            </w:r>
          </w:p>
        </w:tc>
      </w:tr>
      <w:tr w14:paraId="2FC8FB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75E66F09">
            <w:pPr>
              <w:pStyle w:val="40"/>
              <w:jc w:val="center"/>
              <w:rPr>
                <w:color w:val="auto"/>
              </w:rPr>
            </w:pPr>
            <w:r>
              <w:rPr>
                <w:color w:val="auto"/>
              </w:rPr>
              <w:t>23.1</w:t>
            </w:r>
          </w:p>
        </w:tc>
        <w:tc>
          <w:tcPr>
            <w:tcW w:w="1720" w:type="dxa"/>
            <w:vAlign w:val="center"/>
          </w:tcPr>
          <w:p w14:paraId="243E9B9D">
            <w:pPr>
              <w:pStyle w:val="40"/>
              <w:rPr>
                <w:color w:val="auto"/>
              </w:rPr>
            </w:pPr>
            <w:r>
              <w:rPr>
                <w:rFonts w:hint="eastAsia"/>
                <w:color w:val="auto"/>
              </w:rPr>
              <w:t>项目演示</w:t>
            </w:r>
          </w:p>
        </w:tc>
        <w:tc>
          <w:tcPr>
            <w:tcW w:w="5730" w:type="dxa"/>
            <w:vAlign w:val="center"/>
          </w:tcPr>
          <w:p w14:paraId="10E4ACE1">
            <w:pPr>
              <w:pStyle w:val="40"/>
              <w:rPr>
                <w:color w:val="auto"/>
              </w:rPr>
            </w:pPr>
            <w:r>
              <w:rPr>
                <w:rFonts w:hint="eastAsia"/>
                <w:color w:val="auto"/>
              </w:rPr>
              <w:sym w:font="Wingdings" w:char="00FE"/>
            </w:r>
            <w:r>
              <w:rPr>
                <w:rFonts w:hint="eastAsia"/>
                <w:color w:val="auto"/>
              </w:rPr>
              <w:t>不进行</w:t>
            </w:r>
          </w:p>
        </w:tc>
      </w:tr>
      <w:tr w14:paraId="45302E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4C5A781F">
            <w:pPr>
              <w:pStyle w:val="40"/>
              <w:jc w:val="center"/>
              <w:rPr>
                <w:color w:val="auto"/>
              </w:rPr>
            </w:pPr>
            <w:r>
              <w:rPr>
                <w:color w:val="auto"/>
              </w:rPr>
              <w:t>24.1</w:t>
            </w:r>
          </w:p>
        </w:tc>
        <w:tc>
          <w:tcPr>
            <w:tcW w:w="1720" w:type="dxa"/>
            <w:vAlign w:val="center"/>
          </w:tcPr>
          <w:p w14:paraId="45BF22DD">
            <w:pPr>
              <w:pStyle w:val="40"/>
              <w:rPr>
                <w:color w:val="auto"/>
              </w:rPr>
            </w:pPr>
            <w:r>
              <w:rPr>
                <w:rFonts w:hint="eastAsia"/>
                <w:color w:val="auto"/>
              </w:rPr>
              <w:t>远程开标会议环境准备</w:t>
            </w:r>
          </w:p>
        </w:tc>
        <w:tc>
          <w:tcPr>
            <w:tcW w:w="5730" w:type="dxa"/>
            <w:vAlign w:val="center"/>
          </w:tcPr>
          <w:p w14:paraId="50A95DD0">
            <w:pPr>
              <w:pStyle w:val="40"/>
              <w:rPr>
                <w:color w:val="auto"/>
              </w:rPr>
            </w:pPr>
            <w:r>
              <w:rPr>
                <w:rFonts w:hint="eastAsia"/>
                <w:color w:val="auto"/>
              </w:rPr>
              <w:t>远程开标会议环境要求：安装对应插件,电脑自带摄像头及耳麦</w:t>
            </w:r>
            <w:r>
              <w:rPr>
                <w:color w:val="auto"/>
              </w:rPr>
              <w:t xml:space="preserve">  </w:t>
            </w:r>
            <w:r>
              <w:rPr>
                <w:rFonts w:hint="eastAsia"/>
                <w:color w:val="auto"/>
              </w:rPr>
              <w:t>。</w:t>
            </w:r>
          </w:p>
          <w:p w14:paraId="0C80D320">
            <w:pPr>
              <w:pStyle w:val="40"/>
              <w:rPr>
                <w:color w:val="auto"/>
              </w:rPr>
            </w:pPr>
            <w:r>
              <w:rPr>
                <w:rFonts w:hint="eastAsia"/>
                <w:color w:val="auto"/>
              </w:rPr>
              <w:t>操作说明： 登录湖北省政府采购电子交易数据汇聚平台（网址：https://czt.hubei.gov.cn/zchj/user）下载操作手册。</w:t>
            </w:r>
          </w:p>
        </w:tc>
      </w:tr>
      <w:tr w14:paraId="4A5B25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6485B5DB">
            <w:pPr>
              <w:pStyle w:val="40"/>
              <w:jc w:val="center"/>
              <w:rPr>
                <w:color w:val="auto"/>
              </w:rPr>
            </w:pPr>
            <w:r>
              <w:rPr>
                <w:color w:val="auto"/>
              </w:rPr>
              <w:t>25.1</w:t>
            </w:r>
          </w:p>
        </w:tc>
        <w:tc>
          <w:tcPr>
            <w:tcW w:w="1720" w:type="dxa"/>
            <w:vAlign w:val="center"/>
          </w:tcPr>
          <w:p w14:paraId="789E7862">
            <w:pPr>
              <w:pStyle w:val="40"/>
              <w:rPr>
                <w:color w:val="auto"/>
              </w:rPr>
            </w:pPr>
            <w:r>
              <w:rPr>
                <w:rFonts w:hint="eastAsia"/>
                <w:color w:val="auto"/>
              </w:rPr>
              <w:t>开标时间和地点</w:t>
            </w:r>
          </w:p>
        </w:tc>
        <w:tc>
          <w:tcPr>
            <w:tcW w:w="5730" w:type="dxa"/>
            <w:vAlign w:val="center"/>
          </w:tcPr>
          <w:p w14:paraId="727D4208">
            <w:pPr>
              <w:pStyle w:val="40"/>
              <w:rPr>
                <w:color w:val="auto"/>
              </w:rPr>
            </w:pPr>
            <w:r>
              <w:rPr>
                <w:rFonts w:hint="eastAsia"/>
                <w:color w:val="auto"/>
              </w:rPr>
              <w:t>详见第一章”投标邀请”。</w:t>
            </w:r>
          </w:p>
        </w:tc>
      </w:tr>
      <w:tr w14:paraId="41E295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25BEE9DA">
            <w:pPr>
              <w:pStyle w:val="40"/>
              <w:jc w:val="center"/>
              <w:rPr>
                <w:color w:val="auto"/>
              </w:rPr>
            </w:pPr>
            <w:r>
              <w:rPr>
                <w:color w:val="auto"/>
              </w:rPr>
              <w:t>26.3</w:t>
            </w:r>
          </w:p>
        </w:tc>
        <w:tc>
          <w:tcPr>
            <w:tcW w:w="1720" w:type="dxa"/>
            <w:vAlign w:val="center"/>
          </w:tcPr>
          <w:p w14:paraId="281E26AA">
            <w:pPr>
              <w:pStyle w:val="40"/>
              <w:rPr>
                <w:color w:val="auto"/>
              </w:rPr>
            </w:pPr>
            <w:r>
              <w:rPr>
                <w:rFonts w:hint="eastAsia"/>
                <w:color w:val="auto"/>
              </w:rPr>
              <w:t>解密投标文件的时限</w:t>
            </w:r>
          </w:p>
        </w:tc>
        <w:tc>
          <w:tcPr>
            <w:tcW w:w="5730" w:type="dxa"/>
            <w:vAlign w:val="center"/>
          </w:tcPr>
          <w:p w14:paraId="27BE12C3">
            <w:pPr>
              <w:pStyle w:val="40"/>
              <w:rPr>
                <w:color w:val="auto"/>
              </w:rPr>
            </w:pPr>
            <w:r>
              <w:rPr>
                <w:rFonts w:hint="eastAsia"/>
                <w:color w:val="auto"/>
                <w:u w:val="single"/>
              </w:rPr>
              <w:t>30</w:t>
            </w:r>
            <w:r>
              <w:rPr>
                <w:rFonts w:hint="eastAsia"/>
                <w:color w:val="auto"/>
              </w:rPr>
              <w:t>分钟，若遇到系统异常情况，采购代理机构须经监督人员同意后可延长解密时间。</w:t>
            </w:r>
          </w:p>
        </w:tc>
      </w:tr>
      <w:tr w14:paraId="78F3AC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2C9BFCA7">
            <w:pPr>
              <w:pStyle w:val="40"/>
              <w:jc w:val="center"/>
              <w:rPr>
                <w:color w:val="auto"/>
              </w:rPr>
            </w:pPr>
            <w:r>
              <w:rPr>
                <w:color w:val="auto"/>
              </w:rPr>
              <w:t>30.2</w:t>
            </w:r>
          </w:p>
        </w:tc>
        <w:tc>
          <w:tcPr>
            <w:tcW w:w="1720" w:type="dxa"/>
            <w:vAlign w:val="center"/>
          </w:tcPr>
          <w:p w14:paraId="77386370">
            <w:pPr>
              <w:pStyle w:val="40"/>
              <w:rPr>
                <w:color w:val="auto"/>
              </w:rPr>
            </w:pPr>
            <w:r>
              <w:rPr>
                <w:rFonts w:hint="eastAsia"/>
                <w:color w:val="auto"/>
              </w:rPr>
              <w:t>推荐中标候选人</w:t>
            </w:r>
          </w:p>
        </w:tc>
        <w:tc>
          <w:tcPr>
            <w:tcW w:w="5730" w:type="dxa"/>
            <w:vAlign w:val="center"/>
          </w:tcPr>
          <w:p w14:paraId="494BB88C">
            <w:pPr>
              <w:pStyle w:val="40"/>
              <w:rPr>
                <w:color w:val="auto"/>
              </w:rPr>
            </w:pPr>
            <w:r>
              <w:rPr>
                <w:rFonts w:hint="eastAsia"/>
                <w:color w:val="auto"/>
              </w:rPr>
              <w:t>中标候选人为通过资格性和符合性审查合格投标人。</w:t>
            </w:r>
          </w:p>
        </w:tc>
      </w:tr>
      <w:tr w14:paraId="79DB45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3723E17A">
            <w:pPr>
              <w:pStyle w:val="40"/>
              <w:jc w:val="center"/>
              <w:rPr>
                <w:color w:val="auto"/>
              </w:rPr>
            </w:pPr>
            <w:r>
              <w:rPr>
                <w:color w:val="auto"/>
              </w:rPr>
              <w:t>31.1</w:t>
            </w:r>
          </w:p>
        </w:tc>
        <w:tc>
          <w:tcPr>
            <w:tcW w:w="1720" w:type="dxa"/>
            <w:vAlign w:val="center"/>
          </w:tcPr>
          <w:p w14:paraId="768DD112">
            <w:pPr>
              <w:pStyle w:val="40"/>
              <w:rPr>
                <w:color w:val="auto"/>
              </w:rPr>
            </w:pPr>
            <w:r>
              <w:rPr>
                <w:rFonts w:hint="eastAsia"/>
                <w:color w:val="auto"/>
              </w:rPr>
              <w:t>确定中标人</w:t>
            </w:r>
          </w:p>
        </w:tc>
        <w:tc>
          <w:tcPr>
            <w:tcW w:w="5730" w:type="dxa"/>
            <w:vAlign w:val="center"/>
          </w:tcPr>
          <w:p w14:paraId="399A91E1">
            <w:pPr>
              <w:pStyle w:val="40"/>
              <w:rPr>
                <w:color w:val="auto"/>
              </w:rPr>
            </w:pPr>
            <w:r>
              <w:rPr>
                <w:rFonts w:hint="eastAsia"/>
                <w:color w:val="auto"/>
              </w:rPr>
              <w:sym w:font="Wingdings" w:char="00FE"/>
            </w:r>
            <w:r>
              <w:rPr>
                <w:rFonts w:hint="eastAsia"/>
                <w:color w:val="auto"/>
              </w:rPr>
              <w:t>采购人按评审报告中推荐的中标候选人排序确定中标人。</w:t>
            </w:r>
          </w:p>
        </w:tc>
      </w:tr>
      <w:tr w14:paraId="27E068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6C107905">
            <w:pPr>
              <w:pStyle w:val="40"/>
              <w:jc w:val="center"/>
              <w:rPr>
                <w:color w:val="auto"/>
              </w:rPr>
            </w:pPr>
            <w:r>
              <w:rPr>
                <w:color w:val="auto"/>
              </w:rPr>
              <w:t>32.1</w:t>
            </w:r>
          </w:p>
        </w:tc>
        <w:tc>
          <w:tcPr>
            <w:tcW w:w="1720" w:type="dxa"/>
            <w:vAlign w:val="center"/>
          </w:tcPr>
          <w:p w14:paraId="4EFFA8BB">
            <w:pPr>
              <w:pStyle w:val="40"/>
              <w:rPr>
                <w:color w:val="auto"/>
              </w:rPr>
            </w:pPr>
            <w:r>
              <w:rPr>
                <w:rFonts w:hint="eastAsia"/>
                <w:color w:val="auto"/>
              </w:rPr>
              <w:t>中标结果公告</w:t>
            </w:r>
          </w:p>
        </w:tc>
        <w:tc>
          <w:tcPr>
            <w:tcW w:w="5730" w:type="dxa"/>
            <w:vAlign w:val="center"/>
          </w:tcPr>
          <w:p w14:paraId="40F8E7C6">
            <w:pPr>
              <w:pStyle w:val="40"/>
              <w:rPr>
                <w:color w:val="auto"/>
              </w:rPr>
            </w:pPr>
            <w:r>
              <w:rPr>
                <w:rFonts w:hint="eastAsia"/>
                <w:color w:val="auto"/>
              </w:rPr>
              <w:t>公告媒介：湖北省政府采购网</w:t>
            </w:r>
          </w:p>
        </w:tc>
      </w:tr>
      <w:tr w14:paraId="1C93EF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6719B555">
            <w:pPr>
              <w:pStyle w:val="40"/>
              <w:jc w:val="center"/>
              <w:rPr>
                <w:color w:val="auto"/>
              </w:rPr>
            </w:pPr>
            <w:r>
              <w:rPr>
                <w:color w:val="auto"/>
              </w:rPr>
              <w:t>34.1</w:t>
            </w:r>
          </w:p>
        </w:tc>
        <w:tc>
          <w:tcPr>
            <w:tcW w:w="1720" w:type="dxa"/>
            <w:vAlign w:val="center"/>
          </w:tcPr>
          <w:p w14:paraId="604E7277">
            <w:pPr>
              <w:pStyle w:val="40"/>
              <w:rPr>
                <w:color w:val="auto"/>
              </w:rPr>
            </w:pPr>
            <w:r>
              <w:rPr>
                <w:rFonts w:hint="eastAsia"/>
                <w:color w:val="auto"/>
              </w:rPr>
              <w:t>履约保证金</w:t>
            </w:r>
          </w:p>
        </w:tc>
        <w:tc>
          <w:tcPr>
            <w:tcW w:w="5730" w:type="dxa"/>
            <w:vAlign w:val="center"/>
          </w:tcPr>
          <w:p w14:paraId="3C8A3159">
            <w:pPr>
              <w:pStyle w:val="40"/>
              <w:rPr>
                <w:color w:val="auto"/>
              </w:rPr>
            </w:pPr>
            <w:r>
              <w:rPr>
                <w:rFonts w:hint="eastAsia"/>
                <w:color w:val="auto"/>
              </w:rPr>
              <w:sym w:font="Wingdings" w:char="00FE"/>
            </w:r>
            <w:r>
              <w:rPr>
                <w:rFonts w:hint="eastAsia"/>
                <w:color w:val="auto"/>
              </w:rPr>
              <w:t>无</w:t>
            </w:r>
          </w:p>
        </w:tc>
      </w:tr>
      <w:tr w14:paraId="114710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72508A94">
            <w:pPr>
              <w:pStyle w:val="40"/>
              <w:jc w:val="center"/>
              <w:rPr>
                <w:color w:val="auto"/>
              </w:rPr>
            </w:pPr>
            <w:r>
              <w:rPr>
                <w:color w:val="auto"/>
              </w:rPr>
              <w:t>39.1</w:t>
            </w:r>
          </w:p>
        </w:tc>
        <w:tc>
          <w:tcPr>
            <w:tcW w:w="1720" w:type="dxa"/>
            <w:vAlign w:val="center"/>
          </w:tcPr>
          <w:p w14:paraId="16E14AA7">
            <w:pPr>
              <w:pStyle w:val="40"/>
              <w:rPr>
                <w:color w:val="auto"/>
              </w:rPr>
            </w:pPr>
            <w:r>
              <w:rPr>
                <w:rFonts w:hint="eastAsia"/>
                <w:color w:val="auto"/>
              </w:rPr>
              <w:t>采购代理服务费收取方式和标准</w:t>
            </w:r>
          </w:p>
        </w:tc>
        <w:tc>
          <w:tcPr>
            <w:tcW w:w="5730" w:type="dxa"/>
            <w:vAlign w:val="center"/>
          </w:tcPr>
          <w:p w14:paraId="5BF997F2">
            <w:pPr>
              <w:pStyle w:val="40"/>
              <w:rPr>
                <w:color w:val="auto"/>
              </w:rPr>
            </w:pPr>
            <w:r>
              <w:rPr>
                <w:rFonts w:hint="eastAsia"/>
                <w:color w:val="auto"/>
              </w:rPr>
              <w:t>根据《湖北省人民政府关于进一步优化营商环境的若干意见》（鄂政发[2018]26号）的相关规定，“凡是使用财政性资金进行政府采购招投标，采购人、采购代理机构和招投标交易场所不得收取投标保证金”。故本项目不收取投标保证金。</w:t>
            </w:r>
          </w:p>
        </w:tc>
      </w:tr>
      <w:tr w14:paraId="01E40C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6E4B4D0C">
            <w:pPr>
              <w:pStyle w:val="40"/>
              <w:jc w:val="center"/>
              <w:rPr>
                <w:color w:val="auto"/>
              </w:rPr>
            </w:pPr>
            <w:r>
              <w:rPr>
                <w:rFonts w:hint="eastAsia"/>
                <w:color w:val="auto"/>
              </w:rPr>
              <w:t>4</w:t>
            </w:r>
            <w:r>
              <w:rPr>
                <w:color w:val="auto"/>
              </w:rPr>
              <w:t>2.1</w:t>
            </w:r>
          </w:p>
        </w:tc>
        <w:tc>
          <w:tcPr>
            <w:tcW w:w="1720" w:type="dxa"/>
            <w:vAlign w:val="center"/>
          </w:tcPr>
          <w:p w14:paraId="59D7A4F7">
            <w:pPr>
              <w:pStyle w:val="40"/>
              <w:rPr>
                <w:color w:val="auto"/>
              </w:rPr>
            </w:pPr>
            <w:r>
              <w:rPr>
                <w:rFonts w:hint="eastAsia" w:cs="仿宋_GB2312"/>
                <w:color w:val="auto"/>
                <w:lang w:val="zh-CN"/>
              </w:rPr>
              <w:t>是否接受进口产品</w:t>
            </w:r>
          </w:p>
        </w:tc>
        <w:tc>
          <w:tcPr>
            <w:tcW w:w="5730" w:type="dxa"/>
            <w:vAlign w:val="center"/>
          </w:tcPr>
          <w:p w14:paraId="40E08F3E">
            <w:pPr>
              <w:pStyle w:val="40"/>
              <w:rPr>
                <w:color w:val="auto"/>
              </w:rPr>
            </w:pPr>
            <w:r>
              <w:rPr>
                <w:rFonts w:hint="eastAsia" w:cs="仿宋_GB2312"/>
                <w:color w:val="auto"/>
              </w:rPr>
              <w:sym w:font="Wingdings" w:char="00FE"/>
            </w:r>
            <w:r>
              <w:rPr>
                <w:rFonts w:cs="仿宋_GB2312"/>
                <w:color w:val="auto"/>
              </w:rPr>
              <w:t>不接受</w:t>
            </w:r>
          </w:p>
        </w:tc>
      </w:tr>
      <w:tr w14:paraId="056A48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24C04F36">
            <w:pPr>
              <w:pStyle w:val="40"/>
              <w:rPr>
                <w:color w:val="auto"/>
              </w:rPr>
            </w:pPr>
            <w:r>
              <w:rPr>
                <w:color w:val="auto"/>
              </w:rPr>
              <w:t>43.1</w:t>
            </w:r>
          </w:p>
        </w:tc>
        <w:tc>
          <w:tcPr>
            <w:tcW w:w="1720" w:type="dxa"/>
            <w:vAlign w:val="center"/>
          </w:tcPr>
          <w:p w14:paraId="00AB93C1">
            <w:pPr>
              <w:pStyle w:val="40"/>
              <w:rPr>
                <w:color w:val="auto"/>
              </w:rPr>
            </w:pPr>
            <w:r>
              <w:rPr>
                <w:rFonts w:hint="eastAsia"/>
                <w:color w:val="auto"/>
              </w:rPr>
              <w:t>支持中小企业政策</w:t>
            </w:r>
          </w:p>
        </w:tc>
        <w:tc>
          <w:tcPr>
            <w:tcW w:w="5730" w:type="dxa"/>
            <w:vAlign w:val="center"/>
          </w:tcPr>
          <w:p w14:paraId="51500205">
            <w:pPr>
              <w:pStyle w:val="40"/>
              <w:rPr>
                <w:color w:val="auto"/>
              </w:rPr>
            </w:pPr>
            <w:r>
              <w:rPr>
                <w:rFonts w:hint="eastAsia"/>
                <w:color w:val="auto"/>
              </w:rPr>
              <w:t>中小企业报价给予</w:t>
            </w:r>
            <w:r>
              <w:rPr>
                <w:rFonts w:hint="eastAsia"/>
                <w:color w:val="auto"/>
                <w:u w:val="single"/>
              </w:rPr>
              <w:t xml:space="preserve"> </w:t>
            </w:r>
            <w:r>
              <w:rPr>
                <w:color w:val="auto"/>
                <w:u w:val="single"/>
              </w:rPr>
              <w:t xml:space="preserve"> </w:t>
            </w:r>
            <w:r>
              <w:rPr>
                <w:rFonts w:hint="eastAsia"/>
                <w:color w:val="auto"/>
                <w:u w:val="single"/>
              </w:rPr>
              <w:t>10%</w:t>
            </w:r>
            <w:r>
              <w:rPr>
                <w:color w:val="auto"/>
                <w:u w:val="single"/>
              </w:rPr>
              <w:t xml:space="preserve">  </w:t>
            </w:r>
            <w:r>
              <w:rPr>
                <w:color w:val="auto"/>
              </w:rPr>
              <w:t>的价格扣除</w:t>
            </w:r>
            <w:r>
              <w:rPr>
                <w:rFonts w:hint="eastAsia"/>
                <w:color w:val="auto"/>
              </w:rPr>
              <w:t>。</w:t>
            </w:r>
          </w:p>
        </w:tc>
      </w:tr>
      <w:tr w14:paraId="7328F0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59690491">
            <w:pPr>
              <w:pStyle w:val="40"/>
              <w:rPr>
                <w:color w:val="auto"/>
              </w:rPr>
            </w:pPr>
            <w:r>
              <w:rPr>
                <w:rFonts w:hint="eastAsia"/>
                <w:color w:val="auto"/>
              </w:rPr>
              <w:t>4</w:t>
            </w:r>
            <w:r>
              <w:rPr>
                <w:color w:val="auto"/>
              </w:rPr>
              <w:t>4.1</w:t>
            </w:r>
          </w:p>
        </w:tc>
        <w:tc>
          <w:tcPr>
            <w:tcW w:w="1720" w:type="dxa"/>
            <w:vAlign w:val="center"/>
          </w:tcPr>
          <w:p w14:paraId="2CE10465">
            <w:pPr>
              <w:pStyle w:val="40"/>
              <w:rPr>
                <w:color w:val="auto"/>
              </w:rPr>
            </w:pPr>
            <w:r>
              <w:rPr>
                <w:rFonts w:hint="eastAsia"/>
                <w:snapToGrid w:val="0"/>
                <w:color w:val="auto"/>
              </w:rPr>
              <w:t>优先采购创新节能环保产品</w:t>
            </w:r>
          </w:p>
        </w:tc>
        <w:tc>
          <w:tcPr>
            <w:tcW w:w="5730" w:type="dxa"/>
            <w:vAlign w:val="center"/>
          </w:tcPr>
          <w:p w14:paraId="4F7268BD">
            <w:pPr>
              <w:pStyle w:val="40"/>
              <w:rPr>
                <w:color w:val="auto"/>
              </w:rPr>
            </w:pPr>
            <w:r>
              <w:rPr>
                <w:rFonts w:hint="eastAsia"/>
                <w:color w:val="auto"/>
              </w:rPr>
              <w:t>所投产品纳入创新产品应用示范推荐目录内企业、所投产品获得节能产品或环境标志产品认证证书的企业报价给予</w:t>
            </w:r>
            <w:r>
              <w:rPr>
                <w:rFonts w:hint="eastAsia"/>
                <w:color w:val="auto"/>
                <w:u w:val="single"/>
              </w:rPr>
              <w:t xml:space="preserve"> </w:t>
            </w:r>
            <w:r>
              <w:rPr>
                <w:color w:val="auto"/>
                <w:u w:val="single"/>
              </w:rPr>
              <w:t xml:space="preserve"> </w:t>
            </w:r>
            <w:r>
              <w:rPr>
                <w:rFonts w:hint="eastAsia"/>
                <w:color w:val="auto"/>
                <w:u w:val="single"/>
              </w:rPr>
              <w:t>10%</w:t>
            </w:r>
            <w:r>
              <w:rPr>
                <w:color w:val="auto"/>
                <w:u w:val="single"/>
              </w:rPr>
              <w:t xml:space="preserve">  </w:t>
            </w:r>
            <w:r>
              <w:rPr>
                <w:color w:val="auto"/>
              </w:rPr>
              <w:t>的价格扣除</w:t>
            </w:r>
            <w:r>
              <w:rPr>
                <w:rFonts w:hint="eastAsia"/>
                <w:color w:val="auto"/>
              </w:rPr>
              <w:t>。</w:t>
            </w:r>
          </w:p>
        </w:tc>
      </w:tr>
      <w:tr w14:paraId="4B046F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tcBorders>
              <w:right w:val="single" w:color="auto" w:sz="4" w:space="0"/>
            </w:tcBorders>
            <w:vAlign w:val="center"/>
          </w:tcPr>
          <w:p w14:paraId="04A04B08">
            <w:pPr>
              <w:pStyle w:val="40"/>
              <w:jc w:val="center"/>
              <w:rPr>
                <w:color w:val="auto"/>
              </w:rPr>
            </w:pPr>
            <w:r>
              <w:rPr>
                <w:rFonts w:hint="eastAsia"/>
                <w:color w:val="auto"/>
              </w:rPr>
              <w:t>4</w:t>
            </w:r>
            <w:r>
              <w:rPr>
                <w:color w:val="auto"/>
              </w:rPr>
              <w:t>5.1</w:t>
            </w:r>
          </w:p>
        </w:tc>
        <w:tc>
          <w:tcPr>
            <w:tcW w:w="1720" w:type="dxa"/>
            <w:tcBorders>
              <w:left w:val="single" w:color="auto" w:sz="4" w:space="0"/>
              <w:right w:val="single" w:color="auto" w:sz="4" w:space="0"/>
            </w:tcBorders>
            <w:vAlign w:val="center"/>
          </w:tcPr>
          <w:p w14:paraId="146B193F">
            <w:pPr>
              <w:pStyle w:val="40"/>
              <w:rPr>
                <w:color w:val="auto"/>
              </w:rPr>
            </w:pPr>
            <w:r>
              <w:rPr>
                <w:rFonts w:hint="eastAsia"/>
                <w:color w:val="auto"/>
              </w:rPr>
              <w:t>政府采购</w:t>
            </w:r>
          </w:p>
          <w:p w14:paraId="6BB44739">
            <w:pPr>
              <w:pStyle w:val="40"/>
              <w:rPr>
                <w:color w:val="auto"/>
              </w:rPr>
            </w:pPr>
            <w:r>
              <w:rPr>
                <w:rFonts w:hint="eastAsia"/>
                <w:color w:val="auto"/>
              </w:rPr>
              <w:t>合同融资政策</w:t>
            </w:r>
          </w:p>
        </w:tc>
        <w:tc>
          <w:tcPr>
            <w:tcW w:w="5730" w:type="dxa"/>
            <w:tcBorders>
              <w:left w:val="single" w:color="auto" w:sz="4" w:space="0"/>
            </w:tcBorders>
            <w:vAlign w:val="center"/>
          </w:tcPr>
          <w:p w14:paraId="7E1D3E87">
            <w:pPr>
              <w:pStyle w:val="49"/>
              <w:spacing w:before="127" w:line="260" w:lineRule="auto"/>
              <w:ind w:left="113" w:right="167" w:hanging="1"/>
              <w:rPr>
                <w:rFonts w:cstheme="minorBidi"/>
                <w:color w:val="auto"/>
                <w:sz w:val="24"/>
                <w:szCs w:val="22"/>
                <w:lang w:eastAsia="zh-CN"/>
              </w:rPr>
            </w:pPr>
            <w:r>
              <w:rPr>
                <w:rFonts w:hint="eastAsia" w:cstheme="minorBidi"/>
                <w:color w:val="auto"/>
                <w:sz w:val="24"/>
                <w:szCs w:val="22"/>
                <w:lang w:eastAsia="zh-CN"/>
              </w:rPr>
              <w:t>政府采购合同融资（以下简称“政采贷”）指参与政府采购活 动的中小微企业，在获得政府采购中标（成交）通知书后，</w:t>
            </w:r>
          </w:p>
          <w:p w14:paraId="42F4C5BE">
            <w:pPr>
              <w:pStyle w:val="49"/>
              <w:spacing w:before="31" w:line="265" w:lineRule="auto"/>
              <w:ind w:left="113" w:right="270" w:firstLine="15"/>
              <w:rPr>
                <w:rFonts w:cstheme="minorBidi"/>
                <w:color w:val="auto"/>
                <w:sz w:val="24"/>
                <w:szCs w:val="22"/>
                <w:lang w:eastAsia="zh-CN"/>
              </w:rPr>
            </w:pPr>
            <w:r>
              <w:rPr>
                <w:rFonts w:hint="eastAsia" w:cstheme="minorBidi"/>
                <w:color w:val="auto"/>
                <w:sz w:val="24"/>
                <w:szCs w:val="22"/>
                <w:lang w:eastAsia="zh-CN"/>
              </w:rPr>
              <w:t>即可向开展“政采贷”业务的金融机构提出申请，金融机构 依据政府采购中标（成交）通知书和政府采购合同，为中小 微企业提供融资服务。</w:t>
            </w:r>
          </w:p>
          <w:p w14:paraId="4352D7E0">
            <w:pPr>
              <w:pStyle w:val="49"/>
              <w:spacing w:before="31" w:line="221" w:lineRule="auto"/>
              <w:ind w:left="113"/>
              <w:rPr>
                <w:rFonts w:cstheme="minorBidi"/>
                <w:color w:val="auto"/>
                <w:sz w:val="24"/>
                <w:szCs w:val="22"/>
                <w:lang w:eastAsia="zh-CN"/>
              </w:rPr>
            </w:pPr>
            <w:r>
              <w:rPr>
                <w:rFonts w:hint="eastAsia" w:cstheme="minorBidi"/>
                <w:color w:val="auto"/>
                <w:sz w:val="24"/>
                <w:szCs w:val="22"/>
                <w:lang w:eastAsia="zh-CN"/>
              </w:rPr>
              <w:t>渠道和方式：</w:t>
            </w:r>
          </w:p>
          <w:p w14:paraId="5C307BA6">
            <w:pPr>
              <w:pStyle w:val="40"/>
              <w:rPr>
                <w:color w:val="auto"/>
              </w:rPr>
            </w:pPr>
            <w:r>
              <w:rPr>
                <w:rFonts w:hint="eastAsia"/>
                <w:color w:val="auto"/>
              </w:rPr>
              <w:t>1、农商行随县支行张科 18972997599；2、中行随县支行周文 19145053777；3、建行随县支行杨爽 15997865850；4、随州  农行公司部经理万欣 18827588896；5、邮储银行随县支行郭 翔 13997888257，周宁 18571359698；6、工行随县支行肖堃  15897615778。</w:t>
            </w:r>
          </w:p>
        </w:tc>
      </w:tr>
      <w:tr w14:paraId="28E7C0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295" w:type="dxa"/>
            <w:gridSpan w:val="3"/>
            <w:vAlign w:val="center"/>
          </w:tcPr>
          <w:p w14:paraId="0445367A">
            <w:pPr>
              <w:pStyle w:val="40"/>
              <w:rPr>
                <w:color w:val="auto"/>
              </w:rPr>
            </w:pPr>
            <w:r>
              <w:rPr>
                <w:color w:val="auto"/>
              </w:rPr>
              <w:t xml:space="preserve">1. </w:t>
            </w:r>
            <w:r>
              <w:rPr>
                <w:rFonts w:hint="eastAsia"/>
                <w:color w:val="auto"/>
              </w:rPr>
              <w:t>除本招标文件另有规定外，招标文件中出现的类似于“近三年”或“前三年”、“近五年”或“前五年”均指递交投标文件时间以前三</w:t>
            </w:r>
            <w:r>
              <w:rPr>
                <w:color w:val="auto"/>
              </w:rPr>
              <w:t>年或前</w:t>
            </w:r>
            <w:r>
              <w:rPr>
                <w:rFonts w:hint="eastAsia"/>
                <w:color w:val="auto"/>
              </w:rPr>
              <w:t>五</w:t>
            </w:r>
            <w:r>
              <w:rPr>
                <w:color w:val="auto"/>
              </w:rPr>
              <w:t xml:space="preserve">年，以此类推。如：递交投标文件时间为  </w:t>
            </w:r>
            <w:r>
              <w:rPr>
                <w:rFonts w:hint="eastAsia"/>
                <w:color w:val="auto"/>
              </w:rPr>
              <w:t>年</w:t>
            </w:r>
            <w:r>
              <w:rPr>
                <w:color w:val="auto"/>
              </w:rPr>
              <w:t xml:space="preserve">  </w:t>
            </w:r>
            <w:r>
              <w:rPr>
                <w:rFonts w:hint="eastAsia"/>
                <w:color w:val="auto"/>
              </w:rPr>
              <w:t>月</w:t>
            </w:r>
            <w:r>
              <w:rPr>
                <w:color w:val="auto"/>
              </w:rPr>
              <w:t xml:space="preserve">  </w:t>
            </w:r>
            <w:r>
              <w:rPr>
                <w:rFonts w:hint="eastAsia"/>
                <w:color w:val="auto"/>
              </w:rPr>
              <w:t>日，则“近三年”是指</w:t>
            </w:r>
            <w:r>
              <w:rPr>
                <w:color w:val="auto"/>
              </w:rPr>
              <w:t xml:space="preserve">  </w:t>
            </w:r>
            <w:r>
              <w:rPr>
                <w:rFonts w:hint="eastAsia"/>
                <w:color w:val="auto"/>
              </w:rPr>
              <w:t>年</w:t>
            </w:r>
            <w:r>
              <w:rPr>
                <w:color w:val="auto"/>
              </w:rPr>
              <w:t xml:space="preserve">  </w:t>
            </w:r>
            <w:r>
              <w:rPr>
                <w:rFonts w:hint="eastAsia"/>
                <w:color w:val="auto"/>
              </w:rPr>
              <w:t>月</w:t>
            </w:r>
            <w:r>
              <w:rPr>
                <w:color w:val="auto"/>
              </w:rPr>
              <w:t xml:space="preserve">  </w:t>
            </w:r>
            <w:r>
              <w:rPr>
                <w:rFonts w:hint="eastAsia"/>
                <w:color w:val="auto"/>
              </w:rPr>
              <w:t>日至</w:t>
            </w:r>
            <w:r>
              <w:rPr>
                <w:color w:val="auto"/>
              </w:rPr>
              <w:t xml:space="preserve">  </w:t>
            </w:r>
            <w:r>
              <w:rPr>
                <w:rFonts w:hint="eastAsia"/>
                <w:color w:val="auto"/>
              </w:rPr>
              <w:t>年</w:t>
            </w:r>
            <w:r>
              <w:rPr>
                <w:color w:val="auto"/>
              </w:rPr>
              <w:t xml:space="preserve">  </w:t>
            </w:r>
            <w:r>
              <w:rPr>
                <w:rFonts w:hint="eastAsia"/>
                <w:color w:val="auto"/>
              </w:rPr>
              <w:t>月</w:t>
            </w:r>
            <w:r>
              <w:rPr>
                <w:color w:val="auto"/>
              </w:rPr>
              <w:t xml:space="preserve">  </w:t>
            </w:r>
            <w:r>
              <w:rPr>
                <w:rFonts w:hint="eastAsia"/>
                <w:color w:val="auto"/>
              </w:rPr>
              <w:t>日。</w:t>
            </w:r>
          </w:p>
          <w:p w14:paraId="6E47A615">
            <w:pPr>
              <w:pStyle w:val="40"/>
              <w:rPr>
                <w:color w:val="auto"/>
              </w:rPr>
            </w:pPr>
            <w:r>
              <w:rPr>
                <w:color w:val="auto"/>
              </w:rPr>
              <w:t xml:space="preserve">2. </w:t>
            </w:r>
            <w:r>
              <w:rPr>
                <w:rFonts w:hint="eastAsia"/>
                <w:color w:val="auto"/>
              </w:rPr>
              <w:t>本招标文件所称的“以上”、“以下”、“内”、“以内”，包括本数；所称的“不足”，不包括本数。</w:t>
            </w:r>
          </w:p>
          <w:p w14:paraId="4DBB6392">
            <w:pPr>
              <w:pStyle w:val="40"/>
              <w:rPr>
                <w:color w:val="auto"/>
              </w:rPr>
            </w:pPr>
            <w:r>
              <w:rPr>
                <w:color w:val="auto"/>
              </w:rPr>
              <w:t xml:space="preserve">3. </w:t>
            </w:r>
            <w:r>
              <w:rPr>
                <w:rFonts w:hint="eastAsia"/>
                <w:color w:val="auto"/>
              </w:rPr>
              <w:t>投标人须知前附表中，“</w:t>
            </w:r>
            <w:r>
              <w:rPr>
                <w:color w:val="auto"/>
              </w:rPr>
              <w:sym w:font="Wingdings" w:char="00FE"/>
            </w:r>
            <w:r>
              <w:rPr>
                <w:rFonts w:hint="eastAsia"/>
                <w:color w:val="auto"/>
              </w:rPr>
              <w:t>”代表选中，“</w:t>
            </w:r>
            <w:r>
              <w:rPr>
                <w:color w:val="auto"/>
              </w:rPr>
              <w:sym w:font="Wingdings" w:char="00A8"/>
            </w:r>
            <w:r>
              <w:rPr>
                <w:rFonts w:hint="eastAsia"/>
                <w:color w:val="auto"/>
              </w:rPr>
              <w:t>”代表未选中。</w:t>
            </w:r>
          </w:p>
        </w:tc>
      </w:tr>
    </w:tbl>
    <w:p w14:paraId="5DC7BD94">
      <w:pPr>
        <w:rPr>
          <w:color w:val="auto"/>
        </w:rPr>
      </w:pPr>
    </w:p>
    <w:p w14:paraId="52C0BE8A">
      <w:pPr>
        <w:rPr>
          <w:color w:val="auto"/>
        </w:rPr>
      </w:pPr>
      <w:r>
        <w:rPr>
          <w:color w:val="auto"/>
        </w:rPr>
        <w:br w:type="page"/>
      </w:r>
    </w:p>
    <w:p w14:paraId="475AA3ED">
      <w:pPr>
        <w:rPr>
          <w:b/>
          <w:bCs/>
          <w:color w:val="auto"/>
        </w:rPr>
      </w:pPr>
      <w:r>
        <w:rPr>
          <w:rFonts w:hint="eastAsia"/>
          <w:b/>
          <w:bCs/>
          <w:color w:val="auto"/>
        </w:rPr>
        <w:t>附件：</w:t>
      </w:r>
    </w:p>
    <w:p w14:paraId="7B4F953C">
      <w:pPr>
        <w:widowControl/>
        <w:shd w:val="clear" w:color="auto" w:fill="FFFFFF"/>
        <w:spacing w:before="100" w:beforeAutospacing="1" w:after="100" w:afterAutospacing="1"/>
        <w:jc w:val="center"/>
        <w:rPr>
          <w:rFonts w:cs="宋体"/>
          <w:color w:val="auto"/>
          <w:sz w:val="21"/>
          <w:szCs w:val="21"/>
        </w:rPr>
      </w:pPr>
      <w:r>
        <w:rPr>
          <w:rFonts w:hint="eastAsia" w:cs="宋体"/>
          <w:b/>
          <w:bCs/>
          <w:color w:val="auto"/>
          <w:sz w:val="28"/>
          <w:szCs w:val="28"/>
        </w:rPr>
        <w:t>中小企业划型标准规定</w:t>
      </w:r>
    </w:p>
    <w:p w14:paraId="371D0C58">
      <w:pPr>
        <w:pStyle w:val="28"/>
        <w:rPr>
          <w:color w:val="auto"/>
        </w:rPr>
      </w:pPr>
      <w:r>
        <w:rPr>
          <w:rFonts w:hint="eastAsia"/>
          <w:color w:val="auto"/>
        </w:rPr>
        <w:t>一、根据《中华人民共和国中小企业促进法》和《国务院关于进一步促进中小企业发展的若干意见》(国发〔2009〕36号)，制定本规定。</w:t>
      </w:r>
    </w:p>
    <w:p w14:paraId="706F5505">
      <w:pPr>
        <w:pStyle w:val="28"/>
        <w:rPr>
          <w:color w:val="auto"/>
        </w:rPr>
      </w:pPr>
      <w:r>
        <w:rPr>
          <w:rFonts w:hint="eastAsia"/>
          <w:color w:val="auto"/>
        </w:rPr>
        <w:t>二、中小企业划分为中型、小型、微型三种类型，具体标准根据企业从业人员、营业收入、资产总额等指标，结合行业特点制定。</w:t>
      </w:r>
    </w:p>
    <w:p w14:paraId="7A1DA4D6">
      <w:pPr>
        <w:pStyle w:val="28"/>
        <w:rPr>
          <w:color w:val="auto"/>
        </w:rPr>
      </w:pPr>
      <w:r>
        <w:rPr>
          <w:rFonts w:hint="eastAsia"/>
          <w:color w:val="auto"/>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E49A80A">
      <w:pPr>
        <w:pStyle w:val="28"/>
        <w:rPr>
          <w:color w:val="auto"/>
        </w:rPr>
      </w:pPr>
      <w:r>
        <w:rPr>
          <w:rFonts w:hint="eastAsia"/>
          <w:color w:val="auto"/>
        </w:rPr>
        <w:t>四、各行业划型标准为：</w:t>
      </w:r>
    </w:p>
    <w:p w14:paraId="4AC0830A">
      <w:pPr>
        <w:pStyle w:val="28"/>
        <w:rPr>
          <w:color w:val="auto"/>
        </w:rPr>
      </w:pPr>
      <w:r>
        <w:rPr>
          <w:rFonts w:hint="eastAsia"/>
          <w:color w:val="auto"/>
        </w:rPr>
        <w:t>（一）农、林、牧、渔业。营业收入20000万元以下的为中小微型企业。其中，营业收入500万元及以上的为中型企业，营业收入50万元及以上的为小型企业，营业收入50万元以下的为微型企业。</w:t>
      </w:r>
    </w:p>
    <w:p w14:paraId="566FF6B1">
      <w:pPr>
        <w:pStyle w:val="28"/>
        <w:rPr>
          <w:color w:val="auto"/>
        </w:rPr>
      </w:pPr>
      <w:r>
        <w:rPr>
          <w:rFonts w:hint="eastAsia"/>
          <w:color w:val="auto"/>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057B8E6">
      <w:pPr>
        <w:pStyle w:val="28"/>
        <w:rPr>
          <w:color w:val="auto"/>
        </w:rPr>
      </w:pPr>
      <w:r>
        <w:rPr>
          <w:rFonts w:hint="eastAsia"/>
          <w:color w:val="auto"/>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05D05CD">
      <w:pPr>
        <w:pStyle w:val="28"/>
        <w:rPr>
          <w:color w:val="auto"/>
        </w:rPr>
      </w:pPr>
      <w:r>
        <w:rPr>
          <w:rFonts w:hint="eastAsia"/>
          <w:color w:val="auto"/>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BB476CA">
      <w:pPr>
        <w:pStyle w:val="28"/>
        <w:rPr>
          <w:color w:val="auto"/>
        </w:rPr>
      </w:pPr>
      <w:r>
        <w:rPr>
          <w:rFonts w:hint="eastAsia"/>
          <w:color w:val="auto"/>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53E241D">
      <w:pPr>
        <w:pStyle w:val="28"/>
        <w:rPr>
          <w:color w:val="auto"/>
        </w:rPr>
      </w:pPr>
      <w:r>
        <w:rPr>
          <w:rFonts w:hint="eastAsia"/>
          <w:color w:val="auto"/>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BFC2269">
      <w:pPr>
        <w:pStyle w:val="28"/>
        <w:rPr>
          <w:color w:val="auto"/>
        </w:rPr>
      </w:pPr>
      <w:r>
        <w:rPr>
          <w:rFonts w:hint="eastAsia"/>
          <w:color w:val="auto"/>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2C0E09F">
      <w:pPr>
        <w:pStyle w:val="28"/>
        <w:rPr>
          <w:color w:val="auto"/>
        </w:rPr>
      </w:pPr>
      <w:r>
        <w:rPr>
          <w:rFonts w:hint="eastAsia"/>
          <w:color w:val="auto"/>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C7622BB">
      <w:pPr>
        <w:pStyle w:val="28"/>
        <w:rPr>
          <w:color w:val="auto"/>
        </w:rPr>
      </w:pPr>
      <w:r>
        <w:rPr>
          <w:rFonts w:hint="eastAsia"/>
          <w:color w:val="auto"/>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B1F3A25">
      <w:pPr>
        <w:pStyle w:val="28"/>
        <w:rPr>
          <w:color w:val="auto"/>
        </w:rPr>
      </w:pPr>
      <w:r>
        <w:rPr>
          <w:rFonts w:hint="eastAsia"/>
          <w:color w:val="auto"/>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80691F5">
      <w:pPr>
        <w:pStyle w:val="28"/>
        <w:rPr>
          <w:color w:val="auto"/>
        </w:rPr>
      </w:pPr>
      <w:r>
        <w:rPr>
          <w:rFonts w:hint="eastAsia"/>
          <w:color w:val="auto"/>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F1A28DE">
      <w:pPr>
        <w:pStyle w:val="28"/>
        <w:rPr>
          <w:color w:val="auto"/>
        </w:rPr>
      </w:pPr>
      <w:r>
        <w:rPr>
          <w:rFonts w:hint="eastAsia"/>
          <w:color w:val="auto"/>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99E7D5A">
      <w:pPr>
        <w:pStyle w:val="28"/>
        <w:rPr>
          <w:color w:val="auto"/>
        </w:rPr>
      </w:pPr>
      <w:r>
        <w:rPr>
          <w:rFonts w:hint="eastAsia"/>
          <w:color w:val="auto"/>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03BC215">
      <w:pPr>
        <w:pStyle w:val="28"/>
        <w:rPr>
          <w:color w:val="auto"/>
        </w:rPr>
      </w:pPr>
      <w:r>
        <w:rPr>
          <w:rFonts w:hint="eastAsia"/>
          <w:color w:val="auto"/>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F91780B">
      <w:pPr>
        <w:pStyle w:val="28"/>
        <w:rPr>
          <w:color w:val="auto"/>
        </w:rPr>
      </w:pPr>
      <w:r>
        <w:rPr>
          <w:rFonts w:hint="eastAsia"/>
          <w:color w:val="auto"/>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AB724B9">
      <w:pPr>
        <w:pStyle w:val="28"/>
        <w:rPr>
          <w:color w:val="auto"/>
        </w:rPr>
      </w:pPr>
      <w:r>
        <w:rPr>
          <w:rFonts w:hint="eastAsia"/>
          <w:color w:val="auto"/>
        </w:rPr>
        <w:t>（十六）其他未列明行业。从业人员300人以下的为中小微型企业。其中，从业人员100人及以上的为中型企业；从业人员10人及以上的为小型企业；从业人员10人以下的为微型企业。</w:t>
      </w:r>
    </w:p>
    <w:p w14:paraId="1F08A83F">
      <w:pPr>
        <w:pStyle w:val="28"/>
        <w:rPr>
          <w:color w:val="auto"/>
        </w:rPr>
      </w:pPr>
      <w:r>
        <w:rPr>
          <w:rFonts w:hint="eastAsia"/>
          <w:color w:val="auto"/>
        </w:rPr>
        <w:t>五、企业类型的划分以统计部门的统计数据为依据。</w:t>
      </w:r>
    </w:p>
    <w:p w14:paraId="2A2B46F7">
      <w:pPr>
        <w:pStyle w:val="28"/>
        <w:rPr>
          <w:color w:val="auto"/>
        </w:rPr>
      </w:pPr>
      <w:r>
        <w:rPr>
          <w:rFonts w:hint="eastAsia"/>
          <w:color w:val="auto"/>
        </w:rPr>
        <w:t>六、本规定适用于在中华人民共和国境内依法设立的各类所有制和各种组织形式的企业。个体工商户和本规定以外的行业，参照本规定进行划型。</w:t>
      </w:r>
    </w:p>
    <w:p w14:paraId="594E2F8C">
      <w:pPr>
        <w:pStyle w:val="28"/>
        <w:rPr>
          <w:color w:val="auto"/>
        </w:rPr>
      </w:pPr>
      <w:r>
        <w:rPr>
          <w:rFonts w:hint="eastAsia"/>
          <w:color w:val="auto"/>
        </w:rPr>
        <w:t>七、本规定的中型企业标准上限即为大型企业标准的下限，国家统计部门据此制定大中小微型企业的统计分类。国务院有关部门据此进行相关数据分析，不得制定与本规定不一致的企业划型标准。</w:t>
      </w:r>
    </w:p>
    <w:p w14:paraId="2782E215">
      <w:pPr>
        <w:pStyle w:val="28"/>
        <w:rPr>
          <w:color w:val="auto"/>
        </w:rPr>
      </w:pPr>
      <w:r>
        <w:rPr>
          <w:rFonts w:hint="eastAsia"/>
          <w:color w:val="auto"/>
        </w:rPr>
        <w:t>八、本规定由工业和信息化部、国家统计局会同有关部门根据《国民经济行业分类》修订情况和企业发展变化情况适时修订。</w:t>
      </w:r>
    </w:p>
    <w:p w14:paraId="6327F966">
      <w:pPr>
        <w:pStyle w:val="28"/>
        <w:rPr>
          <w:color w:val="auto"/>
        </w:rPr>
      </w:pPr>
      <w:r>
        <w:rPr>
          <w:rFonts w:hint="eastAsia"/>
          <w:color w:val="auto"/>
        </w:rPr>
        <w:t>九、本规定由工业和信息化部、国家统计局会同有关部门负责解释。</w:t>
      </w:r>
    </w:p>
    <w:p w14:paraId="0F97999F">
      <w:pPr>
        <w:pStyle w:val="28"/>
        <w:rPr>
          <w:color w:val="auto"/>
        </w:rPr>
      </w:pPr>
      <w:r>
        <w:rPr>
          <w:rFonts w:hint="eastAsia"/>
          <w:color w:val="auto"/>
        </w:rPr>
        <w:t>十、本规定自发布之日起执行，原国家经贸委、原国家计委、财政部和国家统计局2003年颁布的《中小企业标准暂行规定》同时废止。</w:t>
      </w:r>
    </w:p>
    <w:p w14:paraId="45ED1AE4">
      <w:pPr>
        <w:rPr>
          <w:color w:val="auto"/>
        </w:rPr>
      </w:pPr>
      <w:r>
        <w:rPr>
          <w:color w:val="auto"/>
        </w:rPr>
        <w:br w:type="page"/>
      </w:r>
    </w:p>
    <w:p w14:paraId="342D6429">
      <w:pPr>
        <w:pStyle w:val="3"/>
        <w:numPr>
          <w:ilvl w:val="0"/>
          <w:numId w:val="6"/>
        </w:numPr>
        <w:spacing w:line="360" w:lineRule="auto"/>
        <w:rPr>
          <w:color w:val="auto"/>
        </w:rPr>
      </w:pPr>
      <w:bookmarkStart w:id="91" w:name="_Toc155185869"/>
      <w:bookmarkStart w:id="92" w:name="_Toc163492821"/>
      <w:bookmarkStart w:id="93" w:name="_Toc5668"/>
      <w:r>
        <w:rPr>
          <w:rFonts w:hint="eastAsia"/>
          <w:color w:val="auto"/>
        </w:rPr>
        <w:t>投标人须知</w:t>
      </w:r>
      <w:bookmarkEnd w:id="91"/>
      <w:bookmarkEnd w:id="92"/>
      <w:bookmarkEnd w:id="93"/>
    </w:p>
    <w:p w14:paraId="4C684FBC">
      <w:pPr>
        <w:pStyle w:val="4"/>
        <w:numPr>
          <w:ilvl w:val="0"/>
          <w:numId w:val="7"/>
        </w:numPr>
        <w:spacing w:line="360" w:lineRule="auto"/>
        <w:rPr>
          <w:color w:val="auto"/>
        </w:rPr>
      </w:pPr>
      <w:bookmarkStart w:id="94" w:name="_Toc155185870"/>
      <w:bookmarkStart w:id="95" w:name="_Toc163492822"/>
      <w:bookmarkStart w:id="96" w:name="_Toc29707"/>
      <w:r>
        <w:rPr>
          <w:rFonts w:hint="eastAsia"/>
          <w:color w:val="auto"/>
        </w:rPr>
        <w:t>总则</w:t>
      </w:r>
      <w:bookmarkEnd w:id="94"/>
      <w:bookmarkEnd w:id="95"/>
      <w:bookmarkEnd w:id="96"/>
    </w:p>
    <w:p w14:paraId="58C7CD24">
      <w:pPr>
        <w:pStyle w:val="5"/>
        <w:numPr>
          <w:ilvl w:val="0"/>
          <w:numId w:val="8"/>
        </w:numPr>
        <w:spacing w:line="360" w:lineRule="auto"/>
        <w:rPr>
          <w:color w:val="auto"/>
        </w:rPr>
      </w:pPr>
      <w:bookmarkStart w:id="97" w:name="_Toc109900050"/>
      <w:bookmarkStart w:id="98" w:name="_Toc163492823"/>
      <w:bookmarkStart w:id="99" w:name="_Toc31233"/>
      <w:bookmarkStart w:id="100" w:name="_Toc109900469"/>
      <w:bookmarkStart w:id="101" w:name="_Toc109899631"/>
      <w:bookmarkStart w:id="102" w:name="_Toc155095689"/>
      <w:bookmarkStart w:id="103" w:name="_Toc109897532"/>
      <w:r>
        <w:rPr>
          <w:rFonts w:hint="eastAsia"/>
          <w:color w:val="auto"/>
        </w:rPr>
        <w:t>适用范围</w:t>
      </w:r>
      <w:bookmarkEnd w:id="97"/>
      <w:bookmarkEnd w:id="98"/>
      <w:bookmarkEnd w:id="99"/>
      <w:bookmarkEnd w:id="100"/>
      <w:bookmarkEnd w:id="101"/>
      <w:bookmarkEnd w:id="102"/>
      <w:bookmarkEnd w:id="103"/>
    </w:p>
    <w:p w14:paraId="0415C2DC">
      <w:pPr>
        <w:pStyle w:val="28"/>
        <w:rPr>
          <w:snapToGrid w:val="0"/>
          <w:color w:val="auto"/>
        </w:rPr>
      </w:pPr>
      <w:r>
        <w:rPr>
          <w:rFonts w:hint="eastAsia"/>
          <w:snapToGrid w:val="0"/>
          <w:color w:val="auto"/>
        </w:rPr>
        <w:t>1.1本招标文件仅适用于本次公开招标中所述项目的采购活动。</w:t>
      </w:r>
    </w:p>
    <w:p w14:paraId="51E13129">
      <w:pPr>
        <w:pStyle w:val="5"/>
        <w:numPr>
          <w:ilvl w:val="0"/>
          <w:numId w:val="8"/>
        </w:numPr>
        <w:spacing w:line="360" w:lineRule="auto"/>
        <w:rPr>
          <w:color w:val="auto"/>
        </w:rPr>
      </w:pPr>
      <w:bookmarkStart w:id="104" w:name="_Toc163492824"/>
      <w:r>
        <w:rPr>
          <w:rFonts w:hint="eastAsia"/>
          <w:color w:val="auto"/>
        </w:rPr>
        <w:t>基本定义</w:t>
      </w:r>
      <w:bookmarkEnd w:id="104"/>
    </w:p>
    <w:p w14:paraId="4727D76C">
      <w:pPr>
        <w:pStyle w:val="28"/>
        <w:rPr>
          <w:color w:val="auto"/>
        </w:rPr>
      </w:pPr>
      <w:r>
        <w:rPr>
          <w:rFonts w:hint="eastAsia"/>
          <w:color w:val="auto"/>
        </w:rPr>
        <w:t>2.1根据《中华人民共和国政府采购法》及其实施条例等有关法律、法规和规章的规定，制定本招标文件。</w:t>
      </w:r>
    </w:p>
    <w:p w14:paraId="5E8028CB">
      <w:pPr>
        <w:pStyle w:val="28"/>
        <w:rPr>
          <w:color w:val="auto"/>
        </w:rPr>
      </w:pPr>
      <w:r>
        <w:rPr>
          <w:rFonts w:hint="eastAsia"/>
          <w:color w:val="auto"/>
        </w:rPr>
        <w:t>2.2采购人：见“投标人须知前附表”。</w:t>
      </w:r>
    </w:p>
    <w:p w14:paraId="75A9D66C">
      <w:pPr>
        <w:pStyle w:val="28"/>
        <w:rPr>
          <w:color w:val="auto"/>
        </w:rPr>
      </w:pPr>
      <w:r>
        <w:rPr>
          <w:rFonts w:hint="eastAsia"/>
          <w:color w:val="auto"/>
        </w:rPr>
        <w:t>2.3采购代理机构：见“投标人须知前附表”。</w:t>
      </w:r>
    </w:p>
    <w:p w14:paraId="0F93F5E8">
      <w:pPr>
        <w:pStyle w:val="28"/>
        <w:rPr>
          <w:color w:val="auto"/>
        </w:rPr>
      </w:pPr>
      <w:r>
        <w:rPr>
          <w:rFonts w:hint="eastAsia"/>
          <w:color w:val="auto"/>
        </w:rPr>
        <w:t>2.4政府采购监督管理部门：</w:t>
      </w:r>
      <w:r>
        <w:rPr>
          <w:color w:val="auto"/>
        </w:rPr>
        <w:t>见</w:t>
      </w:r>
      <w:r>
        <w:rPr>
          <w:rFonts w:hint="eastAsia"/>
          <w:color w:val="auto"/>
        </w:rPr>
        <w:t>“投标人须知前附表”。</w:t>
      </w:r>
    </w:p>
    <w:p w14:paraId="3A4D84BF">
      <w:pPr>
        <w:pStyle w:val="28"/>
        <w:rPr>
          <w:color w:val="auto"/>
        </w:rPr>
      </w:pPr>
      <w:r>
        <w:rPr>
          <w:rFonts w:hint="eastAsia"/>
          <w:color w:val="auto"/>
        </w:rPr>
        <w:t>2.</w:t>
      </w:r>
      <w:r>
        <w:rPr>
          <w:color w:val="auto"/>
        </w:rPr>
        <w:t>5</w:t>
      </w:r>
      <w:r>
        <w:rPr>
          <w:rFonts w:hint="eastAsia"/>
          <w:color w:val="auto"/>
        </w:rPr>
        <w:t>项目名称：见“投标人须知前附表”。</w:t>
      </w:r>
    </w:p>
    <w:p w14:paraId="4AEA6775">
      <w:pPr>
        <w:pStyle w:val="28"/>
        <w:rPr>
          <w:color w:val="auto"/>
        </w:rPr>
      </w:pPr>
      <w:r>
        <w:rPr>
          <w:rFonts w:hint="eastAsia"/>
          <w:color w:val="auto"/>
        </w:rPr>
        <w:t>2.</w:t>
      </w:r>
      <w:r>
        <w:rPr>
          <w:color w:val="auto"/>
        </w:rPr>
        <w:t>6</w:t>
      </w:r>
      <w:r>
        <w:rPr>
          <w:rFonts w:hint="eastAsia"/>
          <w:color w:val="auto"/>
        </w:rPr>
        <w:t>项目地点：见“投标人须知前附表”。</w:t>
      </w:r>
    </w:p>
    <w:p w14:paraId="1D8FC5B4">
      <w:pPr>
        <w:pStyle w:val="28"/>
        <w:rPr>
          <w:color w:val="auto"/>
        </w:rPr>
      </w:pPr>
      <w:r>
        <w:rPr>
          <w:rFonts w:hint="eastAsia"/>
          <w:color w:val="auto"/>
        </w:rPr>
        <w:t>2.</w:t>
      </w:r>
      <w:r>
        <w:rPr>
          <w:color w:val="auto"/>
        </w:rPr>
        <w:t>7</w:t>
      </w:r>
      <w:r>
        <w:rPr>
          <w:rFonts w:hint="eastAsia"/>
          <w:color w:val="auto"/>
        </w:rPr>
        <w:t>项目内容：见“投标人须知前附表”。</w:t>
      </w:r>
    </w:p>
    <w:p w14:paraId="2FA047D5">
      <w:pPr>
        <w:pStyle w:val="28"/>
        <w:rPr>
          <w:color w:val="auto"/>
        </w:rPr>
      </w:pPr>
      <w:r>
        <w:rPr>
          <w:rFonts w:hint="eastAsia"/>
          <w:color w:val="auto"/>
        </w:rPr>
        <w:t>2.8项目属性：见“投标人须知前附表”。</w:t>
      </w:r>
    </w:p>
    <w:p w14:paraId="32F08E1F">
      <w:pPr>
        <w:pStyle w:val="5"/>
        <w:numPr>
          <w:ilvl w:val="0"/>
          <w:numId w:val="8"/>
        </w:numPr>
        <w:spacing w:line="360" w:lineRule="auto"/>
        <w:rPr>
          <w:color w:val="auto"/>
        </w:rPr>
      </w:pPr>
      <w:bookmarkStart w:id="105" w:name="_Toc163492825"/>
      <w:bookmarkStart w:id="106" w:name="_Toc140132758"/>
      <w:r>
        <w:rPr>
          <w:rFonts w:hint="eastAsia"/>
          <w:color w:val="auto"/>
        </w:rPr>
        <w:t>资金来源</w:t>
      </w:r>
      <w:bookmarkEnd w:id="105"/>
      <w:bookmarkEnd w:id="106"/>
    </w:p>
    <w:p w14:paraId="518909A3">
      <w:pPr>
        <w:pStyle w:val="28"/>
        <w:rPr>
          <w:color w:val="auto"/>
        </w:rPr>
      </w:pPr>
      <w:r>
        <w:rPr>
          <w:rFonts w:hint="eastAsia"/>
          <w:color w:val="auto"/>
        </w:rPr>
        <w:t>3.1资金来源：见“投标人须知前附表”。</w:t>
      </w:r>
    </w:p>
    <w:p w14:paraId="11438BE8">
      <w:pPr>
        <w:pStyle w:val="5"/>
        <w:numPr>
          <w:ilvl w:val="0"/>
          <w:numId w:val="8"/>
        </w:numPr>
        <w:spacing w:line="360" w:lineRule="auto"/>
        <w:rPr>
          <w:color w:val="auto"/>
        </w:rPr>
      </w:pPr>
      <w:bookmarkStart w:id="107" w:name="_Toc163492826"/>
      <w:bookmarkStart w:id="108" w:name="_Toc140132760"/>
      <w:r>
        <w:rPr>
          <w:rFonts w:hint="eastAsia"/>
          <w:color w:val="auto"/>
        </w:rPr>
        <w:t>投标人资格要求</w:t>
      </w:r>
      <w:bookmarkEnd w:id="107"/>
      <w:bookmarkEnd w:id="108"/>
    </w:p>
    <w:p w14:paraId="675B0704">
      <w:pPr>
        <w:pStyle w:val="28"/>
        <w:rPr>
          <w:color w:val="auto"/>
        </w:rPr>
      </w:pPr>
      <w:r>
        <w:rPr>
          <w:rFonts w:hint="eastAsia"/>
          <w:color w:val="auto"/>
        </w:rPr>
        <w:t>4.1投标人资格要求：见“投标人须知前附表”；</w:t>
      </w:r>
    </w:p>
    <w:p w14:paraId="2A290616">
      <w:pPr>
        <w:pStyle w:val="28"/>
        <w:rPr>
          <w:color w:val="auto"/>
        </w:rPr>
      </w:pPr>
      <w:r>
        <w:rPr>
          <w:rFonts w:hint="eastAsia"/>
          <w:color w:val="auto"/>
        </w:rPr>
        <w:t xml:space="preserve">4.2“投标人须知前附表”规定接受联合体投标的，还应遵守以下规定： </w:t>
      </w:r>
    </w:p>
    <w:p w14:paraId="02DB4779">
      <w:pPr>
        <w:pStyle w:val="28"/>
        <w:rPr>
          <w:color w:val="auto"/>
        </w:rPr>
      </w:pPr>
      <w:r>
        <w:rPr>
          <w:rFonts w:hint="eastAsia"/>
          <w:color w:val="auto"/>
        </w:rPr>
        <w:t>（1）联合体各方应按招标文件提供的格式签订联合体协议书，明确联合体牵头人和各方权利义务；</w:t>
      </w:r>
    </w:p>
    <w:p w14:paraId="31519964">
      <w:pPr>
        <w:pStyle w:val="28"/>
        <w:rPr>
          <w:color w:val="auto"/>
        </w:rPr>
      </w:pPr>
      <w:r>
        <w:rPr>
          <w:rFonts w:hint="eastAsia"/>
          <w:color w:val="auto"/>
        </w:rPr>
        <w:t>（2）由同一专业的单位组成的联合体，按照资质等级较低的单位确定资质等级；</w:t>
      </w:r>
    </w:p>
    <w:p w14:paraId="22766028">
      <w:pPr>
        <w:pStyle w:val="28"/>
        <w:rPr>
          <w:color w:val="auto"/>
        </w:rPr>
      </w:pPr>
      <w:r>
        <w:rPr>
          <w:rFonts w:hint="eastAsia"/>
          <w:color w:val="auto"/>
        </w:rPr>
        <w:t>（3）联合体各方不得再以自己名义单独或参加其他联合体在本招标项目中投标。</w:t>
      </w:r>
    </w:p>
    <w:p w14:paraId="3253AC4F">
      <w:pPr>
        <w:pStyle w:val="5"/>
        <w:numPr>
          <w:ilvl w:val="0"/>
          <w:numId w:val="8"/>
        </w:numPr>
        <w:spacing w:line="360" w:lineRule="auto"/>
        <w:rPr>
          <w:color w:val="auto"/>
        </w:rPr>
      </w:pPr>
      <w:bookmarkStart w:id="109" w:name="_Toc163492827"/>
      <w:r>
        <w:rPr>
          <w:rFonts w:hint="eastAsia"/>
          <w:color w:val="auto"/>
        </w:rPr>
        <w:t>费用承担</w:t>
      </w:r>
      <w:bookmarkEnd w:id="109"/>
    </w:p>
    <w:p w14:paraId="4F061B01">
      <w:pPr>
        <w:pStyle w:val="28"/>
        <w:rPr>
          <w:color w:val="auto"/>
        </w:rPr>
      </w:pPr>
      <w:r>
        <w:rPr>
          <w:rFonts w:hint="eastAsia"/>
          <w:color w:val="auto"/>
        </w:rPr>
        <w:t>5.1不论投标的结果如何，投标人应承担所有与准备和参加投标有关的费用。</w:t>
      </w:r>
    </w:p>
    <w:p w14:paraId="3846DA11">
      <w:pPr>
        <w:pStyle w:val="5"/>
        <w:numPr>
          <w:ilvl w:val="0"/>
          <w:numId w:val="8"/>
        </w:numPr>
        <w:spacing w:line="360" w:lineRule="auto"/>
        <w:rPr>
          <w:color w:val="auto"/>
        </w:rPr>
      </w:pPr>
      <w:bookmarkStart w:id="110" w:name="_Toc163492828"/>
      <w:bookmarkStart w:id="111" w:name="_Toc140132761"/>
      <w:r>
        <w:rPr>
          <w:rFonts w:hint="eastAsia"/>
          <w:color w:val="auto"/>
        </w:rPr>
        <w:t>保密</w:t>
      </w:r>
      <w:bookmarkEnd w:id="110"/>
      <w:bookmarkEnd w:id="111"/>
    </w:p>
    <w:p w14:paraId="11289CD0">
      <w:pPr>
        <w:pStyle w:val="28"/>
        <w:rPr>
          <w:color w:val="auto"/>
        </w:rPr>
      </w:pPr>
      <w:r>
        <w:rPr>
          <w:rFonts w:hint="eastAsia"/>
          <w:color w:val="auto"/>
        </w:rPr>
        <w:t xml:space="preserve">6.1参与招标投标活动的各方应对招标文件和投标文件中的商业和技术等秘密保密，否则应承担相应的法律责任。 </w:t>
      </w:r>
    </w:p>
    <w:p w14:paraId="5E149AD9">
      <w:pPr>
        <w:pStyle w:val="5"/>
        <w:numPr>
          <w:ilvl w:val="0"/>
          <w:numId w:val="8"/>
        </w:numPr>
        <w:spacing w:line="360" w:lineRule="auto"/>
        <w:rPr>
          <w:color w:val="auto"/>
        </w:rPr>
      </w:pPr>
      <w:bookmarkStart w:id="112" w:name="_Toc140132762"/>
      <w:bookmarkStart w:id="113" w:name="_Toc163492829"/>
      <w:r>
        <w:rPr>
          <w:rFonts w:hint="eastAsia"/>
          <w:color w:val="auto"/>
        </w:rPr>
        <w:t>语言文字</w:t>
      </w:r>
      <w:bookmarkEnd w:id="112"/>
      <w:bookmarkEnd w:id="113"/>
    </w:p>
    <w:p w14:paraId="57855504">
      <w:pPr>
        <w:pStyle w:val="28"/>
        <w:rPr>
          <w:color w:val="auto"/>
        </w:rPr>
      </w:pPr>
      <w:r>
        <w:rPr>
          <w:rFonts w:hint="eastAsia"/>
          <w:color w:val="auto"/>
        </w:rPr>
        <w:t>7.1招标投标文件使用的语言文字为中文。专用术语使用外文的，应附有中文注释。</w:t>
      </w:r>
    </w:p>
    <w:p w14:paraId="311B60A8">
      <w:pPr>
        <w:pStyle w:val="5"/>
        <w:numPr>
          <w:ilvl w:val="0"/>
          <w:numId w:val="8"/>
        </w:numPr>
        <w:spacing w:line="360" w:lineRule="auto"/>
        <w:rPr>
          <w:color w:val="auto"/>
        </w:rPr>
      </w:pPr>
      <w:bookmarkStart w:id="114" w:name="_Toc140132763"/>
      <w:bookmarkStart w:id="115" w:name="_Toc163492830"/>
      <w:r>
        <w:rPr>
          <w:rFonts w:hint="eastAsia"/>
          <w:color w:val="auto"/>
        </w:rPr>
        <w:t>计量单位</w:t>
      </w:r>
      <w:bookmarkEnd w:id="114"/>
      <w:bookmarkEnd w:id="115"/>
    </w:p>
    <w:p w14:paraId="0257DD95">
      <w:pPr>
        <w:pStyle w:val="28"/>
        <w:rPr>
          <w:color w:val="auto"/>
        </w:rPr>
      </w:pPr>
      <w:r>
        <w:rPr>
          <w:rFonts w:hint="eastAsia"/>
          <w:color w:val="auto"/>
        </w:rPr>
        <w:t>8.1所有计量均采用中华人民共和国法定计量单位。</w:t>
      </w:r>
    </w:p>
    <w:p w14:paraId="7FDC5AB7">
      <w:pPr>
        <w:pStyle w:val="5"/>
        <w:numPr>
          <w:ilvl w:val="0"/>
          <w:numId w:val="8"/>
        </w:numPr>
        <w:spacing w:line="360" w:lineRule="auto"/>
        <w:rPr>
          <w:color w:val="auto"/>
        </w:rPr>
      </w:pPr>
      <w:bookmarkStart w:id="116" w:name="_Toc163492831"/>
      <w:bookmarkStart w:id="117" w:name="_Toc140132764"/>
      <w:r>
        <w:rPr>
          <w:rFonts w:hint="eastAsia"/>
          <w:color w:val="auto"/>
        </w:rPr>
        <w:t>现场考察和答疑会</w:t>
      </w:r>
      <w:bookmarkEnd w:id="116"/>
      <w:bookmarkEnd w:id="117"/>
    </w:p>
    <w:p w14:paraId="43912A86">
      <w:pPr>
        <w:pStyle w:val="28"/>
        <w:rPr>
          <w:color w:val="auto"/>
        </w:rPr>
      </w:pPr>
      <w:bookmarkStart w:id="118" w:name="_Hlk143529198"/>
      <w:r>
        <w:rPr>
          <w:rFonts w:hint="eastAsia"/>
          <w:color w:val="auto"/>
        </w:rPr>
        <w:t xml:space="preserve">9.1 “投标人须知前附表”规定组织现场考察的，采购代理机构按“投标人须知前附表”规定的时间、地点组织投标人项目现场考察。 </w:t>
      </w:r>
    </w:p>
    <w:p w14:paraId="331933D1">
      <w:pPr>
        <w:pStyle w:val="28"/>
        <w:rPr>
          <w:color w:val="auto"/>
        </w:rPr>
      </w:pPr>
      <w:r>
        <w:rPr>
          <w:rFonts w:hint="eastAsia"/>
          <w:color w:val="auto"/>
        </w:rPr>
        <w:t>9.2 投标人现场考察发生的费用自理。</w:t>
      </w:r>
    </w:p>
    <w:p w14:paraId="68E5AA4C">
      <w:pPr>
        <w:pStyle w:val="28"/>
        <w:rPr>
          <w:color w:val="auto"/>
        </w:rPr>
      </w:pPr>
      <w:r>
        <w:rPr>
          <w:rFonts w:hint="eastAsia"/>
          <w:color w:val="auto"/>
        </w:rPr>
        <w:t>9.3 在现场考察中，因投标人自身原因发生的人员伤亡和财产损失，由投标人自行负责。</w:t>
      </w:r>
    </w:p>
    <w:p w14:paraId="4DC3097D">
      <w:pPr>
        <w:pStyle w:val="28"/>
        <w:rPr>
          <w:color w:val="auto"/>
        </w:rPr>
      </w:pPr>
      <w:r>
        <w:rPr>
          <w:rFonts w:hint="eastAsia"/>
          <w:color w:val="auto"/>
        </w:rPr>
        <w:t>9.4 采购人在现场考察中介绍的项目场地和相关的周边环境情况，仅供投标人在编制投标文件时参考，采购人和采购代理机构不对投标人据此作出的判断和决策负责。</w:t>
      </w:r>
    </w:p>
    <w:p w14:paraId="4E4FDF1E">
      <w:pPr>
        <w:pStyle w:val="28"/>
        <w:rPr>
          <w:color w:val="auto"/>
        </w:rPr>
      </w:pPr>
      <w:r>
        <w:rPr>
          <w:rFonts w:hint="eastAsia"/>
          <w:color w:val="auto"/>
        </w:rPr>
        <w:t>9.5 “投标人须知前附表”规定召开答疑会的，采购代理机构按“投标人须知前附表”规定的时间和地点召开答疑会，澄清投标人提出的问题。</w:t>
      </w:r>
    </w:p>
    <w:bookmarkEnd w:id="118"/>
    <w:p w14:paraId="692F7283">
      <w:pPr>
        <w:pStyle w:val="5"/>
        <w:numPr>
          <w:ilvl w:val="0"/>
          <w:numId w:val="8"/>
        </w:numPr>
        <w:spacing w:line="360" w:lineRule="auto"/>
        <w:rPr>
          <w:color w:val="auto"/>
        </w:rPr>
      </w:pPr>
      <w:bookmarkStart w:id="119" w:name="_Toc140132765"/>
      <w:bookmarkStart w:id="120" w:name="_Toc163492832"/>
      <w:r>
        <w:rPr>
          <w:rFonts w:hint="eastAsia"/>
          <w:color w:val="auto"/>
        </w:rPr>
        <w:t>中标后分包</w:t>
      </w:r>
      <w:bookmarkEnd w:id="119"/>
      <w:bookmarkEnd w:id="120"/>
    </w:p>
    <w:p w14:paraId="5C490C04">
      <w:pPr>
        <w:pStyle w:val="28"/>
        <w:rPr>
          <w:color w:val="auto"/>
        </w:rPr>
      </w:pPr>
      <w:r>
        <w:rPr>
          <w:rFonts w:hint="eastAsia"/>
          <w:color w:val="auto"/>
        </w:rPr>
        <w:t>10.1 “投标人须知前附表”规定允许分包的，投标人应当遵守其分包规定。</w:t>
      </w:r>
    </w:p>
    <w:p w14:paraId="795EDC07">
      <w:pPr>
        <w:pStyle w:val="28"/>
        <w:rPr>
          <w:color w:val="auto"/>
        </w:rPr>
      </w:pPr>
      <w:r>
        <w:rPr>
          <w:rFonts w:hint="eastAsia"/>
          <w:color w:val="auto"/>
        </w:rPr>
        <w:t>10.2 投标人未遵守招标文件分包规定的，其</w:t>
      </w:r>
      <w:r>
        <w:rPr>
          <w:rFonts w:hint="eastAsia"/>
          <w:b/>
          <w:bCs/>
          <w:color w:val="auto"/>
        </w:rPr>
        <w:t>投标无效</w:t>
      </w:r>
      <w:r>
        <w:rPr>
          <w:rFonts w:hint="eastAsia"/>
          <w:color w:val="auto"/>
        </w:rPr>
        <w:t>。分包规定见“投标人须知前附表”。</w:t>
      </w:r>
    </w:p>
    <w:p w14:paraId="472BEBEF">
      <w:pPr>
        <w:pStyle w:val="5"/>
        <w:numPr>
          <w:ilvl w:val="0"/>
          <w:numId w:val="8"/>
        </w:numPr>
        <w:spacing w:line="360" w:lineRule="auto"/>
        <w:rPr>
          <w:color w:val="auto"/>
        </w:rPr>
      </w:pPr>
      <w:bookmarkStart w:id="121" w:name="_Toc163492833"/>
      <w:bookmarkStart w:id="122" w:name="_Toc155185858"/>
      <w:bookmarkStart w:id="123" w:name="_Toc155185871"/>
      <w:r>
        <w:rPr>
          <w:rFonts w:hint="eastAsia"/>
          <w:color w:val="auto"/>
        </w:rPr>
        <w:t>电子投标说明</w:t>
      </w:r>
      <w:bookmarkEnd w:id="121"/>
      <w:bookmarkEnd w:id="122"/>
    </w:p>
    <w:p w14:paraId="7B06FF2C">
      <w:pPr>
        <w:pStyle w:val="28"/>
        <w:rPr>
          <w:color w:val="auto"/>
        </w:rPr>
      </w:pPr>
      <w:r>
        <w:rPr>
          <w:rFonts w:hint="eastAsia"/>
          <w:color w:val="auto"/>
        </w:rPr>
        <w:t>1</w:t>
      </w:r>
      <w:r>
        <w:rPr>
          <w:color w:val="auto"/>
        </w:rPr>
        <w:t>1.1</w:t>
      </w:r>
      <w:r>
        <w:rPr>
          <w:rFonts w:hint="eastAsia"/>
          <w:color w:val="auto"/>
        </w:rPr>
        <w:t>由于本项目采用电子招标方式，潜在投标人的名单将在投标截止时间后才会解密。因此，采购人或采购代理机构无法通过传统的传真或邮件方式，将招标文件的澄清或修改内容逐一通知到每位已获取招标文件的潜在投标人。为确保信息的及时性和准确性，澄清或修改的内容将仅在湖北省政府采购网上以更正公告的形式发布。潜在投标人需密切关注该网站，及时查看并下载相关更正公告。若因潜在投标人未能及时查看或下载相关更正公告，而导致的一切后果，将由潜在投标人自行承担；</w:t>
      </w:r>
    </w:p>
    <w:p w14:paraId="56782289">
      <w:pPr>
        <w:pStyle w:val="28"/>
        <w:rPr>
          <w:color w:val="auto"/>
        </w:rPr>
      </w:pPr>
      <w:r>
        <w:rPr>
          <w:rFonts w:hint="eastAsia"/>
          <w:color w:val="auto"/>
        </w:rPr>
        <w:t>1</w:t>
      </w:r>
      <w:r>
        <w:rPr>
          <w:color w:val="auto"/>
        </w:rPr>
        <w:t>1.2制作电子投标文件需要数字证书（简称“CA”）和电子签章，请</w:t>
      </w:r>
      <w:r>
        <w:rPr>
          <w:rFonts w:hint="eastAsia"/>
          <w:color w:val="auto"/>
        </w:rPr>
        <w:t>供应商</w:t>
      </w:r>
      <w:r>
        <w:rPr>
          <w:color w:val="auto"/>
        </w:rPr>
        <w:t>及时办理数字证书及电子签章</w:t>
      </w:r>
      <w:r>
        <w:rPr>
          <w:rFonts w:hint="eastAsia"/>
          <w:color w:val="auto"/>
        </w:rPr>
        <w:t>，</w:t>
      </w:r>
      <w:r>
        <w:rPr>
          <w:color w:val="auto"/>
        </w:rPr>
        <w:t>并在“湖北省政府采购电子交易数据汇聚平台”中完成数字证书绑定；</w:t>
      </w:r>
    </w:p>
    <w:p w14:paraId="59D1BCCE">
      <w:pPr>
        <w:pStyle w:val="28"/>
        <w:rPr>
          <w:color w:val="auto"/>
        </w:rPr>
      </w:pPr>
      <w:r>
        <w:rPr>
          <w:color w:val="auto"/>
        </w:rPr>
        <w:t>11.3数字证书及电子签章必须是在“湖北省政府采购电子交易数据汇聚平台”中实现了互联互通对接的产品。办理地点详见“湖北省政府采购电子交易数据汇聚平台”中“已对接CA厂商名录”专栏。</w:t>
      </w:r>
    </w:p>
    <w:p w14:paraId="5E451F46">
      <w:pPr>
        <w:pStyle w:val="28"/>
        <w:rPr>
          <w:color w:val="auto"/>
        </w:rPr>
      </w:pPr>
      <w:r>
        <w:rPr>
          <w:rFonts w:hint="eastAsia"/>
          <w:color w:val="auto"/>
        </w:rPr>
        <w:t>1</w:t>
      </w:r>
      <w:r>
        <w:rPr>
          <w:color w:val="auto"/>
        </w:rPr>
        <w:t>1.4本招标文件中电子化招标采购的有关概念：</w:t>
      </w:r>
    </w:p>
    <w:p w14:paraId="1CCDA49C">
      <w:pPr>
        <w:pStyle w:val="28"/>
        <w:numPr>
          <w:ilvl w:val="0"/>
          <w:numId w:val="9"/>
        </w:numPr>
        <w:rPr>
          <w:color w:val="auto"/>
        </w:rPr>
      </w:pPr>
      <w:r>
        <w:rPr>
          <w:rFonts w:hint="eastAsia"/>
          <w:b/>
          <w:bCs/>
          <w:color w:val="auto"/>
        </w:rPr>
        <w:t>电子签名</w:t>
      </w:r>
      <w:r>
        <w:rPr>
          <w:rFonts w:hint="eastAsia"/>
          <w:color w:val="auto"/>
        </w:rPr>
        <w:t>：指运用电子密码技术，在数据电文中以电子形式所含，用于识别签名人（法人或自然人）身份并表明签名人认可其中内容的数据。</w:t>
      </w:r>
    </w:p>
    <w:p w14:paraId="1830C8E5">
      <w:pPr>
        <w:pStyle w:val="28"/>
        <w:numPr>
          <w:ilvl w:val="0"/>
          <w:numId w:val="9"/>
        </w:numPr>
        <w:rPr>
          <w:color w:val="auto"/>
        </w:rPr>
      </w:pPr>
      <w:r>
        <w:rPr>
          <w:rFonts w:hint="eastAsia"/>
          <w:b/>
          <w:bCs/>
          <w:color w:val="auto"/>
        </w:rPr>
        <w:t>电子印章</w:t>
      </w:r>
      <w:r>
        <w:rPr>
          <w:rFonts w:hint="eastAsia"/>
          <w:color w:val="auto"/>
        </w:rPr>
        <w:t>：指模拟在纸质文件上加盖传统实物印章的外观和方式进行电子签名的形式。</w:t>
      </w:r>
    </w:p>
    <w:p w14:paraId="2297B2F7">
      <w:pPr>
        <w:pStyle w:val="28"/>
        <w:numPr>
          <w:ilvl w:val="0"/>
          <w:numId w:val="9"/>
        </w:numPr>
        <w:rPr>
          <w:color w:val="auto"/>
        </w:rPr>
      </w:pPr>
      <w:r>
        <w:rPr>
          <w:rFonts w:hint="eastAsia"/>
          <w:b/>
          <w:bCs/>
          <w:color w:val="auto"/>
        </w:rPr>
        <w:t>数字证书（简称“</w:t>
      </w:r>
      <w:r>
        <w:rPr>
          <w:b/>
          <w:bCs/>
          <w:color w:val="auto"/>
        </w:rPr>
        <w:t>CA”）：</w:t>
      </w:r>
      <w:r>
        <w:rPr>
          <w:color w:val="auto"/>
        </w:rPr>
        <w:t>经过有关部门认可的电子认证服务机构基于 PKI 技术签发、认证和管理的数字证书。CA 证书具有数据电文交换中身份识别、电子签名、加密解密等功能。</w:t>
      </w:r>
    </w:p>
    <w:p w14:paraId="30B962EE">
      <w:pPr>
        <w:pStyle w:val="28"/>
        <w:numPr>
          <w:ilvl w:val="0"/>
          <w:numId w:val="9"/>
        </w:numPr>
        <w:rPr>
          <w:color w:val="auto"/>
        </w:rPr>
      </w:pPr>
      <w:r>
        <w:rPr>
          <w:rFonts w:hint="eastAsia"/>
          <w:b/>
          <w:bCs/>
          <w:color w:val="auto"/>
        </w:rPr>
        <w:t>供应商客户端：</w:t>
      </w:r>
      <w:r>
        <w:rPr>
          <w:rFonts w:hint="eastAsia"/>
          <w:color w:val="auto"/>
        </w:rPr>
        <w:t>是按照《湖北省政府采购数据汇聚平台数字化标准规范体系》与“湖北省政府采购电子交易数据汇聚平台”完成对接的供应商投标软件。供应商可在湖北省政府采购电子交易数据汇聚平台中下载使用。</w:t>
      </w:r>
    </w:p>
    <w:p w14:paraId="53151CF3">
      <w:pPr>
        <w:pStyle w:val="28"/>
        <w:rPr>
          <w:color w:val="auto"/>
        </w:rPr>
      </w:pPr>
      <w:r>
        <w:rPr>
          <w:color w:val="auto"/>
        </w:rPr>
        <w:t>11.5</w:t>
      </w:r>
      <w:r>
        <w:rPr>
          <w:rFonts w:hint="eastAsia"/>
          <w:color w:val="auto"/>
        </w:rPr>
        <w:t>电子交易系统咨询：投标人应当充分考虑到电子投标可能会发生的各种问题和风险，特别是投标文件签署、提交等问题，无特殊情况，应当按照“投标人须知前附表”的规定咨询采购代理机构或政府采购交易系统。</w:t>
      </w:r>
    </w:p>
    <w:p w14:paraId="6C0483F8">
      <w:pPr>
        <w:pStyle w:val="28"/>
        <w:rPr>
          <w:color w:val="auto"/>
        </w:rPr>
      </w:pPr>
      <w:r>
        <w:rPr>
          <w:color w:val="auto"/>
        </w:rPr>
        <w:t>11.6</w:t>
      </w:r>
      <w:r>
        <w:rPr>
          <w:rFonts w:hint="eastAsia"/>
          <w:color w:val="auto"/>
        </w:rPr>
        <w:t>政府采购交易系统</w:t>
      </w:r>
      <w:r>
        <w:rPr>
          <w:color w:val="auto"/>
        </w:rPr>
        <w:t>联系方式详见“投标人须知前附表”</w:t>
      </w:r>
      <w:r>
        <w:rPr>
          <w:rFonts w:hint="eastAsia"/>
          <w:color w:val="auto"/>
        </w:rPr>
        <w:t>。</w:t>
      </w:r>
    </w:p>
    <w:p w14:paraId="0447BE4E">
      <w:pPr>
        <w:pStyle w:val="4"/>
        <w:numPr>
          <w:ilvl w:val="0"/>
          <w:numId w:val="7"/>
        </w:numPr>
        <w:spacing w:line="360" w:lineRule="auto"/>
        <w:rPr>
          <w:color w:val="auto"/>
        </w:rPr>
      </w:pPr>
      <w:bookmarkStart w:id="124" w:name="_Toc163492834"/>
      <w:bookmarkStart w:id="125" w:name="_Toc29211"/>
      <w:r>
        <w:rPr>
          <w:rFonts w:hint="eastAsia"/>
          <w:color w:val="auto"/>
        </w:rPr>
        <w:t>招标文件</w:t>
      </w:r>
      <w:bookmarkEnd w:id="123"/>
      <w:bookmarkEnd w:id="124"/>
      <w:bookmarkEnd w:id="125"/>
    </w:p>
    <w:p w14:paraId="4F5C5787">
      <w:pPr>
        <w:pStyle w:val="5"/>
        <w:numPr>
          <w:ilvl w:val="0"/>
          <w:numId w:val="8"/>
        </w:numPr>
        <w:spacing w:line="360" w:lineRule="auto"/>
        <w:rPr>
          <w:color w:val="auto"/>
        </w:rPr>
      </w:pPr>
      <w:bookmarkStart w:id="126" w:name="_Toc140132768"/>
      <w:bookmarkStart w:id="127" w:name="_Toc163492835"/>
      <w:r>
        <w:rPr>
          <w:rFonts w:hint="eastAsia"/>
          <w:color w:val="auto"/>
        </w:rPr>
        <w:t>招标文件的组成</w:t>
      </w:r>
      <w:bookmarkEnd w:id="126"/>
      <w:bookmarkEnd w:id="127"/>
    </w:p>
    <w:p w14:paraId="2496C1CB">
      <w:pPr>
        <w:ind w:firstLine="480" w:firstLineChars="200"/>
        <w:rPr>
          <w:rFonts w:cs="仿宋_GB2312"/>
          <w:color w:val="auto"/>
          <w:szCs w:val="24"/>
        </w:rPr>
      </w:pPr>
      <w:r>
        <w:rPr>
          <w:rFonts w:cs="仿宋_GB2312"/>
          <w:color w:val="auto"/>
          <w:szCs w:val="24"/>
        </w:rPr>
        <w:t>12</w:t>
      </w:r>
      <w:r>
        <w:rPr>
          <w:rFonts w:hint="eastAsia" w:cs="仿宋_GB2312"/>
          <w:color w:val="auto"/>
          <w:szCs w:val="24"/>
        </w:rPr>
        <w:t>.1本招标文件包括下列文件及根据本章第9款、第</w:t>
      </w:r>
      <w:r>
        <w:rPr>
          <w:rFonts w:cs="仿宋_GB2312"/>
          <w:color w:val="auto"/>
          <w:szCs w:val="24"/>
        </w:rPr>
        <w:t>13</w:t>
      </w:r>
      <w:r>
        <w:rPr>
          <w:rFonts w:hint="eastAsia" w:cs="仿宋_GB2312"/>
          <w:color w:val="auto"/>
          <w:szCs w:val="24"/>
        </w:rPr>
        <w:t>款对招标文件所作的澄清或者修改。</w:t>
      </w:r>
    </w:p>
    <w:p w14:paraId="469543DD">
      <w:pPr>
        <w:ind w:firstLine="480" w:firstLineChars="200"/>
        <w:rPr>
          <w:rFonts w:cs="仿宋_GB2312"/>
          <w:color w:val="auto"/>
          <w:szCs w:val="24"/>
        </w:rPr>
      </w:pPr>
      <w:r>
        <w:rPr>
          <w:rFonts w:hint="eastAsia" w:cs="仿宋_GB2312"/>
          <w:color w:val="auto"/>
          <w:szCs w:val="24"/>
        </w:rPr>
        <w:t>第一章 投标邀请</w:t>
      </w:r>
    </w:p>
    <w:p w14:paraId="67595B30">
      <w:pPr>
        <w:ind w:firstLine="480" w:firstLineChars="200"/>
        <w:rPr>
          <w:rFonts w:cs="仿宋_GB2312"/>
          <w:color w:val="auto"/>
          <w:szCs w:val="24"/>
        </w:rPr>
      </w:pPr>
      <w:r>
        <w:rPr>
          <w:rFonts w:hint="eastAsia" w:cs="仿宋_GB2312"/>
          <w:color w:val="auto"/>
          <w:szCs w:val="24"/>
        </w:rPr>
        <w:t>第二章 投标人须知</w:t>
      </w:r>
    </w:p>
    <w:p w14:paraId="6A0C1B79">
      <w:pPr>
        <w:ind w:firstLine="480" w:firstLineChars="200"/>
        <w:rPr>
          <w:rFonts w:cs="仿宋_GB2312"/>
          <w:color w:val="auto"/>
          <w:szCs w:val="24"/>
        </w:rPr>
      </w:pPr>
      <w:r>
        <w:rPr>
          <w:rFonts w:hint="eastAsia" w:cs="仿宋_GB2312"/>
          <w:color w:val="auto"/>
          <w:szCs w:val="24"/>
        </w:rPr>
        <w:t>第三章 采购需求</w:t>
      </w:r>
    </w:p>
    <w:p w14:paraId="6D86E565">
      <w:pPr>
        <w:ind w:firstLine="480" w:firstLineChars="200"/>
        <w:rPr>
          <w:rFonts w:cs="仿宋_GB2312"/>
          <w:color w:val="auto"/>
          <w:szCs w:val="24"/>
        </w:rPr>
      </w:pPr>
      <w:r>
        <w:rPr>
          <w:rFonts w:hint="eastAsia" w:cs="仿宋_GB2312"/>
          <w:color w:val="auto"/>
          <w:szCs w:val="24"/>
        </w:rPr>
        <w:t>第四章 资格审查方法及标准</w:t>
      </w:r>
    </w:p>
    <w:p w14:paraId="6B1B37DE">
      <w:pPr>
        <w:ind w:firstLine="480" w:firstLineChars="200"/>
        <w:rPr>
          <w:rFonts w:cs="仿宋_GB2312"/>
          <w:color w:val="auto"/>
          <w:szCs w:val="24"/>
        </w:rPr>
      </w:pPr>
      <w:r>
        <w:rPr>
          <w:rFonts w:hint="eastAsia" w:cs="仿宋_GB2312"/>
          <w:color w:val="auto"/>
          <w:szCs w:val="24"/>
        </w:rPr>
        <w:t>第五章 评标办法及标准</w:t>
      </w:r>
    </w:p>
    <w:p w14:paraId="0E3B3A4F">
      <w:pPr>
        <w:ind w:firstLine="480" w:firstLineChars="200"/>
        <w:rPr>
          <w:rFonts w:cs="仿宋_GB2312"/>
          <w:color w:val="auto"/>
          <w:szCs w:val="24"/>
        </w:rPr>
      </w:pPr>
      <w:r>
        <w:rPr>
          <w:rFonts w:hint="eastAsia" w:cs="仿宋_GB2312"/>
          <w:color w:val="auto"/>
          <w:szCs w:val="24"/>
        </w:rPr>
        <w:t>第六章 合同草案</w:t>
      </w:r>
    </w:p>
    <w:p w14:paraId="1138A984">
      <w:pPr>
        <w:ind w:firstLine="480" w:firstLineChars="200"/>
        <w:rPr>
          <w:rFonts w:cs="仿宋_GB2312"/>
          <w:color w:val="auto"/>
          <w:szCs w:val="24"/>
        </w:rPr>
      </w:pPr>
      <w:r>
        <w:rPr>
          <w:rFonts w:hint="eastAsia" w:cs="仿宋_GB2312"/>
          <w:color w:val="auto"/>
          <w:szCs w:val="24"/>
        </w:rPr>
        <w:t>第七章 投标文件的格式</w:t>
      </w:r>
    </w:p>
    <w:p w14:paraId="45CBE500">
      <w:pPr>
        <w:pStyle w:val="5"/>
        <w:numPr>
          <w:ilvl w:val="0"/>
          <w:numId w:val="8"/>
        </w:numPr>
        <w:spacing w:line="360" w:lineRule="auto"/>
        <w:rPr>
          <w:color w:val="auto"/>
        </w:rPr>
      </w:pPr>
      <w:bookmarkStart w:id="128" w:name="_Toc163492836"/>
      <w:bookmarkStart w:id="129" w:name="_Toc140132769"/>
      <w:r>
        <w:rPr>
          <w:rFonts w:hint="eastAsia"/>
          <w:color w:val="auto"/>
        </w:rPr>
        <w:t>招标文件的询问、澄清或者修改</w:t>
      </w:r>
      <w:bookmarkEnd w:id="128"/>
      <w:bookmarkEnd w:id="129"/>
    </w:p>
    <w:p w14:paraId="3A1D05BF">
      <w:pPr>
        <w:ind w:firstLine="480" w:firstLineChars="200"/>
        <w:rPr>
          <w:rFonts w:cs="仿宋_GB2312"/>
          <w:color w:val="auto"/>
          <w:szCs w:val="24"/>
        </w:rPr>
      </w:pPr>
      <w:r>
        <w:rPr>
          <w:rFonts w:cs="仿宋_GB2312"/>
          <w:color w:val="auto"/>
          <w:szCs w:val="24"/>
        </w:rPr>
        <w:t>13</w:t>
      </w:r>
      <w:r>
        <w:rPr>
          <w:rFonts w:hint="eastAsia" w:cs="仿宋_GB2312"/>
          <w:color w:val="auto"/>
          <w:szCs w:val="24"/>
        </w:rPr>
        <w:t>.</w:t>
      </w:r>
      <w:r>
        <w:rPr>
          <w:rFonts w:cs="仿宋_GB2312"/>
          <w:color w:val="auto"/>
          <w:szCs w:val="24"/>
        </w:rPr>
        <w:t>1</w:t>
      </w:r>
      <w:r>
        <w:rPr>
          <w:rFonts w:hint="eastAsia" w:cs="仿宋_GB2312"/>
          <w:color w:val="auto"/>
          <w:szCs w:val="24"/>
        </w:rPr>
        <w:t xml:space="preserve"> 投标人对采购项目有疑问的，可以按照“投标人须知前附表”中的规定提出询问。采购人或采购代理机构将在收到询问后依法予以答复。对招标文件询问的答复，在必要时将以澄清形式推送给每个获取招标文件的潜在投标人(答复中不包括问题的来源)。</w:t>
      </w:r>
    </w:p>
    <w:p w14:paraId="06723493">
      <w:pPr>
        <w:ind w:firstLine="480" w:firstLineChars="200"/>
        <w:rPr>
          <w:rFonts w:cs="仿宋_GB2312"/>
          <w:color w:val="auto"/>
          <w:szCs w:val="24"/>
        </w:rPr>
      </w:pPr>
      <w:r>
        <w:rPr>
          <w:rFonts w:cs="仿宋_GB2312"/>
          <w:color w:val="auto"/>
          <w:szCs w:val="24"/>
        </w:rPr>
        <w:t>13</w:t>
      </w:r>
      <w:r>
        <w:rPr>
          <w:rFonts w:hint="eastAsia" w:cs="仿宋_GB2312"/>
          <w:color w:val="auto"/>
          <w:szCs w:val="24"/>
        </w:rPr>
        <w:t>.2 采购人或者采购代理机构可以对已发出的招标文件进行必要的澄清或者修改。</w:t>
      </w:r>
      <w:r>
        <w:rPr>
          <w:rFonts w:hint="eastAsia"/>
          <w:color w:val="auto"/>
        </w:rPr>
        <w:t>澄清或修改的内容为招标文件的组成部分，并对所有获取招标文件的潜在投标人具有约束力。</w:t>
      </w:r>
    </w:p>
    <w:p w14:paraId="6657AA1E">
      <w:pPr>
        <w:ind w:firstLine="480" w:firstLineChars="200"/>
        <w:rPr>
          <w:rFonts w:cs="仿宋_GB2312"/>
          <w:color w:val="auto"/>
          <w:szCs w:val="24"/>
        </w:rPr>
      </w:pPr>
      <w:r>
        <w:rPr>
          <w:rFonts w:cs="仿宋_GB2312"/>
          <w:color w:val="auto"/>
          <w:szCs w:val="24"/>
        </w:rPr>
        <w:t>13</w:t>
      </w:r>
      <w:r>
        <w:rPr>
          <w:rFonts w:hint="eastAsia" w:cs="仿宋_GB2312"/>
          <w:color w:val="auto"/>
          <w:szCs w:val="24"/>
        </w:rPr>
        <w:t>.3 招标文件的澄清或者修改以书面形式发给所有领取招标文件的投标人，但不包括问题的来源。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4C261C03">
      <w:pPr>
        <w:pStyle w:val="28"/>
        <w:rPr>
          <w:color w:val="auto"/>
        </w:rPr>
      </w:pPr>
      <w:r>
        <w:rPr>
          <w:color w:val="auto"/>
        </w:rPr>
        <w:t>13.</w:t>
      </w:r>
      <w:r>
        <w:rPr>
          <w:rFonts w:hint="eastAsia"/>
          <w:color w:val="auto"/>
        </w:rPr>
        <w:t xml:space="preserve">4 </w:t>
      </w:r>
      <w:r>
        <w:rPr>
          <w:rFonts w:hint="eastAsia" w:cs="仿宋_GB2312"/>
          <w:color w:val="auto"/>
          <w:szCs w:val="24"/>
        </w:rPr>
        <w:t>本”投标人须知”所称“</w:t>
      </w:r>
      <w:r>
        <w:rPr>
          <w:rFonts w:hint="eastAsia"/>
          <w:color w:val="auto"/>
        </w:rPr>
        <w:t>书面形式</w:t>
      </w:r>
      <w:r>
        <w:rPr>
          <w:rFonts w:hint="eastAsia" w:cs="仿宋_GB2312"/>
          <w:color w:val="auto"/>
          <w:szCs w:val="24"/>
        </w:rPr>
        <w:t>”</w:t>
      </w:r>
      <w:r>
        <w:rPr>
          <w:rFonts w:hint="eastAsia"/>
          <w:color w:val="auto"/>
        </w:rPr>
        <w:t>包括系统消息、湖北省政府采购网中发布的公告。</w:t>
      </w:r>
    </w:p>
    <w:p w14:paraId="6D0D7422">
      <w:pPr>
        <w:pStyle w:val="4"/>
        <w:numPr>
          <w:ilvl w:val="0"/>
          <w:numId w:val="7"/>
        </w:numPr>
        <w:spacing w:line="360" w:lineRule="auto"/>
        <w:rPr>
          <w:color w:val="auto"/>
        </w:rPr>
      </w:pPr>
      <w:bookmarkStart w:id="130" w:name="_Toc20560"/>
      <w:bookmarkStart w:id="131" w:name="_Toc163492837"/>
      <w:bookmarkStart w:id="132" w:name="_Toc155185872"/>
      <w:r>
        <w:rPr>
          <w:rFonts w:hint="eastAsia"/>
          <w:color w:val="auto"/>
        </w:rPr>
        <w:t>投标文件</w:t>
      </w:r>
      <w:bookmarkEnd w:id="130"/>
      <w:bookmarkEnd w:id="131"/>
      <w:bookmarkEnd w:id="132"/>
    </w:p>
    <w:p w14:paraId="382D1C69">
      <w:pPr>
        <w:pStyle w:val="5"/>
        <w:numPr>
          <w:ilvl w:val="0"/>
          <w:numId w:val="8"/>
        </w:numPr>
        <w:spacing w:line="360" w:lineRule="auto"/>
        <w:rPr>
          <w:color w:val="auto"/>
        </w:rPr>
      </w:pPr>
      <w:bookmarkStart w:id="133" w:name="_Toc163492838"/>
      <w:r>
        <w:rPr>
          <w:rFonts w:hint="eastAsia"/>
          <w:color w:val="auto"/>
        </w:rPr>
        <w:t>投标文件的组成</w:t>
      </w:r>
      <w:bookmarkEnd w:id="133"/>
    </w:p>
    <w:p w14:paraId="35A7BCE4">
      <w:pPr>
        <w:ind w:firstLine="480" w:firstLineChars="200"/>
        <w:rPr>
          <w:rFonts w:cs="仿宋_GB2312"/>
          <w:color w:val="auto"/>
          <w:szCs w:val="24"/>
        </w:rPr>
      </w:pPr>
      <w:r>
        <w:rPr>
          <w:rFonts w:hint="eastAsia" w:cs="仿宋_GB2312"/>
          <w:color w:val="auto"/>
          <w:szCs w:val="24"/>
        </w:rPr>
        <w:t>一、投标函及报价文件</w:t>
      </w:r>
    </w:p>
    <w:p w14:paraId="7F063B02">
      <w:pPr>
        <w:ind w:firstLine="480" w:firstLineChars="200"/>
        <w:rPr>
          <w:rFonts w:cs="仿宋_GB2312"/>
          <w:color w:val="auto"/>
          <w:szCs w:val="24"/>
        </w:rPr>
      </w:pPr>
      <w:r>
        <w:rPr>
          <w:rFonts w:hint="eastAsia" w:cs="仿宋_GB2312"/>
          <w:color w:val="auto"/>
          <w:szCs w:val="24"/>
        </w:rPr>
        <w:t>（一）投标函</w:t>
      </w:r>
    </w:p>
    <w:p w14:paraId="2D12C72B">
      <w:pPr>
        <w:ind w:firstLine="480" w:firstLineChars="200"/>
        <w:rPr>
          <w:rFonts w:cs="仿宋_GB2312"/>
          <w:color w:val="auto"/>
          <w:szCs w:val="24"/>
        </w:rPr>
      </w:pPr>
      <w:r>
        <w:rPr>
          <w:rFonts w:hint="eastAsia" w:cs="仿宋_GB2312"/>
          <w:color w:val="auto"/>
          <w:szCs w:val="24"/>
        </w:rPr>
        <w:t>（二）开标一览表</w:t>
      </w:r>
    </w:p>
    <w:p w14:paraId="446F97CF">
      <w:pPr>
        <w:ind w:firstLine="480" w:firstLineChars="200"/>
        <w:rPr>
          <w:rFonts w:cs="仿宋_GB2312"/>
          <w:color w:val="auto"/>
          <w:szCs w:val="24"/>
        </w:rPr>
      </w:pPr>
      <w:r>
        <w:rPr>
          <w:rFonts w:hint="eastAsia" w:cs="仿宋_GB2312"/>
          <w:color w:val="auto"/>
          <w:szCs w:val="24"/>
        </w:rPr>
        <w:t>（三）分项报价表</w:t>
      </w:r>
    </w:p>
    <w:p w14:paraId="081FBC37">
      <w:pPr>
        <w:ind w:firstLine="480" w:firstLineChars="200"/>
        <w:rPr>
          <w:rFonts w:cs="仿宋_GB2312"/>
          <w:color w:val="auto"/>
          <w:szCs w:val="24"/>
        </w:rPr>
      </w:pPr>
      <w:r>
        <w:rPr>
          <w:rFonts w:hint="eastAsia" w:cs="仿宋_GB2312"/>
          <w:color w:val="auto"/>
          <w:szCs w:val="24"/>
        </w:rPr>
        <w:t>（四）法定代表人（负责人）身份证明</w:t>
      </w:r>
    </w:p>
    <w:p w14:paraId="44843F8E">
      <w:pPr>
        <w:ind w:firstLine="480" w:firstLineChars="200"/>
        <w:rPr>
          <w:rFonts w:cs="仿宋_GB2312"/>
          <w:color w:val="auto"/>
          <w:szCs w:val="24"/>
        </w:rPr>
      </w:pPr>
      <w:r>
        <w:rPr>
          <w:rFonts w:hint="eastAsia" w:cs="仿宋_GB2312"/>
          <w:color w:val="auto"/>
          <w:szCs w:val="24"/>
        </w:rPr>
        <w:t>（五）法定代表人（负责人）授权书</w:t>
      </w:r>
    </w:p>
    <w:p w14:paraId="2086FF8F">
      <w:pPr>
        <w:ind w:firstLine="480" w:firstLineChars="200"/>
        <w:rPr>
          <w:rFonts w:cs="仿宋_GB2312"/>
          <w:color w:val="auto"/>
          <w:szCs w:val="24"/>
        </w:rPr>
      </w:pPr>
      <w:r>
        <w:rPr>
          <w:rFonts w:hint="eastAsia" w:cs="仿宋_GB2312"/>
          <w:color w:val="auto"/>
          <w:szCs w:val="24"/>
        </w:rPr>
        <w:t>二、资格证明文件</w:t>
      </w:r>
    </w:p>
    <w:p w14:paraId="7606C3AC">
      <w:pPr>
        <w:ind w:firstLine="480" w:firstLineChars="200"/>
        <w:rPr>
          <w:rFonts w:cs="仿宋_GB2312"/>
          <w:color w:val="auto"/>
          <w:szCs w:val="24"/>
        </w:rPr>
      </w:pPr>
      <w:r>
        <w:rPr>
          <w:rFonts w:hint="eastAsia" w:cs="仿宋_GB2312"/>
          <w:color w:val="auto"/>
          <w:szCs w:val="24"/>
        </w:rPr>
        <w:t>（一）企业法人营业执照、事业单位法人证书或团体组织法人证书</w:t>
      </w:r>
    </w:p>
    <w:p w14:paraId="7C8D9C8F">
      <w:pPr>
        <w:ind w:firstLine="480" w:firstLineChars="200"/>
        <w:rPr>
          <w:rFonts w:cs="仿宋_GB2312"/>
          <w:color w:val="auto"/>
          <w:szCs w:val="24"/>
        </w:rPr>
      </w:pPr>
      <w:r>
        <w:rPr>
          <w:rFonts w:hint="eastAsia" w:cs="仿宋_GB2312"/>
          <w:color w:val="auto"/>
          <w:szCs w:val="24"/>
        </w:rPr>
        <w:t>（二）资格条件承诺书</w:t>
      </w:r>
    </w:p>
    <w:p w14:paraId="5FBC1C8C">
      <w:pPr>
        <w:ind w:firstLine="480" w:firstLineChars="200"/>
        <w:rPr>
          <w:rFonts w:cs="仿宋_GB2312"/>
          <w:color w:val="auto"/>
          <w:szCs w:val="24"/>
        </w:rPr>
      </w:pPr>
      <w:r>
        <w:rPr>
          <w:rFonts w:hint="eastAsia" w:cs="仿宋_GB2312"/>
          <w:color w:val="auto"/>
          <w:szCs w:val="24"/>
        </w:rPr>
        <w:t>（三）资格证明文件</w:t>
      </w:r>
    </w:p>
    <w:p w14:paraId="4EA017C7">
      <w:pPr>
        <w:ind w:firstLine="480" w:firstLineChars="200"/>
        <w:rPr>
          <w:rFonts w:cs="仿宋_GB2312"/>
          <w:color w:val="auto"/>
          <w:szCs w:val="24"/>
        </w:rPr>
      </w:pPr>
      <w:r>
        <w:rPr>
          <w:rFonts w:hint="eastAsia" w:cs="仿宋_GB2312"/>
          <w:color w:val="auto"/>
          <w:szCs w:val="24"/>
        </w:rPr>
        <w:t>（四）联合体协议书【如适用】</w:t>
      </w:r>
    </w:p>
    <w:p w14:paraId="6EBCFCDD">
      <w:pPr>
        <w:ind w:firstLine="480" w:firstLineChars="200"/>
        <w:rPr>
          <w:rFonts w:cs="仿宋_GB2312"/>
          <w:color w:val="auto"/>
          <w:szCs w:val="24"/>
        </w:rPr>
      </w:pPr>
      <w:r>
        <w:rPr>
          <w:rFonts w:hint="eastAsia" w:cs="仿宋_GB2312"/>
          <w:color w:val="auto"/>
          <w:szCs w:val="24"/>
        </w:rPr>
        <w:t>（五）分包意向协议书【如适用】</w:t>
      </w:r>
    </w:p>
    <w:p w14:paraId="633DA6BD">
      <w:pPr>
        <w:ind w:firstLine="480" w:firstLineChars="200"/>
        <w:rPr>
          <w:rFonts w:cs="仿宋_GB2312"/>
          <w:color w:val="auto"/>
          <w:szCs w:val="24"/>
        </w:rPr>
      </w:pPr>
      <w:r>
        <w:rPr>
          <w:rFonts w:hint="eastAsia" w:cs="仿宋_GB2312"/>
          <w:color w:val="auto"/>
          <w:szCs w:val="24"/>
        </w:rPr>
        <w:t>（六）其他资格证明文件</w:t>
      </w:r>
    </w:p>
    <w:p w14:paraId="4F32959F">
      <w:pPr>
        <w:ind w:firstLine="480" w:firstLineChars="200"/>
        <w:rPr>
          <w:rFonts w:cs="仿宋_GB2312"/>
          <w:color w:val="auto"/>
          <w:szCs w:val="24"/>
        </w:rPr>
      </w:pPr>
      <w:r>
        <w:rPr>
          <w:rFonts w:hint="eastAsia" w:cs="仿宋_GB2312"/>
          <w:color w:val="auto"/>
          <w:szCs w:val="24"/>
        </w:rPr>
        <w:t>三、其他响应文件</w:t>
      </w:r>
    </w:p>
    <w:p w14:paraId="62A2E35B">
      <w:pPr>
        <w:ind w:firstLine="480" w:firstLineChars="200"/>
        <w:rPr>
          <w:rFonts w:cs="仿宋_GB2312"/>
          <w:color w:val="auto"/>
          <w:szCs w:val="24"/>
        </w:rPr>
      </w:pPr>
      <w:r>
        <w:rPr>
          <w:rFonts w:hint="eastAsia" w:cs="仿宋_GB2312"/>
          <w:color w:val="auto"/>
          <w:szCs w:val="24"/>
        </w:rPr>
        <w:t>（一）商务部分</w:t>
      </w:r>
    </w:p>
    <w:p w14:paraId="1DF8F7CC">
      <w:pPr>
        <w:ind w:left="240" w:leftChars="100" w:firstLine="480" w:firstLineChars="200"/>
        <w:rPr>
          <w:rFonts w:cs="仿宋_GB2312"/>
          <w:color w:val="auto"/>
          <w:szCs w:val="24"/>
        </w:rPr>
      </w:pPr>
      <w:r>
        <w:rPr>
          <w:rFonts w:cs="仿宋_GB2312"/>
          <w:color w:val="auto"/>
          <w:szCs w:val="24"/>
        </w:rPr>
        <w:t>1.投标人基本情况表</w:t>
      </w:r>
    </w:p>
    <w:p w14:paraId="73470980">
      <w:pPr>
        <w:ind w:left="240" w:leftChars="100" w:firstLine="480" w:firstLineChars="200"/>
        <w:rPr>
          <w:rFonts w:cs="仿宋_GB2312"/>
          <w:color w:val="auto"/>
          <w:szCs w:val="24"/>
        </w:rPr>
      </w:pPr>
      <w:r>
        <w:rPr>
          <w:rFonts w:cs="仿宋_GB2312"/>
          <w:color w:val="auto"/>
          <w:szCs w:val="24"/>
        </w:rPr>
        <w:t>2.商务响应偏离表</w:t>
      </w:r>
    </w:p>
    <w:p w14:paraId="07445CC7">
      <w:pPr>
        <w:ind w:left="240" w:leftChars="100" w:firstLine="480" w:firstLineChars="200"/>
        <w:rPr>
          <w:rFonts w:cs="仿宋_GB2312"/>
          <w:color w:val="auto"/>
          <w:szCs w:val="24"/>
        </w:rPr>
      </w:pPr>
      <w:r>
        <w:rPr>
          <w:rFonts w:cs="仿宋_GB2312"/>
          <w:color w:val="auto"/>
          <w:szCs w:val="24"/>
        </w:rPr>
        <w:t>3.业绩证明文件</w:t>
      </w:r>
    </w:p>
    <w:p w14:paraId="64A7F9B6">
      <w:pPr>
        <w:ind w:left="240" w:leftChars="100" w:firstLine="480" w:firstLineChars="200"/>
        <w:rPr>
          <w:rFonts w:cs="仿宋_GB2312"/>
          <w:color w:val="auto"/>
          <w:szCs w:val="24"/>
        </w:rPr>
      </w:pPr>
      <w:r>
        <w:rPr>
          <w:rFonts w:cs="仿宋_GB2312"/>
          <w:color w:val="auto"/>
          <w:szCs w:val="24"/>
        </w:rPr>
        <w:t>4.拟派项目团队</w:t>
      </w:r>
    </w:p>
    <w:p w14:paraId="1B239688">
      <w:pPr>
        <w:ind w:left="240" w:leftChars="100" w:firstLine="480" w:firstLineChars="200"/>
        <w:rPr>
          <w:rFonts w:cs="仿宋_GB2312"/>
          <w:color w:val="auto"/>
          <w:szCs w:val="24"/>
        </w:rPr>
      </w:pPr>
      <w:r>
        <w:rPr>
          <w:rFonts w:cs="仿宋_GB2312"/>
          <w:color w:val="auto"/>
          <w:szCs w:val="24"/>
        </w:rPr>
        <w:t>5.其它商务文件</w:t>
      </w:r>
    </w:p>
    <w:p w14:paraId="3F52A9F6">
      <w:pPr>
        <w:ind w:firstLine="480" w:firstLineChars="200"/>
        <w:rPr>
          <w:rFonts w:cs="仿宋_GB2312"/>
          <w:color w:val="auto"/>
          <w:szCs w:val="24"/>
        </w:rPr>
      </w:pPr>
      <w:r>
        <w:rPr>
          <w:rFonts w:hint="eastAsia" w:cs="仿宋_GB2312"/>
          <w:color w:val="auto"/>
          <w:szCs w:val="24"/>
        </w:rPr>
        <w:t>（二）技术部分</w:t>
      </w:r>
    </w:p>
    <w:p w14:paraId="614F11F0">
      <w:pPr>
        <w:ind w:left="240" w:leftChars="100" w:firstLine="480" w:firstLineChars="200"/>
        <w:rPr>
          <w:rFonts w:cs="仿宋_GB2312"/>
          <w:color w:val="auto"/>
          <w:szCs w:val="24"/>
        </w:rPr>
      </w:pPr>
      <w:r>
        <w:rPr>
          <w:rFonts w:cs="仿宋_GB2312"/>
          <w:color w:val="auto"/>
          <w:szCs w:val="24"/>
        </w:rPr>
        <w:t>1.技术响应偏离表</w:t>
      </w:r>
    </w:p>
    <w:p w14:paraId="317020A5">
      <w:pPr>
        <w:ind w:left="240" w:leftChars="100" w:firstLine="480" w:firstLineChars="200"/>
        <w:rPr>
          <w:rFonts w:cs="仿宋_GB2312"/>
          <w:color w:val="auto"/>
          <w:szCs w:val="24"/>
        </w:rPr>
      </w:pPr>
      <w:r>
        <w:rPr>
          <w:rFonts w:cs="仿宋_GB2312"/>
          <w:color w:val="auto"/>
          <w:szCs w:val="24"/>
        </w:rPr>
        <w:t>2.技术方案</w:t>
      </w:r>
    </w:p>
    <w:p w14:paraId="35A12878">
      <w:pPr>
        <w:ind w:left="240" w:leftChars="100" w:firstLine="480" w:firstLineChars="200"/>
        <w:rPr>
          <w:rFonts w:cs="仿宋_GB2312"/>
          <w:color w:val="auto"/>
          <w:szCs w:val="24"/>
        </w:rPr>
      </w:pPr>
      <w:r>
        <w:rPr>
          <w:rFonts w:cs="仿宋_GB2312"/>
          <w:color w:val="auto"/>
          <w:szCs w:val="24"/>
        </w:rPr>
        <w:t>3.其他技术文件</w:t>
      </w:r>
    </w:p>
    <w:p w14:paraId="029A44DC">
      <w:pPr>
        <w:ind w:firstLine="480" w:firstLineChars="200"/>
        <w:rPr>
          <w:rFonts w:cs="仿宋_GB2312"/>
          <w:color w:val="auto"/>
          <w:szCs w:val="24"/>
        </w:rPr>
      </w:pPr>
      <w:r>
        <w:rPr>
          <w:rFonts w:hint="eastAsia" w:cs="仿宋_GB2312"/>
          <w:color w:val="auto"/>
          <w:szCs w:val="24"/>
        </w:rPr>
        <w:t>（三）</w:t>
      </w:r>
      <w:bookmarkStart w:id="134" w:name="_Hlk161562968"/>
      <w:r>
        <w:rPr>
          <w:rFonts w:hint="eastAsia" w:cs="仿宋_GB2312"/>
          <w:color w:val="auto"/>
          <w:szCs w:val="24"/>
        </w:rPr>
        <w:t>落实政府采购政策相关证明文件</w:t>
      </w:r>
      <w:bookmarkEnd w:id="134"/>
    </w:p>
    <w:p w14:paraId="7350676A">
      <w:pPr>
        <w:ind w:left="240" w:leftChars="100" w:firstLine="480" w:firstLineChars="200"/>
        <w:rPr>
          <w:rFonts w:cs="仿宋_GB2312"/>
          <w:color w:val="auto"/>
          <w:szCs w:val="24"/>
        </w:rPr>
      </w:pPr>
      <w:r>
        <w:rPr>
          <w:rFonts w:cs="仿宋_GB2312"/>
          <w:color w:val="auto"/>
          <w:szCs w:val="24"/>
        </w:rPr>
        <w:t>1.节能环保产品清单及证明材料【如适用】</w:t>
      </w:r>
    </w:p>
    <w:p w14:paraId="6E9C2FE3">
      <w:pPr>
        <w:ind w:left="240" w:leftChars="100" w:firstLine="480" w:firstLineChars="200"/>
        <w:rPr>
          <w:rFonts w:cs="仿宋_GB2312"/>
          <w:color w:val="auto"/>
          <w:szCs w:val="24"/>
        </w:rPr>
      </w:pPr>
      <w:r>
        <w:rPr>
          <w:rFonts w:cs="仿宋_GB2312"/>
          <w:color w:val="auto"/>
          <w:szCs w:val="24"/>
        </w:rPr>
        <w:t>2.中小企业声明函【如适用】</w:t>
      </w:r>
    </w:p>
    <w:p w14:paraId="78E61B43">
      <w:pPr>
        <w:ind w:left="240" w:leftChars="100" w:firstLine="480" w:firstLineChars="200"/>
        <w:rPr>
          <w:rFonts w:cs="仿宋_GB2312"/>
          <w:color w:val="auto"/>
          <w:szCs w:val="24"/>
        </w:rPr>
      </w:pPr>
      <w:r>
        <w:rPr>
          <w:rFonts w:cs="仿宋_GB2312"/>
          <w:color w:val="auto"/>
          <w:szCs w:val="24"/>
        </w:rPr>
        <w:t>3.监狱企业证明文件【如适用】</w:t>
      </w:r>
    </w:p>
    <w:p w14:paraId="2EB0C6A9">
      <w:pPr>
        <w:ind w:left="240" w:leftChars="100" w:firstLine="480" w:firstLineChars="200"/>
        <w:rPr>
          <w:rFonts w:cs="仿宋_GB2312"/>
          <w:color w:val="auto"/>
          <w:szCs w:val="24"/>
        </w:rPr>
      </w:pPr>
      <w:r>
        <w:rPr>
          <w:rFonts w:cs="仿宋_GB2312"/>
          <w:color w:val="auto"/>
          <w:szCs w:val="24"/>
        </w:rPr>
        <w:t>4.残疾人福利性单位声明函【如适用】</w:t>
      </w:r>
    </w:p>
    <w:p w14:paraId="4EC21BD5">
      <w:pPr>
        <w:ind w:left="240" w:leftChars="100" w:firstLine="480" w:firstLineChars="200"/>
        <w:rPr>
          <w:rFonts w:cs="仿宋_GB2312"/>
          <w:color w:val="auto"/>
          <w:szCs w:val="24"/>
        </w:rPr>
      </w:pPr>
      <w:r>
        <w:rPr>
          <w:rFonts w:cs="仿宋_GB2312"/>
          <w:color w:val="auto"/>
          <w:szCs w:val="24"/>
        </w:rPr>
        <w:t>5.投标人认为需要提供的其他资料</w:t>
      </w:r>
    </w:p>
    <w:p w14:paraId="07B29D70">
      <w:pPr>
        <w:pStyle w:val="5"/>
        <w:numPr>
          <w:ilvl w:val="0"/>
          <w:numId w:val="8"/>
        </w:numPr>
        <w:spacing w:line="360" w:lineRule="auto"/>
        <w:rPr>
          <w:color w:val="auto"/>
        </w:rPr>
      </w:pPr>
      <w:bookmarkStart w:id="135" w:name="_Toc140132772"/>
      <w:bookmarkStart w:id="136" w:name="_Toc163492839"/>
      <w:r>
        <w:rPr>
          <w:rFonts w:hint="eastAsia"/>
          <w:color w:val="auto"/>
        </w:rPr>
        <w:t>投标报价</w:t>
      </w:r>
      <w:bookmarkEnd w:id="135"/>
      <w:bookmarkEnd w:id="136"/>
    </w:p>
    <w:p w14:paraId="6A4E8A1B">
      <w:pPr>
        <w:ind w:firstLine="480" w:firstLineChars="200"/>
        <w:rPr>
          <w:rFonts w:cs="宋体"/>
          <w:snapToGrid w:val="0"/>
          <w:color w:val="auto"/>
          <w:szCs w:val="24"/>
          <w:lang w:val="zh-CN"/>
        </w:rPr>
      </w:pPr>
      <w:r>
        <w:rPr>
          <w:rFonts w:cs="宋体"/>
          <w:snapToGrid w:val="0"/>
          <w:color w:val="auto"/>
          <w:szCs w:val="24"/>
        </w:rPr>
        <w:t>15</w:t>
      </w:r>
      <w:r>
        <w:rPr>
          <w:rFonts w:hint="eastAsia" w:cs="宋体"/>
          <w:snapToGrid w:val="0"/>
          <w:color w:val="auto"/>
          <w:szCs w:val="24"/>
        </w:rPr>
        <w:t xml:space="preserve">.1 </w:t>
      </w:r>
      <w:r>
        <w:rPr>
          <w:rFonts w:hint="eastAsia" w:cs="宋体"/>
          <w:snapToGrid w:val="0"/>
          <w:color w:val="auto"/>
          <w:szCs w:val="24"/>
          <w:lang w:val="zh-CN"/>
        </w:rPr>
        <w:t>投标人的报价均应以人民币进行报价。</w:t>
      </w:r>
    </w:p>
    <w:p w14:paraId="62152564">
      <w:pPr>
        <w:ind w:firstLine="480" w:firstLineChars="200"/>
        <w:rPr>
          <w:rFonts w:cs="宋体"/>
          <w:snapToGrid w:val="0"/>
          <w:color w:val="auto"/>
          <w:szCs w:val="24"/>
        </w:rPr>
      </w:pPr>
      <w:r>
        <w:rPr>
          <w:rFonts w:cs="宋体"/>
          <w:snapToGrid w:val="0"/>
          <w:color w:val="auto"/>
          <w:szCs w:val="24"/>
        </w:rPr>
        <w:t>15</w:t>
      </w:r>
      <w:r>
        <w:rPr>
          <w:rFonts w:hint="eastAsia" w:cs="宋体"/>
          <w:snapToGrid w:val="0"/>
          <w:color w:val="auto"/>
          <w:szCs w:val="24"/>
        </w:rPr>
        <w:t>.2 投标人应按照本招标文件规定的报价方式进行报价，具体报价方式见“投标人须知前附表”。投标报价中不得包含招标文件要求以外的内容，否则，在评标时不予核减。投标报价中也不得遗漏招标文件所要求的内容，否则，其</w:t>
      </w:r>
      <w:r>
        <w:rPr>
          <w:rFonts w:hint="eastAsia" w:cs="宋体"/>
          <w:b/>
          <w:bCs/>
          <w:snapToGrid w:val="0"/>
          <w:color w:val="auto"/>
          <w:szCs w:val="24"/>
        </w:rPr>
        <w:t>投标无效</w:t>
      </w:r>
      <w:r>
        <w:rPr>
          <w:rFonts w:hint="eastAsia" w:cs="宋体"/>
          <w:snapToGrid w:val="0"/>
          <w:color w:val="auto"/>
          <w:szCs w:val="24"/>
        </w:rPr>
        <w:t>。</w:t>
      </w:r>
    </w:p>
    <w:p w14:paraId="604869A2">
      <w:pPr>
        <w:ind w:firstLine="480" w:firstLineChars="200"/>
        <w:rPr>
          <w:rFonts w:cs="宋体"/>
          <w:snapToGrid w:val="0"/>
          <w:color w:val="auto"/>
          <w:szCs w:val="24"/>
          <w:lang w:val="zh-CN"/>
        </w:rPr>
      </w:pPr>
      <w:r>
        <w:rPr>
          <w:rFonts w:cs="宋体"/>
          <w:snapToGrid w:val="0"/>
          <w:color w:val="auto"/>
          <w:szCs w:val="24"/>
        </w:rPr>
        <w:t>15</w:t>
      </w:r>
      <w:r>
        <w:rPr>
          <w:rFonts w:hint="eastAsia" w:cs="宋体"/>
          <w:snapToGrid w:val="0"/>
          <w:color w:val="auto"/>
          <w:szCs w:val="24"/>
        </w:rPr>
        <w:t xml:space="preserve">.3 </w:t>
      </w:r>
      <w:r>
        <w:rPr>
          <w:rFonts w:hint="eastAsia" w:cs="宋体"/>
          <w:snapToGrid w:val="0"/>
          <w:color w:val="auto"/>
          <w:szCs w:val="24"/>
          <w:lang w:val="zh-CN"/>
        </w:rPr>
        <w:t>投标人应根据本招标文件的规定和要求、市场价格水平及其走势、投标人的管理水平、投标人的方案和由这些因素决定的投标人之于本项目的成本水平等提出自己的报价。报价应合理，并包含完成本招标文件采购需求全部内容的所有费用，所有根据本招标文件或其它原因应由投标人支付的税款和其他应交纳的费用都应包括在投标人提交的投标报价中。</w:t>
      </w:r>
    </w:p>
    <w:p w14:paraId="550952CD">
      <w:pPr>
        <w:ind w:firstLine="480" w:firstLineChars="200"/>
        <w:rPr>
          <w:rFonts w:cs="宋体"/>
          <w:snapToGrid w:val="0"/>
          <w:color w:val="auto"/>
          <w:szCs w:val="24"/>
        </w:rPr>
      </w:pPr>
      <w:r>
        <w:rPr>
          <w:rFonts w:cs="宋体"/>
          <w:snapToGrid w:val="0"/>
          <w:color w:val="auto"/>
          <w:szCs w:val="24"/>
        </w:rPr>
        <w:t>15</w:t>
      </w:r>
      <w:r>
        <w:rPr>
          <w:rFonts w:hint="eastAsia" w:cs="宋体"/>
          <w:snapToGrid w:val="0"/>
          <w:color w:val="auto"/>
          <w:szCs w:val="24"/>
        </w:rPr>
        <w:t>.4 投标人在投标文件中注明免费的项目将视为包含在投标报价中。</w:t>
      </w:r>
    </w:p>
    <w:p w14:paraId="61BA7257">
      <w:pPr>
        <w:ind w:firstLine="480" w:firstLineChars="200"/>
        <w:rPr>
          <w:rFonts w:cs="宋体"/>
          <w:snapToGrid w:val="0"/>
          <w:color w:val="auto"/>
          <w:szCs w:val="24"/>
        </w:rPr>
      </w:pPr>
      <w:r>
        <w:rPr>
          <w:rFonts w:cs="宋体"/>
          <w:snapToGrid w:val="0"/>
          <w:color w:val="auto"/>
          <w:szCs w:val="24"/>
        </w:rPr>
        <w:t>15</w:t>
      </w:r>
      <w:r>
        <w:rPr>
          <w:rFonts w:hint="eastAsia" w:cs="宋体"/>
          <w:snapToGrid w:val="0"/>
          <w:color w:val="auto"/>
          <w:szCs w:val="24"/>
        </w:rPr>
        <w:t>.5 每一种采购内容只允许有一个报价，否则其</w:t>
      </w:r>
      <w:r>
        <w:rPr>
          <w:rFonts w:hint="eastAsia" w:cs="宋体"/>
          <w:b/>
          <w:bCs/>
          <w:snapToGrid w:val="0"/>
          <w:color w:val="auto"/>
          <w:szCs w:val="24"/>
        </w:rPr>
        <w:t>投标无效</w:t>
      </w:r>
      <w:r>
        <w:rPr>
          <w:rFonts w:hint="eastAsia" w:cs="宋体"/>
          <w:snapToGrid w:val="0"/>
          <w:color w:val="auto"/>
          <w:szCs w:val="24"/>
        </w:rPr>
        <w:t>。</w:t>
      </w:r>
    </w:p>
    <w:p w14:paraId="48C154B6">
      <w:pPr>
        <w:ind w:firstLine="480" w:firstLineChars="200"/>
        <w:rPr>
          <w:rFonts w:cs="仿宋_GB2312"/>
          <w:color w:val="auto"/>
          <w:szCs w:val="24"/>
        </w:rPr>
      </w:pPr>
      <w:r>
        <w:rPr>
          <w:rFonts w:cs="仿宋_GB2312"/>
          <w:color w:val="auto"/>
          <w:szCs w:val="24"/>
        </w:rPr>
        <w:t>15.</w:t>
      </w:r>
      <w:r>
        <w:rPr>
          <w:rFonts w:hint="eastAsia" w:cs="仿宋_GB2312"/>
          <w:color w:val="auto"/>
          <w:szCs w:val="24"/>
        </w:rPr>
        <w:t>6投标报价不得超过“</w:t>
      </w:r>
      <w:r>
        <w:rPr>
          <w:rFonts w:cs="仿宋_GB2312"/>
          <w:color w:val="auto"/>
          <w:szCs w:val="24"/>
        </w:rPr>
        <w:t>投标人须知前附表</w:t>
      </w:r>
      <w:r>
        <w:rPr>
          <w:rFonts w:hint="eastAsia" w:cs="仿宋_GB2312"/>
          <w:color w:val="auto"/>
          <w:szCs w:val="24"/>
        </w:rPr>
        <w:t>”中规定的最高投标限价，否则</w:t>
      </w:r>
      <w:r>
        <w:rPr>
          <w:rFonts w:cs="仿宋_GB2312"/>
          <w:color w:val="auto"/>
          <w:szCs w:val="24"/>
        </w:rPr>
        <w:t>评标委员会将否决其投标。</w:t>
      </w:r>
    </w:p>
    <w:p w14:paraId="3BDBB38B">
      <w:pPr>
        <w:pStyle w:val="5"/>
        <w:numPr>
          <w:ilvl w:val="0"/>
          <w:numId w:val="8"/>
        </w:numPr>
        <w:spacing w:line="360" w:lineRule="auto"/>
        <w:rPr>
          <w:color w:val="auto"/>
        </w:rPr>
      </w:pPr>
      <w:bookmarkStart w:id="137" w:name="_Toc163492840"/>
      <w:bookmarkStart w:id="138" w:name="_Toc140132773"/>
      <w:r>
        <w:rPr>
          <w:rFonts w:hint="eastAsia"/>
          <w:color w:val="auto"/>
        </w:rPr>
        <w:t>投标有效期</w:t>
      </w:r>
      <w:bookmarkEnd w:id="137"/>
      <w:bookmarkEnd w:id="138"/>
    </w:p>
    <w:p w14:paraId="7683A4C6">
      <w:pPr>
        <w:ind w:firstLine="480" w:firstLineChars="200"/>
        <w:rPr>
          <w:rFonts w:cs="仿宋_GB2312"/>
          <w:color w:val="auto"/>
          <w:szCs w:val="24"/>
        </w:rPr>
      </w:pPr>
      <w:r>
        <w:rPr>
          <w:rFonts w:cs="仿宋_GB2312"/>
          <w:color w:val="auto"/>
          <w:szCs w:val="24"/>
        </w:rPr>
        <w:t>16</w:t>
      </w:r>
      <w:r>
        <w:rPr>
          <w:rFonts w:hint="eastAsia" w:cs="仿宋_GB2312"/>
          <w:color w:val="auto"/>
          <w:szCs w:val="24"/>
        </w:rPr>
        <w:t xml:space="preserve">.1 </w:t>
      </w:r>
      <w:r>
        <w:rPr>
          <w:rFonts w:ascii="Arial" w:hAnsi="Arial" w:cs="Arial"/>
          <w:color w:val="auto"/>
          <w:kern w:val="0"/>
          <w:szCs w:val="21"/>
          <w:lang w:val="en"/>
        </w:rPr>
        <w:t>投标有效期</w:t>
      </w:r>
      <w:r>
        <w:rPr>
          <w:rFonts w:hint="eastAsia" w:cs="仿宋_GB2312"/>
          <w:color w:val="auto"/>
          <w:szCs w:val="24"/>
        </w:rPr>
        <w:t>见“</w:t>
      </w:r>
      <w:r>
        <w:rPr>
          <w:rFonts w:cs="仿宋_GB2312"/>
          <w:color w:val="auto"/>
          <w:szCs w:val="24"/>
        </w:rPr>
        <w:t>投标人须知前附表</w:t>
      </w:r>
      <w:r>
        <w:rPr>
          <w:rFonts w:hint="eastAsia" w:cs="仿宋_GB2312"/>
          <w:color w:val="auto"/>
          <w:szCs w:val="24"/>
        </w:rPr>
        <w:t>”，投标人承诺的投标有效期不足的，其投标文件将被视为</w:t>
      </w:r>
      <w:r>
        <w:rPr>
          <w:rFonts w:hint="eastAsia" w:cs="仿宋_GB2312"/>
          <w:b/>
          <w:bCs/>
          <w:color w:val="auto"/>
          <w:szCs w:val="24"/>
        </w:rPr>
        <w:t>投标无效</w:t>
      </w:r>
      <w:r>
        <w:rPr>
          <w:rFonts w:hint="eastAsia" w:cs="仿宋_GB2312"/>
          <w:color w:val="auto"/>
          <w:szCs w:val="24"/>
        </w:rPr>
        <w:t>。</w:t>
      </w:r>
    </w:p>
    <w:p w14:paraId="3355327F">
      <w:pPr>
        <w:ind w:firstLine="480" w:firstLineChars="200"/>
        <w:rPr>
          <w:rFonts w:cs="仿宋_GB2312"/>
          <w:color w:val="auto"/>
          <w:szCs w:val="24"/>
        </w:rPr>
      </w:pPr>
      <w:r>
        <w:rPr>
          <w:rFonts w:cs="仿宋_GB2312"/>
          <w:color w:val="auto"/>
          <w:szCs w:val="24"/>
        </w:rPr>
        <w:t>16.2特殊情况下，在原</w:t>
      </w:r>
      <w:r>
        <w:rPr>
          <w:rFonts w:hint="eastAsia" w:cs="仿宋_GB2312"/>
          <w:color w:val="auto"/>
          <w:szCs w:val="24"/>
        </w:rPr>
        <w:t>投标文件</w:t>
      </w:r>
      <w:r>
        <w:rPr>
          <w:rFonts w:cs="仿宋_GB2312"/>
          <w:color w:val="auto"/>
          <w:szCs w:val="24"/>
        </w:rPr>
        <w:t>有效期截止之前，采购代理机构或采购人可要求</w:t>
      </w:r>
      <w:r>
        <w:rPr>
          <w:rFonts w:hint="eastAsia" w:cs="仿宋_GB2312"/>
          <w:color w:val="auto"/>
          <w:szCs w:val="24"/>
        </w:rPr>
        <w:t>投标人</w:t>
      </w:r>
      <w:r>
        <w:rPr>
          <w:rFonts w:cs="仿宋_GB2312"/>
          <w:color w:val="auto"/>
          <w:szCs w:val="24"/>
        </w:rPr>
        <w:t>延长</w:t>
      </w:r>
      <w:r>
        <w:rPr>
          <w:rFonts w:hint="eastAsia" w:cs="仿宋_GB2312"/>
          <w:color w:val="auto"/>
          <w:szCs w:val="24"/>
        </w:rPr>
        <w:t>投标</w:t>
      </w:r>
      <w:r>
        <w:rPr>
          <w:rFonts w:cs="仿宋_GB2312"/>
          <w:color w:val="auto"/>
          <w:szCs w:val="24"/>
        </w:rPr>
        <w:t>有效期。需要延长</w:t>
      </w:r>
      <w:r>
        <w:rPr>
          <w:rFonts w:hint="eastAsia" w:cs="仿宋_GB2312"/>
          <w:color w:val="auto"/>
          <w:szCs w:val="24"/>
        </w:rPr>
        <w:t>投标</w:t>
      </w:r>
      <w:r>
        <w:rPr>
          <w:rFonts w:cs="仿宋_GB2312"/>
          <w:color w:val="auto"/>
          <w:szCs w:val="24"/>
        </w:rPr>
        <w:t>有效期时，采购代理机构或采购人将以书面形式通知所有</w:t>
      </w:r>
      <w:r>
        <w:rPr>
          <w:rFonts w:hint="eastAsia" w:cs="仿宋_GB2312"/>
          <w:color w:val="auto"/>
          <w:szCs w:val="24"/>
        </w:rPr>
        <w:t>投标人</w:t>
      </w:r>
      <w:r>
        <w:rPr>
          <w:rFonts w:cs="仿宋_GB2312"/>
          <w:color w:val="auto"/>
          <w:szCs w:val="24"/>
        </w:rPr>
        <w:t>，</w:t>
      </w:r>
      <w:r>
        <w:rPr>
          <w:rFonts w:hint="eastAsia" w:cs="仿宋_GB2312"/>
          <w:color w:val="auto"/>
          <w:szCs w:val="24"/>
        </w:rPr>
        <w:t>投标人</w:t>
      </w:r>
      <w:r>
        <w:rPr>
          <w:rFonts w:cs="仿宋_GB2312"/>
          <w:color w:val="auto"/>
          <w:szCs w:val="24"/>
        </w:rPr>
        <w:t>应以书面形式答复是否同意延长</w:t>
      </w:r>
      <w:r>
        <w:rPr>
          <w:rFonts w:hint="eastAsia" w:cs="仿宋_GB2312"/>
          <w:color w:val="auto"/>
          <w:szCs w:val="24"/>
        </w:rPr>
        <w:t>投标</w:t>
      </w:r>
      <w:r>
        <w:rPr>
          <w:rFonts w:cs="仿宋_GB2312"/>
          <w:color w:val="auto"/>
          <w:szCs w:val="24"/>
        </w:rPr>
        <w:t>有效期。</w:t>
      </w:r>
    </w:p>
    <w:p w14:paraId="667F01A2">
      <w:pPr>
        <w:ind w:firstLine="480" w:firstLineChars="200"/>
        <w:rPr>
          <w:rFonts w:cs="仿宋_GB2312"/>
          <w:color w:val="auto"/>
          <w:szCs w:val="24"/>
        </w:rPr>
      </w:pPr>
      <w:r>
        <w:rPr>
          <w:rFonts w:cs="仿宋_GB2312"/>
          <w:color w:val="auto"/>
          <w:szCs w:val="24"/>
        </w:rPr>
        <w:t>16.3</w:t>
      </w:r>
      <w:r>
        <w:rPr>
          <w:rFonts w:hint="eastAsia" w:cs="仿宋_GB2312"/>
          <w:color w:val="auto"/>
          <w:szCs w:val="24"/>
        </w:rPr>
        <w:t>投标人</w:t>
      </w:r>
      <w:r>
        <w:rPr>
          <w:rFonts w:cs="仿宋_GB2312"/>
          <w:color w:val="auto"/>
          <w:szCs w:val="24"/>
        </w:rPr>
        <w:t>同意延长的，不得要求或被允许修改或撤销其</w:t>
      </w:r>
      <w:r>
        <w:rPr>
          <w:rFonts w:hint="eastAsia" w:cs="仿宋_GB2312"/>
          <w:color w:val="auto"/>
          <w:szCs w:val="24"/>
        </w:rPr>
        <w:t>投标文件</w:t>
      </w:r>
      <w:r>
        <w:rPr>
          <w:rFonts w:cs="仿宋_GB2312"/>
          <w:color w:val="auto"/>
          <w:szCs w:val="24"/>
        </w:rPr>
        <w:t>；供应商拒绝延长的，其</w:t>
      </w:r>
      <w:r>
        <w:rPr>
          <w:rFonts w:hint="eastAsia" w:cs="仿宋_GB2312"/>
          <w:color w:val="auto"/>
          <w:szCs w:val="24"/>
        </w:rPr>
        <w:t>投标文件</w:t>
      </w:r>
      <w:r>
        <w:rPr>
          <w:rFonts w:cs="仿宋_GB2312"/>
          <w:color w:val="auto"/>
          <w:szCs w:val="24"/>
        </w:rPr>
        <w:t>在原</w:t>
      </w:r>
      <w:r>
        <w:rPr>
          <w:rFonts w:hint="eastAsia" w:cs="仿宋_GB2312"/>
          <w:color w:val="auto"/>
          <w:szCs w:val="24"/>
        </w:rPr>
        <w:t>投标</w:t>
      </w:r>
      <w:r>
        <w:rPr>
          <w:rFonts w:cs="仿宋_GB2312"/>
          <w:color w:val="auto"/>
          <w:szCs w:val="24"/>
        </w:rPr>
        <w:t>有效期满后将不再有效。</w:t>
      </w:r>
    </w:p>
    <w:p w14:paraId="316E9957">
      <w:pPr>
        <w:pStyle w:val="5"/>
        <w:numPr>
          <w:ilvl w:val="0"/>
          <w:numId w:val="8"/>
        </w:numPr>
        <w:spacing w:line="360" w:lineRule="auto"/>
        <w:rPr>
          <w:color w:val="auto"/>
        </w:rPr>
      </w:pPr>
      <w:bookmarkStart w:id="139" w:name="_Toc163492841"/>
      <w:bookmarkStart w:id="140" w:name="_Toc140132774"/>
      <w:r>
        <w:rPr>
          <w:rFonts w:hint="eastAsia"/>
          <w:color w:val="auto"/>
        </w:rPr>
        <w:t>投标文件的编制</w:t>
      </w:r>
      <w:bookmarkEnd w:id="139"/>
      <w:bookmarkEnd w:id="140"/>
    </w:p>
    <w:p w14:paraId="7AFD7140">
      <w:pPr>
        <w:ind w:firstLine="480" w:firstLineChars="200"/>
        <w:rPr>
          <w:rFonts w:cs="仿宋_GB2312"/>
          <w:color w:val="auto"/>
          <w:szCs w:val="24"/>
        </w:rPr>
      </w:pPr>
      <w:r>
        <w:rPr>
          <w:rFonts w:cs="仿宋_GB2312"/>
          <w:color w:val="auto"/>
          <w:szCs w:val="24"/>
        </w:rPr>
        <w:t>17</w:t>
      </w:r>
      <w:r>
        <w:rPr>
          <w:rFonts w:hint="eastAsia" w:cs="仿宋_GB2312"/>
          <w:color w:val="auto"/>
          <w:szCs w:val="24"/>
        </w:rPr>
        <w:t>.1投标文件应在供应商客户端中进行编制，在投标文件中要求加盖印章的，除有特殊说明之外，一律使用电子签章签署。</w:t>
      </w:r>
    </w:p>
    <w:p w14:paraId="67EE8B80">
      <w:pPr>
        <w:pStyle w:val="28"/>
        <w:rPr>
          <w:color w:val="auto"/>
        </w:rPr>
      </w:pPr>
      <w:r>
        <w:rPr>
          <w:color w:val="auto"/>
        </w:rPr>
        <w:t>17</w:t>
      </w:r>
      <w:r>
        <w:rPr>
          <w:rFonts w:hint="eastAsia"/>
          <w:color w:val="auto"/>
        </w:rPr>
        <w:t>.</w:t>
      </w:r>
      <w:bookmarkStart w:id="141" w:name="_Hlk143528557"/>
      <w:r>
        <w:rPr>
          <w:color w:val="auto"/>
        </w:rPr>
        <w:t>2</w:t>
      </w:r>
      <w:r>
        <w:rPr>
          <w:rFonts w:hint="eastAsia"/>
          <w:color w:val="auto"/>
        </w:rPr>
        <w:t>投标人在供应商客户端中按照供应商客户端中的格式要求填写响应内容后，生成投标文件。投标人须按照招标文件的要求使用电子签章对要求加盖印章的部分逐一进行签章。</w:t>
      </w:r>
      <w:bookmarkEnd w:id="141"/>
    </w:p>
    <w:p w14:paraId="456A9307">
      <w:pPr>
        <w:pStyle w:val="4"/>
        <w:numPr>
          <w:ilvl w:val="0"/>
          <w:numId w:val="7"/>
        </w:numPr>
        <w:spacing w:line="360" w:lineRule="auto"/>
        <w:rPr>
          <w:color w:val="auto"/>
        </w:rPr>
      </w:pPr>
      <w:bookmarkStart w:id="142" w:name="_Toc3446"/>
      <w:bookmarkStart w:id="143" w:name="_Toc155185873"/>
      <w:bookmarkStart w:id="144" w:name="_Toc163492842"/>
      <w:r>
        <w:rPr>
          <w:rFonts w:hint="eastAsia" w:asciiTheme="minorHAnsi" w:hAnsiTheme="minorHAnsi"/>
          <w:color w:val="auto"/>
        </w:rPr>
        <w:t>投标</w:t>
      </w:r>
      <w:bookmarkEnd w:id="142"/>
      <w:bookmarkEnd w:id="143"/>
      <w:bookmarkEnd w:id="144"/>
    </w:p>
    <w:p w14:paraId="2497521B">
      <w:pPr>
        <w:pStyle w:val="5"/>
        <w:numPr>
          <w:ilvl w:val="0"/>
          <w:numId w:val="8"/>
        </w:numPr>
        <w:spacing w:line="360" w:lineRule="auto"/>
        <w:rPr>
          <w:color w:val="auto"/>
        </w:rPr>
      </w:pPr>
      <w:bookmarkStart w:id="145" w:name="_Toc163492843"/>
      <w:r>
        <w:rPr>
          <w:rFonts w:hint="eastAsia"/>
          <w:color w:val="auto"/>
        </w:rPr>
        <w:t>投标文件的加密</w:t>
      </w:r>
      <w:bookmarkEnd w:id="145"/>
    </w:p>
    <w:p w14:paraId="5C359220">
      <w:pPr>
        <w:ind w:firstLine="480" w:firstLineChars="200"/>
        <w:rPr>
          <w:rFonts w:cs="仿宋_GB2312"/>
          <w:color w:val="auto"/>
          <w:szCs w:val="24"/>
          <w:u w:val="single"/>
        </w:rPr>
      </w:pPr>
      <w:bookmarkStart w:id="146" w:name="_Hlk143531864"/>
      <w:r>
        <w:rPr>
          <w:rFonts w:cs="仿宋_GB2312"/>
          <w:color w:val="auto"/>
          <w:szCs w:val="24"/>
        </w:rPr>
        <w:t>18</w:t>
      </w:r>
      <w:r>
        <w:rPr>
          <w:rFonts w:hint="eastAsia" w:cs="仿宋_GB2312"/>
          <w:color w:val="auto"/>
          <w:szCs w:val="24"/>
        </w:rPr>
        <w:t>.1投标人在供应商客户端中生成投标文件并完成签章之后，使用CA证书在供应商客户端中对投标文件进行加密。</w:t>
      </w:r>
    </w:p>
    <w:p w14:paraId="0E33B7EF">
      <w:pPr>
        <w:ind w:firstLine="480" w:firstLineChars="200"/>
        <w:rPr>
          <w:rFonts w:cs="仿宋_GB2312"/>
          <w:color w:val="auto"/>
          <w:szCs w:val="24"/>
        </w:rPr>
      </w:pPr>
      <w:r>
        <w:rPr>
          <w:rFonts w:cs="仿宋_GB2312"/>
          <w:color w:val="auto"/>
          <w:szCs w:val="24"/>
        </w:rPr>
        <w:t>18</w:t>
      </w:r>
      <w:r>
        <w:rPr>
          <w:rFonts w:hint="eastAsia" w:cs="仿宋_GB2312"/>
          <w:color w:val="auto"/>
          <w:szCs w:val="24"/>
        </w:rPr>
        <w:t>.2投标人应在供应商客户端中对加密的投标文件进行解密验证，以防止投标文件加密异常，在开标时无法解密。</w:t>
      </w:r>
    </w:p>
    <w:p w14:paraId="71240B49">
      <w:pPr>
        <w:ind w:firstLine="480" w:firstLineChars="200"/>
        <w:rPr>
          <w:rFonts w:cs="仿宋_GB2312"/>
          <w:color w:val="auto"/>
          <w:szCs w:val="24"/>
        </w:rPr>
      </w:pPr>
      <w:r>
        <w:rPr>
          <w:rFonts w:cs="仿宋_GB2312"/>
          <w:color w:val="auto"/>
          <w:szCs w:val="24"/>
        </w:rPr>
        <w:t>18</w:t>
      </w:r>
      <w:r>
        <w:rPr>
          <w:rFonts w:hint="eastAsia" w:cs="仿宋_GB2312"/>
          <w:color w:val="auto"/>
          <w:szCs w:val="24"/>
        </w:rPr>
        <w:t>.3 投标人应保证加密投标文件的CA证书有效期在开标时间之前。若CA证书有效期临近开标时间，建议投标人提前办理CA证书续期，以免开标时无法进行解密。</w:t>
      </w:r>
    </w:p>
    <w:bookmarkEnd w:id="146"/>
    <w:p w14:paraId="0ED1E9F5">
      <w:pPr>
        <w:pStyle w:val="5"/>
        <w:numPr>
          <w:ilvl w:val="0"/>
          <w:numId w:val="8"/>
        </w:numPr>
        <w:spacing w:line="360" w:lineRule="auto"/>
        <w:rPr>
          <w:color w:val="auto"/>
        </w:rPr>
      </w:pPr>
      <w:bookmarkStart w:id="147" w:name="_Toc140132777"/>
      <w:bookmarkStart w:id="148" w:name="_Toc163492844"/>
      <w:r>
        <w:rPr>
          <w:rFonts w:hint="eastAsia"/>
          <w:color w:val="auto"/>
        </w:rPr>
        <w:t>投标文件的递交</w:t>
      </w:r>
      <w:bookmarkEnd w:id="147"/>
      <w:r>
        <w:rPr>
          <w:rFonts w:hint="eastAsia"/>
          <w:color w:val="auto"/>
        </w:rPr>
        <w:t>（上传）</w:t>
      </w:r>
      <w:bookmarkEnd w:id="148"/>
    </w:p>
    <w:p w14:paraId="260907FD">
      <w:pPr>
        <w:ind w:firstLine="480" w:firstLineChars="200"/>
        <w:rPr>
          <w:rFonts w:cs="仿宋_GB2312"/>
          <w:color w:val="auto"/>
          <w:szCs w:val="24"/>
        </w:rPr>
      </w:pPr>
      <w:bookmarkStart w:id="149" w:name="_Hlk143531977"/>
      <w:r>
        <w:rPr>
          <w:rFonts w:cs="仿宋_GB2312"/>
          <w:color w:val="auto"/>
          <w:szCs w:val="24"/>
        </w:rPr>
        <w:t>19</w:t>
      </w:r>
      <w:r>
        <w:rPr>
          <w:rFonts w:hint="eastAsia" w:cs="仿宋_GB2312"/>
          <w:color w:val="auto"/>
          <w:szCs w:val="24"/>
        </w:rPr>
        <w:t>.1 投标人应在“</w:t>
      </w:r>
      <w:r>
        <w:rPr>
          <w:rFonts w:cs="仿宋_GB2312"/>
          <w:color w:val="auto"/>
          <w:szCs w:val="24"/>
        </w:rPr>
        <w:t>投标人须知前附表</w:t>
      </w:r>
      <w:r>
        <w:rPr>
          <w:rFonts w:hint="eastAsia" w:cs="仿宋_GB2312"/>
          <w:color w:val="auto"/>
          <w:szCs w:val="24"/>
        </w:rPr>
        <w:t>”规定的投标截止时间前递交（上传）投标文件。</w:t>
      </w:r>
    </w:p>
    <w:p w14:paraId="4384404A">
      <w:pPr>
        <w:ind w:firstLine="480" w:firstLineChars="200"/>
        <w:rPr>
          <w:rFonts w:cs="仿宋_GB2312"/>
          <w:color w:val="auto"/>
          <w:szCs w:val="24"/>
        </w:rPr>
      </w:pPr>
      <w:r>
        <w:rPr>
          <w:rFonts w:cs="仿宋_GB2312"/>
          <w:color w:val="auto"/>
          <w:szCs w:val="24"/>
        </w:rPr>
        <w:t>19</w:t>
      </w:r>
      <w:r>
        <w:rPr>
          <w:rFonts w:hint="eastAsia" w:cs="仿宋_GB2312"/>
          <w:color w:val="auto"/>
          <w:szCs w:val="24"/>
        </w:rPr>
        <w:t>.2 投标人递交（上传）投标文件的地点见“</w:t>
      </w:r>
      <w:r>
        <w:rPr>
          <w:rFonts w:cs="仿宋_GB2312"/>
          <w:color w:val="auto"/>
          <w:szCs w:val="24"/>
        </w:rPr>
        <w:t>投标人须知前附表</w:t>
      </w:r>
      <w:r>
        <w:rPr>
          <w:rFonts w:hint="eastAsia" w:cs="仿宋_GB2312"/>
          <w:color w:val="auto"/>
          <w:szCs w:val="24"/>
        </w:rPr>
        <w:t>”。</w:t>
      </w:r>
    </w:p>
    <w:p w14:paraId="43A32662">
      <w:pPr>
        <w:ind w:firstLine="480" w:firstLineChars="200"/>
        <w:rPr>
          <w:rFonts w:cs="仿宋_GB2312"/>
          <w:color w:val="auto"/>
          <w:szCs w:val="24"/>
        </w:rPr>
      </w:pPr>
      <w:r>
        <w:rPr>
          <w:rFonts w:cs="仿宋_GB2312"/>
          <w:color w:val="auto"/>
          <w:szCs w:val="24"/>
        </w:rPr>
        <w:t>19</w:t>
      </w:r>
      <w:r>
        <w:rPr>
          <w:rFonts w:hint="eastAsia" w:cs="仿宋_GB2312"/>
          <w:color w:val="auto"/>
          <w:szCs w:val="24"/>
        </w:rPr>
        <w:t>.3投标人应充分评估集中同时投标带来的网络影响，尽量避开投标高峰时间，错峰进行电子投标。投标人递交全部的投标文件后可在递交投标文件的交易系统中获取投标文件递交回执单。</w:t>
      </w:r>
    </w:p>
    <w:p w14:paraId="65044CB9">
      <w:pPr>
        <w:ind w:firstLine="480" w:firstLineChars="200"/>
        <w:rPr>
          <w:rFonts w:cs="仿宋_GB2312"/>
          <w:color w:val="auto"/>
          <w:szCs w:val="24"/>
        </w:rPr>
      </w:pPr>
      <w:r>
        <w:rPr>
          <w:rFonts w:cs="仿宋_GB2312"/>
          <w:color w:val="auto"/>
          <w:szCs w:val="24"/>
        </w:rPr>
        <w:t>19</w:t>
      </w:r>
      <w:r>
        <w:rPr>
          <w:rFonts w:hint="eastAsia" w:cs="仿宋_GB2312"/>
          <w:color w:val="auto"/>
          <w:szCs w:val="24"/>
        </w:rPr>
        <w:t>.4</w:t>
      </w:r>
      <w:r>
        <w:rPr>
          <w:rFonts w:cs="仿宋_GB2312"/>
          <w:color w:val="auto"/>
          <w:szCs w:val="24"/>
        </w:rPr>
        <w:t xml:space="preserve"> </w:t>
      </w:r>
      <w:r>
        <w:rPr>
          <w:rFonts w:hint="eastAsia" w:cs="仿宋_GB2312"/>
          <w:color w:val="auto"/>
          <w:szCs w:val="24"/>
        </w:rPr>
        <w:t>投标人应在供应商客户端中下载未加密且完成签章的投标文件妥善保存，以便启动应急开标程序时使用。</w:t>
      </w:r>
    </w:p>
    <w:p w14:paraId="71004E37">
      <w:pPr>
        <w:ind w:firstLine="480" w:firstLineChars="200"/>
        <w:rPr>
          <w:rFonts w:cs="仿宋_GB2312"/>
          <w:color w:val="auto"/>
          <w:szCs w:val="24"/>
        </w:rPr>
      </w:pPr>
      <w:r>
        <w:rPr>
          <w:rFonts w:cs="仿宋_GB2312"/>
          <w:color w:val="auto"/>
          <w:szCs w:val="24"/>
        </w:rPr>
        <w:t>19</w:t>
      </w:r>
      <w:r>
        <w:rPr>
          <w:rFonts w:hint="eastAsia" w:cs="仿宋_GB2312"/>
          <w:color w:val="auto"/>
          <w:szCs w:val="24"/>
        </w:rPr>
        <w:t>.</w:t>
      </w:r>
      <w:r>
        <w:rPr>
          <w:rFonts w:cs="仿宋_GB2312"/>
          <w:color w:val="auto"/>
          <w:szCs w:val="24"/>
        </w:rPr>
        <w:t>5</w:t>
      </w:r>
      <w:r>
        <w:rPr>
          <w:rFonts w:hint="eastAsia" w:cs="仿宋_GB2312"/>
          <w:color w:val="auto"/>
          <w:szCs w:val="24"/>
        </w:rPr>
        <w:t>投标人所递交的投标文件不予退还。</w:t>
      </w:r>
    </w:p>
    <w:bookmarkEnd w:id="149"/>
    <w:p w14:paraId="33C57B3C">
      <w:pPr>
        <w:pStyle w:val="5"/>
        <w:numPr>
          <w:ilvl w:val="0"/>
          <w:numId w:val="8"/>
        </w:numPr>
        <w:spacing w:line="360" w:lineRule="auto"/>
        <w:rPr>
          <w:color w:val="auto"/>
        </w:rPr>
      </w:pPr>
      <w:bookmarkStart w:id="150" w:name="_Toc163492845"/>
      <w:r>
        <w:rPr>
          <w:rFonts w:hint="eastAsia"/>
          <w:color w:val="auto"/>
        </w:rPr>
        <w:t>拒收</w:t>
      </w:r>
      <w:bookmarkEnd w:id="150"/>
    </w:p>
    <w:p w14:paraId="3A156BF6">
      <w:pPr>
        <w:ind w:firstLine="480" w:firstLineChars="200"/>
        <w:rPr>
          <w:rFonts w:cs="仿宋_GB2312"/>
          <w:color w:val="auto"/>
          <w:szCs w:val="24"/>
        </w:rPr>
      </w:pPr>
      <w:r>
        <w:rPr>
          <w:rFonts w:cs="仿宋_GB2312"/>
          <w:color w:val="auto"/>
          <w:szCs w:val="24"/>
        </w:rPr>
        <w:t>20</w:t>
      </w:r>
      <w:r>
        <w:rPr>
          <w:rFonts w:hint="eastAsia" w:cs="仿宋_GB2312"/>
          <w:color w:val="auto"/>
          <w:szCs w:val="24"/>
        </w:rPr>
        <w:t>.1 超过投标文件提交截止时间</w:t>
      </w:r>
      <w:bookmarkStart w:id="151" w:name="_Hlk143532404"/>
      <w:r>
        <w:rPr>
          <w:rFonts w:hint="eastAsia" w:cs="仿宋_GB2312"/>
          <w:color w:val="auto"/>
          <w:szCs w:val="24"/>
        </w:rPr>
        <w:t>或者不按照本章要求加密的投标文件，交易系统应当拒收</w:t>
      </w:r>
      <w:bookmarkEnd w:id="151"/>
      <w:r>
        <w:rPr>
          <w:rFonts w:hint="eastAsia" w:cs="仿宋_GB2312"/>
          <w:color w:val="auto"/>
          <w:szCs w:val="24"/>
        </w:rPr>
        <w:t>。</w:t>
      </w:r>
    </w:p>
    <w:p w14:paraId="62DB9AED">
      <w:pPr>
        <w:pStyle w:val="5"/>
        <w:numPr>
          <w:ilvl w:val="0"/>
          <w:numId w:val="8"/>
        </w:numPr>
        <w:spacing w:line="360" w:lineRule="auto"/>
        <w:rPr>
          <w:color w:val="auto"/>
        </w:rPr>
      </w:pPr>
      <w:bookmarkStart w:id="152" w:name="_Toc163492846"/>
      <w:bookmarkStart w:id="153" w:name="_Toc140132778"/>
      <w:r>
        <w:rPr>
          <w:rFonts w:hint="eastAsia"/>
          <w:color w:val="auto"/>
        </w:rPr>
        <w:t>投标文件的修改与撤回</w:t>
      </w:r>
      <w:bookmarkEnd w:id="152"/>
      <w:bookmarkEnd w:id="153"/>
    </w:p>
    <w:p w14:paraId="1DD358C8">
      <w:pPr>
        <w:pStyle w:val="28"/>
        <w:rPr>
          <w:color w:val="auto"/>
        </w:rPr>
      </w:pPr>
      <w:r>
        <w:rPr>
          <w:color w:val="auto"/>
        </w:rPr>
        <w:t>21</w:t>
      </w:r>
      <w:r>
        <w:rPr>
          <w:rFonts w:hint="eastAsia"/>
          <w:color w:val="auto"/>
        </w:rPr>
        <w:t xml:space="preserve">.1 </w:t>
      </w:r>
      <w:bookmarkStart w:id="154" w:name="_Hlk143532466"/>
      <w:r>
        <w:rPr>
          <w:rFonts w:hint="eastAsia"/>
          <w:color w:val="auto"/>
        </w:rPr>
        <w:t>在投标截止时间前，投标人可使用CA证书在递交投标文件的系统中撤回已提交的投标文件。投标文件撤回后，需重新递交的，投标人按照本章第1</w:t>
      </w:r>
      <w:r>
        <w:rPr>
          <w:color w:val="auto"/>
        </w:rPr>
        <w:t>9</w:t>
      </w:r>
      <w:r>
        <w:rPr>
          <w:rFonts w:hint="eastAsia"/>
          <w:color w:val="auto"/>
        </w:rPr>
        <w:t>款中的要求重新提交投标文件。</w:t>
      </w:r>
      <w:bookmarkEnd w:id="154"/>
    </w:p>
    <w:p w14:paraId="5001AC99">
      <w:pPr>
        <w:pStyle w:val="5"/>
        <w:numPr>
          <w:ilvl w:val="0"/>
          <w:numId w:val="8"/>
        </w:numPr>
        <w:spacing w:line="360" w:lineRule="auto"/>
        <w:rPr>
          <w:color w:val="auto"/>
        </w:rPr>
      </w:pPr>
      <w:bookmarkStart w:id="155" w:name="_Toc163492847"/>
      <w:bookmarkStart w:id="156" w:name="_Toc155185874"/>
      <w:r>
        <w:rPr>
          <w:rFonts w:hint="eastAsia"/>
          <w:color w:val="auto"/>
        </w:rPr>
        <w:t>实物样品</w:t>
      </w:r>
      <w:bookmarkEnd w:id="155"/>
      <w:bookmarkEnd w:id="156"/>
    </w:p>
    <w:p w14:paraId="6B474F68">
      <w:pPr>
        <w:pStyle w:val="28"/>
        <w:rPr>
          <w:color w:val="auto"/>
        </w:rPr>
      </w:pPr>
      <w:r>
        <w:rPr>
          <w:rFonts w:hint="eastAsia"/>
          <w:color w:val="auto"/>
        </w:rPr>
        <w:t>22.1“投标人须知前附表”要求提供样品的，样品的具体要求及评审详见“第三章 采购需求”和“第五章 评标办法及标准”。</w:t>
      </w:r>
    </w:p>
    <w:p w14:paraId="29BE4337">
      <w:pPr>
        <w:pStyle w:val="28"/>
        <w:rPr>
          <w:rFonts w:cs="仿宋_GB2312"/>
          <w:b/>
          <w:color w:val="auto"/>
          <w:szCs w:val="24"/>
        </w:rPr>
      </w:pPr>
      <w:r>
        <w:rPr>
          <w:color w:val="auto"/>
        </w:rPr>
        <w:t>22</w:t>
      </w:r>
      <w:r>
        <w:rPr>
          <w:rFonts w:hint="eastAsia"/>
          <w:color w:val="auto"/>
        </w:rPr>
        <w:t>.2样品退还：未中标的投标人应于中标结果公告发布之日起10日内自行联系采购人取回投标样品；中标人的样品由采购人进行保管、封存，并作为履约验收的参考（招标文件另有规定的从其规定）。</w:t>
      </w:r>
    </w:p>
    <w:p w14:paraId="03256755">
      <w:pPr>
        <w:pStyle w:val="5"/>
        <w:numPr>
          <w:ilvl w:val="0"/>
          <w:numId w:val="8"/>
        </w:numPr>
        <w:spacing w:line="360" w:lineRule="auto"/>
        <w:rPr>
          <w:color w:val="auto"/>
        </w:rPr>
      </w:pPr>
      <w:bookmarkStart w:id="157" w:name="_Toc155185875"/>
      <w:bookmarkStart w:id="158" w:name="_Toc163492848"/>
      <w:r>
        <w:rPr>
          <w:rFonts w:hint="eastAsia"/>
          <w:color w:val="auto"/>
        </w:rPr>
        <w:t>演示</w:t>
      </w:r>
      <w:bookmarkEnd w:id="157"/>
      <w:bookmarkEnd w:id="158"/>
    </w:p>
    <w:p w14:paraId="4CF9CCE5">
      <w:pPr>
        <w:pStyle w:val="28"/>
        <w:rPr>
          <w:color w:val="auto"/>
        </w:rPr>
      </w:pPr>
      <w:r>
        <w:rPr>
          <w:color w:val="auto"/>
        </w:rPr>
        <w:t>23</w:t>
      </w:r>
      <w:r>
        <w:rPr>
          <w:rFonts w:hint="eastAsia"/>
          <w:color w:val="auto"/>
        </w:rPr>
        <w:t>.1要求投标人进行演示的，演示要求详见“投标人须知前附表”。</w:t>
      </w:r>
    </w:p>
    <w:p w14:paraId="26363CB2">
      <w:pPr>
        <w:pStyle w:val="28"/>
        <w:rPr>
          <w:color w:val="auto"/>
        </w:rPr>
      </w:pPr>
      <w:r>
        <w:rPr>
          <w:color w:val="auto"/>
        </w:rPr>
        <w:t>23</w:t>
      </w:r>
      <w:r>
        <w:rPr>
          <w:rFonts w:hint="eastAsia"/>
          <w:color w:val="auto"/>
        </w:rPr>
        <w:t>.2演示的评审详见“第三章 采购需求”和“第五章 评标办法及标准”。</w:t>
      </w:r>
    </w:p>
    <w:p w14:paraId="09C3386F">
      <w:pPr>
        <w:pStyle w:val="4"/>
        <w:numPr>
          <w:ilvl w:val="0"/>
          <w:numId w:val="7"/>
        </w:numPr>
        <w:spacing w:line="360" w:lineRule="auto"/>
        <w:rPr>
          <w:rFonts w:asciiTheme="minorHAnsi" w:hAnsiTheme="minorHAnsi"/>
          <w:color w:val="auto"/>
        </w:rPr>
      </w:pPr>
      <w:bookmarkStart w:id="159" w:name="_Toc155185876"/>
      <w:bookmarkStart w:id="160" w:name="_Toc140132779"/>
      <w:bookmarkStart w:id="161" w:name="_Toc27620"/>
      <w:bookmarkStart w:id="162" w:name="_Toc163492849"/>
      <w:r>
        <w:rPr>
          <w:rFonts w:hint="eastAsia" w:asciiTheme="minorHAnsi" w:hAnsiTheme="minorHAnsi"/>
          <w:color w:val="auto"/>
        </w:rPr>
        <w:t>开标</w:t>
      </w:r>
      <w:bookmarkEnd w:id="159"/>
      <w:bookmarkEnd w:id="160"/>
      <w:bookmarkEnd w:id="161"/>
      <w:bookmarkEnd w:id="162"/>
    </w:p>
    <w:p w14:paraId="21589D8B">
      <w:pPr>
        <w:pStyle w:val="5"/>
        <w:numPr>
          <w:ilvl w:val="0"/>
          <w:numId w:val="8"/>
        </w:numPr>
        <w:spacing w:line="360" w:lineRule="auto"/>
        <w:rPr>
          <w:color w:val="auto"/>
        </w:rPr>
      </w:pPr>
      <w:bookmarkStart w:id="163" w:name="_Toc140132780"/>
      <w:bookmarkStart w:id="164" w:name="_Toc163492850"/>
      <w:r>
        <w:rPr>
          <w:rFonts w:hint="eastAsia"/>
          <w:color w:val="auto"/>
        </w:rPr>
        <w:t>开标会议准备</w:t>
      </w:r>
      <w:bookmarkEnd w:id="163"/>
      <w:bookmarkEnd w:id="164"/>
    </w:p>
    <w:p w14:paraId="5FA09F35">
      <w:pPr>
        <w:ind w:firstLine="480" w:firstLineChars="200"/>
        <w:rPr>
          <w:rFonts w:cs="仿宋_GB2312"/>
          <w:bCs/>
          <w:color w:val="auto"/>
          <w:szCs w:val="24"/>
        </w:rPr>
      </w:pPr>
      <w:bookmarkStart w:id="165" w:name="_Toc140132781"/>
      <w:r>
        <w:rPr>
          <w:rFonts w:cs="仿宋_GB2312"/>
          <w:color w:val="auto"/>
          <w:szCs w:val="24"/>
        </w:rPr>
        <w:t>24</w:t>
      </w:r>
      <w:r>
        <w:rPr>
          <w:rFonts w:hint="eastAsia" w:cs="仿宋_GB2312"/>
          <w:color w:val="auto"/>
          <w:szCs w:val="24"/>
        </w:rPr>
        <w:t>.1 投标人应按照“投标人须知前附表”中的要求参与远程开标。</w:t>
      </w:r>
      <w:bookmarkEnd w:id="165"/>
    </w:p>
    <w:p w14:paraId="3008998F">
      <w:pPr>
        <w:pStyle w:val="5"/>
        <w:numPr>
          <w:ilvl w:val="0"/>
          <w:numId w:val="8"/>
        </w:numPr>
        <w:spacing w:line="360" w:lineRule="auto"/>
        <w:rPr>
          <w:color w:val="auto"/>
        </w:rPr>
      </w:pPr>
      <w:bookmarkStart w:id="166" w:name="_Toc140132782"/>
      <w:bookmarkStart w:id="167" w:name="_Toc163492851"/>
      <w:r>
        <w:rPr>
          <w:rFonts w:hint="eastAsia"/>
          <w:color w:val="auto"/>
        </w:rPr>
        <w:t>开标时间和地点</w:t>
      </w:r>
      <w:bookmarkEnd w:id="166"/>
      <w:bookmarkEnd w:id="167"/>
    </w:p>
    <w:p w14:paraId="54F7CC9A">
      <w:pPr>
        <w:ind w:firstLine="480" w:firstLineChars="200"/>
        <w:rPr>
          <w:rFonts w:cs="仿宋_GB2312"/>
          <w:color w:val="auto"/>
          <w:szCs w:val="24"/>
        </w:rPr>
      </w:pPr>
      <w:r>
        <w:rPr>
          <w:rFonts w:cs="仿宋_GB2312"/>
          <w:color w:val="auto"/>
          <w:szCs w:val="24"/>
        </w:rPr>
        <w:t>25</w:t>
      </w:r>
      <w:r>
        <w:rPr>
          <w:rFonts w:hint="eastAsia" w:cs="仿宋_GB2312"/>
          <w:color w:val="auto"/>
          <w:szCs w:val="24"/>
        </w:rPr>
        <w:t>.1开标会按“投标人须知前附表”规定的开标时间和地点准时举行，采购人、采购代理机构邀请所有投标人授权代表准时参加开标会。投标人授权代表如出席会议，应在供应商客户端中登录政府采购交易系统后，使用CA证书验证投标人身份后参与开标会。</w:t>
      </w:r>
    </w:p>
    <w:p w14:paraId="41711EFD">
      <w:pPr>
        <w:pStyle w:val="5"/>
        <w:numPr>
          <w:ilvl w:val="0"/>
          <w:numId w:val="8"/>
        </w:numPr>
        <w:spacing w:line="360" w:lineRule="auto"/>
        <w:rPr>
          <w:color w:val="auto"/>
        </w:rPr>
      </w:pPr>
      <w:bookmarkStart w:id="168" w:name="_Toc140132783"/>
      <w:bookmarkStart w:id="169" w:name="_Toc163492852"/>
      <w:r>
        <w:rPr>
          <w:rFonts w:hint="eastAsia"/>
          <w:color w:val="auto"/>
        </w:rPr>
        <w:t>开标程序</w:t>
      </w:r>
      <w:bookmarkEnd w:id="168"/>
      <w:bookmarkEnd w:id="169"/>
    </w:p>
    <w:p w14:paraId="2BBEB118">
      <w:pPr>
        <w:widowControl/>
        <w:ind w:firstLine="480" w:firstLineChars="200"/>
        <w:rPr>
          <w:rFonts w:cs="仿宋_GB2312"/>
          <w:color w:val="auto"/>
          <w:szCs w:val="24"/>
        </w:rPr>
      </w:pPr>
      <w:r>
        <w:rPr>
          <w:rFonts w:cs="仿宋_GB2312"/>
          <w:color w:val="auto"/>
          <w:szCs w:val="24"/>
        </w:rPr>
        <w:t>26</w:t>
      </w:r>
      <w:r>
        <w:rPr>
          <w:rFonts w:hint="eastAsia" w:cs="仿宋_GB2312"/>
          <w:color w:val="auto"/>
          <w:szCs w:val="24"/>
        </w:rPr>
        <w:t>.1 投标人不足3家的，不得开标。</w:t>
      </w:r>
    </w:p>
    <w:p w14:paraId="4D9CAFBF">
      <w:pPr>
        <w:widowControl/>
        <w:ind w:firstLine="480" w:firstLineChars="200"/>
        <w:rPr>
          <w:color w:val="auto"/>
        </w:rPr>
      </w:pPr>
      <w:r>
        <w:rPr>
          <w:rFonts w:cs="仿宋_GB2312"/>
          <w:color w:val="auto"/>
          <w:szCs w:val="24"/>
        </w:rPr>
        <w:t>26</w:t>
      </w:r>
      <w:r>
        <w:rPr>
          <w:rFonts w:hint="eastAsia" w:cs="仿宋_GB2312"/>
          <w:color w:val="auto"/>
          <w:szCs w:val="24"/>
        </w:rPr>
        <w:t>.2 评标委员会成员不得参加开标活动。</w:t>
      </w:r>
    </w:p>
    <w:p w14:paraId="0F0F1DEA">
      <w:pPr>
        <w:ind w:firstLine="480" w:firstLineChars="200"/>
        <w:rPr>
          <w:rFonts w:cs="仿宋_GB2312"/>
          <w:color w:val="auto"/>
          <w:szCs w:val="24"/>
        </w:rPr>
      </w:pPr>
      <w:r>
        <w:rPr>
          <w:rFonts w:cs="仿宋_GB2312"/>
          <w:color w:val="auto"/>
          <w:szCs w:val="24"/>
        </w:rPr>
        <w:t>26</w:t>
      </w:r>
      <w:r>
        <w:rPr>
          <w:rFonts w:hint="eastAsia" w:cs="仿宋_GB2312"/>
          <w:color w:val="auto"/>
          <w:szCs w:val="24"/>
        </w:rPr>
        <w:t>.3主持人按下列程序进行开标：</w:t>
      </w:r>
    </w:p>
    <w:p w14:paraId="51FB4038">
      <w:pPr>
        <w:ind w:firstLine="398" w:firstLineChars="166"/>
        <w:rPr>
          <w:rFonts w:cs="仿宋_GB2312"/>
          <w:color w:val="auto"/>
          <w:szCs w:val="24"/>
        </w:rPr>
      </w:pPr>
      <w:r>
        <w:rPr>
          <w:rFonts w:hint="eastAsia" w:cs="仿宋_GB2312"/>
          <w:color w:val="auto"/>
          <w:szCs w:val="24"/>
        </w:rPr>
        <w:t>（1）宣布开标会纪律；</w:t>
      </w:r>
    </w:p>
    <w:p w14:paraId="2EDB969C">
      <w:pPr>
        <w:ind w:firstLine="398" w:firstLineChars="166"/>
        <w:rPr>
          <w:rFonts w:cs="仿宋_GB2312"/>
          <w:color w:val="auto"/>
          <w:szCs w:val="24"/>
        </w:rPr>
      </w:pPr>
      <w:r>
        <w:rPr>
          <w:rFonts w:hint="eastAsia" w:cs="仿宋_GB2312"/>
          <w:color w:val="auto"/>
          <w:szCs w:val="24"/>
        </w:rPr>
        <w:t>（2）介绍参加开标会的单位和人员；</w:t>
      </w:r>
    </w:p>
    <w:p w14:paraId="392DB896">
      <w:pPr>
        <w:ind w:firstLine="398" w:firstLineChars="166"/>
        <w:rPr>
          <w:rFonts w:cs="仿宋_GB2312"/>
          <w:color w:val="auto"/>
          <w:szCs w:val="24"/>
        </w:rPr>
      </w:pPr>
      <w:r>
        <w:rPr>
          <w:rFonts w:hint="eastAsia" w:cs="仿宋_GB2312"/>
          <w:color w:val="auto"/>
          <w:szCs w:val="24"/>
        </w:rPr>
        <w:t>（3）发起投标文件解密。投标人应在“投标人须知前附表”规定的时间内使用加密投标文件的CA证书在系统中完成投标文件的解密；</w:t>
      </w:r>
    </w:p>
    <w:p w14:paraId="2A0F2B22">
      <w:pPr>
        <w:ind w:firstLine="398" w:firstLineChars="166"/>
        <w:rPr>
          <w:rFonts w:cs="仿宋_GB2312"/>
          <w:color w:val="auto"/>
          <w:szCs w:val="24"/>
        </w:rPr>
      </w:pPr>
      <w:r>
        <w:rPr>
          <w:rFonts w:hint="eastAsia" w:cs="仿宋_GB2312"/>
          <w:color w:val="auto"/>
          <w:szCs w:val="24"/>
        </w:rPr>
        <w:t>（4）解密完成后，系统自动显示投标人名称、投标价格和招标文件规定的需要宣布的其他内容；</w:t>
      </w:r>
    </w:p>
    <w:p w14:paraId="22F68C9F">
      <w:pPr>
        <w:ind w:firstLine="398" w:firstLineChars="166"/>
        <w:rPr>
          <w:rFonts w:cs="仿宋_GB2312"/>
          <w:color w:val="auto"/>
          <w:szCs w:val="24"/>
        </w:rPr>
      </w:pPr>
      <w:r>
        <w:rPr>
          <w:rFonts w:hint="eastAsia" w:cs="仿宋_GB2312"/>
          <w:color w:val="auto"/>
          <w:szCs w:val="24"/>
        </w:rPr>
        <w:t>（5）系统自动生成开标记录表，供应商应在线对开标记录进行签署确认；</w:t>
      </w:r>
    </w:p>
    <w:p w14:paraId="677D7E5C">
      <w:pPr>
        <w:widowControl/>
        <w:ind w:firstLine="480" w:firstLineChars="200"/>
        <w:rPr>
          <w:rFonts w:cs="仿宋_GB2312"/>
          <w:color w:val="auto"/>
          <w:szCs w:val="24"/>
        </w:rPr>
      </w:pPr>
      <w:r>
        <w:rPr>
          <w:rFonts w:hint="eastAsia" w:cs="仿宋_GB2312"/>
          <w:color w:val="auto"/>
          <w:szCs w:val="24"/>
        </w:rPr>
        <w:t>（6）开标会结束。</w:t>
      </w:r>
    </w:p>
    <w:p w14:paraId="54657E04">
      <w:pPr>
        <w:pStyle w:val="5"/>
        <w:numPr>
          <w:ilvl w:val="0"/>
          <w:numId w:val="8"/>
        </w:numPr>
        <w:spacing w:line="360" w:lineRule="auto"/>
        <w:rPr>
          <w:color w:val="auto"/>
        </w:rPr>
      </w:pPr>
      <w:bookmarkStart w:id="170" w:name="_Toc163492853"/>
      <w:bookmarkStart w:id="171" w:name="_Toc140132784"/>
      <w:r>
        <w:rPr>
          <w:rFonts w:hint="eastAsia"/>
          <w:color w:val="auto"/>
        </w:rPr>
        <w:t>开标疑义及回避情形</w:t>
      </w:r>
      <w:bookmarkEnd w:id="170"/>
      <w:bookmarkEnd w:id="171"/>
    </w:p>
    <w:p w14:paraId="54A03D30">
      <w:pPr>
        <w:pStyle w:val="28"/>
        <w:rPr>
          <w:color w:val="auto"/>
        </w:rPr>
      </w:pPr>
      <w:r>
        <w:rPr>
          <w:color w:val="auto"/>
        </w:rPr>
        <w:t>27</w:t>
      </w:r>
      <w:r>
        <w:rPr>
          <w:rFonts w:hint="eastAsia"/>
          <w:color w:val="auto"/>
        </w:rPr>
        <w:t>.1投标人代表对开标过程和开标记录有疑义，以及认为采购人、采购代理机构相关工作人员有需要回避的情形的，应在开标会议中提出询问或者回避申请。采购人、采购代理机构对投标人授权代表提出的询问或者回避申请应当及时处理。</w:t>
      </w:r>
    </w:p>
    <w:p w14:paraId="22583D32">
      <w:pPr>
        <w:pStyle w:val="28"/>
        <w:rPr>
          <w:color w:val="auto"/>
        </w:rPr>
      </w:pPr>
      <w:r>
        <w:rPr>
          <w:rFonts w:hint="eastAsia"/>
          <w:color w:val="auto"/>
        </w:rPr>
        <w:t>27.2投标人未参加开标的，视同认可开标结果。</w:t>
      </w:r>
    </w:p>
    <w:p w14:paraId="2E306A14">
      <w:pPr>
        <w:pStyle w:val="4"/>
        <w:numPr>
          <w:ilvl w:val="0"/>
          <w:numId w:val="7"/>
        </w:numPr>
        <w:spacing w:line="360" w:lineRule="auto"/>
        <w:rPr>
          <w:rFonts w:asciiTheme="minorHAnsi" w:hAnsiTheme="minorHAnsi"/>
          <w:color w:val="auto"/>
        </w:rPr>
      </w:pPr>
      <w:bookmarkStart w:id="172" w:name="_Toc140132785"/>
      <w:bookmarkStart w:id="173" w:name="_Toc155185877"/>
      <w:bookmarkStart w:id="174" w:name="_Toc163492854"/>
      <w:bookmarkStart w:id="175" w:name="_Toc30572"/>
      <w:r>
        <w:rPr>
          <w:rFonts w:hint="eastAsia" w:asciiTheme="minorHAnsi" w:hAnsiTheme="minorHAnsi"/>
          <w:color w:val="auto"/>
        </w:rPr>
        <w:t>资格审查</w:t>
      </w:r>
      <w:bookmarkEnd w:id="172"/>
      <w:bookmarkEnd w:id="173"/>
      <w:bookmarkEnd w:id="174"/>
      <w:bookmarkEnd w:id="175"/>
    </w:p>
    <w:p w14:paraId="12623C9D">
      <w:pPr>
        <w:pStyle w:val="5"/>
        <w:numPr>
          <w:ilvl w:val="0"/>
          <w:numId w:val="8"/>
        </w:numPr>
        <w:spacing w:line="360" w:lineRule="auto"/>
        <w:rPr>
          <w:color w:val="auto"/>
        </w:rPr>
      </w:pPr>
      <w:bookmarkStart w:id="176" w:name="_Toc163492855"/>
      <w:r>
        <w:rPr>
          <w:rFonts w:hint="eastAsia"/>
          <w:color w:val="auto"/>
        </w:rPr>
        <w:t>资格审查及审查主体</w:t>
      </w:r>
      <w:bookmarkEnd w:id="176"/>
    </w:p>
    <w:p w14:paraId="5DBC011D">
      <w:pPr>
        <w:pStyle w:val="28"/>
        <w:rPr>
          <w:color w:val="auto"/>
        </w:rPr>
      </w:pPr>
      <w:bookmarkStart w:id="177" w:name="_Toc140132786"/>
      <w:r>
        <w:rPr>
          <w:rFonts w:hint="eastAsia"/>
          <w:color w:val="auto"/>
        </w:rPr>
        <w:t>2</w:t>
      </w:r>
      <w:r>
        <w:rPr>
          <w:color w:val="auto"/>
        </w:rPr>
        <w:t>8</w:t>
      </w:r>
      <w:r>
        <w:rPr>
          <w:rFonts w:hint="eastAsia"/>
          <w:color w:val="auto"/>
        </w:rPr>
        <w:t>.1</w:t>
      </w:r>
      <w:r>
        <w:rPr>
          <w:color w:val="auto"/>
        </w:rPr>
        <w:t>开标结束后，根据委托代理协议由资格审查的责任主体依据法律法规和本招标文件的规定，依法对投标人资格进行审查，以确定投标人是否具备投标资格。</w:t>
      </w:r>
      <w:bookmarkEnd w:id="177"/>
    </w:p>
    <w:p w14:paraId="1083AA94">
      <w:pPr>
        <w:pStyle w:val="28"/>
        <w:rPr>
          <w:color w:val="auto"/>
        </w:rPr>
      </w:pPr>
      <w:bookmarkStart w:id="178" w:name="_Toc140132787"/>
      <w:r>
        <w:rPr>
          <w:color w:val="auto"/>
        </w:rPr>
        <w:t>28</w:t>
      </w:r>
      <w:r>
        <w:rPr>
          <w:rFonts w:hint="eastAsia"/>
          <w:color w:val="auto"/>
        </w:rPr>
        <w:t>.2</w:t>
      </w:r>
      <w:r>
        <w:rPr>
          <w:color w:val="auto"/>
        </w:rPr>
        <w:t>资格审查</w:t>
      </w:r>
      <w:r>
        <w:rPr>
          <w:rFonts w:hint="eastAsia"/>
          <w:color w:val="auto"/>
        </w:rPr>
        <w:t>按第四章“资格审查方法及标准”的规定进行。</w:t>
      </w:r>
      <w:bookmarkEnd w:id="178"/>
    </w:p>
    <w:p w14:paraId="2633989A">
      <w:pPr>
        <w:pStyle w:val="28"/>
        <w:rPr>
          <w:color w:val="auto"/>
        </w:rPr>
      </w:pPr>
      <w:bookmarkStart w:id="179" w:name="_Toc140132788"/>
      <w:r>
        <w:rPr>
          <w:color w:val="auto"/>
        </w:rPr>
        <w:t>28</w:t>
      </w:r>
      <w:r>
        <w:rPr>
          <w:rFonts w:hint="eastAsia"/>
          <w:color w:val="auto"/>
        </w:rPr>
        <w:t>.3</w:t>
      </w:r>
      <w:r>
        <w:rPr>
          <w:color w:val="auto"/>
        </w:rPr>
        <w:t>资格审查结束后，应及时对资格性审查结果进行复核，对资格性审查错误进行及时纠正并记录。</w:t>
      </w:r>
      <w:bookmarkEnd w:id="179"/>
    </w:p>
    <w:p w14:paraId="24722590">
      <w:pPr>
        <w:pStyle w:val="4"/>
        <w:numPr>
          <w:ilvl w:val="0"/>
          <w:numId w:val="7"/>
        </w:numPr>
        <w:spacing w:line="360" w:lineRule="auto"/>
        <w:rPr>
          <w:rFonts w:asciiTheme="minorHAnsi" w:hAnsiTheme="minorHAnsi"/>
          <w:color w:val="auto"/>
        </w:rPr>
      </w:pPr>
      <w:bookmarkStart w:id="180" w:name="_Toc163492856"/>
      <w:bookmarkStart w:id="181" w:name="_Toc155185878"/>
      <w:bookmarkStart w:id="182" w:name="_Toc26381"/>
      <w:bookmarkStart w:id="183" w:name="_Toc140132789"/>
      <w:r>
        <w:rPr>
          <w:rFonts w:hint="eastAsia" w:asciiTheme="minorHAnsi" w:hAnsiTheme="minorHAnsi"/>
          <w:color w:val="auto"/>
        </w:rPr>
        <w:t>评标</w:t>
      </w:r>
      <w:bookmarkEnd w:id="180"/>
      <w:bookmarkEnd w:id="181"/>
      <w:bookmarkEnd w:id="182"/>
      <w:bookmarkEnd w:id="183"/>
    </w:p>
    <w:p w14:paraId="4A17C214">
      <w:pPr>
        <w:pStyle w:val="5"/>
        <w:numPr>
          <w:ilvl w:val="0"/>
          <w:numId w:val="8"/>
        </w:numPr>
        <w:spacing w:line="360" w:lineRule="auto"/>
        <w:rPr>
          <w:color w:val="auto"/>
        </w:rPr>
      </w:pPr>
      <w:bookmarkStart w:id="184" w:name="_Toc140132790"/>
      <w:bookmarkStart w:id="185" w:name="_Toc163492857"/>
      <w:r>
        <w:rPr>
          <w:rFonts w:hint="eastAsia"/>
          <w:color w:val="auto"/>
        </w:rPr>
        <w:t>评标委员会</w:t>
      </w:r>
      <w:bookmarkEnd w:id="184"/>
      <w:bookmarkEnd w:id="185"/>
    </w:p>
    <w:p w14:paraId="0C7D5F06">
      <w:pPr>
        <w:pStyle w:val="28"/>
        <w:rPr>
          <w:color w:val="auto"/>
        </w:rPr>
      </w:pPr>
      <w:r>
        <w:rPr>
          <w:color w:val="auto"/>
        </w:rPr>
        <w:t>29</w:t>
      </w:r>
      <w:r>
        <w:rPr>
          <w:rFonts w:hint="eastAsia"/>
          <w:color w:val="auto"/>
        </w:rPr>
        <w:t>.1 评标由采购人依法组建的评标委员会负责。评标委员会由采购人代表和评审专家组成。</w:t>
      </w:r>
    </w:p>
    <w:p w14:paraId="40B30FEB">
      <w:pPr>
        <w:pStyle w:val="28"/>
        <w:rPr>
          <w:color w:val="auto"/>
        </w:rPr>
      </w:pPr>
      <w:r>
        <w:rPr>
          <w:color w:val="auto"/>
        </w:rPr>
        <w:t>29</w:t>
      </w:r>
      <w:r>
        <w:rPr>
          <w:rFonts w:hint="eastAsia"/>
          <w:color w:val="auto"/>
        </w:rPr>
        <w:t>.2 评标委员会成员有下列情形之一的，应当回避：</w:t>
      </w:r>
    </w:p>
    <w:p w14:paraId="307680B1">
      <w:pPr>
        <w:pStyle w:val="28"/>
        <w:rPr>
          <w:color w:val="auto"/>
        </w:rPr>
      </w:pPr>
      <w:r>
        <w:rPr>
          <w:rFonts w:hint="eastAsia"/>
          <w:color w:val="auto"/>
        </w:rPr>
        <w:t>（1）参加采购活动前3年内与投标人存在劳动关系；</w:t>
      </w:r>
    </w:p>
    <w:p w14:paraId="4D33C35E">
      <w:pPr>
        <w:pStyle w:val="28"/>
        <w:rPr>
          <w:color w:val="auto"/>
        </w:rPr>
      </w:pPr>
      <w:r>
        <w:rPr>
          <w:rFonts w:hint="eastAsia"/>
          <w:color w:val="auto"/>
        </w:rPr>
        <w:t>（2）参加采购活动前3年内担任投标人的董事、监事；</w:t>
      </w:r>
    </w:p>
    <w:p w14:paraId="55DAC869">
      <w:pPr>
        <w:pStyle w:val="28"/>
        <w:rPr>
          <w:color w:val="auto"/>
        </w:rPr>
      </w:pPr>
      <w:r>
        <w:rPr>
          <w:rFonts w:hint="eastAsia"/>
          <w:color w:val="auto"/>
        </w:rPr>
        <w:t>（3）参加采购活动前3年内是投标人的控股股东或者实际控制人；</w:t>
      </w:r>
    </w:p>
    <w:p w14:paraId="45474720">
      <w:pPr>
        <w:pStyle w:val="28"/>
        <w:rPr>
          <w:color w:val="auto"/>
        </w:rPr>
      </w:pPr>
      <w:r>
        <w:rPr>
          <w:rFonts w:hint="eastAsia"/>
          <w:color w:val="auto"/>
        </w:rPr>
        <w:t>（4）与投标人的法定代表人或者负责人有夫妻、直系血亲、三代以内旁系血亲或者近姻亲关系；</w:t>
      </w:r>
    </w:p>
    <w:p w14:paraId="5A806E71">
      <w:pPr>
        <w:pStyle w:val="28"/>
        <w:rPr>
          <w:color w:val="auto"/>
        </w:rPr>
      </w:pPr>
      <w:r>
        <w:rPr>
          <w:rFonts w:hint="eastAsia"/>
          <w:color w:val="auto"/>
        </w:rPr>
        <w:t>（5）与投标人有其他可能影响采购活动公平、公正进行的关系。</w:t>
      </w:r>
    </w:p>
    <w:p w14:paraId="0C19BA66">
      <w:pPr>
        <w:pStyle w:val="5"/>
        <w:numPr>
          <w:ilvl w:val="0"/>
          <w:numId w:val="8"/>
        </w:numPr>
        <w:spacing w:line="360" w:lineRule="auto"/>
        <w:rPr>
          <w:color w:val="auto"/>
        </w:rPr>
      </w:pPr>
      <w:bookmarkStart w:id="186" w:name="_Toc140132791"/>
      <w:bookmarkStart w:id="187" w:name="_Toc163492858"/>
      <w:r>
        <w:rPr>
          <w:rFonts w:hint="eastAsia"/>
          <w:color w:val="auto"/>
        </w:rPr>
        <w:t>评标</w:t>
      </w:r>
      <w:bookmarkEnd w:id="186"/>
      <w:bookmarkEnd w:id="187"/>
    </w:p>
    <w:p w14:paraId="52108A42">
      <w:pPr>
        <w:pStyle w:val="28"/>
        <w:rPr>
          <w:color w:val="auto"/>
        </w:rPr>
      </w:pPr>
      <w:r>
        <w:rPr>
          <w:color w:val="auto"/>
        </w:rPr>
        <w:t>30</w:t>
      </w:r>
      <w:r>
        <w:rPr>
          <w:rFonts w:hint="eastAsia"/>
          <w:color w:val="auto"/>
        </w:rPr>
        <w:t>.1评标委员会按照第五章“评标方法及标准”规定对投标文件进行评审。“评标办法”没有规定的方法、评审因素和标准，不作为评标依据。</w:t>
      </w:r>
    </w:p>
    <w:p w14:paraId="5F94F073">
      <w:pPr>
        <w:pStyle w:val="28"/>
        <w:rPr>
          <w:color w:val="auto"/>
        </w:rPr>
      </w:pPr>
      <w:r>
        <w:rPr>
          <w:color w:val="auto"/>
        </w:rPr>
        <w:t>30</w:t>
      </w:r>
      <w:r>
        <w:rPr>
          <w:rFonts w:hint="eastAsia"/>
          <w:color w:val="auto"/>
        </w:rPr>
        <w:t>.2评标委员会按“投标人须知前附表”规定的中标候选人数量在评标报告中向采购人推荐中标候选人。</w:t>
      </w:r>
    </w:p>
    <w:p w14:paraId="6FD949E2">
      <w:pPr>
        <w:pStyle w:val="4"/>
        <w:numPr>
          <w:ilvl w:val="0"/>
          <w:numId w:val="7"/>
        </w:numPr>
        <w:spacing w:line="360" w:lineRule="auto"/>
        <w:rPr>
          <w:rFonts w:asciiTheme="minorHAnsi" w:hAnsiTheme="minorHAnsi"/>
          <w:color w:val="auto"/>
        </w:rPr>
      </w:pPr>
      <w:bookmarkStart w:id="188" w:name="_Toc140132792"/>
      <w:bookmarkStart w:id="189" w:name="_Toc163492859"/>
      <w:bookmarkStart w:id="190" w:name="_Toc155185879"/>
      <w:bookmarkStart w:id="191" w:name="_Toc3436"/>
      <w:r>
        <w:rPr>
          <w:rFonts w:hint="eastAsia" w:asciiTheme="minorHAnsi" w:hAnsiTheme="minorHAnsi"/>
          <w:color w:val="auto"/>
        </w:rPr>
        <w:t>中标</w:t>
      </w:r>
      <w:bookmarkEnd w:id="188"/>
      <w:bookmarkEnd w:id="189"/>
      <w:bookmarkEnd w:id="190"/>
      <w:bookmarkEnd w:id="191"/>
    </w:p>
    <w:p w14:paraId="7DF468B2">
      <w:pPr>
        <w:pStyle w:val="5"/>
        <w:numPr>
          <w:ilvl w:val="0"/>
          <w:numId w:val="8"/>
        </w:numPr>
        <w:spacing w:line="360" w:lineRule="auto"/>
        <w:rPr>
          <w:color w:val="auto"/>
        </w:rPr>
      </w:pPr>
      <w:bookmarkStart w:id="192" w:name="_Toc163492860"/>
      <w:bookmarkStart w:id="193" w:name="_Toc140132793"/>
      <w:r>
        <w:rPr>
          <w:rFonts w:hint="eastAsia"/>
          <w:color w:val="auto"/>
        </w:rPr>
        <w:t>确定中标人</w:t>
      </w:r>
      <w:bookmarkEnd w:id="192"/>
      <w:bookmarkEnd w:id="193"/>
    </w:p>
    <w:p w14:paraId="24616FC6">
      <w:pPr>
        <w:pStyle w:val="28"/>
        <w:rPr>
          <w:color w:val="auto"/>
        </w:rPr>
      </w:pPr>
      <w:r>
        <w:rPr>
          <w:bCs/>
          <w:color w:val="auto"/>
        </w:rPr>
        <w:t>31</w:t>
      </w:r>
      <w:r>
        <w:rPr>
          <w:rFonts w:hint="eastAsia"/>
          <w:color w:val="auto"/>
        </w:rPr>
        <w:t>.1确定中标人详见“投标人须知前附表”。</w:t>
      </w:r>
    </w:p>
    <w:p w14:paraId="4909C330">
      <w:pPr>
        <w:pStyle w:val="5"/>
        <w:numPr>
          <w:ilvl w:val="0"/>
          <w:numId w:val="8"/>
        </w:numPr>
        <w:spacing w:line="360" w:lineRule="auto"/>
        <w:rPr>
          <w:color w:val="auto"/>
        </w:rPr>
      </w:pPr>
      <w:bookmarkStart w:id="194" w:name="_Toc140132794"/>
      <w:bookmarkStart w:id="195" w:name="_Toc163492861"/>
      <w:r>
        <w:rPr>
          <w:rFonts w:hint="eastAsia"/>
          <w:color w:val="auto"/>
        </w:rPr>
        <w:t>中标结果公告</w:t>
      </w:r>
      <w:bookmarkEnd w:id="194"/>
      <w:bookmarkEnd w:id="195"/>
    </w:p>
    <w:p w14:paraId="1691F47D">
      <w:pPr>
        <w:pStyle w:val="28"/>
        <w:rPr>
          <w:color w:val="auto"/>
        </w:rPr>
      </w:pPr>
      <w:r>
        <w:rPr>
          <w:bCs/>
          <w:color w:val="auto"/>
        </w:rPr>
        <w:t>32</w:t>
      </w:r>
      <w:r>
        <w:rPr>
          <w:rFonts w:hint="eastAsia"/>
          <w:color w:val="auto"/>
        </w:rPr>
        <w:t>.1采购代理机构应当自中标人确定之日起2个工作日内，发出中标通知书，并在“投标人须知前附表”中规定的媒体上发布中标结果公告，招标文件随中标结果同时公告，中标结果公告期限为1个工作日。</w:t>
      </w:r>
    </w:p>
    <w:p w14:paraId="785D1009">
      <w:pPr>
        <w:pStyle w:val="28"/>
        <w:rPr>
          <w:color w:val="auto"/>
        </w:rPr>
      </w:pPr>
      <w:r>
        <w:rPr>
          <w:rFonts w:hint="eastAsia"/>
          <w:color w:val="auto"/>
        </w:rPr>
        <w:t>3</w:t>
      </w:r>
      <w:r>
        <w:rPr>
          <w:color w:val="auto"/>
        </w:rPr>
        <w:t>2.2</w:t>
      </w:r>
      <w:r>
        <w:rPr>
          <w:rFonts w:hint="eastAsia"/>
          <w:color w:val="auto"/>
        </w:rPr>
        <w:t>项目采购采用最低评标价法的，公告中标结果时同时公告因落实政府采购政策等原因进行价格扣除后中标供应商的评审报价；项目采购采用综合评分法的，公告中标结果时同时公告中标供应商的评审总得分。</w:t>
      </w:r>
    </w:p>
    <w:p w14:paraId="253D250E">
      <w:pPr>
        <w:pStyle w:val="5"/>
        <w:numPr>
          <w:ilvl w:val="0"/>
          <w:numId w:val="8"/>
        </w:numPr>
        <w:spacing w:line="360" w:lineRule="auto"/>
        <w:rPr>
          <w:color w:val="auto"/>
        </w:rPr>
      </w:pPr>
      <w:bookmarkStart w:id="196" w:name="_Toc140132795"/>
      <w:bookmarkStart w:id="197" w:name="_Toc163492862"/>
      <w:r>
        <w:rPr>
          <w:rFonts w:hint="eastAsia"/>
          <w:color w:val="auto"/>
        </w:rPr>
        <w:t>中标通知</w:t>
      </w:r>
      <w:bookmarkEnd w:id="196"/>
      <w:bookmarkEnd w:id="197"/>
    </w:p>
    <w:p w14:paraId="35C34043">
      <w:pPr>
        <w:pStyle w:val="28"/>
        <w:rPr>
          <w:color w:val="auto"/>
        </w:rPr>
      </w:pPr>
      <w:r>
        <w:rPr>
          <w:bCs/>
          <w:color w:val="auto"/>
        </w:rPr>
        <w:t>33</w:t>
      </w:r>
      <w:r>
        <w:rPr>
          <w:rFonts w:hint="eastAsia"/>
          <w:color w:val="auto"/>
        </w:rPr>
        <w:t>.1采购人和采购代理机构以书面形式向中标人发出中标通知书，同时将招标结果通知未中标的投标人。对未通过资格审查的投标人，应当告知其未通过的原因；采用综合评分法评审的，还应当告知未中标人本人的评审得分与排序。</w:t>
      </w:r>
    </w:p>
    <w:p w14:paraId="1E850A55">
      <w:pPr>
        <w:pStyle w:val="4"/>
        <w:numPr>
          <w:ilvl w:val="0"/>
          <w:numId w:val="7"/>
        </w:numPr>
        <w:spacing w:line="360" w:lineRule="auto"/>
        <w:rPr>
          <w:rFonts w:asciiTheme="minorHAnsi" w:hAnsiTheme="minorHAnsi"/>
          <w:color w:val="auto"/>
        </w:rPr>
      </w:pPr>
      <w:bookmarkStart w:id="198" w:name="_Toc163492863"/>
      <w:bookmarkStart w:id="199" w:name="_Toc30396"/>
      <w:r>
        <w:rPr>
          <w:rFonts w:hint="eastAsia" w:asciiTheme="minorHAnsi" w:hAnsiTheme="minorHAnsi"/>
          <w:color w:val="auto"/>
        </w:rPr>
        <w:t>签订</w:t>
      </w:r>
      <w:bookmarkStart w:id="200" w:name="_Toc140132796"/>
      <w:bookmarkStart w:id="201" w:name="_Toc155185880"/>
      <w:r>
        <w:rPr>
          <w:rFonts w:hint="eastAsia" w:asciiTheme="minorHAnsi" w:hAnsiTheme="minorHAnsi"/>
          <w:color w:val="auto"/>
        </w:rPr>
        <w:t>合同</w:t>
      </w:r>
      <w:bookmarkEnd w:id="198"/>
      <w:bookmarkEnd w:id="199"/>
      <w:bookmarkEnd w:id="200"/>
      <w:bookmarkEnd w:id="201"/>
    </w:p>
    <w:p w14:paraId="70EA16FF">
      <w:pPr>
        <w:pStyle w:val="5"/>
        <w:numPr>
          <w:ilvl w:val="0"/>
          <w:numId w:val="8"/>
        </w:numPr>
        <w:spacing w:line="360" w:lineRule="auto"/>
        <w:rPr>
          <w:color w:val="auto"/>
        </w:rPr>
      </w:pPr>
      <w:bookmarkStart w:id="202" w:name="_Toc140132797"/>
      <w:bookmarkStart w:id="203" w:name="_Toc163492864"/>
      <w:r>
        <w:rPr>
          <w:rFonts w:hint="eastAsia"/>
          <w:color w:val="auto"/>
        </w:rPr>
        <w:t>履约保证金</w:t>
      </w:r>
      <w:bookmarkEnd w:id="202"/>
      <w:bookmarkEnd w:id="203"/>
    </w:p>
    <w:p w14:paraId="5F8136B6">
      <w:pPr>
        <w:pStyle w:val="28"/>
        <w:rPr>
          <w:color w:val="auto"/>
        </w:rPr>
      </w:pPr>
      <w:r>
        <w:rPr>
          <w:bCs/>
          <w:color w:val="auto"/>
        </w:rPr>
        <w:t>34</w:t>
      </w:r>
      <w:r>
        <w:rPr>
          <w:rFonts w:hint="eastAsia"/>
          <w:color w:val="auto"/>
        </w:rPr>
        <w:t>.1在签订合同前，中标人应按“投标人须知前附表”规定的金额、担保形式和采购人认可的履约担保格式向采购人提交履约保证金。</w:t>
      </w:r>
    </w:p>
    <w:p w14:paraId="7B1CCA8A">
      <w:pPr>
        <w:pStyle w:val="28"/>
        <w:rPr>
          <w:color w:val="auto"/>
        </w:rPr>
      </w:pPr>
      <w:r>
        <w:rPr>
          <w:bCs/>
          <w:color w:val="auto"/>
        </w:rPr>
        <w:t>34</w:t>
      </w:r>
      <w:r>
        <w:rPr>
          <w:rFonts w:hint="eastAsia"/>
          <w:color w:val="auto"/>
        </w:rPr>
        <w:t>.2中标人不能按本章第</w:t>
      </w:r>
      <w:r>
        <w:rPr>
          <w:color w:val="auto"/>
        </w:rPr>
        <w:t>34</w:t>
      </w:r>
      <w:r>
        <w:rPr>
          <w:rFonts w:hint="eastAsia"/>
          <w:color w:val="auto"/>
        </w:rPr>
        <w:t>.1项要求提交履约担保的，视为放弃中标，给采购人造成损失的，中标人还应当承担民事责任。</w:t>
      </w:r>
    </w:p>
    <w:p w14:paraId="1A931BF4">
      <w:pPr>
        <w:pStyle w:val="5"/>
        <w:numPr>
          <w:ilvl w:val="0"/>
          <w:numId w:val="8"/>
        </w:numPr>
        <w:spacing w:line="360" w:lineRule="auto"/>
        <w:rPr>
          <w:color w:val="auto"/>
        </w:rPr>
      </w:pPr>
      <w:bookmarkStart w:id="204" w:name="_Toc163492865"/>
      <w:bookmarkStart w:id="205" w:name="_Toc140132798"/>
      <w:r>
        <w:rPr>
          <w:rFonts w:hint="eastAsia"/>
          <w:color w:val="auto"/>
        </w:rPr>
        <w:t>签订合同</w:t>
      </w:r>
      <w:bookmarkEnd w:id="204"/>
      <w:bookmarkEnd w:id="205"/>
    </w:p>
    <w:p w14:paraId="18A41105">
      <w:pPr>
        <w:pStyle w:val="28"/>
        <w:rPr>
          <w:color w:val="auto"/>
        </w:rPr>
      </w:pPr>
      <w:r>
        <w:rPr>
          <w:bCs/>
          <w:color w:val="auto"/>
        </w:rPr>
        <w:t>35</w:t>
      </w:r>
      <w:r>
        <w:rPr>
          <w:rFonts w:hint="eastAsia"/>
          <w:color w:val="auto"/>
        </w:rPr>
        <w:t>.1 采购人和中标人应当自中标通知书发出之日起30天内，根据招标文件和中标人的投标文件订立书面合同。采购人因不可抗力原因迟延签订合同的，应当自不可抗力事由消除之日起</w:t>
      </w:r>
      <w:r>
        <w:rPr>
          <w:color w:val="auto"/>
        </w:rPr>
        <w:t>7日内完成合同签订事宜。</w:t>
      </w:r>
      <w:r>
        <w:rPr>
          <w:rFonts w:hint="eastAsia"/>
          <w:color w:val="auto"/>
        </w:rPr>
        <w:t>所签订的合同不得对招标文件和中标人投标文件作实质性修改。中标人无正当理由拒签合同的，给采购人造成损失的，中标人还应当承担民事责任。</w:t>
      </w:r>
    </w:p>
    <w:p w14:paraId="692DBB30">
      <w:pPr>
        <w:pStyle w:val="28"/>
        <w:rPr>
          <w:color w:val="auto"/>
        </w:rPr>
      </w:pPr>
      <w:r>
        <w:rPr>
          <w:bCs/>
          <w:color w:val="auto"/>
        </w:rPr>
        <w:t>35</w:t>
      </w:r>
      <w:r>
        <w:rPr>
          <w:rFonts w:hint="eastAsia"/>
          <w:color w:val="auto"/>
        </w:rPr>
        <w:t>.2 采购人和中标人不得向对方提出任何不合理的要求，作为签订合同的条件，双方不得私下订立背离合同实质性内容的协议。</w:t>
      </w:r>
    </w:p>
    <w:p w14:paraId="1A73207E">
      <w:pPr>
        <w:pStyle w:val="28"/>
        <w:rPr>
          <w:color w:val="auto"/>
        </w:rPr>
      </w:pPr>
      <w:r>
        <w:rPr>
          <w:bCs/>
          <w:color w:val="auto"/>
        </w:rPr>
        <w:t>35</w:t>
      </w:r>
      <w:r>
        <w:rPr>
          <w:rFonts w:hint="eastAsia"/>
          <w:color w:val="auto"/>
        </w:rPr>
        <w:t>.3采购合同履行中，采购人需追加与合同标的相同的服务的，在不改变合同其他条款的前提下，可以与中标人协商签订补充合同，但所有补充合同的采购金额不得超过原合同采购金额的百分之十。</w:t>
      </w:r>
    </w:p>
    <w:p w14:paraId="4DB24582">
      <w:pPr>
        <w:pStyle w:val="4"/>
        <w:numPr>
          <w:ilvl w:val="0"/>
          <w:numId w:val="7"/>
        </w:numPr>
        <w:spacing w:line="360" w:lineRule="auto"/>
        <w:rPr>
          <w:rFonts w:asciiTheme="minorHAnsi" w:hAnsiTheme="minorHAnsi"/>
          <w:color w:val="auto"/>
        </w:rPr>
      </w:pPr>
      <w:bookmarkStart w:id="206" w:name="_Toc12535"/>
      <w:bookmarkStart w:id="207" w:name="_Toc155185881"/>
      <w:bookmarkStart w:id="208" w:name="_Toc140132799"/>
      <w:bookmarkStart w:id="209" w:name="_Toc163492866"/>
      <w:r>
        <w:rPr>
          <w:rFonts w:hint="eastAsia" w:asciiTheme="minorHAnsi" w:hAnsiTheme="minorHAnsi"/>
          <w:color w:val="auto"/>
        </w:rPr>
        <w:t>质疑和投诉</w:t>
      </w:r>
      <w:bookmarkEnd w:id="206"/>
      <w:bookmarkEnd w:id="207"/>
      <w:bookmarkEnd w:id="208"/>
      <w:bookmarkEnd w:id="209"/>
    </w:p>
    <w:p w14:paraId="4B216DDC">
      <w:pPr>
        <w:pStyle w:val="5"/>
        <w:numPr>
          <w:ilvl w:val="0"/>
          <w:numId w:val="8"/>
        </w:numPr>
        <w:spacing w:line="360" w:lineRule="auto"/>
        <w:rPr>
          <w:color w:val="auto"/>
        </w:rPr>
      </w:pPr>
      <w:bookmarkStart w:id="210" w:name="_Toc163492867"/>
      <w:bookmarkStart w:id="211" w:name="_Toc140132800"/>
      <w:r>
        <w:rPr>
          <w:rFonts w:hint="eastAsia"/>
          <w:color w:val="auto"/>
        </w:rPr>
        <w:t>质疑</w:t>
      </w:r>
      <w:bookmarkEnd w:id="210"/>
      <w:bookmarkEnd w:id="211"/>
    </w:p>
    <w:p w14:paraId="5C805E65">
      <w:pPr>
        <w:pStyle w:val="28"/>
        <w:rPr>
          <w:color w:val="auto"/>
        </w:rPr>
      </w:pPr>
      <w:r>
        <w:rPr>
          <w:bCs/>
          <w:color w:val="auto"/>
        </w:rPr>
        <w:t>36</w:t>
      </w:r>
      <w:r>
        <w:rPr>
          <w:rFonts w:hint="eastAsia"/>
          <w:color w:val="auto"/>
        </w:rPr>
        <w:t>.1投标人认为招标文件、招标过程和中标结果使自己的权益受到损害的，可以在知道或者应知其权益受到损害之日起7个工作日内</w:t>
      </w:r>
      <w:bookmarkStart w:id="212" w:name="_Hlk143534740"/>
      <w:r>
        <w:rPr>
          <w:rFonts w:hint="eastAsia"/>
          <w:color w:val="auto"/>
        </w:rPr>
        <w:t>，向采购人或采购代理机构提出质疑</w:t>
      </w:r>
      <w:bookmarkEnd w:id="212"/>
      <w:r>
        <w:rPr>
          <w:rFonts w:hint="eastAsia"/>
          <w:color w:val="auto"/>
        </w:rPr>
        <w:t>。质疑函可在供应商客户端中编制、提交。</w:t>
      </w:r>
    </w:p>
    <w:p w14:paraId="43B241DA">
      <w:pPr>
        <w:pStyle w:val="28"/>
        <w:rPr>
          <w:color w:val="auto"/>
        </w:rPr>
      </w:pPr>
      <w:r>
        <w:rPr>
          <w:bCs/>
          <w:color w:val="auto"/>
        </w:rPr>
        <w:t>36</w:t>
      </w:r>
      <w:r>
        <w:rPr>
          <w:rFonts w:hint="eastAsia"/>
          <w:color w:val="auto"/>
        </w:rPr>
        <w:t>.2</w:t>
      </w:r>
      <w:r>
        <w:rPr>
          <w:color w:val="auto"/>
        </w:rPr>
        <w:t>投标人提出质疑应当提交质疑函和必要的证明材料。质疑函应当包括下列内容：</w:t>
      </w:r>
    </w:p>
    <w:p w14:paraId="28951706">
      <w:pPr>
        <w:pStyle w:val="28"/>
        <w:rPr>
          <w:color w:val="auto"/>
        </w:rPr>
      </w:pPr>
      <w:r>
        <w:rPr>
          <w:color w:val="auto"/>
        </w:rPr>
        <w:t>（1）</w:t>
      </w:r>
      <w:r>
        <w:rPr>
          <w:rFonts w:hint="eastAsia"/>
          <w:color w:val="auto"/>
        </w:rPr>
        <w:t>质疑人</w:t>
      </w:r>
      <w:r>
        <w:rPr>
          <w:color w:val="auto"/>
        </w:rPr>
        <w:t>的姓名或者名称、地址、邮编、联系人及联系电话；</w:t>
      </w:r>
    </w:p>
    <w:p w14:paraId="7AA0F7F3">
      <w:pPr>
        <w:pStyle w:val="28"/>
        <w:rPr>
          <w:color w:val="auto"/>
        </w:rPr>
      </w:pPr>
      <w:r>
        <w:rPr>
          <w:color w:val="auto"/>
        </w:rPr>
        <w:t>（2）质疑项目的名称、编号；</w:t>
      </w:r>
    </w:p>
    <w:p w14:paraId="0C551D04">
      <w:pPr>
        <w:pStyle w:val="28"/>
        <w:rPr>
          <w:color w:val="auto"/>
        </w:rPr>
      </w:pPr>
      <w:r>
        <w:rPr>
          <w:color w:val="auto"/>
        </w:rPr>
        <w:t>（3）具体、明确的质疑事项和与质疑事项相关的请求；</w:t>
      </w:r>
    </w:p>
    <w:p w14:paraId="3846E01F">
      <w:pPr>
        <w:pStyle w:val="28"/>
        <w:rPr>
          <w:color w:val="auto"/>
        </w:rPr>
      </w:pPr>
      <w:r>
        <w:rPr>
          <w:color w:val="auto"/>
        </w:rPr>
        <w:t>（4）事实依据；</w:t>
      </w:r>
    </w:p>
    <w:p w14:paraId="1210CB8C">
      <w:pPr>
        <w:pStyle w:val="28"/>
        <w:rPr>
          <w:color w:val="auto"/>
        </w:rPr>
      </w:pPr>
      <w:r>
        <w:rPr>
          <w:color w:val="auto"/>
        </w:rPr>
        <w:t>（5）必要的法律依据；</w:t>
      </w:r>
    </w:p>
    <w:p w14:paraId="295D7BDF">
      <w:pPr>
        <w:pStyle w:val="28"/>
        <w:rPr>
          <w:color w:val="auto"/>
        </w:rPr>
      </w:pPr>
      <w:r>
        <w:rPr>
          <w:color w:val="auto"/>
        </w:rPr>
        <w:t>（6）提出质疑的日期。</w:t>
      </w:r>
    </w:p>
    <w:p w14:paraId="0265F4D4">
      <w:pPr>
        <w:pStyle w:val="28"/>
        <w:rPr>
          <w:color w:val="auto"/>
        </w:rPr>
      </w:pPr>
      <w:r>
        <w:rPr>
          <w:color w:val="auto"/>
        </w:rPr>
        <w:t>36.3</w:t>
      </w:r>
      <w:r>
        <w:rPr>
          <w:rFonts w:hint="eastAsia"/>
          <w:color w:val="auto"/>
        </w:rPr>
        <w:t>质疑人</w:t>
      </w:r>
      <w:r>
        <w:rPr>
          <w:color w:val="auto"/>
        </w:rPr>
        <w:t>为自然人的，应当由本人签字；</w:t>
      </w:r>
      <w:r>
        <w:rPr>
          <w:rFonts w:hint="eastAsia"/>
          <w:color w:val="auto"/>
        </w:rPr>
        <w:t>质疑人</w:t>
      </w:r>
      <w:r>
        <w:rPr>
          <w:color w:val="auto"/>
        </w:rPr>
        <w:t>为法人或者其他组织的，应当由法定代表人、主要负责人，或者其授权代表签字或者盖章，并加盖公章。</w:t>
      </w:r>
    </w:p>
    <w:p w14:paraId="1C6E2230">
      <w:pPr>
        <w:pStyle w:val="28"/>
        <w:rPr>
          <w:color w:val="auto"/>
        </w:rPr>
      </w:pPr>
      <w:r>
        <w:rPr>
          <w:color w:val="auto"/>
        </w:rPr>
        <w:t>36.4</w:t>
      </w:r>
      <w:r>
        <w:rPr>
          <w:rFonts w:hint="eastAsia"/>
          <w:color w:val="auto"/>
        </w:rPr>
        <w:t>通过客户端提出质疑的，</w:t>
      </w:r>
      <w:bookmarkStart w:id="213" w:name="_Hlk143534761"/>
      <w:r>
        <w:rPr>
          <w:rFonts w:hint="eastAsia"/>
          <w:color w:val="auto"/>
        </w:rPr>
        <w:t>质疑</w:t>
      </w:r>
      <w:r>
        <w:rPr>
          <w:color w:val="auto"/>
        </w:rPr>
        <w:t>人为自然人的，应当</w:t>
      </w:r>
      <w:r>
        <w:rPr>
          <w:rFonts w:hint="eastAsia"/>
          <w:color w:val="auto"/>
        </w:rPr>
        <w:t>加盖</w:t>
      </w:r>
      <w:r>
        <w:rPr>
          <w:color w:val="auto"/>
        </w:rPr>
        <w:t>本人</w:t>
      </w:r>
      <w:r>
        <w:rPr>
          <w:rFonts w:hint="eastAsia"/>
          <w:color w:val="auto"/>
        </w:rPr>
        <w:t>电子印章</w:t>
      </w:r>
      <w:r>
        <w:rPr>
          <w:color w:val="auto"/>
        </w:rPr>
        <w:t>；</w:t>
      </w:r>
      <w:r>
        <w:rPr>
          <w:rFonts w:hint="eastAsia"/>
          <w:color w:val="auto"/>
        </w:rPr>
        <w:t>质疑</w:t>
      </w:r>
      <w:r>
        <w:rPr>
          <w:color w:val="auto"/>
        </w:rPr>
        <w:t>人为法人或者其他组织的，应当</w:t>
      </w:r>
      <w:r>
        <w:rPr>
          <w:rFonts w:hint="eastAsia"/>
          <w:color w:val="auto"/>
        </w:rPr>
        <w:t>加盖单位电子印章</w:t>
      </w:r>
      <w:bookmarkEnd w:id="213"/>
      <w:r>
        <w:rPr>
          <w:rFonts w:hint="eastAsia"/>
          <w:color w:val="auto"/>
        </w:rPr>
        <w:t>。</w:t>
      </w:r>
    </w:p>
    <w:p w14:paraId="4822559E">
      <w:pPr>
        <w:pStyle w:val="28"/>
        <w:rPr>
          <w:color w:val="auto"/>
        </w:rPr>
      </w:pPr>
      <w:r>
        <w:rPr>
          <w:color w:val="auto"/>
        </w:rPr>
        <w:t>36</w:t>
      </w:r>
      <w:r>
        <w:rPr>
          <w:rFonts w:hint="eastAsia"/>
          <w:color w:val="auto"/>
        </w:rPr>
        <w:t>.5质疑函不符合上述要求的，采购人或代理机构应书面告知具体事项，质疑人应当按要求进行修改或补充，并在质疑有效期限内提交。</w:t>
      </w:r>
    </w:p>
    <w:p w14:paraId="683B787F">
      <w:pPr>
        <w:pStyle w:val="5"/>
        <w:numPr>
          <w:ilvl w:val="0"/>
          <w:numId w:val="8"/>
        </w:numPr>
        <w:spacing w:line="360" w:lineRule="auto"/>
        <w:rPr>
          <w:color w:val="auto"/>
        </w:rPr>
      </w:pPr>
      <w:bookmarkStart w:id="214" w:name="_Toc163492868"/>
      <w:bookmarkStart w:id="215" w:name="_Toc140132801"/>
      <w:r>
        <w:rPr>
          <w:rFonts w:hint="eastAsia"/>
          <w:color w:val="auto"/>
        </w:rPr>
        <w:t>质疑答复</w:t>
      </w:r>
      <w:bookmarkEnd w:id="214"/>
      <w:bookmarkEnd w:id="215"/>
    </w:p>
    <w:p w14:paraId="4C8A81C5">
      <w:pPr>
        <w:pStyle w:val="28"/>
        <w:rPr>
          <w:color w:val="auto"/>
        </w:rPr>
      </w:pPr>
      <w:r>
        <w:rPr>
          <w:bCs/>
          <w:color w:val="auto"/>
        </w:rPr>
        <w:t>37</w:t>
      </w:r>
      <w:r>
        <w:rPr>
          <w:rFonts w:hint="eastAsia"/>
          <w:color w:val="auto"/>
        </w:rPr>
        <w:t>.1采购人或采购代理机构应当在收到投标人的书面质疑后7个工作日内作出答复，并以书面形式通知质疑投标人和其他有关投标人，但答复的内容不得涉及商业秘密。</w:t>
      </w:r>
    </w:p>
    <w:p w14:paraId="78A1300A">
      <w:pPr>
        <w:pStyle w:val="28"/>
        <w:rPr>
          <w:color w:val="auto"/>
        </w:rPr>
      </w:pPr>
      <w:r>
        <w:rPr>
          <w:bCs/>
          <w:color w:val="auto"/>
        </w:rPr>
        <w:t>37</w:t>
      </w:r>
      <w:r>
        <w:rPr>
          <w:rFonts w:hint="eastAsia"/>
          <w:color w:val="auto"/>
        </w:rPr>
        <w:t>.2质疑答复应当包括下列内容：</w:t>
      </w:r>
    </w:p>
    <w:p w14:paraId="5ABCE8CA">
      <w:pPr>
        <w:pStyle w:val="28"/>
        <w:rPr>
          <w:snapToGrid w:val="0"/>
          <w:color w:val="auto"/>
        </w:rPr>
      </w:pPr>
      <w:r>
        <w:rPr>
          <w:rFonts w:hint="eastAsia"/>
          <w:snapToGrid w:val="0"/>
          <w:color w:val="auto"/>
        </w:rPr>
        <w:t>（1）质疑人的姓名或者名称；</w:t>
      </w:r>
    </w:p>
    <w:p w14:paraId="1C3B82A6">
      <w:pPr>
        <w:pStyle w:val="28"/>
        <w:rPr>
          <w:snapToGrid w:val="0"/>
          <w:color w:val="auto"/>
        </w:rPr>
      </w:pPr>
      <w:r>
        <w:rPr>
          <w:rFonts w:hint="eastAsia"/>
          <w:snapToGrid w:val="0"/>
          <w:color w:val="auto"/>
        </w:rPr>
        <w:t>（2）收到质疑函的日期、质疑项目名称及编号；</w:t>
      </w:r>
    </w:p>
    <w:p w14:paraId="320FD80C">
      <w:pPr>
        <w:pStyle w:val="28"/>
        <w:rPr>
          <w:snapToGrid w:val="0"/>
          <w:color w:val="auto"/>
        </w:rPr>
      </w:pPr>
      <w:r>
        <w:rPr>
          <w:rFonts w:hint="eastAsia"/>
          <w:snapToGrid w:val="0"/>
          <w:color w:val="auto"/>
        </w:rPr>
        <w:t>（3）质疑事项、质疑答复的具体内容、事实依据和法律依据；</w:t>
      </w:r>
    </w:p>
    <w:p w14:paraId="24E0119D">
      <w:pPr>
        <w:pStyle w:val="28"/>
        <w:rPr>
          <w:snapToGrid w:val="0"/>
          <w:color w:val="auto"/>
        </w:rPr>
      </w:pPr>
      <w:r>
        <w:rPr>
          <w:rFonts w:hint="eastAsia"/>
          <w:snapToGrid w:val="0"/>
          <w:color w:val="auto"/>
        </w:rPr>
        <w:t>（4）告知质疑人依法投诉的权利；</w:t>
      </w:r>
    </w:p>
    <w:p w14:paraId="431071ED">
      <w:pPr>
        <w:pStyle w:val="28"/>
        <w:rPr>
          <w:snapToGrid w:val="0"/>
          <w:color w:val="auto"/>
        </w:rPr>
      </w:pPr>
      <w:r>
        <w:rPr>
          <w:rFonts w:hint="eastAsia"/>
          <w:snapToGrid w:val="0"/>
          <w:color w:val="auto"/>
        </w:rPr>
        <w:t>（5）质疑答复人名称；</w:t>
      </w:r>
    </w:p>
    <w:p w14:paraId="68EF6C49">
      <w:pPr>
        <w:pStyle w:val="28"/>
        <w:rPr>
          <w:snapToGrid w:val="0"/>
          <w:color w:val="auto"/>
        </w:rPr>
      </w:pPr>
      <w:r>
        <w:rPr>
          <w:rFonts w:hint="eastAsia"/>
          <w:snapToGrid w:val="0"/>
          <w:color w:val="auto"/>
        </w:rPr>
        <w:t>（6）答复质疑的日期。</w:t>
      </w:r>
    </w:p>
    <w:p w14:paraId="441A0888">
      <w:pPr>
        <w:pStyle w:val="5"/>
        <w:numPr>
          <w:ilvl w:val="0"/>
          <w:numId w:val="8"/>
        </w:numPr>
        <w:spacing w:line="360" w:lineRule="auto"/>
        <w:rPr>
          <w:color w:val="auto"/>
        </w:rPr>
      </w:pPr>
      <w:bookmarkStart w:id="216" w:name="_Toc140132802"/>
      <w:bookmarkStart w:id="217" w:name="_Toc163492869"/>
      <w:r>
        <w:rPr>
          <w:rFonts w:hint="eastAsia"/>
          <w:color w:val="auto"/>
        </w:rPr>
        <w:t>投诉</w:t>
      </w:r>
      <w:bookmarkEnd w:id="216"/>
      <w:bookmarkEnd w:id="217"/>
    </w:p>
    <w:p w14:paraId="35C62558">
      <w:pPr>
        <w:pStyle w:val="28"/>
        <w:rPr>
          <w:color w:val="auto"/>
        </w:rPr>
      </w:pPr>
      <w:r>
        <w:rPr>
          <w:bCs/>
          <w:color w:val="auto"/>
        </w:rPr>
        <w:t>38</w:t>
      </w:r>
      <w:r>
        <w:rPr>
          <w:rFonts w:hint="eastAsia"/>
          <w:color w:val="auto"/>
        </w:rPr>
        <w:t>.1质疑投标人对采购人、采购代理机构的答复不满意或者采购人、采购代理机构未在规定的时间内作出答复的，可以在答复期满后15个工作日内向同级政府采购监督管理部门投诉。投标人投诉应当有明确的请求和必要的证明材料，且投诉的事项不得超出已质疑事项的范围。</w:t>
      </w:r>
    </w:p>
    <w:p w14:paraId="0D9375F1">
      <w:pPr>
        <w:pStyle w:val="28"/>
        <w:rPr>
          <w:color w:val="auto"/>
        </w:rPr>
      </w:pPr>
      <w:r>
        <w:rPr>
          <w:bCs/>
          <w:color w:val="auto"/>
        </w:rPr>
        <w:t>38</w:t>
      </w:r>
      <w:r>
        <w:rPr>
          <w:rFonts w:hint="eastAsia"/>
          <w:color w:val="auto"/>
        </w:rPr>
        <w:t>.2政府采购监督管理部门应当在收到投诉后30个工作日内，对投诉事项作出处理决定，并以书面形式通知投诉人和与投诉事项有关的当事人。财政部门处理投诉事项，需要检验、检测、鉴定、专家评审以及需要投诉人补正材料的，所需时间不计算在投诉处理期限内。</w:t>
      </w:r>
    </w:p>
    <w:p w14:paraId="6D205146">
      <w:pPr>
        <w:pStyle w:val="4"/>
        <w:numPr>
          <w:ilvl w:val="0"/>
          <w:numId w:val="7"/>
        </w:numPr>
        <w:spacing w:line="360" w:lineRule="auto"/>
        <w:rPr>
          <w:rFonts w:asciiTheme="minorHAnsi" w:hAnsiTheme="minorHAnsi"/>
          <w:color w:val="auto"/>
        </w:rPr>
      </w:pPr>
      <w:bookmarkStart w:id="218" w:name="_Toc140132803"/>
      <w:bookmarkStart w:id="219" w:name="_Toc155185882"/>
      <w:bookmarkStart w:id="220" w:name="_Toc163492870"/>
      <w:bookmarkStart w:id="221" w:name="_Toc15732"/>
      <w:r>
        <w:rPr>
          <w:rFonts w:hint="eastAsia" w:asciiTheme="minorHAnsi" w:hAnsiTheme="minorHAnsi"/>
          <w:color w:val="auto"/>
        </w:rPr>
        <w:t>采购代理服务费</w:t>
      </w:r>
      <w:bookmarkEnd w:id="218"/>
      <w:bookmarkEnd w:id="219"/>
      <w:bookmarkEnd w:id="220"/>
      <w:bookmarkEnd w:id="221"/>
    </w:p>
    <w:p w14:paraId="0BDAE983">
      <w:pPr>
        <w:pStyle w:val="5"/>
        <w:numPr>
          <w:ilvl w:val="0"/>
          <w:numId w:val="8"/>
        </w:numPr>
        <w:spacing w:line="360" w:lineRule="auto"/>
        <w:rPr>
          <w:color w:val="auto"/>
        </w:rPr>
      </w:pPr>
      <w:bookmarkStart w:id="222" w:name="_Toc140132804"/>
      <w:bookmarkStart w:id="223" w:name="_Toc163492871"/>
      <w:r>
        <w:rPr>
          <w:rFonts w:hint="eastAsia"/>
          <w:color w:val="auto"/>
        </w:rPr>
        <w:t>收取方式和标准</w:t>
      </w:r>
      <w:bookmarkEnd w:id="222"/>
      <w:bookmarkEnd w:id="223"/>
    </w:p>
    <w:p w14:paraId="683CFC76">
      <w:pPr>
        <w:pStyle w:val="28"/>
        <w:rPr>
          <w:color w:val="auto"/>
        </w:rPr>
      </w:pPr>
      <w:r>
        <w:rPr>
          <w:bCs/>
          <w:color w:val="auto"/>
        </w:rPr>
        <w:t>39</w:t>
      </w:r>
      <w:r>
        <w:rPr>
          <w:rFonts w:hint="eastAsia"/>
          <w:color w:val="auto"/>
        </w:rPr>
        <w:t>.1采购代理机构按“投标人须知前附表”规定的方式和标准收取采购代理服务费。</w:t>
      </w:r>
    </w:p>
    <w:p w14:paraId="06AE2BB7">
      <w:pPr>
        <w:pStyle w:val="4"/>
        <w:numPr>
          <w:ilvl w:val="0"/>
          <w:numId w:val="7"/>
        </w:numPr>
        <w:spacing w:line="360" w:lineRule="auto"/>
        <w:rPr>
          <w:rFonts w:asciiTheme="minorHAnsi" w:hAnsiTheme="minorHAnsi"/>
          <w:color w:val="auto"/>
        </w:rPr>
      </w:pPr>
      <w:bookmarkStart w:id="224" w:name="_Toc19813"/>
      <w:bookmarkStart w:id="225" w:name="_Toc163492872"/>
      <w:bookmarkStart w:id="226" w:name="_Toc155185883"/>
      <w:bookmarkStart w:id="227" w:name="_Toc140132805"/>
      <w:r>
        <w:rPr>
          <w:rFonts w:hint="eastAsia" w:asciiTheme="minorHAnsi" w:hAnsiTheme="minorHAnsi"/>
          <w:color w:val="auto"/>
        </w:rPr>
        <w:t>无效投标和废标</w:t>
      </w:r>
      <w:bookmarkEnd w:id="224"/>
      <w:bookmarkEnd w:id="225"/>
      <w:bookmarkEnd w:id="226"/>
      <w:bookmarkEnd w:id="227"/>
    </w:p>
    <w:p w14:paraId="62CFADB9">
      <w:pPr>
        <w:pStyle w:val="5"/>
        <w:numPr>
          <w:ilvl w:val="0"/>
          <w:numId w:val="8"/>
        </w:numPr>
        <w:spacing w:line="360" w:lineRule="auto"/>
        <w:rPr>
          <w:color w:val="auto"/>
        </w:rPr>
      </w:pPr>
      <w:bookmarkStart w:id="228" w:name="_Toc163492873"/>
      <w:bookmarkStart w:id="229" w:name="_Toc140132806"/>
      <w:r>
        <w:rPr>
          <w:rFonts w:hint="eastAsia"/>
          <w:color w:val="auto"/>
        </w:rPr>
        <w:t>无效投标</w:t>
      </w:r>
      <w:bookmarkEnd w:id="228"/>
      <w:bookmarkEnd w:id="229"/>
    </w:p>
    <w:p w14:paraId="54486C6B">
      <w:pPr>
        <w:pStyle w:val="28"/>
        <w:rPr>
          <w:color w:val="auto"/>
        </w:rPr>
      </w:pPr>
      <w:r>
        <w:rPr>
          <w:color w:val="auto"/>
        </w:rPr>
        <w:t>40</w:t>
      </w:r>
      <w:r>
        <w:rPr>
          <w:rFonts w:hint="eastAsia"/>
          <w:color w:val="auto"/>
        </w:rPr>
        <w:t>.1投标文件存在第四章“资格审查方法及标准”、第五章 “评标方法及标准”规定的投标无效情形的，其</w:t>
      </w:r>
      <w:r>
        <w:rPr>
          <w:rFonts w:hint="eastAsia"/>
          <w:b/>
          <w:bCs/>
          <w:color w:val="auto"/>
        </w:rPr>
        <w:t>投标无效</w:t>
      </w:r>
      <w:r>
        <w:rPr>
          <w:rFonts w:hint="eastAsia"/>
          <w:color w:val="auto"/>
        </w:rPr>
        <w:t>。</w:t>
      </w:r>
    </w:p>
    <w:p w14:paraId="79743962">
      <w:pPr>
        <w:pStyle w:val="5"/>
        <w:numPr>
          <w:ilvl w:val="0"/>
          <w:numId w:val="8"/>
        </w:numPr>
        <w:spacing w:line="360" w:lineRule="auto"/>
        <w:rPr>
          <w:color w:val="auto"/>
        </w:rPr>
      </w:pPr>
      <w:bookmarkStart w:id="230" w:name="_Toc140132807"/>
      <w:bookmarkStart w:id="231" w:name="_Toc163492874"/>
      <w:r>
        <w:rPr>
          <w:rFonts w:hint="eastAsia"/>
          <w:color w:val="auto"/>
        </w:rPr>
        <w:t>废标</w:t>
      </w:r>
      <w:bookmarkEnd w:id="230"/>
      <w:bookmarkEnd w:id="231"/>
    </w:p>
    <w:p w14:paraId="7ACA4FBF">
      <w:pPr>
        <w:pStyle w:val="28"/>
        <w:rPr>
          <w:color w:val="auto"/>
        </w:rPr>
      </w:pPr>
      <w:r>
        <w:rPr>
          <w:color w:val="auto"/>
        </w:rPr>
        <w:t>41</w:t>
      </w:r>
      <w:r>
        <w:rPr>
          <w:rFonts w:hint="eastAsia"/>
          <w:color w:val="auto"/>
        </w:rPr>
        <w:t>.1在招标采购中出现有下列情形之一的，应予以</w:t>
      </w:r>
      <w:r>
        <w:rPr>
          <w:rFonts w:hint="eastAsia"/>
          <w:b/>
          <w:bCs/>
          <w:color w:val="auto"/>
        </w:rPr>
        <w:t>废标</w:t>
      </w:r>
      <w:r>
        <w:rPr>
          <w:rFonts w:hint="eastAsia"/>
          <w:color w:val="auto"/>
        </w:rPr>
        <w:t>：</w:t>
      </w:r>
    </w:p>
    <w:p w14:paraId="3E624900">
      <w:pPr>
        <w:pStyle w:val="28"/>
        <w:rPr>
          <w:color w:val="auto"/>
        </w:rPr>
      </w:pPr>
      <w:r>
        <w:rPr>
          <w:rFonts w:hint="eastAsia"/>
          <w:color w:val="auto"/>
        </w:rPr>
        <w:t>（1）符合专业条件的投标人或者对招标文件作实质响应的投标人不足三家的；</w:t>
      </w:r>
    </w:p>
    <w:p w14:paraId="5B974D28">
      <w:pPr>
        <w:pStyle w:val="28"/>
        <w:rPr>
          <w:color w:val="auto"/>
        </w:rPr>
      </w:pPr>
      <w:r>
        <w:rPr>
          <w:rFonts w:hint="eastAsia"/>
          <w:color w:val="auto"/>
        </w:rPr>
        <w:t>（2）出现影响采购公正的违法、违规行为的；</w:t>
      </w:r>
    </w:p>
    <w:p w14:paraId="5677CE4C">
      <w:pPr>
        <w:pStyle w:val="28"/>
        <w:rPr>
          <w:color w:val="auto"/>
        </w:rPr>
      </w:pPr>
      <w:r>
        <w:rPr>
          <w:rFonts w:hint="eastAsia"/>
          <w:color w:val="auto"/>
        </w:rPr>
        <w:t>（3）投标人的报价均超过了采购预算，采购人不能支付的；</w:t>
      </w:r>
    </w:p>
    <w:p w14:paraId="4D32207C">
      <w:pPr>
        <w:pStyle w:val="28"/>
        <w:rPr>
          <w:color w:val="auto"/>
        </w:rPr>
      </w:pPr>
      <w:r>
        <w:rPr>
          <w:rFonts w:hint="eastAsia"/>
          <w:color w:val="auto"/>
        </w:rPr>
        <w:t>（4）因重大变故，采购任务取消的。</w:t>
      </w:r>
    </w:p>
    <w:p w14:paraId="17151DF3">
      <w:pPr>
        <w:pStyle w:val="4"/>
        <w:numPr>
          <w:ilvl w:val="0"/>
          <w:numId w:val="7"/>
        </w:numPr>
        <w:spacing w:line="360" w:lineRule="auto"/>
        <w:rPr>
          <w:rFonts w:asciiTheme="minorHAnsi" w:hAnsiTheme="minorHAnsi"/>
          <w:color w:val="auto"/>
        </w:rPr>
      </w:pPr>
      <w:bookmarkStart w:id="232" w:name="_Toc140132766"/>
      <w:bookmarkStart w:id="233" w:name="_Toc163492875"/>
      <w:bookmarkStart w:id="234" w:name="_Toc2182"/>
      <w:bookmarkStart w:id="235" w:name="_Toc155185884"/>
      <w:bookmarkStart w:id="236" w:name="_Toc140132808"/>
      <w:r>
        <w:rPr>
          <w:rFonts w:hint="eastAsia" w:asciiTheme="minorHAnsi" w:hAnsiTheme="minorHAnsi"/>
          <w:color w:val="auto"/>
        </w:rPr>
        <w:t>落实政府采购政策</w:t>
      </w:r>
      <w:bookmarkEnd w:id="232"/>
      <w:bookmarkEnd w:id="233"/>
      <w:bookmarkEnd w:id="234"/>
    </w:p>
    <w:p w14:paraId="202AB225">
      <w:pPr>
        <w:pStyle w:val="5"/>
        <w:numPr>
          <w:ilvl w:val="0"/>
          <w:numId w:val="8"/>
        </w:numPr>
        <w:spacing w:line="360" w:lineRule="auto"/>
        <w:rPr>
          <w:color w:val="auto"/>
        </w:rPr>
      </w:pPr>
      <w:bookmarkStart w:id="237" w:name="_Toc163492876"/>
      <w:r>
        <w:rPr>
          <w:color w:val="auto"/>
        </w:rPr>
        <w:t>支持国产和进口产品审批</w:t>
      </w:r>
      <w:bookmarkEnd w:id="237"/>
    </w:p>
    <w:p w14:paraId="2100F821">
      <w:pPr>
        <w:pStyle w:val="28"/>
        <w:rPr>
          <w:snapToGrid w:val="0"/>
          <w:color w:val="auto"/>
        </w:rPr>
      </w:pPr>
      <w:r>
        <w:rPr>
          <w:snapToGrid w:val="0"/>
          <w:color w:val="auto"/>
        </w:rPr>
        <w:t>42</w:t>
      </w:r>
      <w:r>
        <w:rPr>
          <w:rFonts w:hint="eastAsia"/>
          <w:snapToGrid w:val="0"/>
          <w:color w:val="auto"/>
        </w:rPr>
        <w:t>.1除“投标人须知前附表”另有规定外，政府采购应当采购本国产品，确需采购进口产品的，采购人应当按照《关于政府采购进口产品管理有关问题的通知》（财办库〔</w:t>
      </w:r>
      <w:r>
        <w:rPr>
          <w:snapToGrid w:val="0"/>
          <w:color w:val="auto"/>
        </w:rPr>
        <w:t>2008〕248号）规定执行（进口产品审批制，科研院所监管部门另有规定的从其规定）。</w:t>
      </w:r>
      <w:r>
        <w:rPr>
          <w:rFonts w:hint="eastAsia"/>
          <w:snapToGrid w:val="0"/>
          <w:color w:val="auto"/>
        </w:rPr>
        <w:t>项目若涉及采购进口产品的，具体要求详见“第三章</w:t>
      </w:r>
      <w:r>
        <w:rPr>
          <w:snapToGrid w:val="0"/>
          <w:color w:val="auto"/>
        </w:rPr>
        <w:t xml:space="preserve"> 采购需求”</w:t>
      </w:r>
      <w:r>
        <w:rPr>
          <w:rFonts w:hint="eastAsia"/>
          <w:snapToGrid w:val="0"/>
          <w:color w:val="auto"/>
        </w:rPr>
        <w:t>。</w:t>
      </w:r>
    </w:p>
    <w:p w14:paraId="3D3BD6CA">
      <w:pPr>
        <w:pStyle w:val="5"/>
        <w:numPr>
          <w:ilvl w:val="0"/>
          <w:numId w:val="8"/>
        </w:numPr>
        <w:spacing w:line="360" w:lineRule="auto"/>
        <w:rPr>
          <w:color w:val="auto"/>
        </w:rPr>
      </w:pPr>
      <w:bookmarkStart w:id="238" w:name="_Toc163492877"/>
      <w:r>
        <w:rPr>
          <w:rFonts w:hint="eastAsia"/>
          <w:color w:val="auto"/>
        </w:rPr>
        <w:t>中小企业、监狱企业及残疾人福利性单位</w:t>
      </w:r>
      <w:bookmarkEnd w:id="238"/>
    </w:p>
    <w:p w14:paraId="3BABE431">
      <w:pPr>
        <w:pStyle w:val="28"/>
        <w:rPr>
          <w:snapToGrid w:val="0"/>
          <w:color w:val="auto"/>
        </w:rPr>
      </w:pPr>
      <w:r>
        <w:rPr>
          <w:snapToGrid w:val="0"/>
          <w:color w:val="auto"/>
        </w:rPr>
        <w:t>43</w:t>
      </w:r>
      <w:r>
        <w:rPr>
          <w:rFonts w:hint="eastAsia"/>
          <w:snapToGrid w:val="0"/>
          <w:color w:val="auto"/>
        </w:rPr>
        <w:t>.1为促进中小企业发展，依据《</w:t>
      </w:r>
      <w:r>
        <w:rPr>
          <w:snapToGrid w:val="0"/>
          <w:color w:val="auto"/>
        </w:rPr>
        <w:t>关于印发</w:t>
      </w:r>
      <w:r>
        <w:rPr>
          <w:rFonts w:hint="eastAsia"/>
          <w:snapToGrid w:val="0"/>
          <w:color w:val="auto"/>
        </w:rPr>
        <w:t>&lt;</w:t>
      </w:r>
      <w:r>
        <w:rPr>
          <w:snapToGrid w:val="0"/>
          <w:color w:val="auto"/>
        </w:rPr>
        <w:t>政府采购促进中小企业发展管理办法</w:t>
      </w:r>
      <w:r>
        <w:rPr>
          <w:rFonts w:hint="eastAsia"/>
          <w:snapToGrid w:val="0"/>
          <w:color w:val="auto"/>
        </w:rPr>
        <w:t>&gt;</w:t>
      </w:r>
      <w:r>
        <w:rPr>
          <w:snapToGrid w:val="0"/>
          <w:color w:val="auto"/>
        </w:rPr>
        <w:t>的通知</w:t>
      </w:r>
      <w:r>
        <w:rPr>
          <w:rFonts w:hint="eastAsia"/>
          <w:snapToGrid w:val="0"/>
          <w:color w:val="auto"/>
        </w:rPr>
        <w:t>》（财库〔2020〕46号）、《财政部 司法部关于政府采购支持监狱企业发展有关问题的通知》（财库〔2014〕68号）、《关于促进残疾人就业政府采购政策的通知》（财库〔2017〕141号）、《湖北省财政厅 湖北省公共资源交易监督管理局关于落实稳住经济一揽子政策进一步加大政府采购支持中小企业力度的通知》（鄂财采发〔202</w:t>
      </w:r>
      <w:r>
        <w:rPr>
          <w:snapToGrid w:val="0"/>
          <w:color w:val="auto"/>
        </w:rPr>
        <w:t>2</w:t>
      </w:r>
      <w:r>
        <w:rPr>
          <w:rFonts w:hint="eastAsia"/>
          <w:snapToGrid w:val="0"/>
          <w:color w:val="auto"/>
        </w:rPr>
        <w:t>〕5号）的规定，本项目投标人如符合上述文件规定的，需提供《中小企业声明函》、监狱企业证明文件、</w:t>
      </w:r>
      <w:r>
        <w:rPr>
          <w:snapToGrid w:val="0"/>
          <w:color w:val="auto"/>
        </w:rPr>
        <w:t>《残疾人福利性单位声明函》</w:t>
      </w:r>
      <w:r>
        <w:rPr>
          <w:rFonts w:hint="eastAsia"/>
          <w:snapToGrid w:val="0"/>
          <w:color w:val="auto"/>
        </w:rPr>
        <w:t>，评审时，评标委员会将依据“投标人须知前附表”规定的报价扣除比例，对投标人报价进行价格扣除，用扣除后的价格参与评审。</w:t>
      </w:r>
    </w:p>
    <w:p w14:paraId="4C5DF95A">
      <w:pPr>
        <w:pStyle w:val="28"/>
        <w:rPr>
          <w:snapToGrid w:val="0"/>
          <w:color w:val="auto"/>
        </w:rPr>
      </w:pPr>
      <w:r>
        <w:rPr>
          <w:snapToGrid w:val="0"/>
          <w:color w:val="auto"/>
        </w:rPr>
        <w:t>43</w:t>
      </w:r>
      <w:r>
        <w:rPr>
          <w:rFonts w:hint="eastAsia"/>
          <w:snapToGrid w:val="0"/>
          <w:color w:val="auto"/>
        </w:rPr>
        <w:t>.2对中小企业在资金支付期限方面的优惠措施：按《湖北省财政厅关于持续优化政府采购营商环境的通知》（鄂财采发〔202</w:t>
      </w:r>
      <w:r>
        <w:rPr>
          <w:snapToGrid w:val="0"/>
          <w:color w:val="auto"/>
        </w:rPr>
        <w:t>4</w:t>
      </w:r>
      <w:r>
        <w:rPr>
          <w:rFonts w:hint="eastAsia"/>
          <w:snapToGrid w:val="0"/>
          <w:color w:val="auto"/>
        </w:rPr>
        <w:t>〕</w:t>
      </w:r>
      <w:r>
        <w:rPr>
          <w:snapToGrid w:val="0"/>
          <w:color w:val="auto"/>
        </w:rPr>
        <w:t>3</w:t>
      </w:r>
      <w:r>
        <w:rPr>
          <w:rFonts w:hint="eastAsia"/>
          <w:snapToGrid w:val="0"/>
          <w:color w:val="auto"/>
        </w:rPr>
        <w:t>号）执行。</w:t>
      </w:r>
    </w:p>
    <w:p w14:paraId="4C33CB76">
      <w:pPr>
        <w:pStyle w:val="5"/>
        <w:numPr>
          <w:ilvl w:val="0"/>
          <w:numId w:val="8"/>
        </w:numPr>
        <w:spacing w:line="360" w:lineRule="auto"/>
        <w:rPr>
          <w:color w:val="auto"/>
        </w:rPr>
      </w:pPr>
      <w:bookmarkStart w:id="239" w:name="_Toc163492878"/>
      <w:r>
        <w:rPr>
          <w:rFonts w:hint="eastAsia"/>
          <w:color w:val="auto"/>
        </w:rPr>
        <w:t>政府采购节能产品、环境标志产品</w:t>
      </w:r>
      <w:bookmarkEnd w:id="239"/>
    </w:p>
    <w:p w14:paraId="7A113891">
      <w:pPr>
        <w:pStyle w:val="28"/>
        <w:rPr>
          <w:snapToGrid w:val="0"/>
          <w:color w:val="auto"/>
        </w:rPr>
      </w:pPr>
      <w:r>
        <w:rPr>
          <w:snapToGrid w:val="0"/>
          <w:color w:val="auto"/>
        </w:rPr>
        <w:t>44</w:t>
      </w:r>
      <w:r>
        <w:rPr>
          <w:rFonts w:hint="eastAsia"/>
          <w:snapToGrid w:val="0"/>
          <w:color w:val="auto"/>
        </w:rPr>
        <w:t>.1 根据《财政部 发展改革委 生态环境部 市场监管总局关于调整优化节能产品、环境标志产品政府采购执行机制的通知》（财库〔2019〕9号）、《关于印发环境标志产品政府采购品目清单的通知》（财库〔2019〕18号）、《关于印发节能产品政府采购品目清单的通知》（财库〔2019〕19号）的规定，投标人所投产品如属于节能产品政府采购品目清单、环境标志产品政府采购品目清单范围的，投标人须提供国家确定的认证机构出具的、处于有效期内的节能产品认证证书，认证证书的产品型号与所投产品不一致的，视为未提供。属于政府强制采购产品的，</w:t>
      </w:r>
      <w:r>
        <w:rPr>
          <w:snapToGrid w:val="0"/>
          <w:color w:val="auto"/>
        </w:rPr>
        <w:t>已作为投标时强制性要求不再给予价格扣除</w:t>
      </w:r>
      <w:r>
        <w:rPr>
          <w:rFonts w:hint="eastAsia"/>
          <w:snapToGrid w:val="0"/>
          <w:color w:val="auto"/>
        </w:rPr>
        <w:t>，未提供认证证书的视为</w:t>
      </w:r>
      <w:r>
        <w:rPr>
          <w:rFonts w:hint="eastAsia"/>
          <w:b/>
          <w:bCs/>
          <w:snapToGrid w:val="0"/>
          <w:color w:val="auto"/>
        </w:rPr>
        <w:t>无效响应</w:t>
      </w:r>
      <w:r>
        <w:rPr>
          <w:rFonts w:hint="eastAsia"/>
          <w:snapToGrid w:val="0"/>
          <w:color w:val="auto"/>
        </w:rPr>
        <w:t>。属于优先采购范围的，按照“投标人须知前附表”中相关规定，对该项产品的价格给予一定比例的扣除，具体扣除比例详见“投标人须知前附表”。</w:t>
      </w:r>
    </w:p>
    <w:p w14:paraId="01B4168E">
      <w:pPr>
        <w:pStyle w:val="4"/>
        <w:numPr>
          <w:ilvl w:val="0"/>
          <w:numId w:val="7"/>
        </w:numPr>
        <w:spacing w:line="360" w:lineRule="auto"/>
        <w:rPr>
          <w:rFonts w:asciiTheme="minorHAnsi" w:hAnsiTheme="minorHAnsi"/>
          <w:color w:val="auto"/>
        </w:rPr>
      </w:pPr>
      <w:bookmarkStart w:id="240" w:name="_Toc163492879"/>
      <w:bookmarkStart w:id="241" w:name="_Toc13491"/>
      <w:r>
        <w:rPr>
          <w:rFonts w:hint="eastAsia" w:asciiTheme="minorHAnsi" w:hAnsiTheme="minorHAnsi"/>
          <w:color w:val="auto"/>
        </w:rPr>
        <w:t>政府采购合同融资政策</w:t>
      </w:r>
      <w:bookmarkEnd w:id="235"/>
      <w:bookmarkEnd w:id="236"/>
      <w:bookmarkEnd w:id="240"/>
      <w:bookmarkEnd w:id="241"/>
    </w:p>
    <w:p w14:paraId="74D1ED12">
      <w:pPr>
        <w:pStyle w:val="5"/>
        <w:numPr>
          <w:ilvl w:val="0"/>
          <w:numId w:val="8"/>
        </w:numPr>
        <w:spacing w:line="360" w:lineRule="auto"/>
        <w:rPr>
          <w:color w:val="auto"/>
        </w:rPr>
      </w:pPr>
      <w:bookmarkStart w:id="242" w:name="_Toc163492880"/>
      <w:r>
        <w:rPr>
          <w:rFonts w:hint="eastAsia"/>
          <w:color w:val="auto"/>
        </w:rPr>
        <w:t>政府采购合同融资政策</w:t>
      </w:r>
      <w:bookmarkEnd w:id="242"/>
    </w:p>
    <w:p w14:paraId="3480C12E">
      <w:pPr>
        <w:pStyle w:val="28"/>
        <w:rPr>
          <w:color w:val="auto"/>
        </w:rPr>
      </w:pPr>
      <w:r>
        <w:rPr>
          <w:rFonts w:hint="eastAsia"/>
          <w:color w:val="auto"/>
        </w:rPr>
        <w:t>4</w:t>
      </w:r>
      <w:r>
        <w:rPr>
          <w:color w:val="auto"/>
        </w:rPr>
        <w:t>5.</w:t>
      </w:r>
      <w:r>
        <w:rPr>
          <w:rFonts w:hint="eastAsia"/>
          <w:color w:val="auto"/>
        </w:rPr>
        <w:t>1政府采购合同融资政策：见投标人须知前附表。</w:t>
      </w:r>
    </w:p>
    <w:p w14:paraId="4A7FD302">
      <w:pPr>
        <w:pStyle w:val="4"/>
        <w:numPr>
          <w:ilvl w:val="0"/>
          <w:numId w:val="7"/>
        </w:numPr>
        <w:spacing w:line="360" w:lineRule="auto"/>
        <w:rPr>
          <w:rFonts w:asciiTheme="minorHAnsi" w:hAnsiTheme="minorHAnsi"/>
          <w:color w:val="auto"/>
        </w:rPr>
      </w:pPr>
      <w:bookmarkStart w:id="243" w:name="_Toc31784"/>
      <w:bookmarkStart w:id="244" w:name="_Toc163492881"/>
      <w:r>
        <w:rPr>
          <w:rFonts w:hint="eastAsia" w:asciiTheme="minorHAnsi" w:hAnsiTheme="minorHAnsi"/>
          <w:color w:val="auto"/>
        </w:rPr>
        <w:t>其他</w:t>
      </w:r>
      <w:bookmarkEnd w:id="243"/>
      <w:bookmarkEnd w:id="244"/>
    </w:p>
    <w:p w14:paraId="24CED0A4">
      <w:pPr>
        <w:pStyle w:val="5"/>
        <w:numPr>
          <w:ilvl w:val="0"/>
          <w:numId w:val="8"/>
        </w:numPr>
        <w:spacing w:line="360" w:lineRule="auto"/>
        <w:rPr>
          <w:color w:val="auto"/>
        </w:rPr>
      </w:pPr>
      <w:bookmarkStart w:id="245" w:name="_Toc163492882"/>
      <w:r>
        <w:rPr>
          <w:rFonts w:hint="eastAsia"/>
          <w:color w:val="auto"/>
        </w:rPr>
        <w:t>需要补充的其他内容</w:t>
      </w:r>
      <w:bookmarkEnd w:id="245"/>
    </w:p>
    <w:p w14:paraId="2D26E00C">
      <w:pPr>
        <w:pStyle w:val="28"/>
        <w:rPr>
          <w:color w:val="auto"/>
        </w:rPr>
      </w:pPr>
      <w:r>
        <w:rPr>
          <w:rFonts w:hint="eastAsia"/>
          <w:color w:val="auto"/>
        </w:rPr>
        <w:t>4</w:t>
      </w:r>
      <w:r>
        <w:rPr>
          <w:color w:val="auto"/>
        </w:rPr>
        <w:t>6.1</w:t>
      </w:r>
      <w:r>
        <w:rPr>
          <w:rFonts w:hint="eastAsia"/>
          <w:color w:val="auto"/>
        </w:rPr>
        <w:t>需要补充的其他内容：见投标人须知前附表。</w:t>
      </w:r>
    </w:p>
    <w:p w14:paraId="476DF63D">
      <w:pPr>
        <w:pStyle w:val="5"/>
        <w:numPr>
          <w:ilvl w:val="0"/>
          <w:numId w:val="8"/>
        </w:numPr>
        <w:spacing w:line="360" w:lineRule="auto"/>
        <w:rPr>
          <w:color w:val="auto"/>
        </w:rPr>
      </w:pPr>
      <w:bookmarkStart w:id="246" w:name="_Toc163492883"/>
      <w:bookmarkStart w:id="247" w:name="_Toc140132810"/>
      <w:bookmarkStart w:id="248" w:name="_Toc155185886"/>
      <w:r>
        <w:rPr>
          <w:rFonts w:hint="eastAsia"/>
          <w:color w:val="auto"/>
        </w:rPr>
        <w:t>适用法律</w:t>
      </w:r>
      <w:bookmarkEnd w:id="246"/>
      <w:bookmarkEnd w:id="247"/>
      <w:bookmarkEnd w:id="248"/>
    </w:p>
    <w:p w14:paraId="608C5FBE">
      <w:pPr>
        <w:pStyle w:val="28"/>
        <w:rPr>
          <w:snapToGrid w:val="0"/>
          <w:color w:val="auto"/>
        </w:rPr>
      </w:pPr>
      <w:r>
        <w:rPr>
          <w:rFonts w:hint="eastAsia"/>
          <w:snapToGrid w:val="0"/>
          <w:color w:val="auto"/>
        </w:rPr>
        <w:t>4</w:t>
      </w:r>
      <w:r>
        <w:rPr>
          <w:snapToGrid w:val="0"/>
          <w:color w:val="auto"/>
        </w:rPr>
        <w:t>7.1</w:t>
      </w:r>
      <w:r>
        <w:rPr>
          <w:rFonts w:hint="eastAsia"/>
          <w:snapToGrid w:val="0"/>
          <w:color w:val="auto"/>
        </w:rPr>
        <w:t>采购人、采购代理机构及投标人的一切采购活动均适用《中华人民共和国政府采购法》、《中华人民共和国政府采购法实施条例》、《政府采购货物和服务招标投标管理办法》（财政部令第87号）及相关法律法规。</w:t>
      </w:r>
    </w:p>
    <w:p w14:paraId="0441F736">
      <w:pPr>
        <w:pStyle w:val="28"/>
        <w:rPr>
          <w:color w:val="auto"/>
        </w:rPr>
      </w:pPr>
      <w:r>
        <w:rPr>
          <w:rFonts w:hint="eastAsia"/>
          <w:snapToGrid w:val="0"/>
          <w:color w:val="auto"/>
        </w:rPr>
        <w:t>4</w:t>
      </w:r>
      <w:r>
        <w:rPr>
          <w:snapToGrid w:val="0"/>
          <w:color w:val="auto"/>
        </w:rPr>
        <w:t>7.2</w:t>
      </w:r>
      <w:r>
        <w:rPr>
          <w:rFonts w:hint="eastAsia"/>
          <w:snapToGrid w:val="0"/>
          <w:color w:val="auto"/>
        </w:rPr>
        <w:t>政府采购合同的履行、违约责任和解决争议的方法等适用《中华人民共和国民法典》。</w:t>
      </w:r>
    </w:p>
    <w:p w14:paraId="71B57767">
      <w:pPr>
        <w:pStyle w:val="5"/>
        <w:numPr>
          <w:ilvl w:val="0"/>
          <w:numId w:val="8"/>
        </w:numPr>
        <w:spacing w:line="360" w:lineRule="auto"/>
        <w:rPr>
          <w:color w:val="auto"/>
        </w:rPr>
      </w:pPr>
      <w:bookmarkStart w:id="249" w:name="_Toc155185887"/>
      <w:bookmarkStart w:id="250" w:name="_Toc163492884"/>
      <w:r>
        <w:rPr>
          <w:rFonts w:hint="eastAsia"/>
          <w:color w:val="auto"/>
        </w:rPr>
        <w:t>解释权</w:t>
      </w:r>
      <w:bookmarkEnd w:id="249"/>
      <w:bookmarkEnd w:id="250"/>
    </w:p>
    <w:p w14:paraId="59B2B1BD">
      <w:pPr>
        <w:pStyle w:val="28"/>
        <w:rPr>
          <w:snapToGrid w:val="0"/>
          <w:color w:val="auto"/>
        </w:rPr>
      </w:pPr>
      <w:r>
        <w:rPr>
          <w:rFonts w:hint="eastAsia"/>
          <w:snapToGrid w:val="0"/>
          <w:color w:val="auto"/>
        </w:rPr>
        <w:t>4</w:t>
      </w:r>
      <w:r>
        <w:rPr>
          <w:snapToGrid w:val="0"/>
          <w:color w:val="auto"/>
        </w:rPr>
        <w:t>8.</w:t>
      </w:r>
      <w:r>
        <w:rPr>
          <w:rFonts w:hint="eastAsia"/>
          <w:snapToGrid w:val="0"/>
          <w:color w:val="auto"/>
        </w:rPr>
        <w:t>1本招标文件最终解释权归采购人或采购代理机构所有。</w:t>
      </w:r>
    </w:p>
    <w:p w14:paraId="37597B4C">
      <w:pPr>
        <w:pStyle w:val="28"/>
        <w:rPr>
          <w:snapToGrid w:val="0"/>
          <w:color w:val="auto"/>
        </w:rPr>
      </w:pPr>
    </w:p>
    <w:p w14:paraId="7EDBF211">
      <w:pPr>
        <w:pStyle w:val="28"/>
        <w:rPr>
          <w:color w:val="auto"/>
        </w:rPr>
        <w:sectPr>
          <w:footerReference r:id="rId7" w:type="default"/>
          <w:pgSz w:w="11906" w:h="16838"/>
          <w:pgMar w:top="1440" w:right="1800" w:bottom="1440" w:left="1800" w:header="851" w:footer="992" w:gutter="0"/>
          <w:cols w:space="425" w:num="1"/>
          <w:docGrid w:type="lines" w:linePitch="312" w:charSpace="0"/>
        </w:sectPr>
      </w:pPr>
    </w:p>
    <w:p w14:paraId="56E25FC0">
      <w:pPr>
        <w:pStyle w:val="2"/>
        <w:numPr>
          <w:ilvl w:val="0"/>
          <w:numId w:val="2"/>
        </w:numPr>
        <w:rPr>
          <w:color w:val="auto"/>
        </w:rPr>
      </w:pPr>
      <w:bookmarkStart w:id="251" w:name="_Toc163492885"/>
      <w:bookmarkStart w:id="252" w:name="_Toc155185888"/>
      <w:bookmarkStart w:id="253" w:name="_Toc21446"/>
      <w:r>
        <w:rPr>
          <w:rFonts w:hint="eastAsia"/>
          <w:color w:val="auto"/>
        </w:rPr>
        <w:t>采购需求</w:t>
      </w:r>
      <w:bookmarkEnd w:id="251"/>
      <w:bookmarkEnd w:id="252"/>
      <w:bookmarkEnd w:id="253"/>
    </w:p>
    <w:p w14:paraId="4580200B">
      <w:pPr>
        <w:rPr>
          <w:color w:val="auto"/>
        </w:rPr>
      </w:pPr>
      <w:r>
        <w:rPr>
          <w:rFonts w:hint="eastAsia"/>
          <w:b/>
          <w:bCs/>
          <w:color w:val="auto"/>
        </w:rPr>
        <w:t>说明：</w:t>
      </w:r>
      <w:r>
        <w:rPr>
          <w:rFonts w:hint="eastAsia"/>
          <w:color w:val="auto"/>
        </w:rPr>
        <w:t>“</w:t>
      </w:r>
      <w:r>
        <w:rPr>
          <w:rFonts w:hint="eastAsia"/>
          <w:color w:val="auto"/>
        </w:rPr>
        <w:t>▲</w:t>
      </w:r>
      <w:r>
        <w:rPr>
          <w:rFonts w:hint="eastAsia"/>
          <w:color w:val="auto"/>
        </w:rPr>
        <w:t>”号标注的内容为实质性要求，必须满足或优于该要求，否则按照</w:t>
      </w:r>
      <w:r>
        <w:rPr>
          <w:rFonts w:hint="eastAsia"/>
          <w:b/>
          <w:bCs/>
          <w:color w:val="auto"/>
        </w:rPr>
        <w:t>无效投标</w:t>
      </w:r>
      <w:r>
        <w:rPr>
          <w:rFonts w:hint="eastAsia"/>
          <w:color w:val="auto"/>
        </w:rPr>
        <w:t>处理。</w:t>
      </w:r>
    </w:p>
    <w:p w14:paraId="5F5A10EC">
      <w:pPr>
        <w:numPr>
          <w:ilvl w:val="0"/>
          <w:numId w:val="10"/>
        </w:numPr>
        <w:tabs>
          <w:tab w:val="left" w:pos="180"/>
          <w:tab w:val="left" w:pos="1620"/>
        </w:tabs>
        <w:snapToGrid w:val="0"/>
        <w:rPr>
          <w:rFonts w:ascii="Times New Roman"/>
          <w:b/>
          <w:bCs/>
          <w:color w:val="auto"/>
          <w:szCs w:val="24"/>
        </w:rPr>
      </w:pPr>
      <w:r>
        <w:rPr>
          <w:rFonts w:hint="eastAsia" w:ascii="Times New Roman"/>
          <w:b/>
          <w:bCs/>
          <w:color w:val="auto"/>
          <w:szCs w:val="24"/>
        </w:rPr>
        <w:t>采购清单</w:t>
      </w:r>
    </w:p>
    <w:p w14:paraId="1D482027">
      <w:pPr>
        <w:pStyle w:val="28"/>
        <w:rPr>
          <w:snapToGrid w:val="0"/>
          <w:color w:val="auto"/>
          <w:lang w:val="en-US"/>
        </w:rPr>
      </w:pPr>
      <w:r>
        <w:rPr>
          <w:rFonts w:hint="eastAsia"/>
          <w:snapToGrid w:val="0"/>
          <w:color w:val="auto"/>
          <w:lang w:val="en-US"/>
        </w:rPr>
        <w:t>详见附表：随县2025年教学设备及录播项目设备</w:t>
      </w:r>
      <w:r>
        <w:rPr>
          <w:snapToGrid w:val="0"/>
          <w:color w:val="auto"/>
          <w:lang w:val="en-US"/>
        </w:rPr>
        <w:t>清单</w:t>
      </w:r>
    </w:p>
    <w:tbl>
      <w:tblPr>
        <w:tblStyle w:val="22"/>
        <w:tblW w:w="8297" w:type="dxa"/>
        <w:tblInd w:w="108" w:type="dxa"/>
        <w:tblLayout w:type="autofit"/>
        <w:tblCellMar>
          <w:top w:w="0" w:type="dxa"/>
          <w:left w:w="108" w:type="dxa"/>
          <w:bottom w:w="0" w:type="dxa"/>
          <w:right w:w="108" w:type="dxa"/>
        </w:tblCellMar>
      </w:tblPr>
      <w:tblGrid>
        <w:gridCol w:w="740"/>
        <w:gridCol w:w="784"/>
        <w:gridCol w:w="1950"/>
        <w:gridCol w:w="651"/>
        <w:gridCol w:w="638"/>
        <w:gridCol w:w="2529"/>
        <w:gridCol w:w="1005"/>
      </w:tblGrid>
      <w:tr w14:paraId="02658F9E">
        <w:trPr>
          <w:trHeight w:val="20" w:hRule="atLeast"/>
        </w:trPr>
        <w:tc>
          <w:tcPr>
            <w:tcW w:w="740" w:type="dxa"/>
            <w:tcBorders>
              <w:top w:val="single" w:color="auto" w:sz="4" w:space="0"/>
              <w:left w:val="single" w:color="auto" w:sz="4" w:space="0"/>
              <w:bottom w:val="single" w:color="auto" w:sz="4" w:space="0"/>
              <w:right w:val="single" w:color="auto" w:sz="4" w:space="0"/>
            </w:tcBorders>
            <w:shd w:val="clear" w:color="auto" w:fill="DDD9C3"/>
            <w:vAlign w:val="center"/>
          </w:tcPr>
          <w:p w14:paraId="730639A7">
            <w:pPr>
              <w:ind w:left="-55" w:leftChars="-23" w:right="-55" w:rightChars="-23"/>
              <w:jc w:val="center"/>
              <w:rPr>
                <w:rFonts w:cs="Times New Roman"/>
                <w:color w:val="auto"/>
                <w:szCs w:val="24"/>
              </w:rPr>
            </w:pPr>
            <w:r>
              <w:rPr>
                <w:rFonts w:hint="eastAsia" w:cs="Times New Roman"/>
                <w:color w:val="auto"/>
                <w:szCs w:val="24"/>
              </w:rPr>
              <w:t>序号</w:t>
            </w:r>
          </w:p>
        </w:tc>
        <w:tc>
          <w:tcPr>
            <w:tcW w:w="2734" w:type="dxa"/>
            <w:gridSpan w:val="2"/>
            <w:tcBorders>
              <w:top w:val="single" w:color="auto" w:sz="4" w:space="0"/>
              <w:left w:val="nil"/>
              <w:bottom w:val="single" w:color="auto" w:sz="4" w:space="0"/>
              <w:right w:val="single" w:color="auto" w:sz="4" w:space="0"/>
            </w:tcBorders>
            <w:shd w:val="clear" w:color="auto" w:fill="DDD9C3"/>
            <w:vAlign w:val="center"/>
          </w:tcPr>
          <w:p w14:paraId="50DEB26E">
            <w:pPr>
              <w:jc w:val="center"/>
              <w:rPr>
                <w:rFonts w:cs="Times New Roman"/>
                <w:color w:val="auto"/>
                <w:szCs w:val="24"/>
              </w:rPr>
            </w:pPr>
            <w:r>
              <w:rPr>
                <w:rFonts w:hint="eastAsia" w:cs="Times New Roman"/>
                <w:color w:val="auto"/>
                <w:szCs w:val="24"/>
              </w:rPr>
              <w:t>名称</w:t>
            </w:r>
          </w:p>
        </w:tc>
        <w:tc>
          <w:tcPr>
            <w:tcW w:w="651" w:type="dxa"/>
            <w:tcBorders>
              <w:top w:val="single" w:color="auto" w:sz="4" w:space="0"/>
              <w:left w:val="nil"/>
              <w:bottom w:val="single" w:color="auto" w:sz="4" w:space="0"/>
              <w:right w:val="single" w:color="auto" w:sz="4" w:space="0"/>
            </w:tcBorders>
            <w:shd w:val="clear" w:color="auto" w:fill="DDD9C3"/>
            <w:vAlign w:val="center"/>
          </w:tcPr>
          <w:p w14:paraId="0A6FFC0F">
            <w:pPr>
              <w:ind w:left="-55" w:leftChars="-23" w:right="-55" w:rightChars="-23"/>
              <w:jc w:val="center"/>
              <w:rPr>
                <w:rFonts w:cs="Times New Roman"/>
                <w:color w:val="auto"/>
                <w:szCs w:val="24"/>
              </w:rPr>
            </w:pPr>
            <w:r>
              <w:rPr>
                <w:rFonts w:hint="eastAsia" w:cs="Times New Roman"/>
                <w:color w:val="auto"/>
                <w:szCs w:val="24"/>
              </w:rPr>
              <w:t>数量</w:t>
            </w:r>
          </w:p>
        </w:tc>
        <w:tc>
          <w:tcPr>
            <w:tcW w:w="638" w:type="dxa"/>
            <w:tcBorders>
              <w:top w:val="single" w:color="auto" w:sz="4" w:space="0"/>
              <w:left w:val="nil"/>
              <w:bottom w:val="single" w:color="auto" w:sz="4" w:space="0"/>
              <w:right w:val="single" w:color="auto" w:sz="4" w:space="0"/>
            </w:tcBorders>
            <w:shd w:val="clear" w:color="auto" w:fill="DDD9C3"/>
            <w:vAlign w:val="center"/>
          </w:tcPr>
          <w:p w14:paraId="0525739D">
            <w:pPr>
              <w:ind w:left="-55" w:leftChars="-23" w:right="-55" w:rightChars="-23"/>
              <w:jc w:val="center"/>
              <w:rPr>
                <w:rFonts w:cs="Times New Roman"/>
                <w:color w:val="auto"/>
                <w:szCs w:val="24"/>
              </w:rPr>
            </w:pPr>
            <w:r>
              <w:rPr>
                <w:rFonts w:hint="eastAsia" w:cs="Times New Roman"/>
                <w:color w:val="auto"/>
                <w:szCs w:val="24"/>
              </w:rPr>
              <w:t>单位</w:t>
            </w:r>
          </w:p>
        </w:tc>
        <w:tc>
          <w:tcPr>
            <w:tcW w:w="2529" w:type="dxa"/>
            <w:tcBorders>
              <w:top w:val="single" w:color="auto" w:sz="4" w:space="0"/>
              <w:left w:val="nil"/>
              <w:bottom w:val="single" w:color="auto" w:sz="4" w:space="0"/>
              <w:right w:val="single" w:color="auto" w:sz="4" w:space="0"/>
            </w:tcBorders>
            <w:shd w:val="clear" w:color="auto" w:fill="DDD9C3"/>
            <w:vAlign w:val="center"/>
          </w:tcPr>
          <w:p w14:paraId="08D10F4D">
            <w:pPr>
              <w:jc w:val="center"/>
              <w:rPr>
                <w:rFonts w:cs="Times New Roman"/>
                <w:color w:val="auto"/>
                <w:szCs w:val="24"/>
              </w:rPr>
            </w:pPr>
            <w:r>
              <w:rPr>
                <w:rFonts w:hint="eastAsia" w:cs="Times New Roman"/>
                <w:color w:val="auto"/>
                <w:szCs w:val="24"/>
              </w:rPr>
              <w:t>要求/备注</w:t>
            </w:r>
          </w:p>
        </w:tc>
        <w:tc>
          <w:tcPr>
            <w:tcW w:w="1005" w:type="dxa"/>
            <w:tcBorders>
              <w:top w:val="single" w:color="auto" w:sz="4" w:space="0"/>
              <w:left w:val="nil"/>
              <w:bottom w:val="single" w:color="auto" w:sz="4" w:space="0"/>
              <w:right w:val="single" w:color="auto" w:sz="4" w:space="0"/>
            </w:tcBorders>
            <w:shd w:val="clear" w:color="auto" w:fill="DDD9C3"/>
            <w:vAlign w:val="center"/>
          </w:tcPr>
          <w:p w14:paraId="5744B877">
            <w:pPr>
              <w:ind w:left="-55" w:leftChars="-23" w:right="-55" w:rightChars="-23"/>
              <w:jc w:val="center"/>
              <w:rPr>
                <w:rFonts w:cs="Times New Roman"/>
                <w:color w:val="auto"/>
                <w:szCs w:val="24"/>
              </w:rPr>
            </w:pPr>
            <w:r>
              <w:rPr>
                <w:rFonts w:hint="eastAsia" w:cs="Times New Roman"/>
                <w:color w:val="auto"/>
                <w:szCs w:val="24"/>
              </w:rPr>
              <w:t>货物/服务</w:t>
            </w:r>
          </w:p>
        </w:tc>
      </w:tr>
      <w:tr w14:paraId="59BF69F0">
        <w:tblPrEx>
          <w:tblCellMar>
            <w:top w:w="0" w:type="dxa"/>
            <w:left w:w="108" w:type="dxa"/>
            <w:bottom w:w="0" w:type="dxa"/>
            <w:right w:w="108" w:type="dxa"/>
          </w:tblCellMar>
        </w:tblPrEx>
        <w:trPr>
          <w:trHeight w:val="654" w:hRule="atLeast"/>
        </w:trPr>
        <w:tc>
          <w:tcPr>
            <w:tcW w:w="740" w:type="dxa"/>
            <w:tcBorders>
              <w:top w:val="nil"/>
              <w:left w:val="single" w:color="auto" w:sz="4" w:space="0"/>
              <w:bottom w:val="single" w:color="auto" w:sz="4" w:space="0"/>
              <w:right w:val="single" w:color="auto" w:sz="4" w:space="0"/>
            </w:tcBorders>
            <w:shd w:val="clear" w:color="auto" w:fill="auto"/>
            <w:vAlign w:val="center"/>
          </w:tcPr>
          <w:p w14:paraId="0D434079">
            <w:pPr>
              <w:pStyle w:val="30"/>
              <w:numPr>
                <w:ilvl w:val="0"/>
                <w:numId w:val="11"/>
              </w:numPr>
              <w:tabs>
                <w:tab w:val="left" w:pos="33"/>
              </w:tabs>
              <w:ind w:left="-93" w:right="-55" w:rightChars="-23" w:hanging="3"/>
              <w:jc w:val="center"/>
              <w:rPr>
                <w:rFonts w:cs="Times New Roman"/>
                <w:color w:val="auto"/>
                <w:szCs w:val="24"/>
              </w:rPr>
            </w:pPr>
          </w:p>
        </w:tc>
        <w:tc>
          <w:tcPr>
            <w:tcW w:w="2734" w:type="dxa"/>
            <w:gridSpan w:val="2"/>
            <w:tcBorders>
              <w:top w:val="nil"/>
              <w:left w:val="single" w:color="auto" w:sz="4" w:space="0"/>
              <w:bottom w:val="single" w:color="auto" w:sz="4" w:space="0"/>
              <w:right w:val="single" w:color="auto" w:sz="4" w:space="0"/>
            </w:tcBorders>
            <w:shd w:val="clear" w:color="auto" w:fill="auto"/>
            <w:vAlign w:val="center"/>
          </w:tcPr>
          <w:p w14:paraId="680D0B8B">
            <w:pPr>
              <w:ind w:left="-55" w:leftChars="-23" w:right="-55" w:rightChars="-23"/>
              <w:jc w:val="center"/>
              <w:rPr>
                <w:rFonts w:cs="Times New Roman"/>
                <w:color w:val="auto"/>
                <w:szCs w:val="24"/>
              </w:rPr>
            </w:pPr>
            <w:r>
              <w:rPr>
                <w:rFonts w:hint="eastAsia" w:cs="Times New Roman"/>
                <w:color w:val="auto"/>
                <w:szCs w:val="24"/>
              </w:rPr>
              <w:t>设备清单</w:t>
            </w:r>
          </w:p>
        </w:tc>
        <w:tc>
          <w:tcPr>
            <w:tcW w:w="651" w:type="dxa"/>
            <w:tcBorders>
              <w:top w:val="nil"/>
              <w:left w:val="single" w:color="auto" w:sz="4" w:space="0"/>
              <w:bottom w:val="single" w:color="auto" w:sz="4" w:space="0"/>
              <w:right w:val="single" w:color="auto" w:sz="4" w:space="0"/>
            </w:tcBorders>
            <w:shd w:val="clear" w:color="auto" w:fill="auto"/>
            <w:vAlign w:val="center"/>
          </w:tcPr>
          <w:p w14:paraId="5780BD0F">
            <w:pPr>
              <w:ind w:left="-55" w:leftChars="-23" w:right="-55" w:rightChars="-23"/>
              <w:jc w:val="center"/>
              <w:rPr>
                <w:rFonts w:cs="Times New Roman"/>
                <w:color w:val="auto"/>
                <w:szCs w:val="24"/>
              </w:rPr>
            </w:pPr>
            <w:r>
              <w:rPr>
                <w:rFonts w:hint="eastAsia" w:cs="Times New Roman"/>
                <w:color w:val="auto"/>
                <w:szCs w:val="24"/>
              </w:rPr>
              <w:t>1</w:t>
            </w:r>
          </w:p>
        </w:tc>
        <w:tc>
          <w:tcPr>
            <w:tcW w:w="638" w:type="dxa"/>
            <w:tcBorders>
              <w:top w:val="nil"/>
              <w:left w:val="single" w:color="auto" w:sz="4" w:space="0"/>
              <w:bottom w:val="single" w:color="auto" w:sz="4" w:space="0"/>
              <w:right w:val="single" w:color="auto" w:sz="4" w:space="0"/>
            </w:tcBorders>
            <w:shd w:val="clear" w:color="auto" w:fill="auto"/>
            <w:vAlign w:val="center"/>
          </w:tcPr>
          <w:p w14:paraId="00E1D6BF">
            <w:pPr>
              <w:ind w:left="-55" w:leftChars="-23" w:right="-55" w:rightChars="-23"/>
              <w:jc w:val="center"/>
              <w:rPr>
                <w:rFonts w:cs="Times New Roman"/>
                <w:color w:val="auto"/>
                <w:szCs w:val="24"/>
              </w:rPr>
            </w:pPr>
            <w:r>
              <w:rPr>
                <w:rFonts w:hint="eastAsia" w:cs="Times New Roman"/>
                <w:color w:val="auto"/>
                <w:szCs w:val="24"/>
              </w:rPr>
              <w:t>项</w:t>
            </w:r>
          </w:p>
        </w:tc>
        <w:tc>
          <w:tcPr>
            <w:tcW w:w="2529" w:type="dxa"/>
            <w:tcBorders>
              <w:top w:val="nil"/>
              <w:left w:val="single" w:color="auto" w:sz="4" w:space="0"/>
              <w:bottom w:val="single" w:color="auto" w:sz="4" w:space="0"/>
              <w:right w:val="single" w:color="auto" w:sz="4" w:space="0"/>
            </w:tcBorders>
            <w:shd w:val="clear" w:color="auto" w:fill="auto"/>
            <w:vAlign w:val="center"/>
          </w:tcPr>
          <w:p w14:paraId="72F81F3F">
            <w:pPr>
              <w:ind w:left="-55" w:leftChars="-23" w:right="-55" w:rightChars="-23"/>
              <w:jc w:val="center"/>
              <w:rPr>
                <w:rFonts w:cs="Times New Roman"/>
                <w:color w:val="auto"/>
                <w:szCs w:val="24"/>
              </w:rPr>
            </w:pPr>
          </w:p>
        </w:tc>
        <w:tc>
          <w:tcPr>
            <w:tcW w:w="1005" w:type="dxa"/>
            <w:tcBorders>
              <w:top w:val="nil"/>
              <w:left w:val="single" w:color="auto" w:sz="4" w:space="0"/>
              <w:bottom w:val="single" w:color="auto" w:sz="4" w:space="0"/>
              <w:right w:val="single" w:color="auto" w:sz="4" w:space="0"/>
            </w:tcBorders>
            <w:shd w:val="clear" w:color="auto" w:fill="auto"/>
            <w:vAlign w:val="center"/>
          </w:tcPr>
          <w:p w14:paraId="33D3A721">
            <w:pPr>
              <w:ind w:left="-55" w:leftChars="-23" w:right="-55" w:rightChars="-23"/>
              <w:jc w:val="center"/>
              <w:rPr>
                <w:rFonts w:cs="Times New Roman"/>
                <w:color w:val="auto"/>
                <w:szCs w:val="24"/>
              </w:rPr>
            </w:pPr>
            <w:r>
              <w:rPr>
                <w:rFonts w:hint="eastAsia" w:cs="Times New Roman"/>
                <w:color w:val="auto"/>
                <w:szCs w:val="24"/>
              </w:rPr>
              <w:t>货物</w:t>
            </w:r>
          </w:p>
        </w:tc>
      </w:tr>
      <w:tr w14:paraId="55364ADD">
        <w:tblPrEx>
          <w:tblCellMar>
            <w:top w:w="0" w:type="dxa"/>
            <w:left w:w="108" w:type="dxa"/>
            <w:bottom w:w="0" w:type="dxa"/>
            <w:right w:w="108" w:type="dxa"/>
          </w:tblCellMar>
        </w:tblPrEx>
        <w:trPr>
          <w:trHeight w:val="20" w:hRule="atLeast"/>
        </w:trPr>
        <w:tc>
          <w:tcPr>
            <w:tcW w:w="1524" w:type="dxa"/>
            <w:gridSpan w:val="2"/>
            <w:tcBorders>
              <w:top w:val="single" w:color="auto" w:sz="4" w:space="0"/>
              <w:left w:val="single" w:color="auto" w:sz="4" w:space="0"/>
              <w:bottom w:val="single" w:color="auto" w:sz="4" w:space="0"/>
              <w:right w:val="single" w:color="auto" w:sz="4" w:space="0"/>
            </w:tcBorders>
            <w:vAlign w:val="center"/>
          </w:tcPr>
          <w:p w14:paraId="1F500AEF">
            <w:pPr>
              <w:ind w:left="-55" w:leftChars="-23" w:right="-55" w:rightChars="-23"/>
              <w:jc w:val="center"/>
              <w:rPr>
                <w:rFonts w:cs="Times New Roman"/>
                <w:color w:val="auto"/>
                <w:szCs w:val="24"/>
              </w:rPr>
            </w:pPr>
            <w:r>
              <w:rPr>
                <w:rFonts w:hint="eastAsia" w:cs="Times New Roman"/>
                <w:color w:val="auto"/>
                <w:szCs w:val="24"/>
              </w:rPr>
              <w:t>服务期要求</w:t>
            </w:r>
          </w:p>
        </w:tc>
        <w:tc>
          <w:tcPr>
            <w:tcW w:w="6773" w:type="dxa"/>
            <w:gridSpan w:val="5"/>
            <w:tcBorders>
              <w:top w:val="single" w:color="auto" w:sz="4" w:space="0"/>
              <w:left w:val="single" w:color="auto" w:sz="4" w:space="0"/>
              <w:bottom w:val="single" w:color="auto" w:sz="4" w:space="0"/>
              <w:right w:val="single" w:color="auto" w:sz="4" w:space="0"/>
            </w:tcBorders>
            <w:vAlign w:val="center"/>
          </w:tcPr>
          <w:p w14:paraId="5CC03822">
            <w:pPr>
              <w:ind w:right="-55" w:rightChars="-23"/>
              <w:rPr>
                <w:rFonts w:cs="Times New Roman"/>
                <w:color w:val="auto"/>
                <w:szCs w:val="24"/>
              </w:rPr>
            </w:pPr>
            <w:r>
              <w:rPr>
                <w:rFonts w:hint="eastAsia" w:cs="Times New Roman"/>
                <w:color w:val="auto"/>
                <w:szCs w:val="24"/>
              </w:rPr>
              <w:t>合同签订之日起30天</w:t>
            </w:r>
          </w:p>
        </w:tc>
      </w:tr>
      <w:tr w14:paraId="7A44C861">
        <w:tblPrEx>
          <w:tblCellMar>
            <w:top w:w="0" w:type="dxa"/>
            <w:left w:w="108" w:type="dxa"/>
            <w:bottom w:w="0" w:type="dxa"/>
            <w:right w:w="108" w:type="dxa"/>
          </w:tblCellMar>
        </w:tblPrEx>
        <w:trPr>
          <w:trHeight w:val="20" w:hRule="atLeast"/>
        </w:trPr>
        <w:tc>
          <w:tcPr>
            <w:tcW w:w="1524" w:type="dxa"/>
            <w:gridSpan w:val="2"/>
            <w:tcBorders>
              <w:top w:val="single" w:color="auto" w:sz="4" w:space="0"/>
              <w:left w:val="single" w:color="auto" w:sz="4" w:space="0"/>
              <w:bottom w:val="single" w:color="auto" w:sz="4" w:space="0"/>
              <w:right w:val="single" w:color="auto" w:sz="4" w:space="0"/>
            </w:tcBorders>
            <w:vAlign w:val="center"/>
          </w:tcPr>
          <w:p w14:paraId="1EE2EA50">
            <w:pPr>
              <w:ind w:left="-55" w:leftChars="-23" w:right="-55" w:rightChars="-23"/>
              <w:jc w:val="center"/>
              <w:rPr>
                <w:rFonts w:cs="Times New Roman"/>
                <w:color w:val="auto"/>
                <w:szCs w:val="24"/>
              </w:rPr>
            </w:pPr>
            <w:r>
              <w:rPr>
                <w:rFonts w:hint="eastAsia" w:cs="Times New Roman"/>
                <w:color w:val="auto"/>
                <w:szCs w:val="24"/>
              </w:rPr>
              <w:t>质保期</w:t>
            </w:r>
          </w:p>
        </w:tc>
        <w:tc>
          <w:tcPr>
            <w:tcW w:w="6773" w:type="dxa"/>
            <w:gridSpan w:val="5"/>
            <w:tcBorders>
              <w:top w:val="single" w:color="auto" w:sz="4" w:space="0"/>
              <w:left w:val="single" w:color="auto" w:sz="4" w:space="0"/>
              <w:bottom w:val="single" w:color="auto" w:sz="4" w:space="0"/>
              <w:right w:val="single" w:color="auto" w:sz="4" w:space="0"/>
            </w:tcBorders>
            <w:vAlign w:val="center"/>
          </w:tcPr>
          <w:p w14:paraId="0243B35E">
            <w:pPr>
              <w:ind w:right="-55" w:rightChars="-23"/>
              <w:rPr>
                <w:rFonts w:cs="Times New Roman"/>
                <w:color w:val="auto"/>
                <w:szCs w:val="24"/>
              </w:rPr>
            </w:pPr>
            <w:r>
              <w:rPr>
                <w:rFonts w:hint="eastAsia" w:cs="Times New Roman"/>
                <w:color w:val="auto"/>
                <w:szCs w:val="24"/>
              </w:rPr>
              <w:t xml:space="preserve">验收之日起 </w:t>
            </w:r>
            <w:r>
              <w:rPr>
                <w:rFonts w:hint="eastAsia" w:cs="Times New Roman"/>
                <w:color w:val="auto"/>
                <w:szCs w:val="24"/>
                <w:u w:val="single"/>
              </w:rPr>
              <w:t xml:space="preserve"> 叁 </w:t>
            </w:r>
            <w:r>
              <w:rPr>
                <w:rFonts w:hint="eastAsia" w:cs="Times New Roman"/>
                <w:color w:val="auto"/>
                <w:szCs w:val="24"/>
              </w:rPr>
              <w:t>年</w:t>
            </w:r>
          </w:p>
        </w:tc>
      </w:tr>
    </w:tbl>
    <w:p w14:paraId="3BC82A07">
      <w:pPr>
        <w:rPr>
          <w:color w:val="auto"/>
        </w:rPr>
      </w:pPr>
    </w:p>
    <w:p w14:paraId="0901119C">
      <w:pPr>
        <w:pStyle w:val="3"/>
        <w:tabs>
          <w:tab w:val="left" w:pos="567"/>
        </w:tabs>
        <w:wordWrap w:val="0"/>
        <w:spacing w:before="0" w:after="0" w:line="360" w:lineRule="auto"/>
        <w:rPr>
          <w:rFonts w:ascii="宋体" w:hAnsi="宋体" w:cs="Times New Roman"/>
          <w:bCs w:val="0"/>
          <w:color w:val="auto"/>
          <w:sz w:val="28"/>
          <w:szCs w:val="28"/>
          <w:lang w:val="zh-CN"/>
        </w:rPr>
      </w:pPr>
      <w:r>
        <w:rPr>
          <w:rFonts w:hint="eastAsia" w:ascii="宋体" w:hAnsi="宋体" w:cs="Times New Roman"/>
          <w:bCs w:val="0"/>
          <w:color w:val="auto"/>
          <w:sz w:val="28"/>
          <w:szCs w:val="28"/>
        </w:rPr>
        <w:t>二、</w:t>
      </w:r>
      <w:r>
        <w:rPr>
          <w:rFonts w:hint="eastAsia" w:ascii="宋体" w:hAnsi="宋体" w:cs="Times New Roman"/>
          <w:bCs w:val="0"/>
          <w:color w:val="auto"/>
          <w:sz w:val="28"/>
          <w:szCs w:val="28"/>
          <w:lang w:val="zh-CN"/>
        </w:rPr>
        <w:t>概述及简介</w:t>
      </w:r>
    </w:p>
    <w:p w14:paraId="090D3098">
      <w:pPr>
        <w:tabs>
          <w:tab w:val="left" w:pos="426"/>
        </w:tabs>
        <w:autoSpaceDE w:val="0"/>
        <w:autoSpaceDN w:val="0"/>
        <w:adjustRightInd w:val="0"/>
        <w:snapToGrid w:val="0"/>
        <w:ind w:firstLine="480" w:firstLineChars="200"/>
        <w:rPr>
          <w:rFonts w:cs="仿宋_GB2312"/>
          <w:i/>
          <w:iCs/>
          <w:snapToGrid w:val="0"/>
          <w:color w:val="auto"/>
          <w:szCs w:val="24"/>
          <w:lang w:val="zh-CN"/>
        </w:rPr>
      </w:pPr>
      <w:r>
        <w:rPr>
          <w:rFonts w:hint="eastAsia"/>
          <w:color w:val="auto"/>
          <w:lang w:val="zh-CN"/>
        </w:rPr>
        <w:t>采购标的需实现的功能或者目标，以及为落实政府采购政策需满足的要求</w:t>
      </w:r>
      <w:r>
        <w:rPr>
          <w:rFonts w:hint="eastAsia" w:cs="仿宋_GB2312"/>
          <w:i/>
          <w:iCs/>
          <w:snapToGrid w:val="0"/>
          <w:color w:val="auto"/>
          <w:szCs w:val="24"/>
          <w:lang w:val="zh-CN"/>
        </w:rPr>
        <w:t>。</w:t>
      </w:r>
    </w:p>
    <w:p w14:paraId="5A0DDD0E">
      <w:pPr>
        <w:pStyle w:val="27"/>
        <w:ind w:firstLine="480"/>
        <w:rPr>
          <w:color w:val="auto"/>
          <w:lang w:val="zh-CN"/>
        </w:rPr>
      </w:pPr>
    </w:p>
    <w:p w14:paraId="60E657DF">
      <w:pPr>
        <w:pStyle w:val="3"/>
        <w:tabs>
          <w:tab w:val="left" w:pos="567"/>
        </w:tabs>
        <w:wordWrap w:val="0"/>
        <w:spacing w:before="0" w:after="0" w:line="360" w:lineRule="auto"/>
        <w:rPr>
          <w:rFonts w:ascii="宋体" w:hAnsi="宋体" w:cs="Times New Roman"/>
          <w:bCs w:val="0"/>
          <w:color w:val="auto"/>
          <w:sz w:val="28"/>
          <w:szCs w:val="28"/>
          <w:lang w:val="zh-CN"/>
        </w:rPr>
      </w:pPr>
      <w:r>
        <w:rPr>
          <w:rFonts w:hint="eastAsia" w:ascii="宋体" w:hAnsi="宋体" w:cs="Times New Roman"/>
          <w:bCs w:val="0"/>
          <w:color w:val="auto"/>
          <w:sz w:val="28"/>
          <w:szCs w:val="28"/>
          <w:lang w:val="zh-CN"/>
        </w:rPr>
        <w:t>三、执行的相关标准、规范</w:t>
      </w:r>
    </w:p>
    <w:p w14:paraId="7FC5F487">
      <w:pPr>
        <w:ind w:left="710" w:leftChars="199" w:hanging="232" w:hangingChars="97"/>
        <w:rPr>
          <w:rFonts w:cs="宋体"/>
          <w:color w:val="auto"/>
          <w:szCs w:val="24"/>
        </w:rPr>
      </w:pPr>
      <w:r>
        <w:rPr>
          <w:rFonts w:hint="eastAsia" w:cs="宋体"/>
          <w:color w:val="auto"/>
          <w:szCs w:val="24"/>
        </w:rPr>
        <w:t>采购内容需执行的国家相关标准、行业标准、地方标准或者其他标准、规范。</w:t>
      </w:r>
    </w:p>
    <w:p w14:paraId="6842DC2C">
      <w:pPr>
        <w:pStyle w:val="27"/>
        <w:ind w:firstLine="480"/>
        <w:rPr>
          <w:rFonts w:cs="宋体"/>
          <w:color w:val="auto"/>
          <w:szCs w:val="24"/>
        </w:rPr>
      </w:pPr>
    </w:p>
    <w:p w14:paraId="68056B02">
      <w:pPr>
        <w:pStyle w:val="3"/>
        <w:spacing w:before="0" w:after="0" w:line="360" w:lineRule="auto"/>
        <w:rPr>
          <w:rFonts w:cs="Times New Roman" w:asciiTheme="majorEastAsia" w:hAnsiTheme="majorEastAsia"/>
          <w:bCs w:val="0"/>
          <w:color w:val="auto"/>
          <w:sz w:val="30"/>
          <w:szCs w:val="30"/>
          <w:lang w:val="zh-CN"/>
        </w:rPr>
      </w:pPr>
      <w:r>
        <w:rPr>
          <w:rFonts w:hint="eastAsia" w:cs="Times New Roman" w:asciiTheme="majorEastAsia" w:hAnsiTheme="majorEastAsia"/>
          <w:bCs w:val="0"/>
          <w:color w:val="auto"/>
          <w:sz w:val="30"/>
          <w:szCs w:val="30"/>
        </w:rPr>
        <w:t>四、</w:t>
      </w:r>
      <w:r>
        <w:rPr>
          <w:rFonts w:hint="eastAsia" w:cs="Times New Roman" w:asciiTheme="majorEastAsia" w:hAnsiTheme="majorEastAsia"/>
          <w:bCs w:val="0"/>
          <w:color w:val="auto"/>
          <w:sz w:val="30"/>
          <w:szCs w:val="30"/>
          <w:lang w:val="zh-CN"/>
        </w:rPr>
        <w:t>技术、服务要求</w:t>
      </w:r>
    </w:p>
    <w:p w14:paraId="32E72290">
      <w:pPr>
        <w:ind w:firstLine="480" w:firstLineChars="200"/>
        <w:rPr>
          <w:color w:val="auto"/>
        </w:rPr>
      </w:pPr>
      <w:r>
        <w:rPr>
          <w:rFonts w:hint="eastAsia" w:cs="宋体"/>
          <w:color w:val="auto"/>
          <w:szCs w:val="24"/>
        </w:rPr>
        <w:t>说明：设备清单中，带</w:t>
      </w:r>
      <w:r>
        <w:rPr>
          <w:rFonts w:hint="eastAsia"/>
          <w:color w:val="auto"/>
        </w:rPr>
        <w:t>“★”号条款评审以“★”号条款要求的证明文件为准，未按要求提供证明材料的，视为此项产品功能及技术参数为负偏离。非 “★”号条款为一般技术指标，以供应商自行响应偏离为准。</w:t>
      </w:r>
    </w:p>
    <w:p w14:paraId="6825CB4C">
      <w:pPr>
        <w:rPr>
          <w:color w:val="auto"/>
        </w:rPr>
      </w:pPr>
    </w:p>
    <w:p w14:paraId="0CF50C69">
      <w:pPr>
        <w:pStyle w:val="3"/>
        <w:numPr>
          <w:ilvl w:val="0"/>
          <w:numId w:val="12"/>
        </w:numPr>
        <w:wordWrap w:val="0"/>
        <w:spacing w:before="0" w:after="0" w:line="360" w:lineRule="auto"/>
        <w:rPr>
          <w:rFonts w:ascii="宋体" w:hAnsi="宋体" w:cs="Times New Roman"/>
          <w:bCs w:val="0"/>
          <w:color w:val="auto"/>
          <w:sz w:val="28"/>
          <w:szCs w:val="28"/>
          <w:lang w:val="zh-CN"/>
        </w:rPr>
      </w:pPr>
      <w:bookmarkStart w:id="254" w:name="_Toc122527539"/>
      <w:r>
        <w:rPr>
          <w:rFonts w:hint="eastAsia" w:ascii="宋体" w:hAnsi="宋体" w:cs="Times New Roman"/>
          <w:bCs w:val="0"/>
          <w:color w:val="auto"/>
          <w:sz w:val="28"/>
          <w:szCs w:val="28"/>
          <w:lang w:val="zh-CN"/>
        </w:rPr>
        <w:t>商务要求</w:t>
      </w:r>
      <w:bookmarkEnd w:id="254"/>
    </w:p>
    <w:p w14:paraId="2FE9DDE7">
      <w:pPr>
        <w:ind w:left="713" w:hanging="712" w:hangingChars="297"/>
        <w:rPr>
          <w:rFonts w:cs="仿宋_GB2312"/>
          <w:b/>
          <w:color w:val="auto"/>
          <w:szCs w:val="24"/>
        </w:rPr>
      </w:pPr>
      <w:r>
        <w:rPr>
          <w:rFonts w:hint="eastAsia" w:cs="宋体"/>
          <w:color w:val="auto"/>
          <w:szCs w:val="24"/>
        </w:rPr>
        <w:t>说明：</w:t>
      </w:r>
      <w:r>
        <w:rPr>
          <w:rFonts w:hint="eastAsia" w:cs="仿宋_GB2312"/>
          <w:color w:val="auto"/>
          <w:szCs w:val="24"/>
        </w:rPr>
        <w:t>投标人将在投标文件《商务要求投标、偏离说明表》中对以下商务要求进行投标描述或偏离说明并提供证明资料，请采购人对不满足即为废标项的进行注明。</w:t>
      </w:r>
    </w:p>
    <w:tbl>
      <w:tblPr>
        <w:tblStyle w:val="22"/>
        <w:tblW w:w="9552"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70"/>
        <w:gridCol w:w="1232"/>
        <w:gridCol w:w="7750"/>
      </w:tblGrid>
      <w:tr w14:paraId="4BCDCA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70" w:type="dxa"/>
            <w:tcBorders>
              <w:top w:val="single" w:color="auto" w:sz="4" w:space="0"/>
              <w:left w:val="single" w:color="auto" w:sz="4" w:space="0"/>
              <w:bottom w:val="single" w:color="auto" w:sz="4" w:space="0"/>
              <w:right w:val="single" w:color="auto" w:sz="4" w:space="0"/>
            </w:tcBorders>
            <w:shd w:val="pct10" w:color="auto" w:fill="auto"/>
            <w:vAlign w:val="center"/>
          </w:tcPr>
          <w:p w14:paraId="39F2C4E1">
            <w:pPr>
              <w:ind w:left="-65" w:leftChars="-27" w:right="-89" w:rightChars="-37"/>
              <w:jc w:val="center"/>
              <w:rPr>
                <w:color w:val="auto"/>
                <w:szCs w:val="24"/>
              </w:rPr>
            </w:pPr>
            <w:r>
              <w:rPr>
                <w:rFonts w:hint="eastAsia"/>
                <w:color w:val="auto"/>
                <w:szCs w:val="24"/>
              </w:rPr>
              <w:t>序号</w:t>
            </w:r>
          </w:p>
        </w:tc>
        <w:tc>
          <w:tcPr>
            <w:tcW w:w="1232" w:type="dxa"/>
            <w:tcBorders>
              <w:top w:val="single" w:color="auto" w:sz="4" w:space="0"/>
              <w:left w:val="single" w:color="auto" w:sz="4" w:space="0"/>
              <w:bottom w:val="single" w:color="auto" w:sz="4" w:space="0"/>
              <w:right w:val="single" w:color="auto" w:sz="4" w:space="0"/>
            </w:tcBorders>
            <w:shd w:val="pct10" w:color="auto" w:fill="auto"/>
            <w:vAlign w:val="center"/>
          </w:tcPr>
          <w:p w14:paraId="3177BD09">
            <w:pPr>
              <w:widowControl/>
              <w:jc w:val="center"/>
              <w:rPr>
                <w:rFonts w:cs="宋体"/>
                <w:bCs/>
                <w:color w:val="auto"/>
                <w:szCs w:val="24"/>
              </w:rPr>
            </w:pPr>
            <w:r>
              <w:rPr>
                <w:rFonts w:hint="eastAsia" w:cs="宋体"/>
                <w:bCs/>
                <w:color w:val="auto"/>
                <w:szCs w:val="24"/>
              </w:rPr>
              <w:t>商务条款</w:t>
            </w:r>
          </w:p>
        </w:tc>
        <w:tc>
          <w:tcPr>
            <w:tcW w:w="7750" w:type="dxa"/>
            <w:tcBorders>
              <w:top w:val="single" w:color="auto" w:sz="4" w:space="0"/>
              <w:left w:val="single" w:color="auto" w:sz="4" w:space="0"/>
              <w:bottom w:val="single" w:color="auto" w:sz="4" w:space="0"/>
              <w:right w:val="single" w:color="auto" w:sz="4" w:space="0"/>
            </w:tcBorders>
            <w:shd w:val="pct10" w:color="auto" w:fill="auto"/>
            <w:vAlign w:val="center"/>
          </w:tcPr>
          <w:p w14:paraId="599BDF2E">
            <w:pPr>
              <w:ind w:left="-106" w:leftChars="-44" w:right="-89" w:rightChars="-37"/>
              <w:jc w:val="center"/>
              <w:rPr>
                <w:color w:val="auto"/>
                <w:szCs w:val="24"/>
              </w:rPr>
            </w:pPr>
            <w:r>
              <w:rPr>
                <w:rFonts w:hint="eastAsia"/>
                <w:color w:val="auto"/>
                <w:szCs w:val="24"/>
              </w:rPr>
              <w:t>内    容</w:t>
            </w:r>
          </w:p>
        </w:tc>
      </w:tr>
      <w:tr w14:paraId="6FC10D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70" w:type="dxa"/>
            <w:tcBorders>
              <w:top w:val="single" w:color="auto" w:sz="4" w:space="0"/>
              <w:left w:val="single" w:color="auto" w:sz="4" w:space="0"/>
              <w:bottom w:val="single" w:color="auto" w:sz="4" w:space="0"/>
              <w:right w:val="single" w:color="auto" w:sz="4" w:space="0"/>
            </w:tcBorders>
            <w:shd w:val="pct10" w:color="auto" w:fill="auto"/>
            <w:vAlign w:val="center"/>
          </w:tcPr>
          <w:p w14:paraId="30E00060">
            <w:pPr>
              <w:ind w:right="-89" w:rightChars="-37"/>
              <w:jc w:val="center"/>
              <w:rPr>
                <w:b/>
                <w:bCs/>
                <w:color w:val="auto"/>
                <w:szCs w:val="24"/>
              </w:rPr>
            </w:pPr>
            <w:r>
              <w:rPr>
                <w:rFonts w:hint="eastAsia"/>
                <w:b/>
                <w:bCs/>
                <w:color w:val="auto"/>
                <w:szCs w:val="24"/>
              </w:rPr>
              <w:t>1</w:t>
            </w:r>
          </w:p>
        </w:tc>
        <w:tc>
          <w:tcPr>
            <w:tcW w:w="1232" w:type="dxa"/>
            <w:tcBorders>
              <w:top w:val="single" w:color="auto" w:sz="4" w:space="0"/>
              <w:left w:val="single" w:color="auto" w:sz="4" w:space="0"/>
              <w:bottom w:val="single" w:color="auto" w:sz="4" w:space="0"/>
              <w:right w:val="single" w:color="auto" w:sz="4" w:space="0"/>
            </w:tcBorders>
            <w:shd w:val="pct10" w:color="auto" w:fill="auto"/>
            <w:vAlign w:val="center"/>
          </w:tcPr>
          <w:p w14:paraId="1C7B4077">
            <w:pPr>
              <w:widowControl/>
              <w:jc w:val="center"/>
              <w:rPr>
                <w:rFonts w:cs="宋体"/>
                <w:bCs/>
                <w:color w:val="auto"/>
                <w:szCs w:val="24"/>
              </w:rPr>
            </w:pPr>
            <w:r>
              <w:rPr>
                <w:rFonts w:hint="eastAsia" w:cs="宋体"/>
                <w:bCs/>
                <w:color w:val="auto"/>
                <w:szCs w:val="24"/>
              </w:rPr>
              <w:t>交付（实施）的时间（期限）和地点（范围）</w:t>
            </w:r>
          </w:p>
        </w:tc>
        <w:tc>
          <w:tcPr>
            <w:tcW w:w="7750" w:type="dxa"/>
            <w:tcBorders>
              <w:top w:val="single" w:color="auto" w:sz="4" w:space="0"/>
              <w:left w:val="single" w:color="auto" w:sz="4" w:space="0"/>
              <w:bottom w:val="single" w:color="auto" w:sz="4" w:space="0"/>
              <w:right w:val="single" w:color="auto" w:sz="4" w:space="0"/>
            </w:tcBorders>
            <w:shd w:val="pct10" w:color="auto" w:fill="auto"/>
            <w:vAlign w:val="center"/>
          </w:tcPr>
          <w:p w14:paraId="3F64C3B0">
            <w:pPr>
              <w:ind w:left="-106" w:leftChars="-44" w:right="-89" w:rightChars="-37"/>
              <w:rPr>
                <w:color w:val="auto"/>
                <w:szCs w:val="24"/>
              </w:rPr>
            </w:pPr>
            <w:r>
              <w:rPr>
                <w:rFonts w:hint="eastAsia"/>
                <w:color w:val="auto"/>
                <w:szCs w:val="24"/>
              </w:rPr>
              <w:t>交付时限：签订合同之日起3</w:t>
            </w:r>
            <w:r>
              <w:rPr>
                <w:color w:val="auto"/>
                <w:szCs w:val="24"/>
              </w:rPr>
              <w:t>0</w:t>
            </w:r>
            <w:r>
              <w:rPr>
                <w:rFonts w:hint="eastAsia"/>
                <w:color w:val="auto"/>
                <w:szCs w:val="24"/>
              </w:rPr>
              <w:t xml:space="preserve">天 </w:t>
            </w:r>
          </w:p>
          <w:p w14:paraId="17B40218">
            <w:pPr>
              <w:ind w:left="-106" w:leftChars="-44" w:right="-89" w:rightChars="-37"/>
              <w:rPr>
                <w:color w:val="auto"/>
              </w:rPr>
            </w:pPr>
            <w:r>
              <w:rPr>
                <w:rFonts w:hint="eastAsia"/>
                <w:color w:val="auto"/>
                <w:szCs w:val="24"/>
              </w:rPr>
              <w:t>交付地点：采购人指定地点</w:t>
            </w:r>
          </w:p>
        </w:tc>
      </w:tr>
      <w:tr w14:paraId="5CD68D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70" w:type="dxa"/>
            <w:tcBorders>
              <w:top w:val="single" w:color="auto" w:sz="4" w:space="0"/>
              <w:left w:val="single" w:color="auto" w:sz="4" w:space="0"/>
              <w:bottom w:val="single" w:color="auto" w:sz="4" w:space="0"/>
              <w:right w:val="single" w:color="auto" w:sz="4" w:space="0"/>
            </w:tcBorders>
            <w:shd w:val="pct10" w:color="auto" w:fill="auto"/>
            <w:vAlign w:val="center"/>
          </w:tcPr>
          <w:p w14:paraId="5C28918C">
            <w:pPr>
              <w:ind w:right="-89" w:rightChars="-37"/>
              <w:jc w:val="center"/>
              <w:rPr>
                <w:b/>
                <w:bCs/>
                <w:color w:val="auto"/>
                <w:szCs w:val="24"/>
              </w:rPr>
            </w:pPr>
            <w:r>
              <w:rPr>
                <w:rFonts w:hint="eastAsia"/>
                <w:b/>
                <w:bCs/>
                <w:color w:val="auto"/>
                <w:szCs w:val="24"/>
              </w:rPr>
              <w:t>2</w:t>
            </w:r>
          </w:p>
        </w:tc>
        <w:tc>
          <w:tcPr>
            <w:tcW w:w="1232" w:type="dxa"/>
            <w:tcBorders>
              <w:top w:val="single" w:color="auto" w:sz="4" w:space="0"/>
              <w:left w:val="single" w:color="auto" w:sz="4" w:space="0"/>
              <w:bottom w:val="single" w:color="auto" w:sz="4" w:space="0"/>
              <w:right w:val="single" w:color="auto" w:sz="4" w:space="0"/>
            </w:tcBorders>
            <w:shd w:val="pct10" w:color="auto" w:fill="auto"/>
            <w:vAlign w:val="center"/>
          </w:tcPr>
          <w:p w14:paraId="1B649FD2">
            <w:pPr>
              <w:widowControl/>
              <w:jc w:val="center"/>
              <w:rPr>
                <w:rFonts w:cs="宋体"/>
                <w:bCs/>
                <w:color w:val="auto"/>
                <w:szCs w:val="24"/>
              </w:rPr>
            </w:pPr>
            <w:r>
              <w:rPr>
                <w:rFonts w:hint="eastAsia" w:cs="宋体"/>
                <w:bCs/>
                <w:color w:val="auto"/>
                <w:szCs w:val="24"/>
              </w:rPr>
              <w:t>报价要求</w:t>
            </w:r>
          </w:p>
        </w:tc>
        <w:tc>
          <w:tcPr>
            <w:tcW w:w="7750" w:type="dxa"/>
            <w:tcBorders>
              <w:top w:val="single" w:color="auto" w:sz="4" w:space="0"/>
              <w:left w:val="single" w:color="auto" w:sz="4" w:space="0"/>
              <w:bottom w:val="single" w:color="auto" w:sz="4" w:space="0"/>
              <w:right w:val="single" w:color="auto" w:sz="4" w:space="0"/>
            </w:tcBorders>
            <w:shd w:val="pct10" w:color="auto" w:fill="auto"/>
            <w:vAlign w:val="center"/>
          </w:tcPr>
          <w:p w14:paraId="7E540DB5">
            <w:pPr>
              <w:rPr>
                <w:color w:val="auto"/>
              </w:rPr>
            </w:pPr>
            <w:r>
              <w:rPr>
                <w:rFonts w:hint="eastAsia"/>
                <w:color w:val="auto"/>
              </w:rPr>
              <w:t>投标人的报价应包含为完成本招标文件提出的设备采购、运输、安装、集成、调试、报检以及售后服务等全部相关工作所有可能发生的费用，即所需的一切人工、物耗、工具、设备、用水、用电、保险和调研、咨询、测试、验收、培训、税金等所有可能发生的一切费用，即总报价为“交钥匙”价。对在合同实施过程中可能发生的其他费用（如：增加耗材、材料涨价、人工、运输成本增加等因素），采购人概不负责。本文件所要求内容应视为保证运行所需最低要求，如有遗漏，投标人应予补充。否则，将不予以付款。</w:t>
            </w:r>
          </w:p>
          <w:p w14:paraId="799ED176">
            <w:pPr>
              <w:rPr>
                <w:color w:val="auto"/>
              </w:rPr>
            </w:pPr>
            <w:r>
              <w:rPr>
                <w:rFonts w:hint="eastAsia"/>
                <w:color w:val="auto"/>
              </w:rPr>
              <w:t>对本文件未列明，而投标人认为必需的费用也需列入招标总报价。在合同实施时，采购人将不予支付中标人没有列入的项目费用，并认为此项目的费用已包含在总报价中</w:t>
            </w:r>
          </w:p>
        </w:tc>
      </w:tr>
      <w:tr w14:paraId="4AD253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70" w:type="dxa"/>
            <w:tcBorders>
              <w:top w:val="single" w:color="auto" w:sz="4" w:space="0"/>
              <w:left w:val="single" w:color="auto" w:sz="4" w:space="0"/>
              <w:bottom w:val="single" w:color="auto" w:sz="4" w:space="0"/>
              <w:right w:val="single" w:color="auto" w:sz="4" w:space="0"/>
            </w:tcBorders>
            <w:shd w:val="pct10" w:color="auto" w:fill="auto"/>
            <w:vAlign w:val="center"/>
          </w:tcPr>
          <w:p w14:paraId="2E06491E">
            <w:pPr>
              <w:ind w:right="-89" w:rightChars="-37"/>
              <w:jc w:val="center"/>
              <w:rPr>
                <w:b/>
                <w:bCs/>
                <w:color w:val="auto"/>
                <w:szCs w:val="24"/>
              </w:rPr>
            </w:pPr>
            <w:r>
              <w:rPr>
                <w:rFonts w:hint="eastAsia"/>
                <w:b/>
                <w:bCs/>
                <w:color w:val="auto"/>
                <w:szCs w:val="24"/>
              </w:rPr>
              <w:t>3</w:t>
            </w:r>
          </w:p>
        </w:tc>
        <w:tc>
          <w:tcPr>
            <w:tcW w:w="1232" w:type="dxa"/>
            <w:tcBorders>
              <w:top w:val="single" w:color="auto" w:sz="4" w:space="0"/>
              <w:left w:val="single" w:color="auto" w:sz="4" w:space="0"/>
              <w:bottom w:val="single" w:color="auto" w:sz="4" w:space="0"/>
              <w:right w:val="single" w:color="auto" w:sz="4" w:space="0"/>
            </w:tcBorders>
            <w:shd w:val="pct10" w:color="auto" w:fill="auto"/>
            <w:vAlign w:val="center"/>
          </w:tcPr>
          <w:p w14:paraId="422FD5DF">
            <w:pPr>
              <w:widowControl/>
              <w:jc w:val="center"/>
              <w:rPr>
                <w:rFonts w:cs="宋体"/>
                <w:bCs/>
                <w:color w:val="auto"/>
                <w:szCs w:val="24"/>
              </w:rPr>
            </w:pPr>
            <w:r>
              <w:rPr>
                <w:rFonts w:hint="eastAsia" w:cs="宋体"/>
                <w:bCs/>
                <w:color w:val="auto"/>
                <w:szCs w:val="24"/>
              </w:rPr>
              <w:t>付款条件（进度和方式）</w:t>
            </w:r>
          </w:p>
        </w:tc>
        <w:tc>
          <w:tcPr>
            <w:tcW w:w="7750" w:type="dxa"/>
            <w:tcBorders>
              <w:top w:val="single" w:color="auto" w:sz="4" w:space="0"/>
              <w:left w:val="single" w:color="auto" w:sz="4" w:space="0"/>
              <w:bottom w:val="single" w:color="auto" w:sz="4" w:space="0"/>
              <w:right w:val="single" w:color="auto" w:sz="4" w:space="0"/>
            </w:tcBorders>
            <w:shd w:val="pct10" w:color="auto" w:fill="auto"/>
            <w:vAlign w:val="center"/>
          </w:tcPr>
          <w:p w14:paraId="402C9AE9">
            <w:pPr>
              <w:ind w:left="-106" w:leftChars="-44" w:right="-89" w:rightChars="-37" w:firstLine="120" w:firstLineChars="50"/>
              <w:rPr>
                <w:color w:val="auto"/>
                <w:szCs w:val="24"/>
              </w:rPr>
            </w:pPr>
            <w:r>
              <w:rPr>
                <w:rFonts w:hint="eastAsia"/>
                <w:color w:val="auto"/>
                <w:szCs w:val="24"/>
              </w:rPr>
              <w:t>1.项目完工验收合格，即支付工程款。</w:t>
            </w:r>
          </w:p>
          <w:p w14:paraId="0A3FC0C1">
            <w:pPr>
              <w:ind w:right="-89" w:rightChars="-37"/>
              <w:rPr>
                <w:color w:val="auto"/>
              </w:rPr>
            </w:pPr>
            <w:r>
              <w:rPr>
                <w:color w:val="auto"/>
                <w:szCs w:val="24"/>
              </w:rPr>
              <w:t>2</w:t>
            </w:r>
            <w:r>
              <w:rPr>
                <w:rFonts w:hint="eastAsia"/>
                <w:color w:val="auto"/>
                <w:szCs w:val="24"/>
              </w:rPr>
              <w:t>、通过财政支付系统支付款项，满足付款条件（验收合格）后在30日内付款，全部使用国家债券资金。</w:t>
            </w:r>
          </w:p>
        </w:tc>
      </w:tr>
      <w:tr w14:paraId="7049E7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1" w:hRule="atLeast"/>
        </w:trPr>
        <w:tc>
          <w:tcPr>
            <w:tcW w:w="570" w:type="dxa"/>
            <w:tcBorders>
              <w:top w:val="single" w:color="auto" w:sz="4" w:space="0"/>
              <w:left w:val="single" w:color="auto" w:sz="4" w:space="0"/>
              <w:bottom w:val="single" w:color="auto" w:sz="4" w:space="0"/>
              <w:right w:val="single" w:color="auto" w:sz="4" w:space="0"/>
            </w:tcBorders>
            <w:shd w:val="pct10" w:color="auto" w:fill="auto"/>
            <w:vAlign w:val="center"/>
          </w:tcPr>
          <w:p w14:paraId="01C70B42">
            <w:pPr>
              <w:ind w:right="-89" w:rightChars="-37"/>
              <w:jc w:val="center"/>
              <w:rPr>
                <w:b/>
                <w:bCs/>
                <w:color w:val="auto"/>
                <w:szCs w:val="24"/>
              </w:rPr>
            </w:pPr>
            <w:r>
              <w:rPr>
                <w:rFonts w:hint="eastAsia"/>
                <w:b/>
                <w:bCs/>
                <w:color w:val="auto"/>
                <w:szCs w:val="24"/>
              </w:rPr>
              <w:t>4</w:t>
            </w:r>
          </w:p>
        </w:tc>
        <w:tc>
          <w:tcPr>
            <w:tcW w:w="1232" w:type="dxa"/>
            <w:tcBorders>
              <w:top w:val="single" w:color="auto" w:sz="4" w:space="0"/>
              <w:left w:val="single" w:color="auto" w:sz="4" w:space="0"/>
              <w:bottom w:val="single" w:color="auto" w:sz="4" w:space="0"/>
              <w:right w:val="single" w:color="auto" w:sz="4" w:space="0"/>
            </w:tcBorders>
            <w:shd w:val="pct10" w:color="auto" w:fill="auto"/>
            <w:vAlign w:val="center"/>
          </w:tcPr>
          <w:p w14:paraId="4C0797CD">
            <w:pPr>
              <w:ind w:right="-89" w:rightChars="-37"/>
              <w:rPr>
                <w:color w:val="auto"/>
                <w:szCs w:val="24"/>
              </w:rPr>
            </w:pPr>
            <w:r>
              <w:rPr>
                <w:rFonts w:hint="eastAsia"/>
                <w:color w:val="auto"/>
                <w:szCs w:val="24"/>
              </w:rPr>
              <w:t>包装和运输要求</w:t>
            </w:r>
          </w:p>
        </w:tc>
        <w:tc>
          <w:tcPr>
            <w:tcW w:w="7750" w:type="dxa"/>
            <w:tcBorders>
              <w:top w:val="single" w:color="auto" w:sz="4" w:space="0"/>
              <w:left w:val="single" w:color="auto" w:sz="4" w:space="0"/>
              <w:bottom w:val="single" w:color="auto" w:sz="4" w:space="0"/>
              <w:right w:val="single" w:color="auto" w:sz="4" w:space="0"/>
            </w:tcBorders>
            <w:shd w:val="pct10" w:color="auto" w:fill="auto"/>
            <w:vAlign w:val="center"/>
          </w:tcPr>
          <w:p w14:paraId="5A576F7C">
            <w:pPr>
              <w:ind w:right="-89" w:rightChars="-37"/>
              <w:rPr>
                <w:color w:val="auto"/>
                <w:szCs w:val="24"/>
              </w:rPr>
            </w:pPr>
            <w:r>
              <w:rPr>
                <w:rFonts w:hint="eastAsia"/>
                <w:color w:val="auto"/>
                <w:szCs w:val="24"/>
              </w:rPr>
              <w:t>1.包装完好，对精密易损件施加保护措施。</w:t>
            </w:r>
          </w:p>
          <w:p w14:paraId="675CDAFC">
            <w:pPr>
              <w:ind w:right="-89" w:rightChars="-37"/>
              <w:rPr>
                <w:color w:val="auto"/>
                <w:szCs w:val="24"/>
              </w:rPr>
            </w:pPr>
            <w:r>
              <w:rPr>
                <w:rFonts w:hint="eastAsia"/>
                <w:color w:val="auto"/>
                <w:szCs w:val="24"/>
              </w:rPr>
              <w:t>2.安全运输，无损耗。</w:t>
            </w:r>
          </w:p>
        </w:tc>
      </w:tr>
      <w:tr w14:paraId="55B9B5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6" w:hRule="atLeast"/>
        </w:trPr>
        <w:tc>
          <w:tcPr>
            <w:tcW w:w="570" w:type="dxa"/>
            <w:tcBorders>
              <w:top w:val="single" w:color="auto" w:sz="4" w:space="0"/>
              <w:left w:val="single" w:color="auto" w:sz="4" w:space="0"/>
              <w:bottom w:val="single" w:color="auto" w:sz="4" w:space="0"/>
              <w:right w:val="single" w:color="auto" w:sz="4" w:space="0"/>
            </w:tcBorders>
            <w:shd w:val="pct10" w:color="auto" w:fill="auto"/>
            <w:vAlign w:val="center"/>
          </w:tcPr>
          <w:p w14:paraId="5E4EF07A">
            <w:pPr>
              <w:ind w:right="-89" w:rightChars="-37"/>
              <w:jc w:val="center"/>
              <w:rPr>
                <w:b/>
                <w:bCs/>
                <w:color w:val="auto"/>
                <w:szCs w:val="24"/>
              </w:rPr>
            </w:pPr>
            <w:r>
              <w:rPr>
                <w:rFonts w:hint="eastAsia"/>
                <w:b/>
                <w:bCs/>
                <w:color w:val="auto"/>
                <w:szCs w:val="24"/>
              </w:rPr>
              <w:t>5</w:t>
            </w:r>
          </w:p>
        </w:tc>
        <w:tc>
          <w:tcPr>
            <w:tcW w:w="1232" w:type="dxa"/>
            <w:tcBorders>
              <w:top w:val="single" w:color="auto" w:sz="4" w:space="0"/>
              <w:left w:val="single" w:color="auto" w:sz="4" w:space="0"/>
              <w:bottom w:val="single" w:color="auto" w:sz="4" w:space="0"/>
              <w:right w:val="single" w:color="auto" w:sz="4" w:space="0"/>
            </w:tcBorders>
            <w:shd w:val="pct10" w:color="auto" w:fill="auto"/>
            <w:vAlign w:val="center"/>
          </w:tcPr>
          <w:p w14:paraId="156C50F7">
            <w:pPr>
              <w:widowControl/>
              <w:jc w:val="center"/>
              <w:rPr>
                <w:rFonts w:cs="宋体"/>
                <w:bCs/>
                <w:color w:val="auto"/>
                <w:szCs w:val="24"/>
              </w:rPr>
            </w:pPr>
            <w:r>
              <w:rPr>
                <w:rFonts w:hint="eastAsia" w:cs="宋体"/>
                <w:bCs/>
                <w:color w:val="auto"/>
                <w:szCs w:val="24"/>
              </w:rPr>
              <w:t>售后服务要求</w:t>
            </w:r>
          </w:p>
        </w:tc>
        <w:tc>
          <w:tcPr>
            <w:tcW w:w="7750" w:type="dxa"/>
            <w:tcBorders>
              <w:top w:val="single" w:color="auto" w:sz="4" w:space="0"/>
              <w:left w:val="single" w:color="auto" w:sz="4" w:space="0"/>
              <w:bottom w:val="single" w:color="auto" w:sz="4" w:space="0"/>
              <w:right w:val="single" w:color="auto" w:sz="4" w:space="0"/>
            </w:tcBorders>
            <w:shd w:val="pct10" w:color="auto" w:fill="auto"/>
            <w:vAlign w:val="center"/>
          </w:tcPr>
          <w:p w14:paraId="776AC2A2">
            <w:pPr>
              <w:outlineLvl w:val="0"/>
              <w:rPr>
                <w:rFonts w:ascii="Calibri" w:hAnsi="Calibri"/>
                <w:color w:val="auto"/>
                <w:lang w:val="hr-HR"/>
              </w:rPr>
            </w:pPr>
            <w:r>
              <w:rPr>
                <w:rFonts w:hint="eastAsia"/>
                <w:color w:val="auto"/>
              </w:rPr>
              <w:t>▲叁</w:t>
            </w:r>
            <w:r>
              <w:rPr>
                <w:rFonts w:hint="eastAsia"/>
                <w:color w:val="auto"/>
                <w:szCs w:val="24"/>
              </w:rPr>
              <w:t>年质保期，期间免费维保。如遇问题，</w:t>
            </w:r>
            <w:r>
              <w:rPr>
                <w:rFonts w:hint="eastAsia"/>
                <w:color w:val="auto"/>
                <w:lang w:val="hr-HR"/>
              </w:rPr>
              <w:t>工程师</w:t>
            </w:r>
            <w:r>
              <w:rPr>
                <w:rFonts w:hint="eastAsia"/>
                <w:color w:val="auto"/>
              </w:rPr>
              <w:t>需</w:t>
            </w:r>
            <w:r>
              <w:rPr>
                <w:rFonts w:hint="eastAsia"/>
                <w:color w:val="auto"/>
                <w:lang w:val="hr-HR"/>
              </w:rPr>
              <w:t>24小时响应，</w:t>
            </w:r>
            <w:r>
              <w:rPr>
                <w:rFonts w:hint="eastAsia"/>
                <w:color w:val="auto"/>
              </w:rPr>
              <w:t>60</w:t>
            </w:r>
            <w:r>
              <w:rPr>
                <w:rFonts w:hint="eastAsia"/>
                <w:color w:val="auto"/>
                <w:lang w:val="hr-HR"/>
              </w:rPr>
              <w:t>分钟到达现场服务。</w:t>
            </w:r>
            <w:r>
              <w:rPr>
                <w:rFonts w:hint="eastAsia" w:ascii="Calibri" w:hAnsi="Calibri"/>
                <w:bCs/>
                <w:color w:val="auto"/>
              </w:rPr>
              <w:t>需提供售后服务方案及承诺</w:t>
            </w:r>
            <w:r>
              <w:rPr>
                <w:rFonts w:hint="eastAsia" w:ascii="Calibri" w:hAnsi="Calibri"/>
                <w:color w:val="auto"/>
                <w:lang w:val="hr-HR"/>
              </w:rPr>
              <w:t>。</w:t>
            </w:r>
          </w:p>
        </w:tc>
      </w:tr>
      <w:tr w14:paraId="7375AC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7" w:hRule="atLeast"/>
        </w:trPr>
        <w:tc>
          <w:tcPr>
            <w:tcW w:w="570" w:type="dxa"/>
            <w:tcBorders>
              <w:top w:val="single" w:color="auto" w:sz="4" w:space="0"/>
              <w:left w:val="single" w:color="auto" w:sz="4" w:space="0"/>
              <w:bottom w:val="single" w:color="auto" w:sz="4" w:space="0"/>
              <w:right w:val="single" w:color="auto" w:sz="4" w:space="0"/>
            </w:tcBorders>
            <w:shd w:val="pct10" w:color="auto" w:fill="auto"/>
            <w:vAlign w:val="center"/>
          </w:tcPr>
          <w:p w14:paraId="5080DB3B">
            <w:pPr>
              <w:ind w:right="-89" w:rightChars="-37"/>
              <w:jc w:val="center"/>
              <w:rPr>
                <w:b/>
                <w:bCs/>
                <w:color w:val="auto"/>
                <w:szCs w:val="24"/>
              </w:rPr>
            </w:pPr>
            <w:r>
              <w:rPr>
                <w:rFonts w:hint="eastAsia"/>
                <w:b/>
                <w:bCs/>
                <w:color w:val="auto"/>
                <w:szCs w:val="24"/>
              </w:rPr>
              <w:t>6</w:t>
            </w:r>
          </w:p>
        </w:tc>
        <w:tc>
          <w:tcPr>
            <w:tcW w:w="1232" w:type="dxa"/>
            <w:tcBorders>
              <w:top w:val="single" w:color="auto" w:sz="4" w:space="0"/>
              <w:left w:val="single" w:color="auto" w:sz="4" w:space="0"/>
              <w:bottom w:val="single" w:color="auto" w:sz="4" w:space="0"/>
              <w:right w:val="single" w:color="auto" w:sz="4" w:space="0"/>
            </w:tcBorders>
            <w:shd w:val="pct10" w:color="auto" w:fill="auto"/>
            <w:vAlign w:val="center"/>
          </w:tcPr>
          <w:p w14:paraId="7A674B22">
            <w:pPr>
              <w:widowControl/>
              <w:jc w:val="center"/>
              <w:rPr>
                <w:rFonts w:cs="宋体"/>
                <w:color w:val="auto"/>
                <w:sz w:val="21"/>
                <w:szCs w:val="21"/>
              </w:rPr>
            </w:pPr>
            <w:r>
              <w:rPr>
                <w:rFonts w:hint="eastAsia" w:cs="宋体"/>
                <w:color w:val="auto"/>
                <w:szCs w:val="24"/>
              </w:rPr>
              <w:t>总报价要求</w:t>
            </w:r>
          </w:p>
        </w:tc>
        <w:tc>
          <w:tcPr>
            <w:tcW w:w="7750" w:type="dxa"/>
            <w:tcBorders>
              <w:top w:val="single" w:color="auto" w:sz="4" w:space="0"/>
              <w:left w:val="single" w:color="auto" w:sz="4" w:space="0"/>
              <w:bottom w:val="single" w:color="auto" w:sz="4" w:space="0"/>
              <w:right w:val="single" w:color="auto" w:sz="4" w:space="0"/>
            </w:tcBorders>
            <w:shd w:val="pct10" w:color="auto" w:fill="auto"/>
            <w:vAlign w:val="center"/>
          </w:tcPr>
          <w:p w14:paraId="67BA5C59">
            <w:pPr>
              <w:ind w:left="-106" w:leftChars="-44" w:right="-89" w:rightChars="-37"/>
              <w:rPr>
                <w:color w:val="auto"/>
              </w:rPr>
            </w:pPr>
            <w:r>
              <w:rPr>
                <w:rFonts w:hint="eastAsia" w:cs="Helvetica"/>
                <w:color w:val="auto"/>
                <w:szCs w:val="24"/>
              </w:rPr>
              <w:t>供应商</w:t>
            </w:r>
            <w:r>
              <w:rPr>
                <w:rFonts w:hint="eastAsia" w:cs="宋体"/>
                <w:color w:val="auto"/>
                <w:szCs w:val="24"/>
              </w:rPr>
              <w:t>完成本项目约定的全部工作发生的所有费用（含市场变化等可能发生的费用），即总报价为“交钥匙”价</w:t>
            </w:r>
            <w:r>
              <w:rPr>
                <w:rFonts w:hint="eastAsia" w:cs="宋体"/>
                <w:color w:val="auto"/>
                <w:szCs w:val="24"/>
                <w:lang w:val="zh-CN"/>
              </w:rPr>
              <w:t>，</w:t>
            </w:r>
            <w:r>
              <w:rPr>
                <w:rFonts w:hint="eastAsia" w:cs="宋体"/>
                <w:color w:val="auto"/>
                <w:szCs w:val="24"/>
              </w:rPr>
              <w:t>不再支付任何其它费用。</w:t>
            </w:r>
          </w:p>
        </w:tc>
      </w:tr>
      <w:tr w14:paraId="78E3E0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7" w:hRule="atLeast"/>
        </w:trPr>
        <w:tc>
          <w:tcPr>
            <w:tcW w:w="570" w:type="dxa"/>
            <w:tcBorders>
              <w:top w:val="single" w:color="auto" w:sz="4" w:space="0"/>
              <w:left w:val="single" w:color="auto" w:sz="4" w:space="0"/>
              <w:bottom w:val="single" w:color="auto" w:sz="4" w:space="0"/>
              <w:right w:val="single" w:color="auto" w:sz="4" w:space="0"/>
            </w:tcBorders>
            <w:shd w:val="pct10" w:color="auto" w:fill="auto"/>
            <w:vAlign w:val="center"/>
          </w:tcPr>
          <w:p w14:paraId="04567A3E">
            <w:pPr>
              <w:ind w:right="-89" w:rightChars="-37"/>
              <w:jc w:val="center"/>
              <w:rPr>
                <w:b/>
                <w:bCs/>
                <w:color w:val="auto"/>
                <w:szCs w:val="24"/>
              </w:rPr>
            </w:pPr>
            <w:r>
              <w:rPr>
                <w:rFonts w:hint="eastAsia"/>
                <w:b/>
                <w:bCs/>
                <w:color w:val="auto"/>
                <w:szCs w:val="24"/>
              </w:rPr>
              <w:t>7</w:t>
            </w:r>
          </w:p>
        </w:tc>
        <w:tc>
          <w:tcPr>
            <w:tcW w:w="1232" w:type="dxa"/>
            <w:tcBorders>
              <w:top w:val="single" w:color="auto" w:sz="4" w:space="0"/>
              <w:left w:val="single" w:color="auto" w:sz="4" w:space="0"/>
              <w:bottom w:val="single" w:color="auto" w:sz="4" w:space="0"/>
              <w:right w:val="single" w:color="auto" w:sz="4" w:space="0"/>
            </w:tcBorders>
            <w:shd w:val="pct10" w:color="auto" w:fill="auto"/>
            <w:vAlign w:val="center"/>
          </w:tcPr>
          <w:p w14:paraId="049C5865">
            <w:pPr>
              <w:widowControl/>
              <w:jc w:val="center"/>
              <w:rPr>
                <w:rFonts w:cs="宋体"/>
                <w:color w:val="auto"/>
                <w:szCs w:val="24"/>
              </w:rPr>
            </w:pPr>
            <w:r>
              <w:rPr>
                <w:rFonts w:hint="eastAsia"/>
                <w:color w:val="auto"/>
              </w:rPr>
              <w:t>认证证书</w:t>
            </w:r>
          </w:p>
        </w:tc>
        <w:tc>
          <w:tcPr>
            <w:tcW w:w="7750" w:type="dxa"/>
            <w:tcBorders>
              <w:top w:val="single" w:color="auto" w:sz="4" w:space="0"/>
              <w:left w:val="single" w:color="auto" w:sz="4" w:space="0"/>
              <w:bottom w:val="single" w:color="auto" w:sz="4" w:space="0"/>
              <w:right w:val="single" w:color="auto" w:sz="4" w:space="0"/>
            </w:tcBorders>
            <w:shd w:val="pct10" w:color="auto" w:fill="auto"/>
            <w:vAlign w:val="center"/>
          </w:tcPr>
          <w:p w14:paraId="0E5D4E30">
            <w:pPr>
              <w:rPr>
                <w:color w:val="auto"/>
              </w:rPr>
            </w:pPr>
            <w:r>
              <w:rPr>
                <w:rFonts w:hint="eastAsia"/>
                <w:color w:val="auto"/>
              </w:rPr>
              <w:t>1、</w:t>
            </w:r>
            <w:r>
              <w:rPr>
                <w:rFonts w:hint="eastAsia"/>
                <w:color w:val="auto"/>
              </w:rPr>
              <w:t>为保障用户数据安全，所投智慧黑板制造商依据国家标准GB/T 37988-2019 建立并通过数据安全能力成熟度模型等级。（提供认证证书并提供全国认证认可信息公共服务平台：http://cx.cnca.cn/查询结果截图证明）</w:t>
            </w:r>
          </w:p>
          <w:p w14:paraId="2C8D4A46">
            <w:pPr>
              <w:rPr>
                <w:rFonts w:cs="宋体"/>
                <w:color w:val="auto"/>
                <w:szCs w:val="24"/>
              </w:rPr>
            </w:pPr>
            <w:r>
              <w:rPr>
                <w:rFonts w:hint="eastAsia"/>
                <w:color w:val="auto"/>
              </w:rPr>
              <w:t>2</w:t>
            </w:r>
            <w:r>
              <w:rPr>
                <w:rFonts w:hint="eastAsia" w:cs="宋体"/>
                <w:color w:val="auto"/>
                <w:szCs w:val="24"/>
              </w:rPr>
              <w:t>、</w:t>
            </w:r>
            <w:r>
              <w:rPr>
                <w:rFonts w:hint="eastAsia" w:cs="宋体"/>
                <w:color w:val="auto"/>
                <w:szCs w:val="24"/>
              </w:rPr>
              <w:t>所投智慧黑板制造商依据国标GB/T 28827.1-2012建立并具备信息技术服务运行维护等级认证（提供认证证书及国家信息技术服务标准工作组官网查询证明）</w:t>
            </w:r>
          </w:p>
          <w:p w14:paraId="43673A2B">
            <w:pPr>
              <w:rPr>
                <w:color w:val="auto"/>
              </w:rPr>
            </w:pPr>
            <w:r>
              <w:rPr>
                <w:color w:val="auto"/>
              </w:rPr>
              <w:t>3</w:t>
            </w:r>
            <w:r>
              <w:rPr>
                <w:rFonts w:hint="eastAsia"/>
                <w:color w:val="auto"/>
              </w:rPr>
              <w:t>、</w:t>
            </w:r>
            <w:r>
              <w:rPr>
                <w:rFonts w:hint="eastAsia"/>
                <w:color w:val="auto"/>
              </w:rPr>
              <w:t>所投智慧黑板符合GB 40070-2021标准，具备《儿童青少年学习用品近视防控卫生要求》产品认证证书并提供</w:t>
            </w:r>
            <w:r>
              <w:rPr>
                <w:color w:val="auto"/>
              </w:rPr>
              <w:t>全国认证认可信息公共服务平台http://cx.cnca.cn/网络查询截图</w:t>
            </w:r>
            <w:r>
              <w:rPr>
                <w:rFonts w:hint="eastAsia"/>
                <w:color w:val="auto"/>
              </w:rPr>
              <w:t>。</w:t>
            </w:r>
          </w:p>
          <w:p w14:paraId="6A2F5C2F">
            <w:pPr>
              <w:rPr>
                <w:color w:val="auto"/>
              </w:rPr>
            </w:pPr>
            <w:r>
              <w:rPr>
                <w:color w:val="auto"/>
              </w:rPr>
              <w:t>4</w:t>
            </w:r>
            <w:r>
              <w:rPr>
                <w:rFonts w:hint="eastAsia"/>
                <w:color w:val="auto"/>
              </w:rPr>
              <w:t>、</w:t>
            </w:r>
            <w:r>
              <w:rPr>
                <w:rFonts w:hint="eastAsia"/>
                <w:color w:val="auto"/>
              </w:rPr>
              <w:t>为响应国家节能政策，交互智能平板产品制造商依据国家标准GB/T 23331-2020建立并通过ISO 50001能源管理体系认证（提供认证证书并提供全国认证认可信息公共服务平台：http://cx.cnca.cn/查询结果截图证明）</w:t>
            </w:r>
          </w:p>
          <w:p w14:paraId="35F06BBD">
            <w:pPr>
              <w:rPr>
                <w:color w:val="auto"/>
              </w:rPr>
            </w:pPr>
            <w:r>
              <w:rPr>
                <w:color w:val="auto"/>
              </w:rPr>
              <w:t>5</w:t>
            </w:r>
            <w:r>
              <w:rPr>
                <w:rFonts w:hint="eastAsia"/>
                <w:color w:val="auto"/>
              </w:rPr>
              <w:t>、所投交互产品品牌依据国标GB/T 27925-2011，具备品牌评价星级认证证书。（提供认证证书并提供全国认证认可信息公共服务平台：http://cx.cnca.cn/查询结果截图证明）。</w:t>
            </w:r>
          </w:p>
          <w:p w14:paraId="54EF3C29">
            <w:pPr>
              <w:rPr>
                <w:rFonts w:hint="eastAsia" w:cs="Helvetica"/>
                <w:color w:val="auto"/>
                <w:szCs w:val="24"/>
              </w:rPr>
            </w:pPr>
            <w:r>
              <w:rPr>
                <w:rFonts w:asciiTheme="minorEastAsia" w:hAnsiTheme="minorEastAsia" w:cstheme="minorEastAsia"/>
                <w:color w:val="auto"/>
              </w:rPr>
              <w:t>6</w:t>
            </w:r>
            <w:r>
              <w:rPr>
                <w:rFonts w:hint="eastAsia" w:asciiTheme="minorEastAsia" w:hAnsiTheme="minorEastAsia" w:cstheme="minorEastAsia"/>
                <w:color w:val="auto"/>
              </w:rPr>
              <w:t>、</w:t>
            </w:r>
            <w:r>
              <w:rPr>
                <w:rFonts w:hint="eastAsia"/>
                <w:color w:val="auto"/>
              </w:rPr>
              <w:t>所投光能教学板安全可靠，需通过GB8702-2014《电磁环境控制限值》、GB/T39640-2020《家用电器及类似器具电磁场相对于人体曝露的测量方法》、HJ/T 10.2-1996《辐射环境保护管理导则 电磁辐射监测仪器和方法。(提供第三方检测机构出具的具有 CMA 标识或 CNAS 标识的功能检测报告扫描件，加盖制造商公章，并提供全国认证认可信息公共服务平台对应检测报告查询记录截图)</w:t>
            </w:r>
          </w:p>
        </w:tc>
      </w:tr>
      <w:tr w14:paraId="58B310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7" w:hRule="atLeast"/>
        </w:trPr>
        <w:tc>
          <w:tcPr>
            <w:tcW w:w="570" w:type="dxa"/>
            <w:tcBorders>
              <w:top w:val="single" w:color="auto" w:sz="4" w:space="0"/>
              <w:left w:val="single" w:color="auto" w:sz="4" w:space="0"/>
              <w:bottom w:val="single" w:color="auto" w:sz="4" w:space="0"/>
              <w:right w:val="single" w:color="auto" w:sz="4" w:space="0"/>
            </w:tcBorders>
            <w:shd w:val="pct10" w:color="auto" w:fill="auto"/>
            <w:vAlign w:val="center"/>
          </w:tcPr>
          <w:p w14:paraId="592F9A13">
            <w:pPr>
              <w:ind w:right="-89" w:rightChars="-37"/>
              <w:jc w:val="center"/>
              <w:rPr>
                <w:b/>
                <w:bCs/>
                <w:color w:val="auto"/>
                <w:szCs w:val="24"/>
              </w:rPr>
            </w:pPr>
            <w:r>
              <w:rPr>
                <w:rFonts w:hint="eastAsia"/>
                <w:b/>
                <w:bCs/>
                <w:color w:val="auto"/>
                <w:szCs w:val="24"/>
              </w:rPr>
              <w:t>8</w:t>
            </w:r>
          </w:p>
        </w:tc>
        <w:tc>
          <w:tcPr>
            <w:tcW w:w="1232" w:type="dxa"/>
            <w:tcBorders>
              <w:top w:val="single" w:color="auto" w:sz="4" w:space="0"/>
              <w:left w:val="single" w:color="auto" w:sz="4" w:space="0"/>
              <w:bottom w:val="single" w:color="auto" w:sz="4" w:space="0"/>
              <w:right w:val="single" w:color="auto" w:sz="4" w:space="0"/>
            </w:tcBorders>
            <w:shd w:val="pct10" w:color="auto" w:fill="auto"/>
            <w:vAlign w:val="center"/>
          </w:tcPr>
          <w:p w14:paraId="1236B887">
            <w:pPr>
              <w:ind w:left="-106" w:leftChars="-44" w:right="-89" w:rightChars="-37"/>
              <w:jc w:val="center"/>
              <w:rPr>
                <w:rFonts w:cs="宋体"/>
                <w:color w:val="auto"/>
                <w:szCs w:val="24"/>
              </w:rPr>
            </w:pPr>
            <w:r>
              <w:rPr>
                <w:rFonts w:hint="eastAsia"/>
                <w:color w:val="auto"/>
              </w:rPr>
              <w:t>项目实施和培训</w:t>
            </w:r>
          </w:p>
        </w:tc>
        <w:tc>
          <w:tcPr>
            <w:tcW w:w="7750" w:type="dxa"/>
            <w:tcBorders>
              <w:top w:val="single" w:color="auto" w:sz="4" w:space="0"/>
              <w:left w:val="single" w:color="auto" w:sz="4" w:space="0"/>
              <w:bottom w:val="single" w:color="auto" w:sz="4" w:space="0"/>
              <w:right w:val="single" w:color="auto" w:sz="4" w:space="0"/>
            </w:tcBorders>
            <w:shd w:val="pct10" w:color="auto" w:fill="auto"/>
            <w:vAlign w:val="center"/>
          </w:tcPr>
          <w:p w14:paraId="5851BC8D">
            <w:pPr>
              <w:spacing w:line="400" w:lineRule="exact"/>
              <w:rPr>
                <w:rFonts w:cs="宋体"/>
                <w:color w:val="auto"/>
                <w:szCs w:val="24"/>
              </w:rPr>
            </w:pPr>
            <w:r>
              <w:rPr>
                <w:rFonts w:hint="eastAsia"/>
                <w:color w:val="auto"/>
              </w:rPr>
              <w:t>1、</w:t>
            </w:r>
            <w:r>
              <w:rPr>
                <w:rFonts w:hint="eastAsia" w:cs="宋体"/>
                <w:color w:val="auto"/>
                <w:szCs w:val="24"/>
              </w:rPr>
              <w:t>投标人需提供的项目培训方案，包括但不限于设备培训计划、培训内容、培训方式、培训人员数量等内容。</w:t>
            </w:r>
          </w:p>
          <w:p w14:paraId="45228773">
            <w:pPr>
              <w:numPr>
                <w:ilvl w:val="0"/>
                <w:numId w:val="13"/>
              </w:numPr>
              <w:rPr>
                <w:color w:val="auto"/>
              </w:rPr>
            </w:pPr>
            <w:r>
              <w:rPr>
                <w:rFonts w:hint="eastAsia"/>
                <w:color w:val="auto"/>
              </w:rPr>
              <w:t>所投智慧黑板产品配备的培训材料内容完整、权属清晰，符合国家法律法规。</w:t>
            </w:r>
          </w:p>
        </w:tc>
      </w:tr>
      <w:tr w14:paraId="44FD78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7" w:hRule="atLeast"/>
        </w:trPr>
        <w:tc>
          <w:tcPr>
            <w:tcW w:w="570" w:type="dxa"/>
            <w:tcBorders>
              <w:top w:val="single" w:color="auto" w:sz="4" w:space="0"/>
              <w:left w:val="single" w:color="auto" w:sz="4" w:space="0"/>
              <w:bottom w:val="single" w:color="auto" w:sz="4" w:space="0"/>
              <w:right w:val="single" w:color="auto" w:sz="4" w:space="0"/>
            </w:tcBorders>
            <w:shd w:val="pct10" w:color="auto" w:fill="auto"/>
            <w:vAlign w:val="center"/>
          </w:tcPr>
          <w:p w14:paraId="688FFABE">
            <w:pPr>
              <w:ind w:right="-89" w:rightChars="-37"/>
              <w:jc w:val="center"/>
              <w:rPr>
                <w:b/>
                <w:bCs/>
                <w:color w:val="auto"/>
                <w:szCs w:val="24"/>
              </w:rPr>
            </w:pPr>
            <w:r>
              <w:rPr>
                <w:rFonts w:hint="eastAsia"/>
                <w:b/>
                <w:bCs/>
                <w:color w:val="auto"/>
                <w:szCs w:val="24"/>
              </w:rPr>
              <w:t>9</w:t>
            </w:r>
          </w:p>
        </w:tc>
        <w:tc>
          <w:tcPr>
            <w:tcW w:w="1232" w:type="dxa"/>
            <w:tcBorders>
              <w:top w:val="single" w:color="auto" w:sz="4" w:space="0"/>
              <w:left w:val="single" w:color="auto" w:sz="4" w:space="0"/>
              <w:bottom w:val="single" w:color="auto" w:sz="4" w:space="0"/>
              <w:right w:val="single" w:color="auto" w:sz="4" w:space="0"/>
            </w:tcBorders>
            <w:shd w:val="pct10" w:color="auto" w:fill="auto"/>
            <w:vAlign w:val="center"/>
          </w:tcPr>
          <w:p w14:paraId="76934A53">
            <w:pPr>
              <w:rPr>
                <w:rFonts w:cs="宋体"/>
                <w:color w:val="auto"/>
                <w:szCs w:val="24"/>
              </w:rPr>
            </w:pPr>
            <w:r>
              <w:rPr>
                <w:rFonts w:hint="eastAsia"/>
                <w:color w:val="auto"/>
              </w:rPr>
              <w:t>售后维护</w:t>
            </w:r>
          </w:p>
        </w:tc>
        <w:tc>
          <w:tcPr>
            <w:tcW w:w="7750" w:type="dxa"/>
            <w:tcBorders>
              <w:top w:val="single" w:color="auto" w:sz="4" w:space="0"/>
              <w:left w:val="single" w:color="auto" w:sz="4" w:space="0"/>
              <w:bottom w:val="single" w:color="auto" w:sz="4" w:space="0"/>
              <w:right w:val="single" w:color="auto" w:sz="4" w:space="0"/>
            </w:tcBorders>
            <w:shd w:val="clear" w:color="auto" w:fill="auto"/>
            <w:vAlign w:val="center"/>
          </w:tcPr>
          <w:p w14:paraId="0B97434C">
            <w:pPr>
              <w:widowControl/>
              <w:autoSpaceDN w:val="0"/>
              <w:rPr>
                <w:iCs/>
                <w:color w:val="auto"/>
                <w:shd w:val="clear" w:color="auto" w:fill="FFFFFF" w:themeFill="background1"/>
                <w:lang w:val="zh-CN"/>
              </w:rPr>
            </w:pPr>
            <w:r>
              <w:rPr>
                <w:rFonts w:hint="eastAsia"/>
                <w:color w:val="auto"/>
              </w:rPr>
              <w:t>投标人需提供售后服务方案及承诺</w:t>
            </w:r>
          </w:p>
        </w:tc>
      </w:tr>
    </w:tbl>
    <w:p w14:paraId="4B13010A">
      <w:pPr>
        <w:rPr>
          <w:color w:val="auto"/>
        </w:rPr>
      </w:pPr>
    </w:p>
    <w:p w14:paraId="331BCA67">
      <w:pPr>
        <w:rPr>
          <w:color w:val="auto"/>
        </w:rPr>
      </w:pPr>
    </w:p>
    <w:p w14:paraId="4C30AF3A">
      <w:pPr>
        <w:pStyle w:val="13"/>
        <w:rPr>
          <w:color w:val="auto"/>
        </w:rPr>
      </w:pPr>
    </w:p>
    <w:p w14:paraId="42D3104F">
      <w:pPr>
        <w:pStyle w:val="2"/>
        <w:numPr>
          <w:ilvl w:val="0"/>
          <w:numId w:val="2"/>
        </w:numPr>
        <w:rPr>
          <w:color w:val="auto"/>
        </w:rPr>
      </w:pPr>
      <w:bookmarkStart w:id="255" w:name="_Toc155185895"/>
      <w:bookmarkStart w:id="256" w:name="_Toc5113"/>
      <w:bookmarkStart w:id="257" w:name="_Toc163492892"/>
      <w:r>
        <w:rPr>
          <w:rFonts w:hint="eastAsia"/>
          <w:color w:val="auto"/>
        </w:rPr>
        <w:t>资格审查方法及标准</w:t>
      </w:r>
      <w:bookmarkEnd w:id="255"/>
      <w:bookmarkEnd w:id="256"/>
      <w:bookmarkEnd w:id="257"/>
    </w:p>
    <w:p w14:paraId="36258E1A">
      <w:pPr>
        <w:pStyle w:val="28"/>
        <w:rPr>
          <w:color w:val="auto"/>
        </w:rPr>
      </w:pPr>
      <w:r>
        <w:rPr>
          <w:rFonts w:hint="eastAsia"/>
          <w:color w:val="auto"/>
        </w:rPr>
        <w:t>根据《中华人民共和国政府采购法》及其实施条例、《政府采购货物和服务招标投标管理办法》等相关法律法规确定以下资格审查方法和标准。</w:t>
      </w:r>
    </w:p>
    <w:p w14:paraId="59C94865">
      <w:pPr>
        <w:pStyle w:val="3"/>
        <w:numPr>
          <w:ilvl w:val="0"/>
          <w:numId w:val="14"/>
        </w:numPr>
        <w:rPr>
          <w:color w:val="auto"/>
          <w:lang w:val="zh-CN"/>
        </w:rPr>
      </w:pPr>
      <w:bookmarkStart w:id="258" w:name="_Toc140132822"/>
      <w:bookmarkStart w:id="259" w:name="_Toc155185897"/>
      <w:bookmarkStart w:id="260" w:name="_Toc163492893"/>
      <w:bookmarkStart w:id="261" w:name="_Toc23942"/>
      <w:r>
        <w:rPr>
          <w:rFonts w:hint="eastAsia"/>
          <w:color w:val="auto"/>
          <w:lang w:val="zh-CN"/>
        </w:rPr>
        <w:t>资格审查</w:t>
      </w:r>
      <w:bookmarkEnd w:id="258"/>
      <w:bookmarkEnd w:id="259"/>
      <w:r>
        <w:rPr>
          <w:rFonts w:hint="eastAsia"/>
          <w:color w:val="auto"/>
        </w:rPr>
        <w:t>方法</w:t>
      </w:r>
      <w:bookmarkEnd w:id="260"/>
      <w:bookmarkEnd w:id="261"/>
    </w:p>
    <w:p w14:paraId="19EB3970">
      <w:pPr>
        <w:ind w:firstLine="420"/>
        <w:rPr>
          <w:bCs/>
          <w:color w:val="auto"/>
          <w:lang w:val="zh-CN"/>
        </w:rPr>
      </w:pPr>
      <w:r>
        <w:rPr>
          <w:rFonts w:hint="eastAsia"/>
          <w:bCs/>
          <w:color w:val="auto"/>
          <w:lang w:val="zh-CN"/>
        </w:rPr>
        <w:t>开标结束后，采购人或采购代理机构依据法律、法规及招标文件的规定，对投标人的资格进行审查，以确定投标人资格是否合格。</w:t>
      </w:r>
    </w:p>
    <w:p w14:paraId="700742FE">
      <w:pPr>
        <w:pStyle w:val="3"/>
        <w:numPr>
          <w:ilvl w:val="0"/>
          <w:numId w:val="14"/>
        </w:numPr>
        <w:rPr>
          <w:color w:val="auto"/>
          <w:lang w:val="zh-CN"/>
        </w:rPr>
      </w:pPr>
      <w:bookmarkStart w:id="262" w:name="_Toc1749"/>
      <w:bookmarkStart w:id="263" w:name="_Toc163492894"/>
      <w:r>
        <w:rPr>
          <w:rFonts w:hint="eastAsia"/>
          <w:color w:val="auto"/>
          <w:lang w:val="zh-CN"/>
        </w:rPr>
        <w:t>资格审查程序</w:t>
      </w:r>
      <w:bookmarkEnd w:id="262"/>
      <w:bookmarkEnd w:id="263"/>
    </w:p>
    <w:p w14:paraId="61A20B26">
      <w:pPr>
        <w:pStyle w:val="4"/>
        <w:numPr>
          <w:ilvl w:val="0"/>
          <w:numId w:val="15"/>
        </w:numPr>
        <w:rPr>
          <w:color w:val="auto"/>
        </w:rPr>
      </w:pPr>
      <w:bookmarkStart w:id="264" w:name="_Toc155185898"/>
      <w:bookmarkStart w:id="265" w:name="_Toc28787"/>
      <w:bookmarkStart w:id="266" w:name="_Toc163492895"/>
      <w:r>
        <w:rPr>
          <w:rFonts w:hint="eastAsia"/>
          <w:color w:val="auto"/>
          <w:lang w:val="zh-CN"/>
        </w:rPr>
        <w:t>资格审查</w:t>
      </w:r>
      <w:bookmarkEnd w:id="264"/>
      <w:bookmarkEnd w:id="265"/>
      <w:bookmarkEnd w:id="266"/>
    </w:p>
    <w:p w14:paraId="20929AD5">
      <w:pPr>
        <w:wordWrap w:val="0"/>
        <w:ind w:firstLine="420"/>
        <w:rPr>
          <w:rFonts w:cs="Helvetica"/>
          <w:color w:val="auto"/>
          <w:szCs w:val="24"/>
          <w:lang w:val="zh-CN"/>
        </w:rPr>
      </w:pPr>
      <w:r>
        <w:rPr>
          <w:rFonts w:hint="eastAsia"/>
          <w:bCs/>
          <w:color w:val="auto"/>
          <w:szCs w:val="24"/>
          <w:lang w:val="zh-CN"/>
        </w:rPr>
        <w:t>1</w:t>
      </w:r>
      <w:r>
        <w:rPr>
          <w:bCs/>
          <w:color w:val="auto"/>
          <w:szCs w:val="24"/>
          <w:lang w:val="zh-CN"/>
        </w:rPr>
        <w:t>.</w:t>
      </w:r>
      <w:r>
        <w:rPr>
          <w:rFonts w:hint="eastAsia"/>
          <w:bCs/>
          <w:color w:val="auto"/>
          <w:szCs w:val="24"/>
          <w:lang w:val="zh-CN"/>
        </w:rPr>
        <w:t>开标结束后，采购人或采购代理机构</w:t>
      </w:r>
      <w:r>
        <w:rPr>
          <w:rFonts w:hint="eastAsia" w:cs="Helvetica"/>
          <w:color w:val="auto"/>
          <w:szCs w:val="24"/>
          <w:lang w:val="zh-CN"/>
        </w:rPr>
        <w:t>根据“第一章 投标邀请”中投标人资格要求并按本章“三</w:t>
      </w:r>
      <w:r>
        <w:rPr>
          <w:rFonts w:cs="Helvetica"/>
          <w:color w:val="auto"/>
          <w:szCs w:val="24"/>
          <w:lang w:val="zh-CN"/>
        </w:rPr>
        <w:t>、</w:t>
      </w:r>
      <w:r>
        <w:rPr>
          <w:rFonts w:hint="eastAsia" w:cs="Helvetica"/>
          <w:color w:val="auto"/>
          <w:szCs w:val="24"/>
          <w:lang w:val="zh-CN"/>
        </w:rPr>
        <w:t>资格审查标准”所列的内容，对投标人资格进行审查，不满足资格审查标准要求的按</w:t>
      </w:r>
      <w:r>
        <w:rPr>
          <w:rFonts w:hint="eastAsia" w:cs="Helvetica"/>
          <w:b/>
          <w:color w:val="auto"/>
          <w:szCs w:val="24"/>
          <w:lang w:val="zh-CN"/>
        </w:rPr>
        <w:t>无效投标处理</w:t>
      </w:r>
      <w:r>
        <w:rPr>
          <w:rFonts w:hint="eastAsia" w:cs="Helvetica"/>
          <w:color w:val="auto"/>
          <w:szCs w:val="24"/>
          <w:lang w:val="zh-CN"/>
        </w:rPr>
        <w:t>。</w:t>
      </w:r>
      <w:bookmarkStart w:id="267" w:name="_Toc102057716"/>
      <w:bookmarkStart w:id="268" w:name="_Toc102056216"/>
      <w:bookmarkStart w:id="269" w:name="_Toc102119851"/>
      <w:bookmarkStart w:id="270" w:name="_Toc102116020"/>
      <w:bookmarkStart w:id="271" w:name="_Toc102116150"/>
      <w:bookmarkStart w:id="272" w:name="_Toc102114918"/>
      <w:bookmarkStart w:id="273" w:name="_Toc102116173"/>
      <w:bookmarkStart w:id="274" w:name="_Toc102057739"/>
      <w:bookmarkStart w:id="275" w:name="_Toc102119874"/>
      <w:bookmarkStart w:id="276" w:name="_Toc102114941"/>
      <w:bookmarkStart w:id="277" w:name="_Toc102116043"/>
      <w:bookmarkStart w:id="278" w:name="_Toc102056239"/>
    </w:p>
    <w:bookmarkEnd w:id="267"/>
    <w:bookmarkEnd w:id="268"/>
    <w:bookmarkEnd w:id="269"/>
    <w:bookmarkEnd w:id="270"/>
    <w:bookmarkEnd w:id="271"/>
    <w:bookmarkEnd w:id="272"/>
    <w:p w14:paraId="334A91AE">
      <w:pPr>
        <w:pStyle w:val="4"/>
        <w:numPr>
          <w:ilvl w:val="0"/>
          <w:numId w:val="15"/>
        </w:numPr>
        <w:rPr>
          <w:color w:val="auto"/>
          <w:lang w:val="zh-CN"/>
        </w:rPr>
      </w:pPr>
      <w:bookmarkStart w:id="279" w:name="_Toc23719"/>
      <w:bookmarkStart w:id="280" w:name="_Toc163492896"/>
      <w:bookmarkStart w:id="281" w:name="_Toc155185900"/>
      <w:r>
        <w:rPr>
          <w:rFonts w:hint="eastAsia"/>
          <w:color w:val="auto"/>
          <w:lang w:val="zh-CN"/>
        </w:rPr>
        <w:t>信</w:t>
      </w:r>
      <w:bookmarkStart w:id="282" w:name="_Hlk162301965"/>
      <w:r>
        <w:rPr>
          <w:rFonts w:hint="eastAsia"/>
          <w:color w:val="auto"/>
          <w:lang w:val="zh-CN"/>
        </w:rPr>
        <w:t>用信息核查</w:t>
      </w:r>
      <w:bookmarkEnd w:id="279"/>
      <w:bookmarkEnd w:id="280"/>
      <w:bookmarkEnd w:id="282"/>
    </w:p>
    <w:p w14:paraId="4EC391CF">
      <w:pPr>
        <w:pStyle w:val="28"/>
        <w:rPr>
          <w:color w:val="auto"/>
        </w:rPr>
      </w:pPr>
      <w:bookmarkStart w:id="283" w:name="_Hlk162301966"/>
      <w:r>
        <w:rPr>
          <w:rFonts w:hint="eastAsia"/>
          <w:color w:val="auto"/>
        </w:rPr>
        <w:t>1</w:t>
      </w:r>
      <w:r>
        <w:rPr>
          <w:color w:val="auto"/>
        </w:rPr>
        <w:t>.根据《关于在政府采购活动中查询及使用信用记录有关问题的通知》（财库〔2016〕125号）要求，投标人信用信息以“信用中国”网 (http://www.creditchina.gov.cn)和中国政府采购网(http://www.ccgp.gov.cn)查询的结果为准。</w:t>
      </w:r>
    </w:p>
    <w:p w14:paraId="3FBD849F">
      <w:pPr>
        <w:pStyle w:val="28"/>
        <w:rPr>
          <w:color w:val="auto"/>
        </w:rPr>
      </w:pPr>
      <w:r>
        <w:rPr>
          <w:color w:val="auto"/>
        </w:rPr>
        <w:t>2.资格审查当日应当核查投标人信用记录，投标人被列入失信被执行人、重大税收违法失信主体、政府采购严重违法失信行为记录名单的，</w:t>
      </w:r>
      <w:r>
        <w:rPr>
          <w:rFonts w:hint="eastAsia"/>
          <w:color w:val="auto"/>
        </w:rPr>
        <w:t>采购代理机构</w:t>
      </w:r>
      <w:r>
        <w:rPr>
          <w:color w:val="auto"/>
        </w:rPr>
        <w:t>拒绝其参加政府采购活动。</w:t>
      </w:r>
    </w:p>
    <w:p w14:paraId="64959A1B">
      <w:pPr>
        <w:pStyle w:val="28"/>
        <w:rPr>
          <w:color w:val="auto"/>
        </w:rPr>
      </w:pPr>
      <w:r>
        <w:rPr>
          <w:color w:val="auto"/>
        </w:rPr>
        <w:t>3</w:t>
      </w:r>
      <w:r>
        <w:rPr>
          <w:rFonts w:hint="eastAsia"/>
          <w:color w:val="auto"/>
        </w:rPr>
        <w:t>．</w:t>
      </w:r>
      <w:r>
        <w:rPr>
          <w:color w:val="auto"/>
        </w:rPr>
        <w:t>以联合体形式投标的，应当核查联合体所有成员的信用记录，联合体成员存在不良信用记录的，视同联合体存在不良信用信息。</w:t>
      </w:r>
    </w:p>
    <w:p w14:paraId="5A45EF8C">
      <w:pPr>
        <w:pStyle w:val="28"/>
        <w:rPr>
          <w:color w:val="auto"/>
        </w:rPr>
      </w:pPr>
      <w:r>
        <w:rPr>
          <w:color w:val="auto"/>
        </w:rPr>
        <w:t>4.资格审查与评标工作未在同日进行的特殊情形下，</w:t>
      </w:r>
      <w:r>
        <w:rPr>
          <w:rFonts w:hint="eastAsia"/>
          <w:color w:val="auto"/>
        </w:rPr>
        <w:t>采购代理机构</w:t>
      </w:r>
      <w:r>
        <w:rPr>
          <w:color w:val="auto"/>
        </w:rPr>
        <w:t>工作人员在评标时应当对投标人的信用信息进行复核，发现评标当日存在不良信用信息的，由评标委员会按照符合性审查不合格作</w:t>
      </w:r>
      <w:r>
        <w:rPr>
          <w:b/>
          <w:bCs/>
          <w:color w:val="auto"/>
        </w:rPr>
        <w:t>无效投标</w:t>
      </w:r>
      <w:r>
        <w:rPr>
          <w:color w:val="auto"/>
        </w:rPr>
        <w:t>处理。</w:t>
      </w:r>
      <w:bookmarkEnd w:id="283"/>
    </w:p>
    <w:p w14:paraId="4803C3B9">
      <w:pPr>
        <w:pStyle w:val="4"/>
        <w:numPr>
          <w:ilvl w:val="0"/>
          <w:numId w:val="15"/>
        </w:numPr>
        <w:rPr>
          <w:color w:val="auto"/>
          <w:lang w:val="zh-CN"/>
        </w:rPr>
      </w:pPr>
      <w:bookmarkStart w:id="284" w:name="_Toc163492897"/>
      <w:bookmarkStart w:id="285" w:name="_Toc20428"/>
      <w:r>
        <w:rPr>
          <w:rFonts w:hint="eastAsia"/>
          <w:color w:val="auto"/>
          <w:lang w:val="zh-CN"/>
        </w:rPr>
        <w:t>资格审查</w:t>
      </w:r>
      <w:bookmarkEnd w:id="273"/>
      <w:bookmarkEnd w:id="274"/>
      <w:bookmarkEnd w:id="275"/>
      <w:bookmarkEnd w:id="276"/>
      <w:bookmarkEnd w:id="277"/>
      <w:bookmarkEnd w:id="278"/>
      <w:r>
        <w:rPr>
          <w:rFonts w:hint="eastAsia"/>
          <w:color w:val="auto"/>
          <w:lang w:val="zh-CN"/>
        </w:rPr>
        <w:t>结果</w:t>
      </w:r>
      <w:bookmarkEnd w:id="281"/>
      <w:bookmarkEnd w:id="284"/>
      <w:bookmarkEnd w:id="285"/>
    </w:p>
    <w:p w14:paraId="53785F55">
      <w:pPr>
        <w:pStyle w:val="28"/>
        <w:rPr>
          <w:color w:val="auto"/>
        </w:rPr>
      </w:pPr>
      <w:r>
        <w:rPr>
          <w:color w:val="auto"/>
        </w:rPr>
        <w:t>1.</w:t>
      </w:r>
      <w:r>
        <w:rPr>
          <w:rFonts w:hint="eastAsia"/>
          <w:color w:val="auto"/>
        </w:rPr>
        <w:t>根据资格审查的情况，确定资格审查合格的投标人，并形成资格审查结果。</w:t>
      </w:r>
    </w:p>
    <w:p w14:paraId="4BEE1286">
      <w:pPr>
        <w:pStyle w:val="28"/>
        <w:rPr>
          <w:color w:val="auto"/>
        </w:rPr>
      </w:pPr>
      <w:r>
        <w:rPr>
          <w:color w:val="auto"/>
        </w:rPr>
        <w:t>2.</w:t>
      </w:r>
      <w:r>
        <w:rPr>
          <w:rFonts w:hint="eastAsia"/>
          <w:color w:val="auto"/>
        </w:rPr>
        <w:t>资格审查合格投标人不足3家的，不得评标，应予以</w:t>
      </w:r>
      <w:r>
        <w:rPr>
          <w:rFonts w:hint="eastAsia"/>
          <w:b/>
          <w:bCs/>
          <w:color w:val="auto"/>
        </w:rPr>
        <w:t>废标</w:t>
      </w:r>
      <w:r>
        <w:rPr>
          <w:rFonts w:hint="eastAsia"/>
          <w:color w:val="auto"/>
        </w:rPr>
        <w:t>。</w:t>
      </w:r>
    </w:p>
    <w:p w14:paraId="074985EF">
      <w:pPr>
        <w:pStyle w:val="40"/>
        <w:rPr>
          <w:color w:val="auto"/>
        </w:rPr>
      </w:pPr>
    </w:p>
    <w:p w14:paraId="2AA3E0D7">
      <w:pPr>
        <w:pStyle w:val="40"/>
        <w:rPr>
          <w:color w:val="auto"/>
        </w:rPr>
      </w:pPr>
    </w:p>
    <w:p w14:paraId="6BF568BA">
      <w:pPr>
        <w:pStyle w:val="40"/>
        <w:rPr>
          <w:color w:val="auto"/>
        </w:rPr>
        <w:sectPr>
          <w:pgSz w:w="11906" w:h="16838"/>
          <w:pgMar w:top="1440" w:right="1800" w:bottom="1440" w:left="1800" w:header="851" w:footer="992" w:gutter="0"/>
          <w:cols w:space="425" w:num="1"/>
          <w:docGrid w:type="lines" w:linePitch="312" w:charSpace="0"/>
        </w:sectPr>
      </w:pPr>
    </w:p>
    <w:p w14:paraId="40BF927E">
      <w:pPr>
        <w:pStyle w:val="3"/>
        <w:numPr>
          <w:ilvl w:val="0"/>
          <w:numId w:val="14"/>
        </w:numPr>
        <w:rPr>
          <w:color w:val="auto"/>
        </w:rPr>
      </w:pPr>
      <w:bookmarkStart w:id="286" w:name="_Toc163492898"/>
      <w:bookmarkStart w:id="287" w:name="_Toc30287"/>
      <w:bookmarkStart w:id="288" w:name="_Toc109899899"/>
      <w:bookmarkStart w:id="289" w:name="_Toc109899480"/>
      <w:bookmarkStart w:id="290" w:name="_Toc511894514"/>
      <w:bookmarkStart w:id="291" w:name="_Toc155185896"/>
      <w:bookmarkStart w:id="292" w:name="_Toc61280398"/>
      <w:bookmarkStart w:id="293" w:name="_Toc109900318"/>
      <w:bookmarkStart w:id="294" w:name="_Toc140132821"/>
      <w:bookmarkStart w:id="295" w:name="_Toc494561958"/>
      <w:bookmarkStart w:id="296" w:name="_Toc155185903"/>
      <w:r>
        <w:rPr>
          <w:rFonts w:hint="eastAsia" w:cs="宋体" w:asciiTheme="majorEastAsia" w:hAnsiTheme="majorEastAsia" w:eastAsiaTheme="majorEastAsia"/>
          <w:color w:val="auto"/>
          <w:kern w:val="0"/>
          <w:szCs w:val="21"/>
        </w:rPr>
        <w:t>资格审查标准</w:t>
      </w:r>
      <w:bookmarkEnd w:id="286"/>
      <w:bookmarkEnd w:id="287"/>
    </w:p>
    <w:tbl>
      <w:tblPr>
        <w:tblStyle w:val="22"/>
        <w:tblW w:w="48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865"/>
        <w:gridCol w:w="2742"/>
        <w:gridCol w:w="4719"/>
      </w:tblGrid>
      <w:tr w14:paraId="2DEA5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blHeader/>
          <w:jc w:val="center"/>
        </w:trPr>
        <w:tc>
          <w:tcPr>
            <w:tcW w:w="519" w:type="pct"/>
            <w:shd w:val="clear" w:color="auto" w:fill="D8D8D8" w:themeFill="background1" w:themeFillShade="D9"/>
            <w:vAlign w:val="center"/>
          </w:tcPr>
          <w:p w14:paraId="1063CD69">
            <w:pPr>
              <w:pStyle w:val="40"/>
              <w:jc w:val="center"/>
              <w:rPr>
                <w:b/>
                <w:bCs/>
                <w:color w:val="auto"/>
              </w:rPr>
            </w:pPr>
            <w:r>
              <w:rPr>
                <w:rFonts w:hint="eastAsia"/>
                <w:b/>
                <w:bCs/>
                <w:color w:val="auto"/>
              </w:rPr>
              <w:t>序号</w:t>
            </w:r>
          </w:p>
        </w:tc>
        <w:tc>
          <w:tcPr>
            <w:tcW w:w="1646" w:type="pct"/>
            <w:shd w:val="clear" w:color="auto" w:fill="D8D8D8" w:themeFill="background1" w:themeFillShade="D9"/>
            <w:vAlign w:val="center"/>
          </w:tcPr>
          <w:p w14:paraId="5FCBDC41">
            <w:pPr>
              <w:pStyle w:val="40"/>
              <w:jc w:val="center"/>
              <w:rPr>
                <w:b/>
                <w:bCs/>
                <w:color w:val="auto"/>
              </w:rPr>
            </w:pPr>
            <w:r>
              <w:rPr>
                <w:rFonts w:hint="eastAsia"/>
                <w:b/>
                <w:bCs/>
                <w:color w:val="auto"/>
              </w:rPr>
              <w:t>资格要求</w:t>
            </w:r>
          </w:p>
        </w:tc>
        <w:tc>
          <w:tcPr>
            <w:tcW w:w="2833" w:type="pct"/>
            <w:shd w:val="clear" w:color="auto" w:fill="D8D8D8" w:themeFill="background1" w:themeFillShade="D9"/>
            <w:vAlign w:val="center"/>
          </w:tcPr>
          <w:p w14:paraId="2ACDA2C6">
            <w:pPr>
              <w:pStyle w:val="40"/>
              <w:jc w:val="center"/>
              <w:rPr>
                <w:b/>
                <w:bCs/>
                <w:color w:val="auto"/>
              </w:rPr>
            </w:pPr>
            <w:r>
              <w:rPr>
                <w:rFonts w:hint="eastAsia"/>
                <w:b/>
                <w:bCs/>
                <w:color w:val="auto"/>
              </w:rPr>
              <w:t>审查内容</w:t>
            </w:r>
          </w:p>
        </w:tc>
      </w:tr>
      <w:tr w14:paraId="6DF91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jc w:val="center"/>
        </w:trPr>
        <w:tc>
          <w:tcPr>
            <w:tcW w:w="519" w:type="pct"/>
            <w:shd w:val="clear" w:color="auto" w:fill="D8D8D8" w:themeFill="background1" w:themeFillShade="D9"/>
            <w:vAlign w:val="center"/>
          </w:tcPr>
          <w:p w14:paraId="11C24D41">
            <w:pPr>
              <w:pStyle w:val="40"/>
              <w:jc w:val="center"/>
              <w:rPr>
                <w:color w:val="auto"/>
              </w:rPr>
            </w:pPr>
            <w:r>
              <w:rPr>
                <w:rFonts w:hint="eastAsia"/>
                <w:color w:val="auto"/>
              </w:rPr>
              <w:t>1</w:t>
            </w:r>
          </w:p>
        </w:tc>
        <w:tc>
          <w:tcPr>
            <w:tcW w:w="1646" w:type="pct"/>
            <w:shd w:val="clear" w:color="auto" w:fill="D8D8D8" w:themeFill="background1" w:themeFillShade="D9"/>
            <w:vAlign w:val="center"/>
          </w:tcPr>
          <w:p w14:paraId="661A619F">
            <w:pPr>
              <w:jc w:val="center"/>
              <w:rPr>
                <w:color w:val="auto"/>
              </w:rPr>
            </w:pPr>
            <w:r>
              <w:rPr>
                <w:rFonts w:hint="eastAsia"/>
                <w:color w:val="auto"/>
              </w:rPr>
              <w:t>资格审查对照表</w:t>
            </w:r>
          </w:p>
        </w:tc>
        <w:tc>
          <w:tcPr>
            <w:tcW w:w="2833" w:type="pct"/>
            <w:shd w:val="clear" w:color="auto" w:fill="D8D8D8" w:themeFill="background1" w:themeFillShade="D9"/>
            <w:vAlign w:val="center"/>
          </w:tcPr>
          <w:p w14:paraId="1D1FF4A5">
            <w:pPr>
              <w:rPr>
                <w:color w:val="auto"/>
              </w:rPr>
            </w:pPr>
            <w:r>
              <w:rPr>
                <w:rFonts w:hint="eastAsia"/>
                <w:color w:val="auto"/>
              </w:rPr>
              <w:t>提供《符合性审查对照表》</w:t>
            </w:r>
          </w:p>
        </w:tc>
      </w:tr>
      <w:tr w14:paraId="3A115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jc w:val="center"/>
        </w:trPr>
        <w:tc>
          <w:tcPr>
            <w:tcW w:w="519" w:type="pct"/>
            <w:vMerge w:val="restart"/>
            <w:vAlign w:val="center"/>
          </w:tcPr>
          <w:p w14:paraId="07D8DF24">
            <w:pPr>
              <w:pStyle w:val="40"/>
              <w:jc w:val="center"/>
              <w:rPr>
                <w:color w:val="auto"/>
              </w:rPr>
            </w:pPr>
            <w:r>
              <w:rPr>
                <w:rFonts w:hint="eastAsia"/>
                <w:color w:val="auto"/>
              </w:rPr>
              <w:t>2</w:t>
            </w:r>
          </w:p>
        </w:tc>
        <w:tc>
          <w:tcPr>
            <w:tcW w:w="1646" w:type="pct"/>
            <w:vAlign w:val="center"/>
          </w:tcPr>
          <w:p w14:paraId="25F51BDB">
            <w:pPr>
              <w:jc w:val="center"/>
              <w:rPr>
                <w:color w:val="auto"/>
              </w:rPr>
            </w:pPr>
            <w:r>
              <w:rPr>
                <w:rFonts w:hint="eastAsia"/>
                <w:color w:val="auto"/>
              </w:rPr>
              <w:t>具有独立承担民事责任的能力</w:t>
            </w:r>
          </w:p>
        </w:tc>
        <w:tc>
          <w:tcPr>
            <w:tcW w:w="2833" w:type="pct"/>
            <w:vAlign w:val="center"/>
          </w:tcPr>
          <w:p w14:paraId="473A67BE">
            <w:pPr>
              <w:rPr>
                <w:color w:val="auto"/>
              </w:rPr>
            </w:pPr>
            <w:r>
              <w:rPr>
                <w:color w:val="auto"/>
              </w:rPr>
              <w:t>法人或者其他组织的营业执照等证明文件，自然人的身份证明</w:t>
            </w:r>
            <w:r>
              <w:rPr>
                <w:rFonts w:hint="eastAsia"/>
                <w:color w:val="auto"/>
              </w:rPr>
              <w:t>。</w:t>
            </w:r>
          </w:p>
          <w:p w14:paraId="26AAACEE">
            <w:pPr>
              <w:rPr>
                <w:color w:val="auto"/>
              </w:rPr>
            </w:pPr>
            <w:r>
              <w:rPr>
                <w:rFonts w:hint="eastAsia"/>
                <w:color w:val="auto"/>
              </w:rPr>
              <w:t>（1）企业应提供“营业执照”；</w:t>
            </w:r>
          </w:p>
          <w:p w14:paraId="7CB8F62E">
            <w:pPr>
              <w:rPr>
                <w:color w:val="auto"/>
              </w:rPr>
            </w:pPr>
            <w:r>
              <w:rPr>
                <w:rFonts w:hint="eastAsia"/>
                <w:color w:val="auto"/>
              </w:rPr>
              <w:t>（2）事业单位应提供“事业单位法人证书”；</w:t>
            </w:r>
          </w:p>
          <w:p w14:paraId="5EC94D1A">
            <w:pPr>
              <w:rPr>
                <w:color w:val="auto"/>
              </w:rPr>
            </w:pPr>
            <w:r>
              <w:rPr>
                <w:rFonts w:hint="eastAsia"/>
                <w:color w:val="auto"/>
              </w:rPr>
              <w:t>（3）非企业专业服务机构应提供执业许可证等证明文件；</w:t>
            </w:r>
          </w:p>
          <w:p w14:paraId="6B9FCB2A">
            <w:pPr>
              <w:rPr>
                <w:color w:val="auto"/>
              </w:rPr>
            </w:pPr>
            <w:r>
              <w:rPr>
                <w:rFonts w:hint="eastAsia"/>
                <w:color w:val="auto"/>
              </w:rPr>
              <w:t>（4）个体工商户应提供“个体工商户营业执照”；</w:t>
            </w:r>
          </w:p>
          <w:p w14:paraId="6C41F999">
            <w:pPr>
              <w:rPr>
                <w:color w:val="auto"/>
              </w:rPr>
            </w:pPr>
            <w:r>
              <w:rPr>
                <w:rFonts w:hint="eastAsia"/>
                <w:color w:val="auto"/>
              </w:rPr>
              <w:t>（5）自然人应提供自然人身份证明。</w:t>
            </w:r>
          </w:p>
        </w:tc>
      </w:tr>
      <w:tr w14:paraId="170F7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jc w:val="center"/>
        </w:trPr>
        <w:tc>
          <w:tcPr>
            <w:tcW w:w="519" w:type="pct"/>
            <w:vMerge w:val="continue"/>
            <w:vAlign w:val="center"/>
          </w:tcPr>
          <w:p w14:paraId="47948FF0">
            <w:pPr>
              <w:pStyle w:val="40"/>
              <w:numPr>
                <w:ilvl w:val="0"/>
                <w:numId w:val="16"/>
              </w:numPr>
              <w:jc w:val="center"/>
              <w:rPr>
                <w:color w:val="auto"/>
              </w:rPr>
            </w:pPr>
          </w:p>
        </w:tc>
        <w:tc>
          <w:tcPr>
            <w:tcW w:w="1646" w:type="pct"/>
            <w:vAlign w:val="center"/>
          </w:tcPr>
          <w:p w14:paraId="2962D5F0">
            <w:pPr>
              <w:jc w:val="center"/>
              <w:rPr>
                <w:color w:val="auto"/>
              </w:rPr>
            </w:pPr>
            <w:r>
              <w:rPr>
                <w:rFonts w:hint="eastAsia"/>
                <w:color w:val="auto"/>
              </w:rPr>
              <w:t>具有良好的商业信誉和健全的财务会计制度</w:t>
            </w:r>
          </w:p>
        </w:tc>
        <w:tc>
          <w:tcPr>
            <w:tcW w:w="2833" w:type="pct"/>
            <w:vAlign w:val="center"/>
          </w:tcPr>
          <w:p w14:paraId="4FB6134E">
            <w:pPr>
              <w:rPr>
                <w:color w:val="auto"/>
              </w:rPr>
            </w:pPr>
            <w:r>
              <w:rPr>
                <w:rFonts w:hint="eastAsia"/>
                <w:color w:val="auto"/>
              </w:rPr>
              <w:t>应当提供“财务状况报告，依法缴纳税收和社会保障资金的声明函”</w:t>
            </w:r>
          </w:p>
        </w:tc>
      </w:tr>
      <w:tr w14:paraId="49C04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jc w:val="center"/>
        </w:trPr>
        <w:tc>
          <w:tcPr>
            <w:tcW w:w="519" w:type="pct"/>
            <w:vMerge w:val="continue"/>
            <w:vAlign w:val="center"/>
          </w:tcPr>
          <w:p w14:paraId="48446833">
            <w:pPr>
              <w:pStyle w:val="40"/>
              <w:numPr>
                <w:ilvl w:val="0"/>
                <w:numId w:val="16"/>
              </w:numPr>
              <w:jc w:val="center"/>
              <w:rPr>
                <w:color w:val="auto"/>
              </w:rPr>
            </w:pPr>
          </w:p>
        </w:tc>
        <w:tc>
          <w:tcPr>
            <w:tcW w:w="1646" w:type="pct"/>
            <w:vAlign w:val="center"/>
          </w:tcPr>
          <w:p w14:paraId="035E3A9B">
            <w:pPr>
              <w:jc w:val="center"/>
              <w:rPr>
                <w:color w:val="auto"/>
              </w:rPr>
            </w:pPr>
            <w:r>
              <w:rPr>
                <w:rFonts w:hint="eastAsia"/>
                <w:color w:val="auto"/>
              </w:rPr>
              <w:t>具有履行合同所必需的设备和专业技术能力</w:t>
            </w:r>
          </w:p>
        </w:tc>
        <w:tc>
          <w:tcPr>
            <w:tcW w:w="2833" w:type="pct"/>
            <w:vAlign w:val="center"/>
          </w:tcPr>
          <w:p w14:paraId="50FB0A20">
            <w:pPr>
              <w:rPr>
                <w:color w:val="auto"/>
              </w:rPr>
            </w:pPr>
            <w:r>
              <w:rPr>
                <w:rFonts w:hint="eastAsia"/>
                <w:color w:val="auto"/>
              </w:rPr>
              <w:t>应当提供“具备履行合同所必需的设备和专业技术能力的声明函”</w:t>
            </w:r>
          </w:p>
        </w:tc>
      </w:tr>
      <w:tr w14:paraId="14562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jc w:val="center"/>
        </w:trPr>
        <w:tc>
          <w:tcPr>
            <w:tcW w:w="519" w:type="pct"/>
            <w:vMerge w:val="continue"/>
            <w:vAlign w:val="center"/>
          </w:tcPr>
          <w:p w14:paraId="6FAADB99">
            <w:pPr>
              <w:pStyle w:val="40"/>
              <w:numPr>
                <w:ilvl w:val="0"/>
                <w:numId w:val="16"/>
              </w:numPr>
              <w:jc w:val="center"/>
              <w:rPr>
                <w:color w:val="auto"/>
              </w:rPr>
            </w:pPr>
          </w:p>
        </w:tc>
        <w:tc>
          <w:tcPr>
            <w:tcW w:w="1646" w:type="pct"/>
            <w:vAlign w:val="center"/>
          </w:tcPr>
          <w:p w14:paraId="08B77E83">
            <w:pPr>
              <w:jc w:val="center"/>
              <w:rPr>
                <w:color w:val="auto"/>
              </w:rPr>
            </w:pPr>
            <w:r>
              <w:rPr>
                <w:rFonts w:hint="eastAsia"/>
                <w:color w:val="auto"/>
              </w:rPr>
              <w:t>有依法缴纳税收和社会保障资金的良好记录</w:t>
            </w:r>
          </w:p>
        </w:tc>
        <w:tc>
          <w:tcPr>
            <w:tcW w:w="2833" w:type="pct"/>
            <w:vAlign w:val="center"/>
          </w:tcPr>
          <w:p w14:paraId="027D19DF">
            <w:pPr>
              <w:rPr>
                <w:color w:val="auto"/>
              </w:rPr>
            </w:pPr>
            <w:r>
              <w:rPr>
                <w:rFonts w:hint="eastAsia"/>
                <w:color w:val="auto"/>
              </w:rPr>
              <w:t>应当提供“财务状况报告，依法缴纳税收和社会保障资金的声明函”</w:t>
            </w:r>
          </w:p>
        </w:tc>
      </w:tr>
      <w:tr w14:paraId="79A94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jc w:val="center"/>
        </w:trPr>
        <w:tc>
          <w:tcPr>
            <w:tcW w:w="519" w:type="pct"/>
            <w:vMerge w:val="continue"/>
            <w:vAlign w:val="center"/>
          </w:tcPr>
          <w:p w14:paraId="4952BBF9">
            <w:pPr>
              <w:pStyle w:val="40"/>
              <w:numPr>
                <w:ilvl w:val="0"/>
                <w:numId w:val="16"/>
              </w:numPr>
              <w:jc w:val="center"/>
              <w:rPr>
                <w:color w:val="auto"/>
              </w:rPr>
            </w:pPr>
          </w:p>
        </w:tc>
        <w:tc>
          <w:tcPr>
            <w:tcW w:w="1646" w:type="pct"/>
            <w:vAlign w:val="center"/>
          </w:tcPr>
          <w:p w14:paraId="06021EB2">
            <w:pPr>
              <w:jc w:val="center"/>
              <w:rPr>
                <w:color w:val="auto"/>
              </w:rPr>
            </w:pPr>
            <w:r>
              <w:rPr>
                <w:rFonts w:hint="eastAsia"/>
                <w:color w:val="auto"/>
              </w:rPr>
              <w:t>参加政府采购活动前三年内，在经营活动中没有重大违法记录</w:t>
            </w:r>
          </w:p>
        </w:tc>
        <w:tc>
          <w:tcPr>
            <w:tcW w:w="2833" w:type="pct"/>
            <w:vAlign w:val="center"/>
          </w:tcPr>
          <w:p w14:paraId="1A6040F9">
            <w:pPr>
              <w:rPr>
                <w:color w:val="auto"/>
              </w:rPr>
            </w:pPr>
            <w:r>
              <w:rPr>
                <w:rFonts w:hint="eastAsia"/>
                <w:color w:val="auto"/>
              </w:rPr>
              <w:t>应当提供“无重大违法记录的声明函”</w:t>
            </w:r>
          </w:p>
        </w:tc>
      </w:tr>
      <w:tr w14:paraId="48EA2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jc w:val="center"/>
        </w:trPr>
        <w:tc>
          <w:tcPr>
            <w:tcW w:w="519" w:type="pct"/>
            <w:vMerge w:val="continue"/>
            <w:vAlign w:val="center"/>
          </w:tcPr>
          <w:p w14:paraId="6F15A8AE">
            <w:pPr>
              <w:pStyle w:val="40"/>
              <w:numPr>
                <w:ilvl w:val="0"/>
                <w:numId w:val="16"/>
              </w:numPr>
              <w:jc w:val="center"/>
              <w:rPr>
                <w:color w:val="auto"/>
              </w:rPr>
            </w:pPr>
          </w:p>
        </w:tc>
        <w:tc>
          <w:tcPr>
            <w:tcW w:w="1646" w:type="pct"/>
            <w:vAlign w:val="center"/>
          </w:tcPr>
          <w:p w14:paraId="2CF51C50">
            <w:pPr>
              <w:jc w:val="center"/>
              <w:rPr>
                <w:color w:val="auto"/>
              </w:rPr>
            </w:pPr>
            <w:r>
              <w:rPr>
                <w:rFonts w:hint="eastAsia"/>
                <w:color w:val="auto"/>
              </w:rPr>
              <w:t>法律、行政法规规定的其他条件</w:t>
            </w:r>
          </w:p>
        </w:tc>
        <w:tc>
          <w:tcPr>
            <w:tcW w:w="2833" w:type="pct"/>
            <w:vAlign w:val="center"/>
          </w:tcPr>
          <w:p w14:paraId="524C01B4">
            <w:pPr>
              <w:rPr>
                <w:color w:val="auto"/>
              </w:rPr>
            </w:pPr>
            <w:r>
              <w:rPr>
                <w:rFonts w:hint="eastAsia"/>
                <w:color w:val="auto"/>
              </w:rPr>
              <w:t>由投标人提供书面承诺或声明</w:t>
            </w:r>
            <w:r>
              <w:rPr>
                <w:color w:val="auto"/>
              </w:rPr>
              <w:t>，或提供相应证明材料。</w:t>
            </w:r>
          </w:p>
        </w:tc>
      </w:tr>
      <w:tr w14:paraId="797A1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jc w:val="center"/>
        </w:trPr>
        <w:tc>
          <w:tcPr>
            <w:tcW w:w="519" w:type="pct"/>
            <w:vAlign w:val="center"/>
          </w:tcPr>
          <w:p w14:paraId="5A99C0FE">
            <w:pPr>
              <w:pStyle w:val="40"/>
              <w:jc w:val="center"/>
              <w:rPr>
                <w:color w:val="auto"/>
              </w:rPr>
            </w:pPr>
            <w:r>
              <w:rPr>
                <w:rFonts w:hint="eastAsia"/>
                <w:color w:val="auto"/>
              </w:rPr>
              <w:t>3</w:t>
            </w:r>
          </w:p>
        </w:tc>
        <w:tc>
          <w:tcPr>
            <w:tcW w:w="1646" w:type="pct"/>
            <w:vAlign w:val="center"/>
          </w:tcPr>
          <w:p w14:paraId="578DBEDE">
            <w:pPr>
              <w:jc w:val="center"/>
              <w:rPr>
                <w:color w:val="auto"/>
              </w:rPr>
            </w:pPr>
            <w:r>
              <w:rPr>
                <w:rFonts w:hint="eastAsia"/>
                <w:color w:val="auto"/>
              </w:rPr>
              <w:t>单位负责人为同一人或者存在直接控股、管理关系的不同投标人，不得参加本项目同一合同项下的政府采购活动</w:t>
            </w:r>
          </w:p>
        </w:tc>
        <w:tc>
          <w:tcPr>
            <w:tcW w:w="2833" w:type="pct"/>
            <w:vAlign w:val="center"/>
          </w:tcPr>
          <w:p w14:paraId="73E02862">
            <w:pPr>
              <w:rPr>
                <w:color w:val="auto"/>
              </w:rPr>
            </w:pPr>
            <w:r>
              <w:rPr>
                <w:rFonts w:hint="eastAsia"/>
                <w:color w:val="auto"/>
              </w:rPr>
              <w:t>应当提供“未与有关系的其它投标人参加同一合同采购活动的声明函”。</w:t>
            </w:r>
          </w:p>
        </w:tc>
      </w:tr>
      <w:tr w14:paraId="72442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jc w:val="center"/>
        </w:trPr>
        <w:tc>
          <w:tcPr>
            <w:tcW w:w="519" w:type="pct"/>
            <w:vAlign w:val="center"/>
          </w:tcPr>
          <w:p w14:paraId="5C51FE7B">
            <w:pPr>
              <w:pStyle w:val="40"/>
              <w:jc w:val="center"/>
              <w:rPr>
                <w:color w:val="auto"/>
              </w:rPr>
            </w:pPr>
            <w:r>
              <w:rPr>
                <w:rFonts w:hint="eastAsia"/>
                <w:color w:val="auto"/>
              </w:rPr>
              <w:t>4</w:t>
            </w:r>
          </w:p>
        </w:tc>
        <w:tc>
          <w:tcPr>
            <w:tcW w:w="1646" w:type="pct"/>
            <w:vAlign w:val="center"/>
          </w:tcPr>
          <w:p w14:paraId="509CA467">
            <w:pPr>
              <w:jc w:val="center"/>
              <w:rPr>
                <w:color w:val="auto"/>
              </w:rPr>
            </w:pPr>
            <w:r>
              <w:rPr>
                <w:rFonts w:hint="eastAsia"/>
                <w:color w:val="auto"/>
              </w:rPr>
              <w:t>为本采购项目提供整体设计、规范编制或者项目管理、监理、检测等服务的，不得再参加本项目的其他招标采购活动。</w:t>
            </w:r>
          </w:p>
        </w:tc>
        <w:tc>
          <w:tcPr>
            <w:tcW w:w="2833" w:type="pct"/>
            <w:vAlign w:val="center"/>
          </w:tcPr>
          <w:p w14:paraId="245BD697">
            <w:pPr>
              <w:rPr>
                <w:color w:val="auto"/>
              </w:rPr>
            </w:pPr>
            <w:r>
              <w:rPr>
                <w:rFonts w:hint="eastAsia"/>
                <w:color w:val="auto"/>
              </w:rPr>
              <w:t>应当提供“未为本项目提供相关服务的声明函”。</w:t>
            </w:r>
          </w:p>
        </w:tc>
      </w:tr>
      <w:tr w14:paraId="76330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jc w:val="center"/>
        </w:trPr>
        <w:tc>
          <w:tcPr>
            <w:tcW w:w="519" w:type="pct"/>
            <w:vAlign w:val="center"/>
          </w:tcPr>
          <w:p w14:paraId="3C122F6D">
            <w:pPr>
              <w:pStyle w:val="40"/>
              <w:jc w:val="center"/>
              <w:rPr>
                <w:color w:val="auto"/>
              </w:rPr>
            </w:pPr>
            <w:r>
              <w:rPr>
                <w:rFonts w:hint="eastAsia"/>
                <w:color w:val="auto"/>
              </w:rPr>
              <w:t>5</w:t>
            </w:r>
          </w:p>
        </w:tc>
        <w:tc>
          <w:tcPr>
            <w:tcW w:w="1646" w:type="pct"/>
            <w:vAlign w:val="center"/>
          </w:tcPr>
          <w:p w14:paraId="20B23BD8">
            <w:pPr>
              <w:jc w:val="center"/>
              <w:rPr>
                <w:color w:val="auto"/>
              </w:rPr>
            </w:pPr>
            <w:r>
              <w:rPr>
                <w:rFonts w:hint="eastAsia"/>
                <w:color w:val="auto"/>
              </w:rPr>
              <w:t>未被列入失信被执行人、“重大税收违法失信主体”，未被列入政府采购严重违法失信行为记录名单。</w:t>
            </w:r>
          </w:p>
        </w:tc>
        <w:tc>
          <w:tcPr>
            <w:tcW w:w="2833" w:type="pct"/>
            <w:vAlign w:val="center"/>
          </w:tcPr>
          <w:p w14:paraId="70AE9FBD">
            <w:pPr>
              <w:rPr>
                <w:color w:val="auto"/>
              </w:rPr>
            </w:pPr>
            <w:r>
              <w:rPr>
                <w:rFonts w:hint="eastAsia"/>
                <w:color w:val="auto"/>
              </w:rPr>
              <w:t>应当提供“未被列入违法失信行为记录名单的声明函”。</w:t>
            </w:r>
          </w:p>
        </w:tc>
      </w:tr>
      <w:tr w14:paraId="19D73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jc w:val="center"/>
        </w:trPr>
        <w:tc>
          <w:tcPr>
            <w:tcW w:w="519" w:type="pct"/>
            <w:vAlign w:val="center"/>
          </w:tcPr>
          <w:p w14:paraId="1DA47606">
            <w:pPr>
              <w:pStyle w:val="40"/>
              <w:jc w:val="center"/>
              <w:rPr>
                <w:color w:val="auto"/>
              </w:rPr>
            </w:pPr>
            <w:r>
              <w:rPr>
                <w:rFonts w:hint="eastAsia"/>
                <w:color w:val="auto"/>
              </w:rPr>
              <w:t>6</w:t>
            </w:r>
          </w:p>
        </w:tc>
        <w:tc>
          <w:tcPr>
            <w:tcW w:w="1646" w:type="pct"/>
            <w:vAlign w:val="center"/>
          </w:tcPr>
          <w:p w14:paraId="4950739C">
            <w:pPr>
              <w:jc w:val="center"/>
              <w:rPr>
                <w:color w:val="auto"/>
              </w:rPr>
            </w:pPr>
            <w:r>
              <w:rPr>
                <w:rFonts w:hint="eastAsia"/>
                <w:color w:val="auto"/>
              </w:rPr>
              <w:t>落实政府采购政策需满足的资格要求</w:t>
            </w:r>
          </w:p>
        </w:tc>
        <w:tc>
          <w:tcPr>
            <w:tcW w:w="2833" w:type="pct"/>
            <w:vAlign w:val="center"/>
          </w:tcPr>
          <w:p w14:paraId="2E7000B0">
            <w:pPr>
              <w:rPr>
                <w:color w:val="auto"/>
              </w:rPr>
            </w:pPr>
            <w:r>
              <w:rPr>
                <w:rFonts w:hint="eastAsia"/>
                <w:color w:val="auto"/>
              </w:rPr>
              <w:t>支持中小企业发展资格要求：提供《中小企业声明函》，本项目投标人属于监狱企业或者残疾人福利性单位的，同时提供监狱企业证明材料或者《残疾人福利性单位声明函》；</w:t>
            </w:r>
          </w:p>
        </w:tc>
      </w:tr>
      <w:tr w14:paraId="49D18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jc w:val="center"/>
        </w:trPr>
        <w:tc>
          <w:tcPr>
            <w:tcW w:w="519" w:type="pct"/>
            <w:vAlign w:val="center"/>
          </w:tcPr>
          <w:p w14:paraId="6F99E6EE">
            <w:pPr>
              <w:pStyle w:val="40"/>
              <w:jc w:val="center"/>
              <w:rPr>
                <w:color w:val="auto"/>
              </w:rPr>
            </w:pPr>
            <w:r>
              <w:rPr>
                <w:rFonts w:hint="eastAsia"/>
                <w:color w:val="auto"/>
              </w:rPr>
              <w:t>7</w:t>
            </w:r>
          </w:p>
        </w:tc>
        <w:tc>
          <w:tcPr>
            <w:tcW w:w="1646" w:type="pct"/>
            <w:vAlign w:val="center"/>
          </w:tcPr>
          <w:p w14:paraId="7E3D28ED">
            <w:pPr>
              <w:jc w:val="center"/>
              <w:rPr>
                <w:color w:val="auto"/>
              </w:rPr>
            </w:pPr>
            <w:r>
              <w:rPr>
                <w:rFonts w:hint="eastAsia"/>
                <w:color w:val="auto"/>
              </w:rPr>
              <w:t>本项目的特定资格要求</w:t>
            </w:r>
          </w:p>
        </w:tc>
        <w:tc>
          <w:tcPr>
            <w:tcW w:w="2833" w:type="pct"/>
            <w:vAlign w:val="center"/>
          </w:tcPr>
          <w:p w14:paraId="0B57FEAB">
            <w:pPr>
              <w:ind w:firstLine="1200" w:firstLineChars="500"/>
              <w:rPr>
                <w:color w:val="auto"/>
              </w:rPr>
            </w:pPr>
            <w:r>
              <w:rPr>
                <w:rFonts w:hint="eastAsia"/>
                <w:color w:val="auto"/>
              </w:rPr>
              <w:t>无</w:t>
            </w:r>
          </w:p>
        </w:tc>
      </w:tr>
    </w:tbl>
    <w:p w14:paraId="0771A61B">
      <w:pPr>
        <w:rPr>
          <w:b/>
          <w:bCs/>
          <w:color w:val="auto"/>
        </w:rPr>
      </w:pPr>
      <w:r>
        <w:rPr>
          <w:rFonts w:hint="eastAsia"/>
          <w:b/>
          <w:bCs/>
          <w:color w:val="auto"/>
        </w:rPr>
        <w:t>备注：</w:t>
      </w:r>
    </w:p>
    <w:p w14:paraId="2DFE0618">
      <w:pPr>
        <w:pStyle w:val="30"/>
        <w:numPr>
          <w:ilvl w:val="0"/>
          <w:numId w:val="17"/>
        </w:numPr>
        <w:rPr>
          <w:color w:val="auto"/>
        </w:rPr>
      </w:pPr>
      <w:r>
        <w:rPr>
          <w:color w:val="auto"/>
        </w:rPr>
        <w:t>资格证明文件应为原件的扫描件或复印件，投标文件中须编入清晰的扫描件或复印件。所有证明材料须清晰可辨认，如因证明材料模糊无法辨认，缺页、漏页导致无法进行评审认定的责任由投标人自负。</w:t>
      </w:r>
    </w:p>
    <w:p w14:paraId="053C879C">
      <w:pPr>
        <w:pStyle w:val="30"/>
        <w:numPr>
          <w:ilvl w:val="0"/>
          <w:numId w:val="17"/>
        </w:numPr>
        <w:outlineLvl w:val="2"/>
        <w:rPr>
          <w:color w:val="auto"/>
        </w:rPr>
      </w:pPr>
      <w:bookmarkStart w:id="297" w:name="_Toc18674"/>
      <w:r>
        <w:rPr>
          <w:rFonts w:hint="eastAsia"/>
          <w:color w:val="auto"/>
          <w:lang w:val="zh-CN"/>
        </w:rPr>
        <w:t>信用信息核</w:t>
      </w:r>
      <w:r>
        <w:rPr>
          <w:rFonts w:hint="eastAsia"/>
          <w:color w:val="auto"/>
        </w:rPr>
        <w:t>查</w:t>
      </w:r>
      <w:bookmarkEnd w:id="297"/>
    </w:p>
    <w:p w14:paraId="7E2B2AAF">
      <w:pPr>
        <w:pStyle w:val="28"/>
        <w:rPr>
          <w:color w:val="auto"/>
        </w:rPr>
      </w:pPr>
      <w:r>
        <w:rPr>
          <w:rFonts w:hint="eastAsia"/>
          <w:color w:val="auto"/>
        </w:rPr>
        <w:t>2</w:t>
      </w:r>
      <w:r>
        <w:rPr>
          <w:color w:val="auto"/>
        </w:rPr>
        <w:t>.1</w:t>
      </w:r>
      <w:r>
        <w:rPr>
          <w:rFonts w:hint="eastAsia"/>
          <w:color w:val="auto"/>
        </w:rPr>
        <w:t>资格审查当日应当核查投标人信用记录，投标人被列入失信被执行人、重大税收违法案件当事人名单、政府采购严重违法失信行为记录名单的，采购代理机构拒绝其参与政府采购活动。</w:t>
      </w:r>
    </w:p>
    <w:p w14:paraId="5911728F">
      <w:pPr>
        <w:pStyle w:val="28"/>
        <w:rPr>
          <w:color w:val="auto"/>
        </w:rPr>
      </w:pPr>
      <w:r>
        <w:rPr>
          <w:rFonts w:hint="eastAsia"/>
          <w:color w:val="auto"/>
        </w:rPr>
        <w:t>2</w:t>
      </w:r>
      <w:r>
        <w:rPr>
          <w:color w:val="auto"/>
        </w:rPr>
        <w:t>.2</w:t>
      </w:r>
      <w:r>
        <w:rPr>
          <w:rFonts w:hint="eastAsia"/>
          <w:color w:val="auto"/>
        </w:rPr>
        <w:t>以联合体形式投标的，应当核查联合体所有成员和信用记录，联合体成员存在不良信用记录的，视同联合体存在不良信用信息。</w:t>
      </w:r>
    </w:p>
    <w:p w14:paraId="0D64C2E0">
      <w:pPr>
        <w:pStyle w:val="30"/>
        <w:numPr>
          <w:ilvl w:val="0"/>
          <w:numId w:val="17"/>
        </w:numPr>
        <w:rPr>
          <w:color w:val="auto"/>
        </w:rPr>
      </w:pPr>
      <w:r>
        <w:rPr>
          <w:color w:val="auto"/>
        </w:rPr>
        <w:t>对于投标文件中有任意一条不满足上表要求的将导致其</w:t>
      </w:r>
      <w:r>
        <w:rPr>
          <w:b/>
          <w:bCs/>
          <w:color w:val="auto"/>
        </w:rPr>
        <w:t>投标无效</w:t>
      </w:r>
      <w:r>
        <w:rPr>
          <w:color w:val="auto"/>
        </w:rPr>
        <w:t>，不进入下一项评审。</w:t>
      </w:r>
      <w:bookmarkEnd w:id="288"/>
      <w:bookmarkEnd w:id="289"/>
      <w:bookmarkEnd w:id="290"/>
      <w:bookmarkEnd w:id="291"/>
      <w:bookmarkEnd w:id="292"/>
      <w:bookmarkEnd w:id="293"/>
      <w:bookmarkEnd w:id="294"/>
      <w:bookmarkEnd w:id="295"/>
    </w:p>
    <w:p w14:paraId="6D94C691">
      <w:pPr>
        <w:pStyle w:val="40"/>
        <w:rPr>
          <w:color w:val="auto"/>
        </w:rPr>
      </w:pPr>
      <w:r>
        <w:rPr>
          <w:color w:val="auto"/>
        </w:rPr>
        <w:br w:type="page"/>
      </w:r>
    </w:p>
    <w:p w14:paraId="7F92958B">
      <w:pPr>
        <w:pStyle w:val="2"/>
        <w:numPr>
          <w:ilvl w:val="0"/>
          <w:numId w:val="2"/>
        </w:numPr>
        <w:rPr>
          <w:color w:val="auto"/>
        </w:rPr>
      </w:pPr>
      <w:bookmarkStart w:id="298" w:name="_Toc29136"/>
      <w:bookmarkStart w:id="299" w:name="_Toc163492899"/>
      <w:r>
        <w:rPr>
          <w:rFonts w:hint="eastAsia"/>
          <w:color w:val="auto"/>
        </w:rPr>
        <w:t>评标办法</w:t>
      </w:r>
      <w:bookmarkEnd w:id="296"/>
      <w:r>
        <w:rPr>
          <w:rFonts w:hint="eastAsia"/>
          <w:color w:val="auto"/>
        </w:rPr>
        <w:t>及标准</w:t>
      </w:r>
      <w:bookmarkEnd w:id="298"/>
      <w:bookmarkEnd w:id="299"/>
    </w:p>
    <w:p w14:paraId="357FF2DA">
      <w:pPr>
        <w:pStyle w:val="28"/>
        <w:rPr>
          <w:color w:val="auto"/>
        </w:rPr>
      </w:pPr>
      <w:r>
        <w:rPr>
          <w:rFonts w:hint="eastAsia"/>
          <w:color w:val="auto"/>
        </w:rPr>
        <w:t>根据《中华人民共和国政府采购法》及其实施条例、《政府采购货物和服务招标投标管理办法》相关法律法规确定以下评标办法及标准。</w:t>
      </w:r>
    </w:p>
    <w:p w14:paraId="08946AB1">
      <w:pPr>
        <w:pStyle w:val="3"/>
        <w:numPr>
          <w:ilvl w:val="0"/>
          <w:numId w:val="18"/>
        </w:numPr>
        <w:rPr>
          <w:color w:val="auto"/>
          <w:lang w:val="zh-CN"/>
        </w:rPr>
      </w:pPr>
      <w:bookmarkStart w:id="300" w:name="_Toc2778"/>
      <w:bookmarkStart w:id="301" w:name="_Toc163492900"/>
      <w:bookmarkStart w:id="302" w:name="_Toc109899484"/>
      <w:bookmarkStart w:id="303" w:name="_Toc109900322"/>
      <w:bookmarkStart w:id="304" w:name="_Toc278891606"/>
      <w:bookmarkStart w:id="305" w:name="_Toc140132826"/>
      <w:bookmarkStart w:id="306" w:name="_Toc494561962"/>
      <w:bookmarkStart w:id="307" w:name="_Toc109899903"/>
      <w:bookmarkStart w:id="308" w:name="_Toc511894518"/>
      <w:bookmarkStart w:id="309" w:name="_Toc155185905"/>
      <w:bookmarkStart w:id="310" w:name="_Toc272247709"/>
      <w:bookmarkStart w:id="311" w:name="_Toc61280402"/>
      <w:r>
        <w:rPr>
          <w:rFonts w:hint="eastAsia"/>
          <w:color w:val="auto"/>
          <w:lang w:val="zh-CN"/>
        </w:rPr>
        <w:t>评标办法前附表</w:t>
      </w:r>
      <w:bookmarkEnd w:id="300"/>
      <w:bookmarkEnd w:id="301"/>
    </w:p>
    <w:p w14:paraId="40CDC571">
      <w:pPr>
        <w:pStyle w:val="28"/>
        <w:rPr>
          <w:color w:val="auto"/>
        </w:rPr>
      </w:pPr>
      <w:r>
        <w:rPr>
          <w:rFonts w:hint="eastAsia"/>
          <w:color w:val="auto"/>
        </w:rPr>
        <w:t>下面所列资料是对评标方法和评标程序的具体补充和说明。如有矛盾，应以本表为准。</w:t>
      </w:r>
    </w:p>
    <w:tbl>
      <w:tblPr>
        <w:tblStyle w:val="22"/>
        <w:tblW w:w="8310" w:type="dxa"/>
        <w:tblInd w:w="91"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08" w:type="dxa"/>
          <w:bottom w:w="57" w:type="dxa"/>
          <w:right w:w="108" w:type="dxa"/>
        </w:tblCellMar>
      </w:tblPr>
      <w:tblGrid>
        <w:gridCol w:w="875"/>
        <w:gridCol w:w="1720"/>
        <w:gridCol w:w="5715"/>
      </w:tblGrid>
      <w:tr w14:paraId="2A4433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543" w:hRule="atLeast"/>
          <w:tblHeader/>
        </w:trPr>
        <w:tc>
          <w:tcPr>
            <w:tcW w:w="875"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311C6248">
            <w:pPr>
              <w:pStyle w:val="40"/>
              <w:jc w:val="center"/>
              <w:rPr>
                <w:b/>
                <w:bCs/>
                <w:color w:val="auto"/>
              </w:rPr>
            </w:pPr>
            <w:r>
              <w:rPr>
                <w:rFonts w:hint="eastAsia"/>
                <w:b/>
                <w:bCs/>
                <w:color w:val="auto"/>
              </w:rPr>
              <w:t>条款号</w:t>
            </w:r>
          </w:p>
        </w:tc>
        <w:tc>
          <w:tcPr>
            <w:tcW w:w="172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28F34304">
            <w:pPr>
              <w:pStyle w:val="40"/>
              <w:jc w:val="center"/>
              <w:rPr>
                <w:b/>
                <w:bCs/>
                <w:color w:val="auto"/>
              </w:rPr>
            </w:pPr>
            <w:r>
              <w:rPr>
                <w:rFonts w:hint="eastAsia"/>
                <w:b/>
                <w:bCs/>
                <w:color w:val="auto"/>
              </w:rPr>
              <w:t>条款名称</w:t>
            </w:r>
          </w:p>
        </w:tc>
        <w:tc>
          <w:tcPr>
            <w:tcW w:w="5715"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175EC8A6">
            <w:pPr>
              <w:pStyle w:val="40"/>
              <w:jc w:val="center"/>
              <w:rPr>
                <w:b/>
                <w:bCs/>
                <w:color w:val="auto"/>
              </w:rPr>
            </w:pPr>
            <w:r>
              <w:rPr>
                <w:rFonts w:hint="eastAsia"/>
                <w:b/>
                <w:bCs/>
                <w:color w:val="auto"/>
              </w:rPr>
              <w:t>内  容</w:t>
            </w:r>
          </w:p>
        </w:tc>
      </w:tr>
      <w:tr w14:paraId="4AF41E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44" w:hRule="atLeast"/>
        </w:trPr>
        <w:tc>
          <w:tcPr>
            <w:tcW w:w="875" w:type="dxa"/>
            <w:tcBorders>
              <w:top w:val="single" w:color="auto" w:sz="4" w:space="0"/>
            </w:tcBorders>
            <w:vAlign w:val="center"/>
          </w:tcPr>
          <w:p w14:paraId="1582A72B">
            <w:pPr>
              <w:pStyle w:val="40"/>
              <w:jc w:val="center"/>
              <w:rPr>
                <w:color w:val="auto"/>
              </w:rPr>
            </w:pPr>
            <w:r>
              <w:rPr>
                <w:color w:val="auto"/>
              </w:rPr>
              <w:t>7.1</w:t>
            </w:r>
          </w:p>
        </w:tc>
        <w:tc>
          <w:tcPr>
            <w:tcW w:w="1720" w:type="dxa"/>
            <w:tcBorders>
              <w:top w:val="single" w:color="auto" w:sz="4" w:space="0"/>
            </w:tcBorders>
            <w:vAlign w:val="center"/>
          </w:tcPr>
          <w:p w14:paraId="5053E29A">
            <w:pPr>
              <w:pStyle w:val="40"/>
              <w:rPr>
                <w:color w:val="auto"/>
              </w:rPr>
            </w:pPr>
            <w:r>
              <w:rPr>
                <w:rFonts w:hint="eastAsia"/>
                <w:color w:val="auto"/>
              </w:rPr>
              <w:t>报价</w:t>
            </w:r>
            <w:r>
              <w:rPr>
                <w:color w:val="auto"/>
              </w:rPr>
              <w:t>修正</w:t>
            </w:r>
            <w:r>
              <w:rPr>
                <w:rFonts w:hint="eastAsia"/>
                <w:color w:val="auto"/>
              </w:rPr>
              <w:t>规定</w:t>
            </w:r>
          </w:p>
        </w:tc>
        <w:tc>
          <w:tcPr>
            <w:tcW w:w="5715" w:type="dxa"/>
            <w:tcBorders>
              <w:top w:val="single" w:color="auto" w:sz="4" w:space="0"/>
            </w:tcBorders>
            <w:vAlign w:val="center"/>
          </w:tcPr>
          <w:p w14:paraId="3D2920D0">
            <w:pPr>
              <w:pStyle w:val="40"/>
              <w:rPr>
                <w:color w:val="auto"/>
              </w:rPr>
            </w:pPr>
            <w:r>
              <w:rPr>
                <w:rFonts w:hint="eastAsia"/>
                <w:color w:val="auto"/>
              </w:rPr>
              <w:t>（1）</w:t>
            </w:r>
            <w:r>
              <w:rPr>
                <w:color w:val="auto"/>
              </w:rPr>
              <w:t>投标文件中开标一览表内容与投标文件中相应内容不一致的，以开标一览表为准</w:t>
            </w:r>
            <w:r>
              <w:rPr>
                <w:rFonts w:hint="eastAsia"/>
                <w:color w:val="auto"/>
              </w:rPr>
              <w:t>；</w:t>
            </w:r>
          </w:p>
          <w:p w14:paraId="6DDC907E">
            <w:pPr>
              <w:pStyle w:val="40"/>
              <w:rPr>
                <w:color w:val="auto"/>
              </w:rPr>
            </w:pPr>
            <w:r>
              <w:rPr>
                <w:rFonts w:hint="eastAsia"/>
                <w:color w:val="auto"/>
              </w:rPr>
              <w:t>（2）</w:t>
            </w:r>
            <w:r>
              <w:rPr>
                <w:color w:val="auto"/>
              </w:rPr>
              <w:t>大写金额和小写金额不一致的，以大写金额为准</w:t>
            </w:r>
            <w:r>
              <w:rPr>
                <w:rFonts w:hint="eastAsia"/>
                <w:color w:val="auto"/>
              </w:rPr>
              <w:t>；</w:t>
            </w:r>
          </w:p>
          <w:p w14:paraId="41A0362C">
            <w:pPr>
              <w:pStyle w:val="40"/>
              <w:rPr>
                <w:color w:val="auto"/>
              </w:rPr>
            </w:pPr>
            <w:r>
              <w:rPr>
                <w:rFonts w:hint="eastAsia"/>
                <w:color w:val="auto"/>
              </w:rPr>
              <w:t>（3）</w:t>
            </w:r>
            <w:r>
              <w:rPr>
                <w:color w:val="auto"/>
              </w:rPr>
              <w:t>单价金额小数点或百分比有明显错位的，以开标一览表的总价为准，并修改单价</w:t>
            </w:r>
            <w:r>
              <w:rPr>
                <w:rFonts w:hint="eastAsia"/>
                <w:color w:val="auto"/>
              </w:rPr>
              <w:t>；</w:t>
            </w:r>
          </w:p>
          <w:p w14:paraId="3A4B0E53">
            <w:pPr>
              <w:pStyle w:val="40"/>
              <w:rPr>
                <w:color w:val="auto"/>
              </w:rPr>
            </w:pPr>
            <w:r>
              <w:rPr>
                <w:rFonts w:hint="eastAsia"/>
                <w:color w:val="auto"/>
              </w:rPr>
              <w:t>（4）</w:t>
            </w:r>
            <w:r>
              <w:rPr>
                <w:color w:val="auto"/>
              </w:rPr>
              <w:t>总价金额与按单价汇总金额不一致的，以单价金额计算结果为准</w:t>
            </w:r>
            <w:r>
              <w:rPr>
                <w:rFonts w:hint="eastAsia"/>
                <w:color w:val="auto"/>
              </w:rPr>
              <w:t>；</w:t>
            </w:r>
          </w:p>
          <w:p w14:paraId="6C7165E9">
            <w:pPr>
              <w:pStyle w:val="40"/>
              <w:rPr>
                <w:color w:val="auto"/>
              </w:rPr>
            </w:pPr>
            <w:r>
              <w:rPr>
                <w:rFonts w:hint="eastAsia"/>
                <w:color w:val="auto"/>
              </w:rPr>
              <w:t>（5）</w:t>
            </w:r>
            <w:r>
              <w:rPr>
                <w:color w:val="auto"/>
              </w:rPr>
              <w:t>同时出现两种以上不一致的，按照前款规定的顺序修正</w:t>
            </w:r>
            <w:r>
              <w:rPr>
                <w:rFonts w:hint="eastAsia"/>
                <w:color w:val="auto"/>
              </w:rPr>
              <w:t>。</w:t>
            </w:r>
          </w:p>
          <w:p w14:paraId="555F7ABA">
            <w:pPr>
              <w:pStyle w:val="40"/>
              <w:rPr>
                <w:color w:val="auto"/>
              </w:rPr>
            </w:pPr>
            <w:r>
              <w:rPr>
                <w:rFonts w:hint="eastAsia"/>
                <w:color w:val="auto"/>
              </w:rPr>
              <w:t>【根据实际情况调整】</w:t>
            </w:r>
          </w:p>
        </w:tc>
      </w:tr>
      <w:tr w14:paraId="29E1EB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75" w:type="dxa"/>
            <w:vAlign w:val="center"/>
          </w:tcPr>
          <w:p w14:paraId="124C2B74">
            <w:pPr>
              <w:pStyle w:val="40"/>
              <w:jc w:val="center"/>
              <w:rPr>
                <w:color w:val="auto"/>
              </w:rPr>
            </w:pPr>
            <w:r>
              <w:rPr>
                <w:rFonts w:hint="eastAsia"/>
                <w:color w:val="auto"/>
              </w:rPr>
              <w:t>8</w:t>
            </w:r>
            <w:r>
              <w:rPr>
                <w:color w:val="auto"/>
              </w:rPr>
              <w:t>.2</w:t>
            </w:r>
          </w:p>
        </w:tc>
        <w:tc>
          <w:tcPr>
            <w:tcW w:w="1720" w:type="dxa"/>
            <w:vAlign w:val="center"/>
          </w:tcPr>
          <w:p w14:paraId="0F2BBF1C">
            <w:pPr>
              <w:pStyle w:val="40"/>
              <w:rPr>
                <w:color w:val="auto"/>
              </w:rPr>
            </w:pPr>
            <w:r>
              <w:rPr>
                <w:rFonts w:hint="eastAsia"/>
                <w:color w:val="auto"/>
              </w:rPr>
              <w:t>评标方法</w:t>
            </w:r>
          </w:p>
        </w:tc>
        <w:tc>
          <w:tcPr>
            <w:tcW w:w="5715" w:type="dxa"/>
            <w:vAlign w:val="center"/>
          </w:tcPr>
          <w:p w14:paraId="1C4F50F8">
            <w:pPr>
              <w:pStyle w:val="40"/>
              <w:rPr>
                <w:color w:val="auto"/>
              </w:rPr>
            </w:pPr>
            <w:r>
              <w:rPr>
                <w:rFonts w:hint="eastAsia"/>
                <w:color w:val="auto"/>
              </w:rPr>
              <w:t>综合评分法/最低评标价法</w:t>
            </w:r>
          </w:p>
        </w:tc>
      </w:tr>
      <w:tr w14:paraId="374721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75" w:type="dxa"/>
            <w:vAlign w:val="center"/>
          </w:tcPr>
          <w:p w14:paraId="5B190F12">
            <w:pPr>
              <w:pStyle w:val="40"/>
              <w:jc w:val="center"/>
              <w:rPr>
                <w:color w:val="auto"/>
              </w:rPr>
            </w:pPr>
            <w:r>
              <w:rPr>
                <w:rFonts w:hint="eastAsia"/>
                <w:color w:val="auto"/>
              </w:rPr>
              <w:t>1</w:t>
            </w:r>
            <w:r>
              <w:rPr>
                <w:color w:val="auto"/>
              </w:rPr>
              <w:t>2.1</w:t>
            </w:r>
          </w:p>
        </w:tc>
        <w:tc>
          <w:tcPr>
            <w:tcW w:w="1720" w:type="dxa"/>
            <w:vAlign w:val="center"/>
          </w:tcPr>
          <w:p w14:paraId="6B641D59">
            <w:pPr>
              <w:pStyle w:val="40"/>
              <w:rPr>
                <w:color w:val="auto"/>
              </w:rPr>
            </w:pPr>
            <w:r>
              <w:rPr>
                <w:rFonts w:hint="eastAsia"/>
                <w:color w:val="auto"/>
              </w:rPr>
              <w:t>相同品牌中标候选人推荐方式</w:t>
            </w:r>
          </w:p>
        </w:tc>
        <w:tc>
          <w:tcPr>
            <w:tcW w:w="5715" w:type="dxa"/>
            <w:vAlign w:val="center"/>
          </w:tcPr>
          <w:p w14:paraId="7AC6CA2D">
            <w:pPr>
              <w:pStyle w:val="40"/>
              <w:rPr>
                <w:color w:val="auto"/>
              </w:rPr>
            </w:pPr>
            <w:r>
              <w:rPr>
                <w:rFonts w:hint="eastAsia"/>
                <w:color w:val="auto"/>
              </w:rPr>
              <w:sym w:font="Wingdings" w:char="00FE"/>
            </w:r>
            <w:r>
              <w:rPr>
                <w:rFonts w:hint="eastAsia"/>
                <w:color w:val="auto"/>
              </w:rPr>
              <w:t>得分最高的同品牌投标人获得中标候选人推荐资格；评审得分相同的，由采购人确定或者采购人委托评标委员会以投票方式确定一家投标人获得中标人推荐资格，其它同品牌投标人不作为中标候选人。</w:t>
            </w:r>
          </w:p>
        </w:tc>
      </w:tr>
      <w:tr w14:paraId="427505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75" w:type="dxa"/>
            <w:vAlign w:val="center"/>
          </w:tcPr>
          <w:p w14:paraId="3EDB116B">
            <w:pPr>
              <w:pStyle w:val="40"/>
              <w:jc w:val="center"/>
              <w:rPr>
                <w:color w:val="auto"/>
              </w:rPr>
            </w:pPr>
            <w:r>
              <w:rPr>
                <w:rFonts w:hint="eastAsia"/>
                <w:color w:val="auto"/>
              </w:rPr>
              <w:t>1</w:t>
            </w:r>
            <w:r>
              <w:rPr>
                <w:color w:val="auto"/>
              </w:rPr>
              <w:t>3</w:t>
            </w:r>
          </w:p>
        </w:tc>
        <w:tc>
          <w:tcPr>
            <w:tcW w:w="1720" w:type="dxa"/>
            <w:vAlign w:val="center"/>
          </w:tcPr>
          <w:p w14:paraId="75380B23">
            <w:pPr>
              <w:pStyle w:val="40"/>
              <w:rPr>
                <w:color w:val="auto"/>
              </w:rPr>
            </w:pPr>
            <w:r>
              <w:rPr>
                <w:rFonts w:hint="eastAsia"/>
                <w:color w:val="auto"/>
              </w:rPr>
              <w:t>中标候选人排序方式</w:t>
            </w:r>
          </w:p>
        </w:tc>
        <w:tc>
          <w:tcPr>
            <w:tcW w:w="5715" w:type="dxa"/>
            <w:vAlign w:val="center"/>
          </w:tcPr>
          <w:p w14:paraId="021032AF">
            <w:pPr>
              <w:pStyle w:val="40"/>
              <w:rPr>
                <w:color w:val="auto"/>
              </w:rPr>
            </w:pPr>
            <w:r>
              <w:rPr>
                <w:rFonts w:hint="eastAsia"/>
                <w:color w:val="auto"/>
              </w:rPr>
              <w:sym w:font="Wingdings" w:char="00FE"/>
            </w:r>
            <w:r>
              <w:rPr>
                <w:color w:val="auto"/>
              </w:rPr>
              <w:t>评标结果</w:t>
            </w:r>
            <w:r>
              <w:rPr>
                <w:rFonts w:hint="eastAsia"/>
                <w:color w:val="auto"/>
              </w:rPr>
              <w:t>排序</w:t>
            </w:r>
            <w:r>
              <w:rPr>
                <w:color w:val="auto"/>
              </w:rPr>
              <w:t>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tc>
      </w:tr>
    </w:tbl>
    <w:p w14:paraId="1E617DA9">
      <w:pPr>
        <w:rPr>
          <w:b/>
          <w:bCs/>
          <w:color w:val="auto"/>
        </w:rPr>
      </w:pPr>
    </w:p>
    <w:p w14:paraId="1D1E8BAC">
      <w:pPr>
        <w:pStyle w:val="3"/>
        <w:numPr>
          <w:ilvl w:val="0"/>
          <w:numId w:val="18"/>
        </w:numPr>
        <w:rPr>
          <w:color w:val="auto"/>
          <w:lang w:val="zh-CN"/>
        </w:rPr>
      </w:pPr>
      <w:bookmarkStart w:id="312" w:name="_Toc4669"/>
      <w:bookmarkStart w:id="313" w:name="_Toc163492901"/>
      <w:r>
        <w:rPr>
          <w:rFonts w:hint="eastAsia"/>
          <w:color w:val="auto"/>
          <w:lang w:val="zh-CN"/>
        </w:rPr>
        <w:t>评标程序</w:t>
      </w:r>
      <w:bookmarkEnd w:id="302"/>
      <w:bookmarkEnd w:id="303"/>
      <w:bookmarkEnd w:id="304"/>
      <w:bookmarkEnd w:id="305"/>
      <w:bookmarkEnd w:id="306"/>
      <w:bookmarkEnd w:id="307"/>
      <w:bookmarkEnd w:id="308"/>
      <w:bookmarkEnd w:id="309"/>
      <w:bookmarkEnd w:id="310"/>
      <w:bookmarkEnd w:id="311"/>
      <w:bookmarkEnd w:id="312"/>
      <w:bookmarkEnd w:id="313"/>
    </w:p>
    <w:p w14:paraId="37E0FFB4">
      <w:pPr>
        <w:pStyle w:val="4"/>
        <w:numPr>
          <w:ilvl w:val="0"/>
          <w:numId w:val="19"/>
        </w:numPr>
        <w:rPr>
          <w:color w:val="auto"/>
          <w:lang w:val="zh-CN"/>
        </w:rPr>
      </w:pPr>
      <w:bookmarkStart w:id="314" w:name="_Toc163492902"/>
      <w:bookmarkStart w:id="315" w:name="_Toc7230"/>
      <w:r>
        <w:rPr>
          <w:rFonts w:hint="eastAsia"/>
          <w:color w:val="auto"/>
          <w:lang w:val="zh-CN"/>
        </w:rPr>
        <w:t>符合性审查</w:t>
      </w:r>
      <w:bookmarkEnd w:id="314"/>
      <w:bookmarkEnd w:id="315"/>
    </w:p>
    <w:p w14:paraId="4DBE7B66">
      <w:pPr>
        <w:ind w:firstLine="470" w:firstLineChars="196"/>
        <w:rPr>
          <w:color w:val="auto"/>
          <w:lang w:val="zh-CN"/>
        </w:rPr>
      </w:pPr>
      <w:r>
        <w:rPr>
          <w:rFonts w:hint="eastAsia"/>
          <w:color w:val="auto"/>
        </w:rPr>
        <w:t>1.</w:t>
      </w:r>
      <w:r>
        <w:rPr>
          <w:rFonts w:hint="eastAsia"/>
          <w:color w:val="auto"/>
          <w:lang w:val="zh-CN"/>
        </w:rPr>
        <w:t>评标委员会应当按照本章“三、评标标准”中“（一）符合性审查”的内容对通过资格审查的投标人的投标文件进行符合性审查，以确定其是否满足招标文件实质性要求。不满足招标文件实质性要求的按照</w:t>
      </w:r>
      <w:r>
        <w:rPr>
          <w:rFonts w:hint="eastAsia"/>
          <w:b/>
          <w:bCs/>
          <w:color w:val="auto"/>
          <w:lang w:val="zh-CN"/>
        </w:rPr>
        <w:t>无效投标处理</w:t>
      </w:r>
      <w:r>
        <w:rPr>
          <w:rFonts w:hint="eastAsia"/>
          <w:color w:val="auto"/>
          <w:lang w:val="zh-CN"/>
        </w:rPr>
        <w:t>。</w:t>
      </w:r>
    </w:p>
    <w:p w14:paraId="1F90DE2F">
      <w:pPr>
        <w:numPr>
          <w:ilvl w:val="255"/>
          <w:numId w:val="0"/>
        </w:numPr>
        <w:ind w:firstLine="472" w:firstLineChars="196"/>
        <w:rPr>
          <w:b/>
          <w:bCs/>
          <w:color w:val="auto"/>
          <w:lang w:val="zh-CN"/>
        </w:rPr>
      </w:pPr>
      <w:bookmarkStart w:id="316" w:name="_Hlk161614521"/>
      <w:r>
        <w:rPr>
          <w:rFonts w:hint="eastAsia"/>
          <w:b/>
          <w:bCs/>
          <w:color w:val="auto"/>
        </w:rPr>
        <w:t>2.同品牌检查：</w:t>
      </w:r>
    </w:p>
    <w:p w14:paraId="13A87AA8">
      <w:pPr>
        <w:pStyle w:val="28"/>
        <w:rPr>
          <w:color w:val="auto"/>
        </w:rPr>
      </w:pPr>
      <w:r>
        <w:rPr>
          <w:rFonts w:hint="eastAsia"/>
          <w:color w:val="auto"/>
        </w:rPr>
        <w:t>2</w:t>
      </w:r>
      <w:r>
        <w:rPr>
          <w:color w:val="auto"/>
        </w:rPr>
        <w:t>.1</w:t>
      </w:r>
      <w:r>
        <w:rPr>
          <w:rFonts w:hint="eastAsia"/>
          <w:color w:val="auto"/>
        </w:rPr>
        <w:t>单一产品采购（或非单一产品采购中的核心产品），</w:t>
      </w:r>
      <w:r>
        <w:rPr>
          <w:color w:val="auto"/>
        </w:rPr>
        <w:t>提供相同品牌产品且通过资格审查、</w:t>
      </w:r>
      <w:r>
        <w:rPr>
          <w:rFonts w:hint="eastAsia"/>
          <w:color w:val="auto"/>
        </w:rPr>
        <w:t>符合性审查</w:t>
      </w:r>
      <w:r>
        <w:rPr>
          <w:color w:val="auto"/>
        </w:rPr>
        <w:t>的不同投标人参加同一合同项下投标的，按一家投标人计算。</w:t>
      </w:r>
    </w:p>
    <w:p w14:paraId="417640BE">
      <w:pPr>
        <w:pStyle w:val="28"/>
        <w:rPr>
          <w:color w:val="auto"/>
        </w:rPr>
      </w:pPr>
      <w:r>
        <w:rPr>
          <w:rFonts w:hint="eastAsia"/>
          <w:color w:val="auto"/>
        </w:rPr>
        <w:t>2</w:t>
      </w:r>
      <w:r>
        <w:rPr>
          <w:color w:val="auto"/>
        </w:rPr>
        <w:t>.2</w:t>
      </w:r>
      <w:r>
        <w:rPr>
          <w:rFonts w:hint="eastAsia"/>
          <w:color w:val="auto"/>
        </w:rPr>
        <w:t>非单一产品采购项目，采购人应当根据采购项目技术构成、产品价格比重等合理确定一个核心产品（采购清单中作“与核心产品相同〈或同一〉品牌”实质性要求的产品，视为一个核心产品），并以“核心产品”在招标文件中载明，评审时按前款规定处理。</w:t>
      </w:r>
    </w:p>
    <w:p w14:paraId="709E9E53">
      <w:pPr>
        <w:pStyle w:val="28"/>
        <w:rPr>
          <w:color w:val="auto"/>
        </w:rPr>
      </w:pPr>
      <w:r>
        <w:rPr>
          <w:rFonts w:hint="eastAsia"/>
          <w:color w:val="auto"/>
        </w:rPr>
        <w:t>2</w:t>
      </w:r>
      <w:r>
        <w:rPr>
          <w:color w:val="auto"/>
        </w:rPr>
        <w:t>.3</w:t>
      </w:r>
      <w:r>
        <w:rPr>
          <w:rFonts w:hint="eastAsia"/>
          <w:color w:val="auto"/>
        </w:rPr>
        <w:t>有效投标品牌不足</w:t>
      </w:r>
      <w:r>
        <w:rPr>
          <w:color w:val="auto"/>
        </w:rPr>
        <w:t>3</w:t>
      </w:r>
      <w:r>
        <w:rPr>
          <w:rFonts w:hint="eastAsia"/>
          <w:color w:val="auto"/>
        </w:rPr>
        <w:t>家的应按</w:t>
      </w:r>
      <w:r>
        <w:rPr>
          <w:rFonts w:hint="eastAsia"/>
          <w:b/>
          <w:bCs/>
          <w:color w:val="auto"/>
        </w:rPr>
        <w:t>废标</w:t>
      </w:r>
      <w:r>
        <w:rPr>
          <w:rFonts w:hint="eastAsia"/>
          <w:color w:val="auto"/>
        </w:rPr>
        <w:t>处理。</w:t>
      </w:r>
    </w:p>
    <w:bookmarkEnd w:id="316"/>
    <w:p w14:paraId="102CC62C">
      <w:pPr>
        <w:pStyle w:val="4"/>
        <w:numPr>
          <w:ilvl w:val="0"/>
          <w:numId w:val="19"/>
        </w:numPr>
        <w:rPr>
          <w:color w:val="auto"/>
          <w:lang w:val="zh-CN"/>
        </w:rPr>
      </w:pPr>
      <w:bookmarkStart w:id="317" w:name="_Toc102056244"/>
      <w:bookmarkStart w:id="318" w:name="_Toc102116178"/>
      <w:bookmarkStart w:id="319" w:name="_Toc102119879"/>
      <w:bookmarkStart w:id="320" w:name="_Toc102114946"/>
      <w:bookmarkStart w:id="321" w:name="_Toc155185907"/>
      <w:bookmarkStart w:id="322" w:name="_Toc102057744"/>
      <w:bookmarkStart w:id="323" w:name="_Toc102116048"/>
      <w:bookmarkStart w:id="324" w:name="_Toc163492903"/>
      <w:bookmarkStart w:id="325" w:name="_Toc5805"/>
      <w:bookmarkStart w:id="326" w:name="_Toc492403836"/>
      <w:bookmarkStart w:id="327" w:name="_Toc27945260"/>
      <w:bookmarkStart w:id="328" w:name="_Toc493702305"/>
      <w:r>
        <w:rPr>
          <w:rFonts w:hint="eastAsia"/>
          <w:color w:val="auto"/>
          <w:lang w:val="zh-CN"/>
        </w:rPr>
        <w:t>投标文件澄清</w:t>
      </w:r>
      <w:bookmarkEnd w:id="317"/>
      <w:bookmarkEnd w:id="318"/>
      <w:bookmarkEnd w:id="319"/>
      <w:bookmarkEnd w:id="320"/>
      <w:bookmarkEnd w:id="321"/>
      <w:bookmarkEnd w:id="322"/>
      <w:bookmarkEnd w:id="323"/>
      <w:r>
        <w:rPr>
          <w:rFonts w:hint="eastAsia"/>
          <w:color w:val="auto"/>
        </w:rPr>
        <w:t>及修正</w:t>
      </w:r>
      <w:bookmarkEnd w:id="324"/>
      <w:bookmarkEnd w:id="325"/>
    </w:p>
    <w:p w14:paraId="20BB4EBE">
      <w:pPr>
        <w:pStyle w:val="28"/>
        <w:rPr>
          <w:color w:val="auto"/>
        </w:rPr>
      </w:pPr>
      <w:r>
        <w:rPr>
          <w:color w:val="auto"/>
        </w:rPr>
        <w:t>3.</w:t>
      </w:r>
      <w:r>
        <w:rPr>
          <w:rFonts w:hint="eastAsia"/>
          <w:color w:val="auto"/>
        </w:rPr>
        <w:t>评标期间，</w:t>
      </w:r>
      <w:r>
        <w:rPr>
          <w:color w:val="auto"/>
        </w:rPr>
        <w:t>对于投标文件中含义不明确、同类问题表述不一致或者有明显文字和计算错误的内容，评标委员会</w:t>
      </w:r>
      <w:r>
        <w:rPr>
          <w:rFonts w:hint="eastAsia"/>
          <w:color w:val="auto"/>
        </w:rPr>
        <w:t>应当在交易系统中以书面的形式</w:t>
      </w:r>
      <w:r>
        <w:rPr>
          <w:color w:val="auto"/>
        </w:rPr>
        <w:t>要求投标人</w:t>
      </w:r>
      <w:r>
        <w:rPr>
          <w:rFonts w:hint="eastAsia"/>
          <w:color w:val="auto"/>
        </w:rPr>
        <w:t>作</w:t>
      </w:r>
      <w:r>
        <w:rPr>
          <w:color w:val="auto"/>
        </w:rPr>
        <w:t>出必要的澄清、说明或者补正。</w:t>
      </w:r>
    </w:p>
    <w:p w14:paraId="4CC890CF">
      <w:pPr>
        <w:pStyle w:val="28"/>
        <w:rPr>
          <w:color w:val="auto"/>
        </w:rPr>
      </w:pPr>
      <w:r>
        <w:rPr>
          <w:color w:val="auto"/>
        </w:rPr>
        <w:t>4.</w:t>
      </w:r>
      <w:r>
        <w:rPr>
          <w:rFonts w:hint="eastAsia"/>
          <w:color w:val="auto"/>
        </w:rPr>
        <w:t>投标人应按照评标委员会要求在规定时间内作出澄清、说明或者补正，</w:t>
      </w:r>
      <w:r>
        <w:rPr>
          <w:color w:val="auto"/>
        </w:rPr>
        <w:t>澄清、说明或者补正不得超出投标文件的范围或者改变投标文件的实质性内容。</w:t>
      </w:r>
    </w:p>
    <w:p w14:paraId="45684178">
      <w:pPr>
        <w:pStyle w:val="28"/>
        <w:rPr>
          <w:color w:val="auto"/>
        </w:rPr>
      </w:pPr>
      <w:r>
        <w:rPr>
          <w:color w:val="auto"/>
        </w:rPr>
        <w:t>5.</w:t>
      </w:r>
      <w:r>
        <w:rPr>
          <w:rFonts w:hint="eastAsia"/>
          <w:color w:val="auto"/>
        </w:rPr>
        <w:t>投标人的</w:t>
      </w:r>
      <w:r>
        <w:rPr>
          <w:color w:val="auto"/>
        </w:rPr>
        <w:t>澄清、说明或者补正</w:t>
      </w:r>
      <w:r>
        <w:rPr>
          <w:rFonts w:hint="eastAsia"/>
          <w:color w:val="auto"/>
        </w:rPr>
        <w:t>是其投标文件的有效组成部分，</w:t>
      </w:r>
      <w:r>
        <w:rPr>
          <w:color w:val="auto"/>
        </w:rPr>
        <w:t>澄清、说明或者补正应当</w:t>
      </w:r>
      <w:r>
        <w:rPr>
          <w:rFonts w:hint="eastAsia"/>
          <w:color w:val="auto"/>
        </w:rPr>
        <w:t>在交易系统中加盖电子印章后提交</w:t>
      </w:r>
      <w:r>
        <w:rPr>
          <w:color w:val="auto"/>
        </w:rPr>
        <w:t>。</w:t>
      </w:r>
    </w:p>
    <w:p w14:paraId="4BA4847D">
      <w:pPr>
        <w:pStyle w:val="28"/>
        <w:rPr>
          <w:color w:val="auto"/>
        </w:rPr>
      </w:pPr>
      <w:r>
        <w:rPr>
          <w:color w:val="auto"/>
        </w:rPr>
        <w:t>6.</w:t>
      </w:r>
      <w:r>
        <w:rPr>
          <w:rFonts w:hint="eastAsia"/>
          <w:color w:val="auto"/>
        </w:rPr>
        <w:t>报价合理性说明：</w:t>
      </w:r>
      <w:r>
        <w:rPr>
          <w:color w:val="auto"/>
        </w:rPr>
        <w:t>评标委员会认为投标人的报价明显低于其他通过</w:t>
      </w:r>
      <w:r>
        <w:rPr>
          <w:rFonts w:hint="eastAsia"/>
          <w:color w:val="auto"/>
        </w:rPr>
        <w:t>符合性审查</w:t>
      </w:r>
      <w:r>
        <w:rPr>
          <w:color w:val="auto"/>
        </w:rPr>
        <w:t>投标人的报价，有可能影响产品质量或者不能诚信履约的，应当要求其</w:t>
      </w:r>
      <w:r>
        <w:rPr>
          <w:rFonts w:hint="eastAsia"/>
          <w:color w:val="auto"/>
        </w:rPr>
        <w:t>在</w:t>
      </w:r>
      <w:r>
        <w:rPr>
          <w:color w:val="auto"/>
        </w:rPr>
        <w:t>合理的时间内提供说明，必要时提交相关证明材料；投标人不能证明其报价合理性的，评标委员</w:t>
      </w:r>
      <w:r>
        <w:rPr>
          <w:rFonts w:hint="eastAsia"/>
          <w:color w:val="auto"/>
        </w:rPr>
        <w:t>应当将其作为</w:t>
      </w:r>
      <w:r>
        <w:rPr>
          <w:b/>
          <w:bCs/>
          <w:color w:val="auto"/>
        </w:rPr>
        <w:t>无效投标</w:t>
      </w:r>
      <w:r>
        <w:rPr>
          <w:color w:val="auto"/>
        </w:rPr>
        <w:t>处理。</w:t>
      </w:r>
    </w:p>
    <w:p w14:paraId="017B9ED5">
      <w:pPr>
        <w:pStyle w:val="28"/>
        <w:rPr>
          <w:color w:val="auto"/>
        </w:rPr>
      </w:pPr>
      <w:r>
        <w:rPr>
          <w:color w:val="auto"/>
        </w:rPr>
        <w:t>7.投标文件报价出现前后不一致的，按照下列规定修正：</w:t>
      </w:r>
    </w:p>
    <w:p w14:paraId="7E8908AC">
      <w:pPr>
        <w:pStyle w:val="28"/>
        <w:rPr>
          <w:color w:val="auto"/>
        </w:rPr>
      </w:pPr>
      <w:r>
        <w:rPr>
          <w:color w:val="auto"/>
        </w:rPr>
        <w:t>7.1</w:t>
      </w:r>
      <w:r>
        <w:rPr>
          <w:rFonts w:hint="eastAsia"/>
          <w:color w:val="auto"/>
        </w:rPr>
        <w:t>报价</w:t>
      </w:r>
      <w:r>
        <w:rPr>
          <w:color w:val="auto"/>
        </w:rPr>
        <w:t>修正</w:t>
      </w:r>
      <w:r>
        <w:rPr>
          <w:rFonts w:hint="eastAsia"/>
          <w:color w:val="auto"/>
        </w:rPr>
        <w:t>规定见“</w:t>
      </w:r>
      <w:r>
        <w:rPr>
          <w:rFonts w:hint="eastAsia"/>
          <w:color w:val="auto"/>
          <w:lang w:val="en-US"/>
        </w:rPr>
        <w:t>评标办法前附表</w:t>
      </w:r>
      <w:r>
        <w:rPr>
          <w:rFonts w:hint="eastAsia"/>
          <w:color w:val="auto"/>
        </w:rPr>
        <w:t>”；</w:t>
      </w:r>
    </w:p>
    <w:p w14:paraId="6A1EB0A2">
      <w:pPr>
        <w:pStyle w:val="28"/>
        <w:rPr>
          <w:color w:val="auto"/>
        </w:rPr>
      </w:pPr>
      <w:r>
        <w:rPr>
          <w:color w:val="auto"/>
        </w:rPr>
        <w:t>7.2修正后的报价按照</w:t>
      </w:r>
      <w:r>
        <w:rPr>
          <w:rFonts w:hint="eastAsia"/>
          <w:color w:val="auto"/>
        </w:rPr>
        <w:t>第</w:t>
      </w:r>
      <w:r>
        <w:rPr>
          <w:color w:val="auto"/>
        </w:rPr>
        <w:t>5</w:t>
      </w:r>
      <w:r>
        <w:rPr>
          <w:rFonts w:hint="eastAsia"/>
          <w:color w:val="auto"/>
        </w:rPr>
        <w:t>条规定</w:t>
      </w:r>
      <w:r>
        <w:rPr>
          <w:color w:val="auto"/>
        </w:rPr>
        <w:t>经投标人确认后产生约束力，投标人不确认的，</w:t>
      </w:r>
      <w:r>
        <w:rPr>
          <w:rFonts w:hint="eastAsia"/>
          <w:color w:val="auto"/>
        </w:rPr>
        <w:t>按照</w:t>
      </w:r>
      <w:r>
        <w:rPr>
          <w:b/>
          <w:bCs/>
          <w:color w:val="auto"/>
        </w:rPr>
        <w:t>无效</w:t>
      </w:r>
      <w:r>
        <w:rPr>
          <w:rFonts w:hint="eastAsia"/>
          <w:b/>
          <w:bCs/>
          <w:color w:val="auto"/>
        </w:rPr>
        <w:t>投标处理</w:t>
      </w:r>
      <w:r>
        <w:rPr>
          <w:color w:val="auto"/>
        </w:rPr>
        <w:t>。</w:t>
      </w:r>
    </w:p>
    <w:p w14:paraId="366B2FDD">
      <w:pPr>
        <w:pStyle w:val="4"/>
        <w:numPr>
          <w:ilvl w:val="0"/>
          <w:numId w:val="19"/>
        </w:numPr>
        <w:rPr>
          <w:color w:val="auto"/>
        </w:rPr>
      </w:pPr>
      <w:bookmarkStart w:id="329" w:name="_Toc163492904"/>
      <w:bookmarkStart w:id="330" w:name="_Toc13110"/>
      <w:bookmarkStart w:id="331" w:name="_Toc102119880"/>
      <w:bookmarkStart w:id="332" w:name="_Toc102116049"/>
      <w:bookmarkStart w:id="333" w:name="_Toc155185908"/>
      <w:bookmarkStart w:id="334" w:name="_Toc102056245"/>
      <w:bookmarkStart w:id="335" w:name="_Toc102057745"/>
      <w:bookmarkStart w:id="336" w:name="_Toc102114947"/>
      <w:bookmarkStart w:id="337" w:name="_Toc102116179"/>
      <w:r>
        <w:rPr>
          <w:rFonts w:hint="eastAsia"/>
          <w:color w:val="auto"/>
        </w:rPr>
        <w:t>比较和评价</w:t>
      </w:r>
      <w:bookmarkEnd w:id="329"/>
      <w:bookmarkEnd w:id="330"/>
    </w:p>
    <w:p w14:paraId="4917F22C">
      <w:pPr>
        <w:pStyle w:val="28"/>
        <w:rPr>
          <w:b/>
          <w:bCs/>
          <w:color w:val="auto"/>
        </w:rPr>
      </w:pPr>
      <w:r>
        <w:rPr>
          <w:rFonts w:hint="eastAsia"/>
          <w:b/>
          <w:bCs/>
          <w:color w:val="auto"/>
        </w:rPr>
        <w:t>8</w:t>
      </w:r>
      <w:r>
        <w:rPr>
          <w:b/>
          <w:bCs/>
          <w:color w:val="auto"/>
        </w:rPr>
        <w:t>.</w:t>
      </w:r>
      <w:r>
        <w:rPr>
          <w:rFonts w:hint="eastAsia"/>
          <w:b/>
          <w:bCs/>
          <w:color w:val="auto"/>
        </w:rPr>
        <w:t>评标方法</w:t>
      </w:r>
    </w:p>
    <w:p w14:paraId="36B2675D">
      <w:pPr>
        <w:pStyle w:val="28"/>
        <w:rPr>
          <w:color w:val="auto"/>
        </w:rPr>
      </w:pPr>
      <w:r>
        <w:rPr>
          <w:color w:val="auto"/>
        </w:rPr>
        <w:t>8.1综合评分法，是指投标文件满足招标文件全部实质性要求，且按照评审因素的量化指标评审得分最高的投标人为中标候选人的评标方法。</w:t>
      </w:r>
      <w:bookmarkStart w:id="338" w:name="_Hlk161739908"/>
      <w:r>
        <w:rPr>
          <w:color w:val="auto"/>
        </w:rPr>
        <w:t>最低评标价法</w:t>
      </w:r>
      <w:bookmarkEnd w:id="338"/>
      <w:r>
        <w:rPr>
          <w:color w:val="auto"/>
        </w:rPr>
        <w:t>，是指投标文件满足招标文件全部实质性要求，且投标报价最低的投标人为中标候选人的评标方法。</w:t>
      </w:r>
    </w:p>
    <w:p w14:paraId="75342B68">
      <w:pPr>
        <w:pStyle w:val="28"/>
        <w:rPr>
          <w:color w:val="auto"/>
        </w:rPr>
      </w:pPr>
      <w:r>
        <w:rPr>
          <w:color w:val="auto"/>
        </w:rPr>
        <w:t>8.2本项目评标方法详见《评标办法前附表》。</w:t>
      </w:r>
    </w:p>
    <w:p w14:paraId="6D721FB4">
      <w:pPr>
        <w:pStyle w:val="28"/>
        <w:rPr>
          <w:b/>
          <w:bCs/>
          <w:color w:val="auto"/>
        </w:rPr>
      </w:pPr>
      <w:r>
        <w:rPr>
          <w:rFonts w:hint="eastAsia"/>
          <w:b/>
          <w:bCs/>
          <w:color w:val="auto"/>
        </w:rPr>
        <w:t>9</w:t>
      </w:r>
      <w:r>
        <w:rPr>
          <w:b/>
          <w:bCs/>
          <w:color w:val="auto"/>
        </w:rPr>
        <w:t>.综合评分法</w:t>
      </w:r>
    </w:p>
    <w:p w14:paraId="4E371E06">
      <w:pPr>
        <w:pStyle w:val="28"/>
        <w:rPr>
          <w:color w:val="auto"/>
        </w:rPr>
      </w:pPr>
      <w:r>
        <w:rPr>
          <w:rFonts w:hint="eastAsia"/>
          <w:color w:val="auto"/>
        </w:rPr>
        <w:t>9</w:t>
      </w:r>
      <w:r>
        <w:rPr>
          <w:color w:val="auto"/>
        </w:rPr>
        <w:t>.1</w:t>
      </w:r>
      <w:r>
        <w:rPr>
          <w:rFonts w:hint="eastAsia"/>
          <w:color w:val="auto"/>
        </w:rPr>
        <w:t>评审因素包括投标报价、商务技术以及落实政府采购政策。评审因素及标准见本章《评分标准》。</w:t>
      </w:r>
    </w:p>
    <w:p w14:paraId="338799BB">
      <w:pPr>
        <w:pStyle w:val="28"/>
        <w:rPr>
          <w:color w:val="auto"/>
        </w:rPr>
      </w:pPr>
      <w:r>
        <w:rPr>
          <w:color w:val="auto"/>
        </w:rPr>
        <w:t>9.2投标报价评审</w:t>
      </w:r>
    </w:p>
    <w:p w14:paraId="742174B2">
      <w:pPr>
        <w:pStyle w:val="28"/>
        <w:rPr>
          <w:color w:val="auto"/>
        </w:rPr>
      </w:pPr>
      <w:r>
        <w:rPr>
          <w:rFonts w:hint="eastAsia"/>
          <w:color w:val="auto"/>
        </w:rPr>
        <w:t>（</w:t>
      </w:r>
      <w:r>
        <w:rPr>
          <w:color w:val="auto"/>
        </w:rPr>
        <w:t>1）价格分应当采用低价优先法计算，即满足招标文件要求且投标价格最低的投标报价为评标基准价，其价格分为满分。其他投标人的价格分统一按照下列公式计算：</w:t>
      </w:r>
    </w:p>
    <w:p w14:paraId="4286C1BB">
      <w:pPr>
        <w:pStyle w:val="28"/>
        <w:rPr>
          <w:color w:val="auto"/>
        </w:rPr>
      </w:pPr>
      <w:r>
        <w:rPr>
          <w:rFonts w:hint="eastAsia"/>
          <w:color w:val="auto"/>
        </w:rPr>
        <w:t>投标报价得分</w:t>
      </w:r>
      <w:r>
        <w:rPr>
          <w:color w:val="auto"/>
        </w:rPr>
        <w:t>=(评标基准价／投标报价)×100</w:t>
      </w:r>
    </w:p>
    <w:p w14:paraId="46C30085">
      <w:pPr>
        <w:pStyle w:val="28"/>
        <w:rPr>
          <w:color w:val="auto"/>
        </w:rPr>
      </w:pPr>
      <w:r>
        <w:rPr>
          <w:rFonts w:hint="eastAsia"/>
          <w:color w:val="auto"/>
        </w:rPr>
        <w:t>评标过程中，不得去掉报价中的最高报价和最低报价。</w:t>
      </w:r>
    </w:p>
    <w:p w14:paraId="41F7C323">
      <w:pPr>
        <w:pStyle w:val="28"/>
        <w:rPr>
          <w:color w:val="auto"/>
        </w:rPr>
      </w:pPr>
      <w:r>
        <w:rPr>
          <w:rFonts w:hint="eastAsia"/>
          <w:color w:val="auto"/>
        </w:rPr>
        <w:t>（</w:t>
      </w:r>
      <w:r>
        <w:rPr>
          <w:color w:val="auto"/>
        </w:rPr>
        <w:t>2）除算术修正和落实政府采购政策的价格扣除外，不对投标报价进行调整；</w:t>
      </w:r>
    </w:p>
    <w:p w14:paraId="5905E0DE">
      <w:pPr>
        <w:pStyle w:val="28"/>
        <w:rPr>
          <w:color w:val="auto"/>
        </w:rPr>
      </w:pPr>
      <w:r>
        <w:rPr>
          <w:rFonts w:hint="eastAsia"/>
          <w:color w:val="auto"/>
        </w:rPr>
        <w:t>（</w:t>
      </w:r>
      <w:r>
        <w:rPr>
          <w:color w:val="auto"/>
        </w:rPr>
        <w:t>3）价格权重见</w:t>
      </w:r>
      <w:r>
        <w:rPr>
          <w:rFonts w:hint="eastAsia"/>
          <w:color w:val="auto"/>
        </w:rPr>
        <w:t>本章</w:t>
      </w:r>
      <w:r>
        <w:rPr>
          <w:color w:val="auto"/>
        </w:rPr>
        <w:t>《评分标准》。</w:t>
      </w:r>
    </w:p>
    <w:p w14:paraId="5190859B">
      <w:pPr>
        <w:pStyle w:val="28"/>
        <w:rPr>
          <w:color w:val="auto"/>
        </w:rPr>
      </w:pPr>
      <w:r>
        <w:rPr>
          <w:color w:val="auto"/>
        </w:rPr>
        <w:t>9.3商务技术评审</w:t>
      </w:r>
    </w:p>
    <w:p w14:paraId="306266CC">
      <w:pPr>
        <w:pStyle w:val="28"/>
        <w:rPr>
          <w:color w:val="auto"/>
        </w:rPr>
      </w:pPr>
      <w:r>
        <w:rPr>
          <w:rFonts w:hint="eastAsia"/>
          <w:color w:val="auto"/>
        </w:rPr>
        <w:t>评标委员会应对符合性审查合格的投标文件进行商务和技术评审，并按照招标文件要求及本章“三、评标标准”中的内容进行综合比较和评价。</w:t>
      </w:r>
    </w:p>
    <w:p w14:paraId="4A0E71A2">
      <w:pPr>
        <w:pStyle w:val="28"/>
        <w:rPr>
          <w:color w:val="auto"/>
        </w:rPr>
      </w:pPr>
      <w:r>
        <w:rPr>
          <w:rFonts w:hint="eastAsia"/>
          <w:color w:val="auto"/>
        </w:rPr>
        <w:t>9</w:t>
      </w:r>
      <w:r>
        <w:rPr>
          <w:color w:val="auto"/>
        </w:rPr>
        <w:t>.4</w:t>
      </w:r>
      <w:r>
        <w:rPr>
          <w:rFonts w:hint="eastAsia"/>
          <w:color w:val="auto"/>
        </w:rPr>
        <w:t>计分办法及复核</w:t>
      </w:r>
    </w:p>
    <w:p w14:paraId="272A1F4E">
      <w:pPr>
        <w:pStyle w:val="28"/>
        <w:rPr>
          <w:color w:val="auto"/>
        </w:rPr>
      </w:pPr>
      <w:r>
        <w:rPr>
          <w:rFonts w:hint="eastAsia"/>
          <w:color w:val="auto"/>
        </w:rPr>
        <w:t>（1）</w:t>
      </w:r>
      <w:r>
        <w:rPr>
          <w:color w:val="auto"/>
        </w:rPr>
        <w:t>评标过程中，各项分值一般精确到小数点后两位，评标得分应为商务评分、技术评分、报价评分之和。评标委员会各成员应汇总每个投标人的得分。</w:t>
      </w:r>
    </w:p>
    <w:p w14:paraId="15FFC9CE">
      <w:pPr>
        <w:pStyle w:val="28"/>
        <w:rPr>
          <w:color w:val="auto"/>
        </w:rPr>
      </w:pPr>
      <w:r>
        <w:rPr>
          <w:rFonts w:hint="eastAsia"/>
          <w:color w:val="auto"/>
        </w:rPr>
        <w:t>（2）</w:t>
      </w:r>
      <w:r>
        <w:rPr>
          <w:color w:val="auto"/>
        </w:rPr>
        <w:t>评标结果汇总完成后，采购代理机构应对评标结果进行复核。经复核发现存在以下情形之一的，评标委员会应当当场修改评标结果，并在评标报告中记载：</w:t>
      </w:r>
    </w:p>
    <w:p w14:paraId="10EDAED8">
      <w:pPr>
        <w:pStyle w:val="28"/>
        <w:numPr>
          <w:ilvl w:val="0"/>
          <w:numId w:val="20"/>
        </w:numPr>
        <w:rPr>
          <w:color w:val="auto"/>
        </w:rPr>
      </w:pPr>
      <w:r>
        <w:rPr>
          <w:color w:val="auto"/>
        </w:rPr>
        <w:t>分值汇总计算错误的；</w:t>
      </w:r>
    </w:p>
    <w:p w14:paraId="09594121">
      <w:pPr>
        <w:pStyle w:val="28"/>
        <w:numPr>
          <w:ilvl w:val="0"/>
          <w:numId w:val="20"/>
        </w:numPr>
        <w:rPr>
          <w:color w:val="auto"/>
        </w:rPr>
      </w:pPr>
      <w:r>
        <w:rPr>
          <w:color w:val="auto"/>
        </w:rPr>
        <w:t>分项评分超出评分标准范围的；</w:t>
      </w:r>
    </w:p>
    <w:p w14:paraId="40244C5B">
      <w:pPr>
        <w:pStyle w:val="28"/>
        <w:numPr>
          <w:ilvl w:val="0"/>
          <w:numId w:val="20"/>
        </w:numPr>
        <w:rPr>
          <w:color w:val="auto"/>
        </w:rPr>
      </w:pPr>
      <w:r>
        <w:rPr>
          <w:color w:val="auto"/>
        </w:rPr>
        <w:t>评标委员会成员对客观评审因素评分不一致的；</w:t>
      </w:r>
    </w:p>
    <w:p w14:paraId="4B920FD5">
      <w:pPr>
        <w:pStyle w:val="28"/>
        <w:numPr>
          <w:ilvl w:val="0"/>
          <w:numId w:val="20"/>
        </w:numPr>
        <w:rPr>
          <w:color w:val="auto"/>
        </w:rPr>
      </w:pPr>
      <w:r>
        <w:rPr>
          <w:color w:val="auto"/>
        </w:rPr>
        <w:t>经评标委员会认定评分畸高、畸低的</w:t>
      </w:r>
      <w:r>
        <w:rPr>
          <w:rFonts w:hint="eastAsia"/>
          <w:color w:val="auto"/>
        </w:rPr>
        <w:t>。</w:t>
      </w:r>
    </w:p>
    <w:p w14:paraId="3D7630E0">
      <w:pPr>
        <w:pStyle w:val="28"/>
        <w:rPr>
          <w:color w:val="auto"/>
        </w:rPr>
      </w:pPr>
      <w:r>
        <w:rPr>
          <w:rFonts w:hint="eastAsia"/>
          <w:color w:val="auto"/>
        </w:rPr>
        <w:t>（3）</w:t>
      </w:r>
      <w:r>
        <w:rPr>
          <w:color w:val="auto"/>
        </w:rPr>
        <w:t>各投标人的最终得分为评标委员会所有成员对各投标人评标得分汇总后的算术平均值。</w:t>
      </w:r>
    </w:p>
    <w:p w14:paraId="7A3DDAB0">
      <w:pPr>
        <w:pStyle w:val="28"/>
        <w:rPr>
          <w:b/>
          <w:bCs/>
          <w:color w:val="auto"/>
        </w:rPr>
      </w:pPr>
      <w:r>
        <w:rPr>
          <w:rFonts w:hint="eastAsia"/>
          <w:b/>
          <w:bCs/>
          <w:color w:val="auto"/>
        </w:rPr>
        <w:t>1</w:t>
      </w:r>
      <w:r>
        <w:rPr>
          <w:b/>
          <w:bCs/>
          <w:color w:val="auto"/>
        </w:rPr>
        <w:t>0.</w:t>
      </w:r>
      <w:r>
        <w:rPr>
          <w:rFonts w:hint="eastAsia"/>
          <w:b/>
          <w:bCs/>
          <w:color w:val="auto"/>
        </w:rPr>
        <w:t>最低评标价法</w:t>
      </w:r>
    </w:p>
    <w:p w14:paraId="31FB7F8F">
      <w:pPr>
        <w:pStyle w:val="28"/>
        <w:rPr>
          <w:color w:val="auto"/>
        </w:rPr>
      </w:pPr>
      <w:r>
        <w:rPr>
          <w:rFonts w:hint="eastAsia"/>
          <w:color w:val="auto"/>
        </w:rPr>
        <w:t>1</w:t>
      </w:r>
      <w:r>
        <w:rPr>
          <w:color w:val="auto"/>
        </w:rPr>
        <w:t>0.1</w:t>
      </w:r>
      <w:r>
        <w:rPr>
          <w:rFonts w:hint="eastAsia"/>
          <w:color w:val="auto"/>
        </w:rPr>
        <w:t>除算术修正和落实政府采购政策的价格扣除外，不对投标报价进行调整。</w:t>
      </w:r>
    </w:p>
    <w:p w14:paraId="185960E7">
      <w:pPr>
        <w:pStyle w:val="28"/>
        <w:rPr>
          <w:b/>
          <w:bCs/>
          <w:color w:val="auto"/>
        </w:rPr>
      </w:pPr>
      <w:r>
        <w:rPr>
          <w:rFonts w:hint="eastAsia"/>
          <w:b/>
          <w:bCs/>
          <w:color w:val="auto"/>
        </w:rPr>
        <w:t>1</w:t>
      </w:r>
      <w:r>
        <w:rPr>
          <w:b/>
          <w:bCs/>
          <w:color w:val="auto"/>
        </w:rPr>
        <w:t>1.</w:t>
      </w:r>
      <w:r>
        <w:rPr>
          <w:rFonts w:hint="eastAsia"/>
          <w:b/>
          <w:bCs/>
          <w:color w:val="auto"/>
        </w:rPr>
        <w:t>政府采购政策评审</w:t>
      </w:r>
    </w:p>
    <w:p w14:paraId="37E72A20">
      <w:pPr>
        <w:pStyle w:val="28"/>
        <w:rPr>
          <w:color w:val="auto"/>
        </w:rPr>
      </w:pPr>
      <w:r>
        <w:rPr>
          <w:color w:val="auto"/>
        </w:rPr>
        <w:t>11.1</w:t>
      </w:r>
      <w:r>
        <w:rPr>
          <w:rFonts w:hint="eastAsia"/>
          <w:color w:val="auto"/>
        </w:rPr>
        <w:t>价格扣除</w:t>
      </w:r>
    </w:p>
    <w:p w14:paraId="3A47EDE9">
      <w:pPr>
        <w:pStyle w:val="28"/>
        <w:numPr>
          <w:ilvl w:val="0"/>
          <w:numId w:val="21"/>
        </w:numPr>
        <w:rPr>
          <w:color w:val="auto"/>
        </w:rPr>
      </w:pPr>
      <w:r>
        <w:rPr>
          <w:color w:val="auto"/>
        </w:rPr>
        <w:t>非专门面向中小企业的采购项目或采购包，对符合规定的小微企业（监狱企业、残疾人福利性单位、联合体各方均为小微企业的联合体、符合小微企业划分标准的个体工商户视同小微企业）报价</w:t>
      </w:r>
      <w:r>
        <w:rPr>
          <w:rFonts w:hint="eastAsia"/>
          <w:color w:val="auto"/>
        </w:rPr>
        <w:t>按照本招标文件”投标人须知前附表”中的规定</w:t>
      </w:r>
      <w:r>
        <w:rPr>
          <w:color w:val="auto"/>
        </w:rPr>
        <w:t>扣除，对小微企业中的监狱企业、残疾人福利性单位、采购产品纳入创新产品应用示范推荐目录内企业、采购产品获得节能产品或环境标志产品认证证书的企业报价</w:t>
      </w:r>
      <w:r>
        <w:rPr>
          <w:rFonts w:hint="eastAsia"/>
          <w:color w:val="auto"/>
        </w:rPr>
        <w:t>按照本招标文件”投标人须知前附表”中的规定</w:t>
      </w:r>
      <w:r>
        <w:rPr>
          <w:color w:val="auto"/>
        </w:rPr>
        <w:t>扣除，用扣除后的价格</w:t>
      </w:r>
      <w:r>
        <w:rPr>
          <w:rFonts w:hint="eastAsia"/>
          <w:color w:val="auto"/>
        </w:rPr>
        <w:t>参加评审</w:t>
      </w:r>
      <w:r>
        <w:rPr>
          <w:color w:val="auto"/>
        </w:rPr>
        <w:t>。</w:t>
      </w:r>
    </w:p>
    <w:p w14:paraId="747EC6C7">
      <w:pPr>
        <w:pStyle w:val="28"/>
        <w:numPr>
          <w:ilvl w:val="0"/>
          <w:numId w:val="21"/>
        </w:numPr>
        <w:rPr>
          <w:color w:val="auto"/>
        </w:rPr>
      </w:pPr>
      <w:r>
        <w:rPr>
          <w:color w:val="auto"/>
        </w:rPr>
        <w:t>参加政府采购活动的小微企业（含节能环保、创新产品企业）未提供“中小企业声明函”的；监狱企业未提供“监狱企业证明文件”的；监狱企业中的小微企业未提供“中小企业声明函”的；残疾人福利性单位未提供“残疾人福利性单位声明函”的；残疾人福利性单位中的小微企业未提供“中小企业声明函”的；不得享受相应的价格扣除优惠。组成联合体或者接受分包的小微企业与联合体内其他企业、分包企业之间存在直接控股、管理关系的，不得享受价格扣除优惠。</w:t>
      </w:r>
    </w:p>
    <w:p w14:paraId="3E9CB6E8">
      <w:pPr>
        <w:pStyle w:val="28"/>
        <w:numPr>
          <w:ilvl w:val="0"/>
          <w:numId w:val="21"/>
        </w:numPr>
        <w:rPr>
          <w:color w:val="auto"/>
        </w:rPr>
      </w:pPr>
      <w:r>
        <w:rPr>
          <w:color w:val="auto"/>
        </w:rPr>
        <w:t>专门面向中小企业、预留部分采购份额面向中小企业采购的项目或采购包，评审时不再进行价格扣除。</w:t>
      </w:r>
    </w:p>
    <w:p w14:paraId="1D21AA71">
      <w:pPr>
        <w:pStyle w:val="28"/>
        <w:rPr>
          <w:b/>
          <w:bCs/>
          <w:color w:val="auto"/>
        </w:rPr>
      </w:pPr>
      <w:r>
        <w:rPr>
          <w:rFonts w:hint="eastAsia"/>
          <w:b/>
          <w:bCs/>
          <w:color w:val="auto"/>
        </w:rPr>
        <w:t>1</w:t>
      </w:r>
      <w:r>
        <w:rPr>
          <w:b/>
          <w:bCs/>
          <w:color w:val="auto"/>
        </w:rPr>
        <w:t>2.</w:t>
      </w:r>
      <w:r>
        <w:rPr>
          <w:rFonts w:hint="eastAsia"/>
          <w:b/>
          <w:bCs/>
          <w:color w:val="auto"/>
        </w:rPr>
        <w:t>相同品牌处理原则</w:t>
      </w:r>
    </w:p>
    <w:p w14:paraId="2F946175">
      <w:pPr>
        <w:pStyle w:val="28"/>
        <w:rPr>
          <w:color w:val="auto"/>
        </w:rPr>
      </w:pPr>
      <w:r>
        <w:rPr>
          <w:color w:val="auto"/>
        </w:rPr>
        <w:t>12.1单一产品采购（或非单一产品采购中的核心产品），提供相同品牌产品且通过资格审查、符合性审查的不同投标人参加同一合同项下投标的，按一家投标人计算，评审后中标候选人推荐资格</w:t>
      </w:r>
      <w:r>
        <w:rPr>
          <w:rFonts w:hint="eastAsia"/>
          <w:color w:val="auto"/>
        </w:rPr>
        <w:t>方式见“评标办法前附表”；</w:t>
      </w:r>
    </w:p>
    <w:p w14:paraId="6A6B8604">
      <w:pPr>
        <w:pStyle w:val="28"/>
        <w:rPr>
          <w:color w:val="auto"/>
        </w:rPr>
      </w:pPr>
      <w:r>
        <w:rPr>
          <w:color w:val="auto"/>
        </w:rPr>
        <w:t>12.2非单一产品采购项目，采购人应当根据采购项目技术构成、产品价格比重等合理确定一个核心产品（采购清单中作“与核心产品相同〈或同一〉品牌”实质性要求的产品，视为一个核心产品），并以“核心产品”在招标文件中载明，评审时按前款规定处理。</w:t>
      </w:r>
    </w:p>
    <w:bookmarkEnd w:id="331"/>
    <w:bookmarkEnd w:id="332"/>
    <w:bookmarkEnd w:id="333"/>
    <w:bookmarkEnd w:id="334"/>
    <w:bookmarkEnd w:id="335"/>
    <w:bookmarkEnd w:id="336"/>
    <w:bookmarkEnd w:id="337"/>
    <w:p w14:paraId="3A01305A">
      <w:pPr>
        <w:pStyle w:val="4"/>
        <w:numPr>
          <w:ilvl w:val="0"/>
          <w:numId w:val="19"/>
        </w:numPr>
        <w:rPr>
          <w:color w:val="auto"/>
          <w:lang w:val="zh-CN"/>
        </w:rPr>
      </w:pPr>
      <w:bookmarkStart w:id="339" w:name="_Toc102114952"/>
      <w:bookmarkStart w:id="340" w:name="_Toc155185912"/>
      <w:bookmarkStart w:id="341" w:name="_Toc102056250"/>
      <w:bookmarkStart w:id="342" w:name="_Toc102116054"/>
      <w:bookmarkStart w:id="343" w:name="_Toc102116184"/>
      <w:bookmarkStart w:id="344" w:name="_Toc102119885"/>
      <w:bookmarkStart w:id="345" w:name="_Toc102057750"/>
      <w:bookmarkStart w:id="346" w:name="_Toc31372"/>
      <w:bookmarkStart w:id="347" w:name="_Toc163492905"/>
      <w:r>
        <w:rPr>
          <w:rFonts w:hint="eastAsia"/>
          <w:color w:val="auto"/>
          <w:lang w:val="zh-CN"/>
        </w:rPr>
        <w:t>评标报告</w:t>
      </w:r>
      <w:bookmarkEnd w:id="339"/>
      <w:bookmarkEnd w:id="340"/>
      <w:bookmarkEnd w:id="341"/>
      <w:bookmarkEnd w:id="342"/>
      <w:bookmarkEnd w:id="343"/>
      <w:bookmarkEnd w:id="344"/>
      <w:bookmarkEnd w:id="345"/>
      <w:bookmarkEnd w:id="346"/>
      <w:bookmarkEnd w:id="347"/>
    </w:p>
    <w:p w14:paraId="5AA8D1EC">
      <w:pPr>
        <w:pStyle w:val="28"/>
        <w:rPr>
          <w:color w:val="auto"/>
        </w:rPr>
      </w:pPr>
      <w:r>
        <w:rPr>
          <w:rFonts w:hint="eastAsia"/>
          <w:color w:val="auto"/>
        </w:rPr>
        <w:t>1</w:t>
      </w:r>
      <w:r>
        <w:rPr>
          <w:color w:val="auto"/>
        </w:rPr>
        <w:t>3.</w:t>
      </w:r>
      <w:r>
        <w:rPr>
          <w:rFonts w:hint="eastAsia"/>
          <w:color w:val="auto"/>
        </w:rPr>
        <w:t>评标委员会按照招标文件确定的评标方法、程序及标准，对投标文件进行评审。中标候选人排序方式见“评标办法前附表”。</w:t>
      </w:r>
    </w:p>
    <w:p w14:paraId="198A33C9">
      <w:pPr>
        <w:pStyle w:val="28"/>
        <w:rPr>
          <w:color w:val="auto"/>
        </w:rPr>
      </w:pPr>
      <w:r>
        <w:rPr>
          <w:rFonts w:hint="eastAsia"/>
          <w:color w:val="auto"/>
        </w:rPr>
        <w:t>1</w:t>
      </w:r>
      <w:r>
        <w:rPr>
          <w:color w:val="auto"/>
        </w:rPr>
        <w:t>4.</w:t>
      </w:r>
      <w:r>
        <w:rPr>
          <w:rFonts w:hint="eastAsia"/>
          <w:color w:val="auto"/>
        </w:rPr>
        <w:t>评标委员会依据评标结果，向采购人推荐中标候选人名单，并形成评标报告。</w:t>
      </w:r>
    </w:p>
    <w:p w14:paraId="65F172D2">
      <w:pPr>
        <w:pStyle w:val="28"/>
        <w:rPr>
          <w:color w:val="auto"/>
        </w:rPr>
      </w:pPr>
      <w:r>
        <w:rPr>
          <w:rFonts w:hint="eastAsia"/>
          <w:color w:val="auto"/>
        </w:rPr>
        <w:t>1</w:t>
      </w:r>
      <w:r>
        <w:rPr>
          <w:color w:val="auto"/>
        </w:rPr>
        <w:t>5.</w:t>
      </w:r>
      <w:r>
        <w:rPr>
          <w:rFonts w:hint="eastAsia"/>
          <w:color w:val="auto"/>
        </w:rPr>
        <w:t>评标委员会应当在评标报告上签名，对自己的评审意见承担法律责任。对需要共同认定的事项存在争议的，应当按照少数服从多数的原则作出结论。持不同意见的评标委员会成员应当在评标报告上签署不同意见，并说明理由，否则视为同意评标报告。</w:t>
      </w:r>
    </w:p>
    <w:p w14:paraId="7ACEC318">
      <w:pPr>
        <w:pStyle w:val="4"/>
        <w:numPr>
          <w:ilvl w:val="0"/>
          <w:numId w:val="19"/>
        </w:numPr>
        <w:rPr>
          <w:color w:val="auto"/>
          <w:lang w:val="zh-CN"/>
        </w:rPr>
      </w:pPr>
      <w:bookmarkStart w:id="348" w:name="_Toc102119852"/>
      <w:bookmarkStart w:id="349" w:name="_Toc102116151"/>
      <w:bookmarkStart w:id="350" w:name="_Toc102056217"/>
      <w:bookmarkStart w:id="351" w:name="_Toc102114919"/>
      <w:bookmarkStart w:id="352" w:name="_Toc19563"/>
      <w:bookmarkStart w:id="353" w:name="_Toc102057717"/>
      <w:bookmarkStart w:id="354" w:name="_Toc163492906"/>
      <w:bookmarkStart w:id="355" w:name="_Toc155185913"/>
      <w:bookmarkStart w:id="356" w:name="_Toc102116021"/>
      <w:r>
        <w:rPr>
          <w:rFonts w:hint="eastAsia"/>
          <w:color w:val="auto"/>
          <w:lang w:val="zh-CN"/>
        </w:rPr>
        <w:t>应予废标的情形</w:t>
      </w:r>
      <w:bookmarkEnd w:id="348"/>
      <w:bookmarkEnd w:id="349"/>
      <w:bookmarkEnd w:id="350"/>
      <w:bookmarkEnd w:id="351"/>
      <w:bookmarkEnd w:id="352"/>
      <w:bookmarkEnd w:id="353"/>
      <w:bookmarkEnd w:id="354"/>
      <w:bookmarkEnd w:id="355"/>
      <w:bookmarkEnd w:id="356"/>
    </w:p>
    <w:p w14:paraId="691F63A1">
      <w:pPr>
        <w:pStyle w:val="28"/>
        <w:rPr>
          <w:color w:val="auto"/>
        </w:rPr>
      </w:pPr>
      <w:r>
        <w:rPr>
          <w:rFonts w:hint="eastAsia"/>
          <w:color w:val="auto"/>
        </w:rPr>
        <w:t>1</w:t>
      </w:r>
      <w:r>
        <w:rPr>
          <w:color w:val="auto"/>
        </w:rPr>
        <w:t>6.</w:t>
      </w:r>
      <w:r>
        <w:rPr>
          <w:rFonts w:hint="eastAsia"/>
          <w:color w:val="auto"/>
        </w:rPr>
        <w:t>在招标采购过程中，出现下列情形之一的，应予</w:t>
      </w:r>
      <w:r>
        <w:rPr>
          <w:rFonts w:hint="eastAsia"/>
          <w:b/>
          <w:bCs/>
          <w:color w:val="auto"/>
        </w:rPr>
        <w:t>废标</w:t>
      </w:r>
      <w:r>
        <w:rPr>
          <w:rFonts w:hint="eastAsia"/>
          <w:color w:val="auto"/>
        </w:rPr>
        <w:t>：</w:t>
      </w:r>
    </w:p>
    <w:p w14:paraId="743E17B0">
      <w:pPr>
        <w:pStyle w:val="28"/>
        <w:rPr>
          <w:color w:val="auto"/>
        </w:rPr>
      </w:pPr>
      <w:r>
        <w:rPr>
          <w:color w:val="auto"/>
        </w:rPr>
        <w:t>16.1</w:t>
      </w:r>
      <w:r>
        <w:rPr>
          <w:rFonts w:hint="eastAsia"/>
          <w:color w:val="auto"/>
        </w:rPr>
        <w:t>符合专业条件的供应商或者对招标文件作实质响应的供应商不足3家的；</w:t>
      </w:r>
    </w:p>
    <w:p w14:paraId="0D1FB2FA">
      <w:pPr>
        <w:pStyle w:val="28"/>
        <w:rPr>
          <w:color w:val="auto"/>
        </w:rPr>
      </w:pPr>
      <w:r>
        <w:rPr>
          <w:color w:val="auto"/>
        </w:rPr>
        <w:t>16.2</w:t>
      </w:r>
      <w:r>
        <w:rPr>
          <w:rFonts w:hint="eastAsia"/>
          <w:color w:val="auto"/>
        </w:rPr>
        <w:t>出现影响采购公正的违法、违规行为的；</w:t>
      </w:r>
    </w:p>
    <w:p w14:paraId="1421D400">
      <w:pPr>
        <w:pStyle w:val="28"/>
        <w:rPr>
          <w:color w:val="auto"/>
        </w:rPr>
      </w:pPr>
      <w:r>
        <w:rPr>
          <w:color w:val="auto"/>
        </w:rPr>
        <w:t>16.3</w:t>
      </w:r>
      <w:r>
        <w:rPr>
          <w:rFonts w:hint="eastAsia"/>
          <w:color w:val="auto"/>
        </w:rPr>
        <w:t>投标人的报价均超过了采购预算，采购人不能支付的；</w:t>
      </w:r>
    </w:p>
    <w:p w14:paraId="70CEB9CC">
      <w:pPr>
        <w:pStyle w:val="28"/>
        <w:rPr>
          <w:color w:val="auto"/>
        </w:rPr>
      </w:pPr>
      <w:r>
        <w:rPr>
          <w:color w:val="auto"/>
        </w:rPr>
        <w:t>16.4</w:t>
      </w:r>
      <w:r>
        <w:rPr>
          <w:rFonts w:hint="eastAsia"/>
          <w:color w:val="auto"/>
        </w:rPr>
        <w:t>因重大变故，采购任务取消的。</w:t>
      </w:r>
    </w:p>
    <w:p w14:paraId="45BAB0FC">
      <w:pPr>
        <w:pStyle w:val="28"/>
        <w:rPr>
          <w:color w:val="auto"/>
        </w:rPr>
      </w:pPr>
      <w:r>
        <w:rPr>
          <w:rFonts w:hint="eastAsia"/>
          <w:color w:val="auto"/>
        </w:rPr>
        <w:t>1</w:t>
      </w:r>
      <w:r>
        <w:rPr>
          <w:color w:val="auto"/>
        </w:rPr>
        <w:t>7.</w:t>
      </w:r>
      <w:r>
        <w:rPr>
          <w:rFonts w:hint="eastAsia"/>
          <w:color w:val="auto"/>
        </w:rPr>
        <w:t>废标后，采购人应当将废标理由通知所有投标人。</w:t>
      </w:r>
    </w:p>
    <w:p w14:paraId="2624805A">
      <w:pPr>
        <w:pStyle w:val="4"/>
        <w:numPr>
          <w:ilvl w:val="0"/>
          <w:numId w:val="19"/>
        </w:numPr>
        <w:rPr>
          <w:color w:val="auto"/>
          <w:lang w:val="zh-CN"/>
        </w:rPr>
      </w:pPr>
      <w:bookmarkStart w:id="357" w:name="_Toc102056218"/>
      <w:bookmarkStart w:id="358" w:name="_Toc102116022"/>
      <w:bookmarkStart w:id="359" w:name="_Toc102114920"/>
      <w:bookmarkStart w:id="360" w:name="_Toc155185914"/>
      <w:bookmarkStart w:id="361" w:name="_Toc102057718"/>
      <w:bookmarkStart w:id="362" w:name="_Toc8988"/>
      <w:bookmarkStart w:id="363" w:name="_Toc102116152"/>
      <w:bookmarkStart w:id="364" w:name="_Toc163492907"/>
      <w:bookmarkStart w:id="365" w:name="_Toc102119853"/>
      <w:r>
        <w:rPr>
          <w:rFonts w:hint="eastAsia"/>
          <w:color w:val="auto"/>
          <w:lang w:val="zh-CN"/>
        </w:rPr>
        <w:t>停止评标的情形</w:t>
      </w:r>
      <w:bookmarkEnd w:id="357"/>
      <w:bookmarkEnd w:id="358"/>
      <w:bookmarkEnd w:id="359"/>
      <w:bookmarkEnd w:id="360"/>
      <w:bookmarkEnd w:id="361"/>
      <w:bookmarkEnd w:id="362"/>
      <w:bookmarkEnd w:id="363"/>
      <w:bookmarkEnd w:id="364"/>
      <w:bookmarkEnd w:id="365"/>
    </w:p>
    <w:p w14:paraId="615CB723">
      <w:pPr>
        <w:pStyle w:val="28"/>
        <w:rPr>
          <w:color w:val="auto"/>
        </w:rPr>
      </w:pPr>
      <w:r>
        <w:rPr>
          <w:rFonts w:hint="eastAsia"/>
          <w:color w:val="auto"/>
        </w:rPr>
        <w:t>1</w:t>
      </w:r>
      <w:r>
        <w:rPr>
          <w:color w:val="auto"/>
        </w:rPr>
        <w:t>8.</w:t>
      </w:r>
      <w:r>
        <w:rPr>
          <w:rFonts w:hint="eastAsia"/>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bookmarkEnd w:id="326"/>
      <w:bookmarkEnd w:id="327"/>
      <w:bookmarkEnd w:id="328"/>
      <w:r>
        <w:rPr>
          <w:color w:val="auto"/>
        </w:rPr>
        <w:br w:type="page"/>
      </w:r>
    </w:p>
    <w:p w14:paraId="3CEAADA1">
      <w:pPr>
        <w:pStyle w:val="3"/>
        <w:numPr>
          <w:ilvl w:val="0"/>
          <w:numId w:val="18"/>
        </w:numPr>
        <w:rPr>
          <w:color w:val="auto"/>
          <w:lang w:val="zh-CN"/>
        </w:rPr>
      </w:pPr>
      <w:bookmarkStart w:id="366" w:name="_Toc163492908"/>
      <w:bookmarkStart w:id="367" w:name="_Toc155185915"/>
      <w:bookmarkStart w:id="368" w:name="_Toc11850"/>
      <w:r>
        <w:rPr>
          <w:rFonts w:hint="eastAsia"/>
          <w:color w:val="auto"/>
          <w:lang w:val="zh-CN"/>
        </w:rPr>
        <w:t>评标标准</w:t>
      </w:r>
      <w:bookmarkEnd w:id="366"/>
      <w:bookmarkEnd w:id="367"/>
      <w:bookmarkEnd w:id="368"/>
    </w:p>
    <w:p w14:paraId="1213D341">
      <w:pPr>
        <w:pStyle w:val="4"/>
        <w:numPr>
          <w:ilvl w:val="0"/>
          <w:numId w:val="22"/>
        </w:numPr>
        <w:rPr>
          <w:color w:val="auto"/>
          <w:lang w:val="zh-CN"/>
        </w:rPr>
      </w:pPr>
      <w:bookmarkStart w:id="369" w:name="_Toc17002"/>
      <w:bookmarkStart w:id="370" w:name="_Toc163492909"/>
      <w:r>
        <w:rPr>
          <w:rFonts w:hint="eastAsia"/>
          <w:color w:val="auto"/>
          <w:lang w:val="zh-CN"/>
        </w:rPr>
        <w:t>符合性审查表</w:t>
      </w:r>
      <w:bookmarkEnd w:id="369"/>
      <w:bookmarkEnd w:id="370"/>
    </w:p>
    <w:tbl>
      <w:tblPr>
        <w:tblStyle w:val="23"/>
        <w:tblpPr w:leftFromText="180" w:rightFromText="180" w:vertAnchor="text" w:horzAnchor="page" w:tblpX="1335" w:tblpY="449"/>
        <w:tblOverlap w:val="never"/>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8666"/>
      </w:tblGrid>
      <w:tr w14:paraId="4899A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14:paraId="1D9C2F52">
            <w:pPr>
              <w:jc w:val="center"/>
              <w:rPr>
                <w:b/>
                <w:bCs/>
                <w:color w:val="auto"/>
                <w:szCs w:val="20"/>
                <w:lang w:val="zh-CN"/>
              </w:rPr>
            </w:pPr>
            <w:r>
              <w:rPr>
                <w:rFonts w:hint="eastAsia"/>
                <w:b/>
                <w:bCs/>
                <w:color w:val="auto"/>
                <w:szCs w:val="20"/>
                <w:lang w:val="zh-CN"/>
              </w:rPr>
              <w:t>序号</w:t>
            </w:r>
          </w:p>
        </w:tc>
        <w:tc>
          <w:tcPr>
            <w:tcW w:w="8666" w:type="dxa"/>
          </w:tcPr>
          <w:p w14:paraId="0BD013F1">
            <w:pPr>
              <w:jc w:val="center"/>
              <w:rPr>
                <w:b/>
                <w:bCs/>
                <w:color w:val="auto"/>
                <w:szCs w:val="20"/>
                <w:lang w:val="zh-CN"/>
              </w:rPr>
            </w:pPr>
            <w:r>
              <w:rPr>
                <w:rFonts w:hint="eastAsia"/>
                <w:b/>
                <w:bCs/>
                <w:color w:val="auto"/>
                <w:szCs w:val="20"/>
                <w:lang w:val="zh-CN"/>
              </w:rPr>
              <w:t>内  容</w:t>
            </w:r>
          </w:p>
        </w:tc>
      </w:tr>
      <w:tr w14:paraId="4B062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14" w:type="dxa"/>
          </w:tcPr>
          <w:p w14:paraId="4A69CAE8">
            <w:pPr>
              <w:widowControl/>
              <w:autoSpaceDN w:val="0"/>
              <w:jc w:val="center"/>
              <w:rPr>
                <w:iCs/>
                <w:color w:val="auto"/>
                <w:shd w:val="clear" w:color="auto" w:fill="FFFFFF" w:themeFill="background1"/>
              </w:rPr>
            </w:pPr>
            <w:r>
              <w:rPr>
                <w:rFonts w:hint="eastAsia"/>
                <w:iCs/>
                <w:color w:val="auto"/>
                <w:shd w:val="clear" w:color="auto" w:fill="FFFFFF" w:themeFill="background1"/>
              </w:rPr>
              <w:t>1</w:t>
            </w:r>
          </w:p>
        </w:tc>
        <w:tc>
          <w:tcPr>
            <w:tcW w:w="8666" w:type="dxa"/>
          </w:tcPr>
          <w:p w14:paraId="579A06DD">
            <w:pPr>
              <w:widowControl/>
              <w:autoSpaceDN w:val="0"/>
              <w:rPr>
                <w:iCs/>
                <w:color w:val="auto"/>
                <w:shd w:val="clear" w:color="auto" w:fill="FFFFFF" w:themeFill="background1"/>
                <w:lang w:val="zh-CN"/>
              </w:rPr>
            </w:pPr>
            <w:r>
              <w:rPr>
                <w:rFonts w:hint="eastAsia"/>
                <w:iCs/>
                <w:color w:val="auto"/>
                <w:shd w:val="clear" w:color="auto" w:fill="FFFFFF" w:themeFill="background1"/>
                <w:lang w:val="zh-CN"/>
              </w:rPr>
              <w:t>投标总报价</w:t>
            </w:r>
            <w:r>
              <w:rPr>
                <w:rFonts w:hint="eastAsia"/>
                <w:iCs/>
                <w:color w:val="auto"/>
                <w:shd w:val="clear" w:color="auto" w:fill="FFFFFF" w:themeFill="background1"/>
              </w:rPr>
              <w:t>不</w:t>
            </w:r>
            <w:r>
              <w:rPr>
                <w:rFonts w:hint="eastAsia"/>
                <w:iCs/>
                <w:color w:val="auto"/>
                <w:shd w:val="clear" w:color="auto" w:fill="FFFFFF" w:themeFill="background1"/>
                <w:lang w:val="zh-CN"/>
              </w:rPr>
              <w:t>超过项目（分包）预算金额或最高限价的；</w:t>
            </w:r>
          </w:p>
        </w:tc>
      </w:tr>
      <w:tr w14:paraId="6B069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14:paraId="46B7C260">
            <w:pPr>
              <w:widowControl/>
              <w:autoSpaceDN w:val="0"/>
              <w:jc w:val="center"/>
              <w:rPr>
                <w:iCs/>
                <w:color w:val="auto"/>
                <w:shd w:val="clear" w:color="auto" w:fill="FFFFFF" w:themeFill="background1"/>
              </w:rPr>
            </w:pPr>
            <w:r>
              <w:rPr>
                <w:rFonts w:hint="eastAsia"/>
                <w:iCs/>
                <w:color w:val="auto"/>
                <w:shd w:val="clear" w:color="auto" w:fill="FFFFFF" w:themeFill="background1"/>
              </w:rPr>
              <w:t>2</w:t>
            </w:r>
          </w:p>
        </w:tc>
        <w:tc>
          <w:tcPr>
            <w:tcW w:w="8666" w:type="dxa"/>
          </w:tcPr>
          <w:p w14:paraId="12A8A675">
            <w:pPr>
              <w:widowControl/>
              <w:autoSpaceDN w:val="0"/>
              <w:rPr>
                <w:iCs/>
                <w:color w:val="auto"/>
                <w:shd w:val="clear" w:color="auto" w:fill="FFFFFF" w:themeFill="background1"/>
                <w:lang w:val="zh-CN"/>
              </w:rPr>
            </w:pPr>
            <w:r>
              <w:rPr>
                <w:rFonts w:hint="eastAsia"/>
                <w:iCs/>
                <w:color w:val="auto"/>
                <w:shd w:val="clear" w:color="auto" w:fill="FFFFFF" w:themeFill="background1"/>
                <w:lang w:val="zh-CN"/>
              </w:rPr>
              <w:t>提供符合招标文件要求的《投标书》、《法定代表人授权书》、《开标一览表（含明细）》；</w:t>
            </w:r>
          </w:p>
        </w:tc>
      </w:tr>
      <w:tr w14:paraId="799E8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814" w:type="dxa"/>
          </w:tcPr>
          <w:p w14:paraId="770A5B48">
            <w:pPr>
              <w:widowControl/>
              <w:autoSpaceDN w:val="0"/>
              <w:jc w:val="center"/>
              <w:rPr>
                <w:iCs/>
                <w:color w:val="auto"/>
                <w:shd w:val="clear" w:color="auto" w:fill="FFFFFF" w:themeFill="background1"/>
              </w:rPr>
            </w:pPr>
            <w:r>
              <w:rPr>
                <w:rFonts w:hint="eastAsia"/>
                <w:iCs/>
                <w:color w:val="auto"/>
                <w:shd w:val="clear" w:color="auto" w:fill="FFFFFF" w:themeFill="background1"/>
              </w:rPr>
              <w:t>3</w:t>
            </w:r>
          </w:p>
        </w:tc>
        <w:tc>
          <w:tcPr>
            <w:tcW w:w="8666" w:type="dxa"/>
          </w:tcPr>
          <w:p w14:paraId="635CC92C">
            <w:pPr>
              <w:widowControl/>
              <w:autoSpaceDN w:val="0"/>
              <w:rPr>
                <w:iCs/>
                <w:color w:val="auto"/>
                <w:shd w:val="clear" w:color="auto" w:fill="FFFFFF" w:themeFill="background1"/>
                <w:lang w:val="zh-CN"/>
              </w:rPr>
            </w:pPr>
            <w:r>
              <w:rPr>
                <w:rFonts w:hint="eastAsia"/>
                <w:iCs/>
                <w:color w:val="auto"/>
                <w:shd w:val="clear" w:color="auto" w:fill="FFFFFF" w:themeFill="background1"/>
                <w:lang w:val="zh-CN"/>
              </w:rPr>
              <w:t>工期（服务期限）、质保期符合招标文件要求的；</w:t>
            </w:r>
          </w:p>
        </w:tc>
      </w:tr>
      <w:tr w14:paraId="7FB21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4" w:type="dxa"/>
          </w:tcPr>
          <w:p w14:paraId="5271A998">
            <w:pPr>
              <w:widowControl/>
              <w:autoSpaceDN w:val="0"/>
              <w:jc w:val="center"/>
              <w:rPr>
                <w:iCs/>
                <w:color w:val="auto"/>
                <w:shd w:val="clear" w:color="auto" w:fill="FFFFFF" w:themeFill="background1"/>
              </w:rPr>
            </w:pPr>
            <w:r>
              <w:rPr>
                <w:rFonts w:hint="eastAsia"/>
                <w:iCs/>
                <w:color w:val="auto"/>
                <w:shd w:val="clear" w:color="auto" w:fill="FFFFFF" w:themeFill="background1"/>
              </w:rPr>
              <w:t>4</w:t>
            </w:r>
          </w:p>
        </w:tc>
        <w:tc>
          <w:tcPr>
            <w:tcW w:w="8666" w:type="dxa"/>
          </w:tcPr>
          <w:p w14:paraId="6D8418A3">
            <w:pPr>
              <w:widowControl/>
              <w:autoSpaceDN w:val="0"/>
              <w:rPr>
                <w:iCs/>
                <w:color w:val="auto"/>
                <w:shd w:val="clear" w:color="auto" w:fill="FFFFFF" w:themeFill="background1"/>
                <w:lang w:val="zh-CN"/>
              </w:rPr>
            </w:pPr>
            <w:r>
              <w:rPr>
                <w:rFonts w:hint="eastAsia"/>
                <w:iCs/>
                <w:color w:val="auto"/>
                <w:shd w:val="clear" w:color="auto" w:fill="FFFFFF" w:themeFill="background1"/>
              </w:rPr>
              <w:t>未</w:t>
            </w:r>
            <w:r>
              <w:rPr>
                <w:rFonts w:hint="eastAsia"/>
                <w:iCs/>
                <w:color w:val="auto"/>
                <w:shd w:val="clear" w:color="auto" w:fill="FFFFFF" w:themeFill="background1"/>
                <w:lang w:val="zh-CN"/>
              </w:rPr>
              <w:t>出现两个或两个以上不同报价的，投标报价</w:t>
            </w:r>
            <w:r>
              <w:rPr>
                <w:rFonts w:hint="eastAsia"/>
                <w:iCs/>
                <w:color w:val="auto"/>
                <w:shd w:val="clear" w:color="auto" w:fill="FFFFFF" w:themeFill="background1"/>
              </w:rPr>
              <w:t>不</w:t>
            </w:r>
            <w:r>
              <w:rPr>
                <w:rFonts w:hint="eastAsia"/>
                <w:iCs/>
                <w:color w:val="auto"/>
                <w:shd w:val="clear" w:color="auto" w:fill="FFFFFF" w:themeFill="background1"/>
                <w:lang w:val="zh-CN"/>
              </w:rPr>
              <w:t>存在缺项、漏项的；</w:t>
            </w:r>
          </w:p>
        </w:tc>
      </w:tr>
      <w:tr w14:paraId="214DA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4" w:type="dxa"/>
          </w:tcPr>
          <w:p w14:paraId="6F5DF6AF">
            <w:pPr>
              <w:widowControl/>
              <w:autoSpaceDN w:val="0"/>
              <w:jc w:val="center"/>
              <w:rPr>
                <w:iCs/>
                <w:color w:val="auto"/>
                <w:shd w:val="clear" w:color="auto" w:fill="FFFFFF" w:themeFill="background1"/>
              </w:rPr>
            </w:pPr>
            <w:r>
              <w:rPr>
                <w:rFonts w:hint="eastAsia"/>
                <w:iCs/>
                <w:color w:val="auto"/>
                <w:shd w:val="clear" w:color="auto" w:fill="FFFFFF" w:themeFill="background1"/>
              </w:rPr>
              <w:t>5</w:t>
            </w:r>
          </w:p>
        </w:tc>
        <w:tc>
          <w:tcPr>
            <w:tcW w:w="8666" w:type="dxa"/>
          </w:tcPr>
          <w:p w14:paraId="02CD8400">
            <w:pPr>
              <w:widowControl/>
              <w:autoSpaceDN w:val="0"/>
              <w:rPr>
                <w:iCs/>
                <w:color w:val="auto"/>
                <w:shd w:val="clear" w:color="auto" w:fill="FFFFFF" w:themeFill="background1"/>
                <w:lang w:val="zh-CN"/>
              </w:rPr>
            </w:pPr>
            <w:r>
              <w:rPr>
                <w:rFonts w:hint="eastAsia"/>
                <w:iCs/>
                <w:color w:val="auto"/>
                <w:shd w:val="clear" w:color="auto" w:fill="FFFFFF" w:themeFill="background1"/>
              </w:rPr>
              <w:t>未</w:t>
            </w:r>
            <w:r>
              <w:rPr>
                <w:rFonts w:hint="eastAsia"/>
                <w:iCs/>
                <w:color w:val="auto"/>
                <w:shd w:val="clear" w:color="auto" w:fill="FFFFFF" w:themeFill="background1"/>
                <w:lang w:val="zh-CN"/>
              </w:rPr>
              <w:t>出现两个或两个以上投标方案的（招标文件中要求提供备选方案的除外）；</w:t>
            </w:r>
          </w:p>
        </w:tc>
      </w:tr>
      <w:tr w14:paraId="577EF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14" w:type="dxa"/>
          </w:tcPr>
          <w:p w14:paraId="3A2D4FDC">
            <w:pPr>
              <w:widowControl/>
              <w:autoSpaceDN w:val="0"/>
              <w:jc w:val="center"/>
              <w:rPr>
                <w:iCs/>
                <w:color w:val="auto"/>
                <w:shd w:val="clear" w:color="auto" w:fill="FFFFFF" w:themeFill="background1"/>
              </w:rPr>
            </w:pPr>
            <w:r>
              <w:rPr>
                <w:rFonts w:hint="eastAsia"/>
                <w:iCs/>
                <w:color w:val="auto"/>
                <w:shd w:val="clear" w:color="auto" w:fill="FFFFFF" w:themeFill="background1"/>
              </w:rPr>
              <w:t>6</w:t>
            </w:r>
          </w:p>
        </w:tc>
        <w:tc>
          <w:tcPr>
            <w:tcW w:w="8666" w:type="dxa"/>
          </w:tcPr>
          <w:p w14:paraId="775D75D9">
            <w:pPr>
              <w:widowControl/>
              <w:autoSpaceDN w:val="0"/>
              <w:rPr>
                <w:iCs/>
                <w:color w:val="auto"/>
                <w:shd w:val="clear" w:color="auto" w:fill="FFFFFF" w:themeFill="background1"/>
                <w:lang w:val="zh-CN"/>
              </w:rPr>
            </w:pPr>
            <w:r>
              <w:rPr>
                <w:rFonts w:hint="eastAsia"/>
                <w:iCs/>
                <w:color w:val="auto"/>
                <w:shd w:val="clear" w:color="auto" w:fill="FFFFFF" w:themeFill="background1"/>
              </w:rPr>
              <w:t>需满足</w:t>
            </w:r>
            <w:r>
              <w:rPr>
                <w:rFonts w:hint="eastAsia"/>
                <w:iCs/>
                <w:color w:val="auto"/>
                <w:shd w:val="clear" w:color="auto" w:fill="FFFFFF" w:themeFill="background1"/>
                <w:lang w:val="zh-CN"/>
              </w:rPr>
              <w:t>投标有效期；</w:t>
            </w:r>
          </w:p>
        </w:tc>
      </w:tr>
      <w:tr w14:paraId="3D372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814" w:type="dxa"/>
          </w:tcPr>
          <w:p w14:paraId="3D0670D0">
            <w:pPr>
              <w:widowControl/>
              <w:autoSpaceDN w:val="0"/>
              <w:jc w:val="center"/>
              <w:rPr>
                <w:iCs/>
                <w:color w:val="auto"/>
                <w:shd w:val="clear" w:color="auto" w:fill="FFFFFF" w:themeFill="background1"/>
              </w:rPr>
            </w:pPr>
            <w:r>
              <w:rPr>
                <w:rFonts w:hint="eastAsia"/>
                <w:iCs/>
                <w:color w:val="auto"/>
                <w:shd w:val="clear" w:color="auto" w:fill="FFFFFF" w:themeFill="background1"/>
              </w:rPr>
              <w:t>7</w:t>
            </w:r>
          </w:p>
        </w:tc>
        <w:tc>
          <w:tcPr>
            <w:tcW w:w="8666" w:type="dxa"/>
          </w:tcPr>
          <w:p w14:paraId="3B22B2EE">
            <w:pPr>
              <w:widowControl/>
              <w:autoSpaceDN w:val="0"/>
              <w:rPr>
                <w:iCs/>
                <w:color w:val="auto"/>
                <w:shd w:val="clear" w:color="auto" w:fill="FFFFFF" w:themeFill="background1"/>
                <w:lang w:val="zh-CN"/>
              </w:rPr>
            </w:pPr>
            <w:r>
              <w:rPr>
                <w:rFonts w:hint="eastAsia"/>
                <w:iCs/>
                <w:color w:val="auto"/>
                <w:shd w:val="clear" w:color="auto" w:fill="FFFFFF" w:themeFill="background1"/>
                <w:lang w:val="zh-CN"/>
              </w:rPr>
              <w:t>《法定代表人授权书》需法定代表人签字（签章）和加盖公章；以分公司形式参与招标的，法定代表人授权书需由其总公司法定代表人签字（签章）并加盖公章；</w:t>
            </w:r>
          </w:p>
        </w:tc>
      </w:tr>
      <w:tr w14:paraId="0C4B1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14" w:type="dxa"/>
          </w:tcPr>
          <w:p w14:paraId="07C75F5B">
            <w:pPr>
              <w:widowControl/>
              <w:autoSpaceDN w:val="0"/>
              <w:jc w:val="center"/>
              <w:rPr>
                <w:iCs/>
                <w:color w:val="auto"/>
                <w:shd w:val="clear" w:color="auto" w:fill="FFFFFF" w:themeFill="background1"/>
              </w:rPr>
            </w:pPr>
            <w:r>
              <w:rPr>
                <w:rFonts w:hint="eastAsia"/>
                <w:iCs/>
                <w:color w:val="auto"/>
                <w:shd w:val="clear" w:color="auto" w:fill="FFFFFF" w:themeFill="background1"/>
              </w:rPr>
              <w:t>8</w:t>
            </w:r>
          </w:p>
        </w:tc>
        <w:tc>
          <w:tcPr>
            <w:tcW w:w="8666" w:type="dxa"/>
          </w:tcPr>
          <w:p w14:paraId="06A1E7ED">
            <w:pPr>
              <w:widowControl/>
              <w:autoSpaceDN w:val="0"/>
              <w:rPr>
                <w:iCs/>
                <w:color w:val="auto"/>
                <w:shd w:val="clear" w:color="auto" w:fill="FFFFFF" w:themeFill="background1"/>
                <w:lang w:val="zh-CN"/>
              </w:rPr>
            </w:pPr>
            <w:r>
              <w:rPr>
                <w:rFonts w:hint="eastAsia"/>
                <w:iCs/>
                <w:color w:val="auto"/>
                <w:shd w:val="clear" w:color="auto" w:fill="FFFFFF" w:themeFill="background1"/>
                <w:lang w:val="zh-CN"/>
              </w:rPr>
              <w:t>按要求提供加盖公章及签字（签章）的；</w:t>
            </w:r>
          </w:p>
        </w:tc>
      </w:tr>
      <w:tr w14:paraId="6F3E8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14" w:type="dxa"/>
          </w:tcPr>
          <w:p w14:paraId="3788E973">
            <w:pPr>
              <w:widowControl/>
              <w:autoSpaceDN w:val="0"/>
              <w:jc w:val="center"/>
              <w:rPr>
                <w:iCs/>
                <w:color w:val="auto"/>
                <w:shd w:val="clear" w:color="auto" w:fill="FFFFFF" w:themeFill="background1"/>
              </w:rPr>
            </w:pPr>
            <w:r>
              <w:rPr>
                <w:rFonts w:hint="eastAsia"/>
                <w:iCs/>
                <w:color w:val="auto"/>
                <w:shd w:val="clear" w:color="auto" w:fill="FFFFFF" w:themeFill="background1"/>
              </w:rPr>
              <w:t>9</w:t>
            </w:r>
          </w:p>
        </w:tc>
        <w:tc>
          <w:tcPr>
            <w:tcW w:w="8666" w:type="dxa"/>
            <w:vAlign w:val="center"/>
          </w:tcPr>
          <w:p w14:paraId="1A70AA36">
            <w:pPr>
              <w:widowControl/>
              <w:autoSpaceDN w:val="0"/>
              <w:rPr>
                <w:iCs/>
                <w:color w:val="auto"/>
                <w:shd w:val="clear" w:color="auto" w:fill="FFFFFF" w:themeFill="background1"/>
                <w:lang w:val="zh-CN"/>
              </w:rPr>
            </w:pPr>
            <w:r>
              <w:rPr>
                <w:rFonts w:hint="eastAsia"/>
                <w:iCs/>
                <w:color w:val="auto"/>
                <w:shd w:val="clear" w:color="auto" w:fill="FFFFFF" w:themeFill="background1"/>
                <w:lang w:val="zh-CN"/>
              </w:rPr>
              <w:t>按要求提供《符合性审查对照表》、《商务要求投标偏离说明表》、《技术要求投标偏离说明表》；</w:t>
            </w:r>
          </w:p>
        </w:tc>
      </w:tr>
      <w:tr w14:paraId="589FB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14" w:type="dxa"/>
          </w:tcPr>
          <w:p w14:paraId="4DC322DF">
            <w:pPr>
              <w:widowControl/>
              <w:autoSpaceDN w:val="0"/>
              <w:jc w:val="center"/>
              <w:rPr>
                <w:iCs/>
                <w:color w:val="auto"/>
                <w:shd w:val="clear" w:color="auto" w:fill="FFFFFF" w:themeFill="background1"/>
              </w:rPr>
            </w:pPr>
            <w:r>
              <w:rPr>
                <w:rFonts w:hint="eastAsia"/>
                <w:iCs/>
                <w:color w:val="auto"/>
                <w:shd w:val="clear" w:color="auto" w:fill="FFFFFF" w:themeFill="background1"/>
              </w:rPr>
              <w:t>10</w:t>
            </w:r>
          </w:p>
        </w:tc>
        <w:tc>
          <w:tcPr>
            <w:tcW w:w="8666" w:type="dxa"/>
            <w:vAlign w:val="center"/>
          </w:tcPr>
          <w:p w14:paraId="521DB46E">
            <w:pPr>
              <w:widowControl/>
              <w:autoSpaceDN w:val="0"/>
              <w:rPr>
                <w:iCs/>
                <w:color w:val="auto"/>
                <w:shd w:val="clear" w:color="auto" w:fill="FFFFFF" w:themeFill="background1"/>
                <w:lang w:val="zh-CN"/>
              </w:rPr>
            </w:pPr>
            <w:r>
              <w:rPr>
                <w:rFonts w:hint="eastAsia"/>
                <w:iCs/>
                <w:color w:val="auto"/>
                <w:shd w:val="clear" w:color="auto" w:fill="FFFFFF" w:themeFill="background1"/>
                <w:lang w:val="zh-CN"/>
              </w:rPr>
              <w:t>需提供所投货物确定的货物表述，需明确招标文件的货物需求；</w:t>
            </w:r>
          </w:p>
        </w:tc>
      </w:tr>
      <w:tr w14:paraId="429EF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14" w:type="dxa"/>
          </w:tcPr>
          <w:p w14:paraId="033A588E">
            <w:pPr>
              <w:widowControl/>
              <w:autoSpaceDN w:val="0"/>
              <w:jc w:val="center"/>
              <w:rPr>
                <w:iCs/>
                <w:color w:val="auto"/>
                <w:shd w:val="clear" w:color="auto" w:fill="FFFFFF" w:themeFill="background1"/>
              </w:rPr>
            </w:pPr>
            <w:r>
              <w:rPr>
                <w:rFonts w:hint="eastAsia"/>
                <w:iCs/>
                <w:color w:val="auto"/>
                <w:shd w:val="clear" w:color="auto" w:fill="FFFFFF" w:themeFill="background1"/>
              </w:rPr>
              <w:t>11</w:t>
            </w:r>
          </w:p>
        </w:tc>
        <w:tc>
          <w:tcPr>
            <w:tcW w:w="8666" w:type="dxa"/>
            <w:vAlign w:val="center"/>
          </w:tcPr>
          <w:p w14:paraId="7063E041">
            <w:pPr>
              <w:widowControl/>
              <w:autoSpaceDN w:val="0"/>
              <w:rPr>
                <w:iCs/>
                <w:color w:val="auto"/>
                <w:shd w:val="clear" w:color="auto" w:fill="FFFFFF" w:themeFill="background1"/>
              </w:rPr>
            </w:pPr>
            <w:r>
              <w:rPr>
                <w:rFonts w:hint="eastAsia"/>
                <w:iCs/>
                <w:color w:val="auto"/>
                <w:shd w:val="clear" w:color="auto" w:fill="FFFFFF" w:themeFill="background1"/>
              </w:rPr>
              <w:t>中小微企业需</w:t>
            </w:r>
            <w:r>
              <w:rPr>
                <w:rFonts w:hint="eastAsia"/>
                <w:iCs/>
                <w:color w:val="auto"/>
                <w:shd w:val="clear" w:color="auto" w:fill="FFFFFF" w:themeFill="background1"/>
                <w:lang w:val="zh-CN"/>
              </w:rPr>
              <w:t>提供《中小企业声明函》、《残疾人福利性单位声明函》、属于监狱企业的证明文件等</w:t>
            </w:r>
          </w:p>
        </w:tc>
      </w:tr>
    </w:tbl>
    <w:p w14:paraId="68A778E1">
      <w:pPr>
        <w:rPr>
          <w:color w:val="auto"/>
          <w:lang w:val="zh-CN"/>
        </w:rPr>
      </w:pPr>
    </w:p>
    <w:p w14:paraId="7BD55050">
      <w:pPr>
        <w:rPr>
          <w:color w:val="auto"/>
          <w:lang w:val="zh-CN"/>
        </w:rPr>
      </w:pPr>
    </w:p>
    <w:p w14:paraId="41770194">
      <w:pPr>
        <w:rPr>
          <w:color w:val="auto"/>
          <w:lang w:val="zh-CN"/>
        </w:rPr>
      </w:pPr>
    </w:p>
    <w:p w14:paraId="0D844FA1">
      <w:pPr>
        <w:rPr>
          <w:color w:val="auto"/>
          <w:lang w:val="zh-CN"/>
        </w:rPr>
      </w:pPr>
    </w:p>
    <w:p w14:paraId="27EF8432">
      <w:pPr>
        <w:rPr>
          <w:color w:val="auto"/>
          <w:lang w:val="zh-CN"/>
        </w:rPr>
      </w:pPr>
    </w:p>
    <w:p w14:paraId="2AAF2830">
      <w:pPr>
        <w:pStyle w:val="4"/>
        <w:numPr>
          <w:ilvl w:val="0"/>
          <w:numId w:val="22"/>
        </w:numPr>
        <w:rPr>
          <w:color w:val="auto"/>
          <w:lang w:val="zh-CN"/>
        </w:rPr>
      </w:pPr>
      <w:bookmarkStart w:id="371" w:name="_Toc155185917"/>
      <w:bookmarkStart w:id="372" w:name="_Toc163492910"/>
      <w:bookmarkStart w:id="373" w:name="_Toc31423"/>
      <w:r>
        <w:rPr>
          <w:rFonts w:hint="eastAsia"/>
          <w:color w:val="auto"/>
          <w:lang w:val="zh-CN"/>
        </w:rPr>
        <w:t>评分标准</w:t>
      </w:r>
      <w:bookmarkEnd w:id="371"/>
      <w:r>
        <w:rPr>
          <w:rFonts w:hint="eastAsia"/>
          <w:color w:val="auto"/>
          <w:lang w:val="zh-CN"/>
        </w:rPr>
        <w:t>【综合评标法适用】</w:t>
      </w:r>
      <w:bookmarkEnd w:id="372"/>
      <w:bookmarkEnd w:id="373"/>
    </w:p>
    <w:p w14:paraId="1CA591DB">
      <w:pPr>
        <w:spacing w:before="156" w:beforeLines="50" w:after="156" w:afterLines="50"/>
        <w:ind w:left="240" w:leftChars="100"/>
        <w:rPr>
          <w:color w:val="auto"/>
        </w:rPr>
      </w:pPr>
      <w:r>
        <w:rPr>
          <w:rFonts w:hint="eastAsia"/>
          <w:b/>
          <w:bCs/>
          <w:color w:val="auto"/>
          <w:szCs w:val="24"/>
        </w:rPr>
        <w:t>1.商务评议（</w:t>
      </w:r>
      <w:r>
        <w:rPr>
          <w:rFonts w:cs="Courier New"/>
          <w:b/>
          <w:bCs/>
          <w:color w:val="auto"/>
          <w:szCs w:val="24"/>
        </w:rPr>
        <w:t>30</w:t>
      </w:r>
      <w:r>
        <w:rPr>
          <w:rFonts w:hint="eastAsia" w:cs="Courier New"/>
          <w:b/>
          <w:bCs/>
          <w:color w:val="auto"/>
          <w:szCs w:val="24"/>
        </w:rPr>
        <w:t>分</w:t>
      </w:r>
      <w:r>
        <w:rPr>
          <w:rFonts w:hint="eastAsia"/>
          <w:b/>
          <w:bCs/>
          <w:color w:val="auto"/>
          <w:szCs w:val="24"/>
        </w:rPr>
        <w:t>）</w:t>
      </w:r>
    </w:p>
    <w:tbl>
      <w:tblPr>
        <w:tblStyle w:val="22"/>
        <w:tblpPr w:leftFromText="180" w:rightFromText="180" w:vertAnchor="text" w:horzAnchor="page" w:tblpX="1375" w:tblpY="468"/>
        <w:tblOverlap w:val="never"/>
        <w:tblW w:w="9325"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8"/>
        <w:gridCol w:w="1014"/>
        <w:gridCol w:w="700"/>
        <w:gridCol w:w="5766"/>
        <w:gridCol w:w="1137"/>
      </w:tblGrid>
      <w:tr w14:paraId="7500D73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89" w:hRule="atLeast"/>
        </w:trPr>
        <w:tc>
          <w:tcPr>
            <w:tcW w:w="708" w:type="dxa"/>
            <w:tcBorders>
              <w:top w:val="single" w:color="auto" w:sz="12" w:space="0"/>
              <w:bottom w:val="single" w:color="auto" w:sz="2" w:space="0"/>
            </w:tcBorders>
            <w:shd w:val="pct10" w:color="C3BD96" w:fill="DDD9C4"/>
            <w:vAlign w:val="center"/>
          </w:tcPr>
          <w:p w14:paraId="16D93EED">
            <w:pPr>
              <w:wordWrap w:val="0"/>
              <w:ind w:left="-89" w:leftChars="-37" w:right="-98" w:rightChars="-41"/>
              <w:jc w:val="center"/>
              <w:rPr>
                <w:b/>
                <w:color w:val="auto"/>
                <w:sz w:val="21"/>
                <w:szCs w:val="21"/>
              </w:rPr>
            </w:pPr>
            <w:r>
              <w:rPr>
                <w:rFonts w:hint="eastAsia"/>
                <w:b/>
                <w:color w:val="auto"/>
                <w:sz w:val="21"/>
                <w:szCs w:val="21"/>
              </w:rPr>
              <w:t>序号</w:t>
            </w:r>
          </w:p>
        </w:tc>
        <w:tc>
          <w:tcPr>
            <w:tcW w:w="1014" w:type="dxa"/>
            <w:tcBorders>
              <w:top w:val="single" w:color="auto" w:sz="12" w:space="0"/>
              <w:bottom w:val="single" w:color="auto" w:sz="2" w:space="0"/>
            </w:tcBorders>
            <w:shd w:val="pct10" w:color="C3BD96" w:fill="DDD9C4"/>
            <w:vAlign w:val="center"/>
          </w:tcPr>
          <w:p w14:paraId="274FBEB3">
            <w:pPr>
              <w:wordWrap w:val="0"/>
              <w:ind w:left="-89" w:leftChars="-37" w:right="-98" w:rightChars="-41"/>
              <w:jc w:val="center"/>
              <w:rPr>
                <w:b/>
                <w:color w:val="auto"/>
                <w:sz w:val="21"/>
                <w:szCs w:val="21"/>
              </w:rPr>
            </w:pPr>
            <w:r>
              <w:rPr>
                <w:rFonts w:hint="eastAsia"/>
                <w:b/>
                <w:color w:val="auto"/>
                <w:sz w:val="21"/>
                <w:szCs w:val="21"/>
              </w:rPr>
              <w:t>评审因素</w:t>
            </w:r>
          </w:p>
        </w:tc>
        <w:tc>
          <w:tcPr>
            <w:tcW w:w="700" w:type="dxa"/>
            <w:tcBorders>
              <w:top w:val="single" w:color="auto" w:sz="12" w:space="0"/>
              <w:bottom w:val="single" w:color="auto" w:sz="2" w:space="0"/>
            </w:tcBorders>
            <w:shd w:val="pct10" w:color="C3BD96" w:fill="DDD9C4"/>
            <w:vAlign w:val="center"/>
          </w:tcPr>
          <w:p w14:paraId="3953A023">
            <w:pPr>
              <w:wordWrap w:val="0"/>
              <w:ind w:left="-84" w:leftChars="-35" w:right="-91" w:rightChars="-38"/>
              <w:jc w:val="center"/>
              <w:rPr>
                <w:b/>
                <w:color w:val="auto"/>
                <w:sz w:val="21"/>
                <w:szCs w:val="21"/>
              </w:rPr>
            </w:pPr>
            <w:r>
              <w:rPr>
                <w:rFonts w:hint="eastAsia"/>
                <w:b/>
                <w:color w:val="auto"/>
                <w:sz w:val="21"/>
                <w:szCs w:val="21"/>
              </w:rPr>
              <w:t>分值</w:t>
            </w:r>
          </w:p>
        </w:tc>
        <w:tc>
          <w:tcPr>
            <w:tcW w:w="5766" w:type="dxa"/>
            <w:tcBorders>
              <w:top w:val="single" w:color="auto" w:sz="12" w:space="0"/>
              <w:bottom w:val="single" w:color="auto" w:sz="2" w:space="0"/>
            </w:tcBorders>
            <w:shd w:val="pct10" w:color="C3BD96" w:fill="DDD9C4"/>
            <w:vAlign w:val="center"/>
          </w:tcPr>
          <w:p w14:paraId="583320A7">
            <w:pPr>
              <w:wordWrap w:val="0"/>
              <w:jc w:val="center"/>
              <w:rPr>
                <w:b/>
                <w:color w:val="auto"/>
                <w:sz w:val="21"/>
                <w:szCs w:val="21"/>
              </w:rPr>
            </w:pPr>
            <w:r>
              <w:rPr>
                <w:rFonts w:hint="eastAsia"/>
                <w:b/>
                <w:color w:val="auto"/>
                <w:sz w:val="21"/>
                <w:szCs w:val="21"/>
              </w:rPr>
              <w:t>评分标准</w:t>
            </w:r>
          </w:p>
        </w:tc>
        <w:tc>
          <w:tcPr>
            <w:tcW w:w="1137" w:type="dxa"/>
            <w:tcBorders>
              <w:top w:val="single" w:color="auto" w:sz="12" w:space="0"/>
              <w:bottom w:val="single" w:color="auto" w:sz="2" w:space="0"/>
            </w:tcBorders>
            <w:shd w:val="pct10" w:color="C3BD96" w:fill="DDD9C4"/>
            <w:vAlign w:val="center"/>
          </w:tcPr>
          <w:p w14:paraId="3C787A83">
            <w:pPr>
              <w:wordWrap w:val="0"/>
              <w:jc w:val="center"/>
              <w:rPr>
                <w:b/>
                <w:color w:val="auto"/>
                <w:sz w:val="21"/>
                <w:szCs w:val="21"/>
              </w:rPr>
            </w:pPr>
            <w:r>
              <w:rPr>
                <w:rFonts w:hint="eastAsia"/>
                <w:b/>
                <w:color w:val="auto"/>
                <w:sz w:val="21"/>
                <w:szCs w:val="21"/>
              </w:rPr>
              <w:t>因素来源</w:t>
            </w:r>
          </w:p>
        </w:tc>
      </w:tr>
      <w:tr w14:paraId="5616A92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6" w:hRule="atLeast"/>
        </w:trPr>
        <w:tc>
          <w:tcPr>
            <w:tcW w:w="708" w:type="dxa"/>
            <w:tcBorders>
              <w:top w:val="single" w:color="auto" w:sz="2" w:space="0"/>
            </w:tcBorders>
            <w:vAlign w:val="center"/>
          </w:tcPr>
          <w:p w14:paraId="3C4E55B1">
            <w:pPr>
              <w:widowControl/>
              <w:autoSpaceDN w:val="0"/>
              <w:jc w:val="center"/>
              <w:rPr>
                <w:iCs/>
                <w:color w:val="auto"/>
                <w:shd w:val="clear" w:color="auto" w:fill="FFFFFF" w:themeFill="background1"/>
                <w:lang w:val="zh-CN"/>
              </w:rPr>
            </w:pPr>
            <w:r>
              <w:rPr>
                <w:rFonts w:hint="eastAsia"/>
                <w:iCs/>
                <w:color w:val="auto"/>
                <w:shd w:val="clear" w:color="auto" w:fill="FFFFFF" w:themeFill="background1"/>
              </w:rPr>
              <w:t>1</w:t>
            </w:r>
            <w:r>
              <w:rPr>
                <w:rFonts w:hint="eastAsia"/>
                <w:iCs/>
                <w:color w:val="auto"/>
                <w:shd w:val="clear" w:color="auto" w:fill="FFFFFF" w:themeFill="background1"/>
                <w:lang w:val="zh-CN"/>
              </w:rPr>
              <w:t>.1</w:t>
            </w:r>
          </w:p>
        </w:tc>
        <w:tc>
          <w:tcPr>
            <w:tcW w:w="1014" w:type="dxa"/>
            <w:tcBorders>
              <w:top w:val="single" w:color="auto" w:sz="2" w:space="0"/>
            </w:tcBorders>
            <w:vAlign w:val="center"/>
          </w:tcPr>
          <w:p w14:paraId="243A3DFF">
            <w:pPr>
              <w:widowControl/>
              <w:autoSpaceDN w:val="0"/>
              <w:jc w:val="center"/>
              <w:rPr>
                <w:color w:val="auto"/>
              </w:rPr>
            </w:pPr>
            <w:r>
              <w:rPr>
                <w:rFonts w:hint="eastAsia"/>
                <w:color w:val="auto"/>
              </w:rPr>
              <w:t>认证</w:t>
            </w:r>
          </w:p>
          <w:p w14:paraId="6969192E">
            <w:pPr>
              <w:widowControl/>
              <w:autoSpaceDN w:val="0"/>
              <w:jc w:val="center"/>
              <w:rPr>
                <w:iCs/>
                <w:color w:val="auto"/>
                <w:shd w:val="clear" w:color="auto" w:fill="FFFFFF" w:themeFill="background1"/>
                <w:lang w:val="zh-CN"/>
              </w:rPr>
            </w:pPr>
            <w:r>
              <w:rPr>
                <w:rFonts w:hint="eastAsia"/>
                <w:color w:val="auto"/>
              </w:rPr>
              <w:t>证书</w:t>
            </w:r>
          </w:p>
        </w:tc>
        <w:tc>
          <w:tcPr>
            <w:tcW w:w="700" w:type="dxa"/>
            <w:tcBorders>
              <w:top w:val="single" w:color="auto" w:sz="2" w:space="0"/>
            </w:tcBorders>
            <w:vAlign w:val="center"/>
          </w:tcPr>
          <w:p w14:paraId="7FF7E6BA">
            <w:pPr>
              <w:widowControl/>
              <w:autoSpaceDN w:val="0"/>
              <w:jc w:val="center"/>
              <w:rPr>
                <w:iCs/>
                <w:color w:val="auto"/>
                <w:shd w:val="clear" w:color="auto" w:fill="FFFFFF" w:themeFill="background1"/>
              </w:rPr>
            </w:pPr>
            <w:r>
              <w:rPr>
                <w:rFonts w:hint="eastAsia"/>
                <w:iCs/>
                <w:color w:val="auto"/>
                <w:shd w:val="clear" w:color="auto" w:fill="FFFFFF" w:themeFill="background1"/>
              </w:rPr>
              <w:t>18</w:t>
            </w:r>
          </w:p>
        </w:tc>
        <w:tc>
          <w:tcPr>
            <w:tcW w:w="5766" w:type="dxa"/>
            <w:tcBorders>
              <w:top w:val="single" w:color="auto" w:sz="2" w:space="0"/>
            </w:tcBorders>
            <w:vAlign w:val="center"/>
          </w:tcPr>
          <w:p w14:paraId="645B78C9">
            <w:pPr>
              <w:rPr>
                <w:color w:val="auto"/>
              </w:rPr>
            </w:pPr>
            <w:r>
              <w:rPr>
                <w:rFonts w:hint="eastAsia"/>
                <w:color w:val="auto"/>
              </w:rPr>
              <w:t>1、</w:t>
            </w:r>
            <w:r>
              <w:rPr>
                <w:rFonts w:hint="eastAsia"/>
                <w:color w:val="auto"/>
              </w:rPr>
              <w:t>为保障用户数据安全，所投智慧黑板制造商依据国家标准GB/T 37988-2019 建立并通过数据安全能力成熟度模型等级2级及以上的得3分，1级的得1分。（提供认证证书并提供全国认证认可信息公共服务平台：http://cx.cnca.cn/查询结果截图证明）</w:t>
            </w:r>
          </w:p>
          <w:p w14:paraId="2435A3BE">
            <w:pPr>
              <w:rPr>
                <w:rFonts w:cs="宋体"/>
                <w:color w:val="auto"/>
                <w:szCs w:val="24"/>
              </w:rPr>
            </w:pPr>
            <w:r>
              <w:rPr>
                <w:rFonts w:hint="eastAsia"/>
                <w:color w:val="auto"/>
              </w:rPr>
              <w:t>2</w:t>
            </w:r>
            <w:r>
              <w:rPr>
                <w:rFonts w:hint="eastAsia" w:cs="宋体"/>
                <w:color w:val="auto"/>
                <w:szCs w:val="24"/>
              </w:rPr>
              <w:t>、</w:t>
            </w:r>
            <w:r>
              <w:rPr>
                <w:rFonts w:hint="eastAsia" w:cs="宋体"/>
                <w:color w:val="auto"/>
                <w:szCs w:val="24"/>
              </w:rPr>
              <w:t>所投智慧黑板制造商依据国标GB/T 28827.1-2012建立并具备信息技术服务运行维护三级及以上认证的得3分</w:t>
            </w:r>
            <w:r>
              <w:rPr>
                <w:rFonts w:hint="eastAsia"/>
                <w:color w:val="auto"/>
              </w:rPr>
              <w:t>，二级认证得2分，一级认证得1分（</w:t>
            </w:r>
            <w:r>
              <w:rPr>
                <w:rFonts w:hint="eastAsia" w:cs="宋体"/>
                <w:color w:val="auto"/>
                <w:szCs w:val="24"/>
              </w:rPr>
              <w:t>提供认证证书</w:t>
            </w:r>
            <w:bookmarkStart w:id="541" w:name="_GoBack"/>
            <w:bookmarkEnd w:id="541"/>
            <w:r>
              <w:rPr>
                <w:rFonts w:hint="eastAsia" w:cs="宋体"/>
                <w:color w:val="auto"/>
                <w:szCs w:val="24"/>
              </w:rPr>
              <w:t>及国家信息技术服务标准工作组官网查询证明）</w:t>
            </w:r>
          </w:p>
          <w:p w14:paraId="38D77901">
            <w:pPr>
              <w:rPr>
                <w:color w:val="auto"/>
              </w:rPr>
            </w:pPr>
            <w:r>
              <w:rPr>
                <w:color w:val="auto"/>
              </w:rPr>
              <w:t>3</w:t>
            </w:r>
            <w:r>
              <w:rPr>
                <w:rFonts w:hint="eastAsia"/>
                <w:color w:val="auto"/>
              </w:rPr>
              <w:t>、</w:t>
            </w:r>
            <w:r>
              <w:rPr>
                <w:rFonts w:hint="eastAsia"/>
                <w:color w:val="auto"/>
              </w:rPr>
              <w:t>所投智慧黑板符合GB 40070-2021标准，具备《儿童青少年学习用品近视防控卫生要求》产品认证证书</w:t>
            </w:r>
            <w:r>
              <w:rPr>
                <w:color w:val="auto"/>
              </w:rPr>
              <w:t>及全国认证认可信息公共服务平台http://cx.cnca.cn/网络查询截图</w:t>
            </w:r>
            <w:r>
              <w:rPr>
                <w:rFonts w:hint="eastAsia"/>
                <w:color w:val="auto"/>
              </w:rPr>
              <w:t>的得3分，不提供不得分。</w:t>
            </w:r>
          </w:p>
          <w:p w14:paraId="3D49F20E">
            <w:pPr>
              <w:rPr>
                <w:color w:val="auto"/>
              </w:rPr>
            </w:pPr>
            <w:r>
              <w:rPr>
                <w:color w:val="auto"/>
              </w:rPr>
              <w:t>4</w:t>
            </w:r>
            <w:r>
              <w:rPr>
                <w:rFonts w:hint="eastAsia"/>
                <w:color w:val="auto"/>
              </w:rPr>
              <w:t>、</w:t>
            </w:r>
            <w:r>
              <w:rPr>
                <w:rFonts w:hint="eastAsia"/>
                <w:color w:val="auto"/>
              </w:rPr>
              <w:t>为响应国家节能政策，交互智能平板产品制造商依据国家标准GB/T 23331-2020建立并通过ISO 50001能源管理体系认证的得3分（提供认证证书并提供全国认证认可信息公共服务平台：http://cx.cnca.cn/查询结果截图证明）</w:t>
            </w:r>
          </w:p>
          <w:p w14:paraId="52D90FDB">
            <w:pPr>
              <w:jc w:val="left"/>
              <w:rPr>
                <w:rFonts w:hint="eastAsia"/>
                <w:color w:val="auto"/>
              </w:rPr>
            </w:pPr>
            <w:r>
              <w:rPr>
                <w:rFonts w:hint="eastAsia"/>
                <w:color w:val="auto"/>
              </w:rPr>
              <w:t>5、所投交互产品品牌依据国标GB/T 27925-2011，具备品牌评价五星级认证证书的得3分，四星级证书的得2分，三星级证书的得1分。（提供认证证书并提供全国认证认可信息公共服务平台：http://cx.cnca.cn/查询结果截图证明）</w:t>
            </w:r>
          </w:p>
          <w:p w14:paraId="677CEBD0">
            <w:pPr>
              <w:rPr>
                <w:color w:val="auto"/>
              </w:rPr>
            </w:pPr>
            <w:r>
              <w:rPr>
                <w:rFonts w:asciiTheme="minorEastAsia" w:hAnsiTheme="minorEastAsia" w:cstheme="minorEastAsia"/>
                <w:color w:val="auto"/>
              </w:rPr>
              <w:t>6</w:t>
            </w:r>
            <w:r>
              <w:rPr>
                <w:rFonts w:hint="eastAsia" w:asciiTheme="minorEastAsia" w:hAnsiTheme="minorEastAsia" w:cstheme="minorEastAsia"/>
                <w:color w:val="auto"/>
              </w:rPr>
              <w:t>、</w:t>
            </w:r>
            <w:r>
              <w:rPr>
                <w:rFonts w:hint="eastAsia"/>
                <w:color w:val="auto"/>
              </w:rPr>
              <w:t>所投光能教学板安全可靠，需通过GB8702-2014《电磁环境控制限值》、GB/T39640-2020《家用电器及类似器具电磁场相对于人体曝露的测量方法》、HJ/T 10.2-1996《辐射环境保护管理导则 电磁辐射监测仪器和方法》得3 分，不合格和不提供不得分。(需提供第三方检测机构出具的具有 CMA 标识或 CNAS 标识的功能检测报告扫描件，加盖制造商公章，并提供全国认证认可信息公共服务平台对应检测报告查询记录截图</w:t>
            </w:r>
          </w:p>
        </w:tc>
        <w:tc>
          <w:tcPr>
            <w:tcW w:w="1137" w:type="dxa"/>
            <w:tcBorders>
              <w:top w:val="single" w:color="auto" w:sz="2" w:space="0"/>
            </w:tcBorders>
            <w:vAlign w:val="center"/>
          </w:tcPr>
          <w:p w14:paraId="3E6F87C5">
            <w:pPr>
              <w:widowControl/>
              <w:autoSpaceDN w:val="0"/>
              <w:jc w:val="center"/>
              <w:rPr>
                <w:iCs/>
                <w:color w:val="auto"/>
                <w:shd w:val="clear" w:color="auto" w:fill="FFFFFF" w:themeFill="background1"/>
                <w:lang w:val="zh-CN"/>
              </w:rPr>
            </w:pPr>
            <w:r>
              <w:rPr>
                <w:rFonts w:hint="eastAsia"/>
                <w:iCs/>
                <w:color w:val="auto"/>
                <w:shd w:val="clear" w:color="auto" w:fill="FFFFFF" w:themeFill="background1"/>
                <w:lang w:val="zh-CN"/>
              </w:rPr>
              <w:t>商务</w:t>
            </w:r>
          </w:p>
          <w:p w14:paraId="57B8580C">
            <w:pPr>
              <w:widowControl/>
              <w:autoSpaceDN w:val="0"/>
              <w:jc w:val="center"/>
              <w:rPr>
                <w:iCs/>
                <w:color w:val="auto"/>
                <w:shd w:val="clear" w:color="auto" w:fill="FFFFFF" w:themeFill="background1"/>
                <w:lang w:val="zh-CN"/>
              </w:rPr>
            </w:pPr>
            <w:r>
              <w:rPr>
                <w:rFonts w:hint="eastAsia"/>
                <w:iCs/>
                <w:color w:val="auto"/>
                <w:shd w:val="clear" w:color="auto" w:fill="FFFFFF" w:themeFill="background1"/>
                <w:lang w:val="zh-CN"/>
              </w:rPr>
              <w:t>要求</w:t>
            </w:r>
          </w:p>
        </w:tc>
      </w:tr>
      <w:tr w14:paraId="48913E0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00" w:hRule="atLeast"/>
        </w:trPr>
        <w:tc>
          <w:tcPr>
            <w:tcW w:w="708" w:type="dxa"/>
            <w:vAlign w:val="center"/>
          </w:tcPr>
          <w:p w14:paraId="3E638951">
            <w:pPr>
              <w:widowControl/>
              <w:autoSpaceDN w:val="0"/>
              <w:jc w:val="center"/>
              <w:rPr>
                <w:iCs/>
                <w:color w:val="auto"/>
                <w:shd w:val="clear" w:color="auto" w:fill="FFFFFF" w:themeFill="background1"/>
                <w:lang w:val="zh-CN"/>
              </w:rPr>
            </w:pPr>
          </w:p>
          <w:p w14:paraId="0B97CDF5">
            <w:pPr>
              <w:widowControl/>
              <w:autoSpaceDN w:val="0"/>
              <w:jc w:val="center"/>
              <w:rPr>
                <w:iCs/>
                <w:color w:val="auto"/>
                <w:shd w:val="clear" w:color="auto" w:fill="FFFFFF" w:themeFill="background1"/>
                <w:lang w:val="zh-CN"/>
              </w:rPr>
            </w:pPr>
          </w:p>
          <w:p w14:paraId="59C4E833">
            <w:pPr>
              <w:widowControl/>
              <w:autoSpaceDN w:val="0"/>
              <w:jc w:val="center"/>
              <w:rPr>
                <w:iCs/>
                <w:color w:val="auto"/>
                <w:shd w:val="clear" w:color="auto" w:fill="FFFFFF" w:themeFill="background1"/>
              </w:rPr>
            </w:pPr>
            <w:r>
              <w:rPr>
                <w:rFonts w:hint="eastAsia"/>
                <w:iCs/>
                <w:color w:val="auto"/>
                <w:shd w:val="clear" w:color="auto" w:fill="FFFFFF" w:themeFill="background1"/>
              </w:rPr>
              <w:t>1.2</w:t>
            </w:r>
          </w:p>
          <w:p w14:paraId="720CCF35">
            <w:pPr>
              <w:widowControl/>
              <w:autoSpaceDN w:val="0"/>
              <w:jc w:val="center"/>
              <w:rPr>
                <w:iCs/>
                <w:color w:val="auto"/>
                <w:shd w:val="clear" w:color="auto" w:fill="FFFFFF" w:themeFill="background1"/>
                <w:lang w:val="zh-CN"/>
              </w:rPr>
            </w:pPr>
          </w:p>
          <w:p w14:paraId="7076068F">
            <w:pPr>
              <w:widowControl/>
              <w:autoSpaceDN w:val="0"/>
              <w:jc w:val="center"/>
              <w:rPr>
                <w:iCs/>
                <w:color w:val="auto"/>
                <w:shd w:val="clear" w:color="auto" w:fill="FFFFFF" w:themeFill="background1"/>
                <w:lang w:val="zh-CN"/>
              </w:rPr>
            </w:pPr>
          </w:p>
        </w:tc>
        <w:tc>
          <w:tcPr>
            <w:tcW w:w="1014" w:type="dxa"/>
            <w:vAlign w:val="center"/>
          </w:tcPr>
          <w:p w14:paraId="7AE681C6">
            <w:pPr>
              <w:widowControl/>
              <w:jc w:val="center"/>
              <w:textAlignment w:val="center"/>
              <w:rPr>
                <w:iCs/>
                <w:color w:val="auto"/>
                <w:shd w:val="clear" w:color="auto" w:fill="FFFFFF" w:themeFill="background1"/>
              </w:rPr>
            </w:pPr>
            <w:r>
              <w:rPr>
                <w:rFonts w:hint="eastAsia"/>
                <w:color w:val="auto"/>
              </w:rPr>
              <w:t>项目实施和培训</w:t>
            </w:r>
          </w:p>
        </w:tc>
        <w:tc>
          <w:tcPr>
            <w:tcW w:w="700" w:type="dxa"/>
            <w:vAlign w:val="center"/>
          </w:tcPr>
          <w:p w14:paraId="780D836F">
            <w:pPr>
              <w:widowControl/>
              <w:jc w:val="center"/>
              <w:textAlignment w:val="center"/>
              <w:rPr>
                <w:iCs/>
                <w:color w:val="auto"/>
                <w:shd w:val="clear" w:color="auto" w:fill="FFFFFF" w:themeFill="background1"/>
                <w:lang w:val="zh-CN"/>
              </w:rPr>
            </w:pPr>
            <w:r>
              <w:rPr>
                <w:rFonts w:hint="eastAsia" w:cs="宋体"/>
                <w:color w:val="auto"/>
                <w:kern w:val="0"/>
                <w:sz w:val="21"/>
                <w:szCs w:val="21"/>
                <w:lang w:bidi="ar"/>
              </w:rPr>
              <w:t>6</w:t>
            </w:r>
          </w:p>
        </w:tc>
        <w:tc>
          <w:tcPr>
            <w:tcW w:w="5766" w:type="dxa"/>
          </w:tcPr>
          <w:p w14:paraId="397838EE">
            <w:pPr>
              <w:spacing w:line="400" w:lineRule="exact"/>
              <w:rPr>
                <w:rFonts w:cs="宋体"/>
                <w:color w:val="auto"/>
                <w:szCs w:val="24"/>
              </w:rPr>
            </w:pPr>
            <w:r>
              <w:rPr>
                <w:rFonts w:hint="eastAsia"/>
                <w:color w:val="auto"/>
              </w:rPr>
              <w:t>1、</w:t>
            </w:r>
            <w:r>
              <w:rPr>
                <w:rFonts w:hint="eastAsia" w:cs="宋体"/>
                <w:color w:val="auto"/>
                <w:szCs w:val="24"/>
              </w:rPr>
              <w:t>根据投标人提供的培训方案进行评分，</w:t>
            </w:r>
            <w:r>
              <w:rPr>
                <w:rFonts w:hint="eastAsia" w:cs="宋体"/>
                <w:color w:val="auto"/>
                <w:szCs w:val="24"/>
              </w:rPr>
              <w:t>包括但不限于设备培训计划、培训内容、培训方式、培训人员数量等内容</w:t>
            </w:r>
            <w:r>
              <w:rPr>
                <w:rFonts w:hint="eastAsia" w:cs="宋体"/>
                <w:color w:val="auto"/>
                <w:szCs w:val="24"/>
              </w:rPr>
              <w:t>。</w:t>
            </w:r>
          </w:p>
          <w:p w14:paraId="542CC2D3">
            <w:pPr>
              <w:rPr>
                <w:color w:val="auto"/>
              </w:rPr>
            </w:pPr>
            <w:r>
              <w:rPr>
                <w:rFonts w:hint="eastAsia" w:cs="宋体"/>
                <w:color w:val="auto"/>
                <w:szCs w:val="24"/>
              </w:rPr>
              <w:t>方</w:t>
            </w:r>
            <w:r>
              <w:rPr>
                <w:rFonts w:hint="eastAsia" w:cs="宋体"/>
                <w:color w:val="auto"/>
                <w:kern w:val="0"/>
                <w:szCs w:val="24"/>
              </w:rPr>
              <w:t>案全面详细完善、科学合理、符合采购人实际状况，得4分；方案全面、合理可行，符合采购人实际状况，得2分；方案不全面、部分合理可行，得1分；方案不合理或无方案不得分</w:t>
            </w:r>
          </w:p>
          <w:p w14:paraId="5E319819">
            <w:pPr>
              <w:rPr>
                <w:color w:val="auto"/>
                <w:lang w:val="zh-CN"/>
              </w:rPr>
            </w:pPr>
            <w:r>
              <w:rPr>
                <w:rFonts w:hint="eastAsia"/>
                <w:color w:val="auto"/>
              </w:rPr>
              <w:t>2、</w:t>
            </w:r>
            <w:r>
              <w:rPr>
                <w:rFonts w:hint="eastAsia"/>
                <w:color w:val="auto"/>
              </w:rPr>
              <w:t>智慧黑板产品所使用的培训材料为正规培训材料得2分。（正规培训材料为国家正式注册登记的出版社发行培训材料。著作权人与产品制造商为同一人，需提供出版物ISBN号码在国家版本数据中心https://pdc.capub.cn 的查询截图。不提供或著作权人与产品制造商不一致的不得分）</w:t>
            </w:r>
          </w:p>
        </w:tc>
        <w:tc>
          <w:tcPr>
            <w:tcW w:w="1137" w:type="dxa"/>
            <w:vAlign w:val="center"/>
          </w:tcPr>
          <w:p w14:paraId="2FA4E741">
            <w:pPr>
              <w:widowControl/>
              <w:autoSpaceDN w:val="0"/>
              <w:jc w:val="center"/>
              <w:rPr>
                <w:iCs/>
                <w:color w:val="auto"/>
                <w:shd w:val="clear" w:color="auto" w:fill="FFFFFF" w:themeFill="background1"/>
                <w:lang w:val="zh-CN"/>
              </w:rPr>
            </w:pPr>
            <w:r>
              <w:rPr>
                <w:rFonts w:hint="eastAsia"/>
                <w:iCs/>
                <w:color w:val="auto"/>
                <w:shd w:val="clear" w:color="auto" w:fill="FFFFFF" w:themeFill="background1"/>
                <w:lang w:val="zh-CN"/>
              </w:rPr>
              <w:t>商务</w:t>
            </w:r>
          </w:p>
          <w:p w14:paraId="64486681">
            <w:pPr>
              <w:widowControl/>
              <w:autoSpaceDN w:val="0"/>
              <w:jc w:val="center"/>
              <w:rPr>
                <w:iCs/>
                <w:color w:val="auto"/>
                <w:shd w:val="clear" w:color="auto" w:fill="FFFFFF" w:themeFill="background1"/>
                <w:lang w:val="zh-CN"/>
              </w:rPr>
            </w:pPr>
            <w:r>
              <w:rPr>
                <w:rFonts w:hint="eastAsia"/>
                <w:iCs/>
                <w:color w:val="auto"/>
                <w:shd w:val="clear" w:color="auto" w:fill="FFFFFF" w:themeFill="background1"/>
                <w:lang w:val="zh-CN"/>
              </w:rPr>
              <w:t>要求</w:t>
            </w:r>
          </w:p>
        </w:tc>
      </w:tr>
      <w:tr w14:paraId="15E12C5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66" w:hRule="atLeast"/>
        </w:trPr>
        <w:tc>
          <w:tcPr>
            <w:tcW w:w="708" w:type="dxa"/>
            <w:vAlign w:val="center"/>
          </w:tcPr>
          <w:p w14:paraId="070654BD">
            <w:pPr>
              <w:widowControl/>
              <w:autoSpaceDN w:val="0"/>
              <w:jc w:val="center"/>
              <w:rPr>
                <w:iCs/>
                <w:color w:val="auto"/>
                <w:shd w:val="clear" w:color="auto" w:fill="FFFFFF" w:themeFill="background1"/>
              </w:rPr>
            </w:pPr>
            <w:r>
              <w:rPr>
                <w:rFonts w:hint="eastAsia"/>
                <w:iCs/>
                <w:color w:val="auto"/>
                <w:shd w:val="clear" w:color="auto" w:fill="FFFFFF" w:themeFill="background1"/>
              </w:rPr>
              <w:t>1.3</w:t>
            </w:r>
          </w:p>
        </w:tc>
        <w:tc>
          <w:tcPr>
            <w:tcW w:w="1014" w:type="dxa"/>
            <w:vAlign w:val="center"/>
          </w:tcPr>
          <w:p w14:paraId="18ED8C3D">
            <w:pPr>
              <w:widowControl/>
              <w:autoSpaceDN w:val="0"/>
              <w:jc w:val="center"/>
              <w:rPr>
                <w:color w:val="auto"/>
              </w:rPr>
            </w:pPr>
            <w:r>
              <w:rPr>
                <w:rFonts w:hint="eastAsia"/>
                <w:color w:val="auto"/>
              </w:rPr>
              <w:t>售后</w:t>
            </w:r>
          </w:p>
          <w:p w14:paraId="6C29AEC3">
            <w:pPr>
              <w:widowControl/>
              <w:autoSpaceDN w:val="0"/>
              <w:jc w:val="center"/>
              <w:rPr>
                <w:iCs/>
                <w:color w:val="auto"/>
                <w:shd w:val="clear" w:color="auto" w:fill="FFFFFF" w:themeFill="background1"/>
                <w:lang w:val="zh-CN"/>
              </w:rPr>
            </w:pPr>
            <w:r>
              <w:rPr>
                <w:rFonts w:hint="eastAsia"/>
                <w:color w:val="auto"/>
              </w:rPr>
              <w:t>维护</w:t>
            </w:r>
          </w:p>
        </w:tc>
        <w:tc>
          <w:tcPr>
            <w:tcW w:w="700" w:type="dxa"/>
            <w:vAlign w:val="center"/>
          </w:tcPr>
          <w:p w14:paraId="16226E4C">
            <w:pPr>
              <w:widowControl/>
              <w:autoSpaceDN w:val="0"/>
              <w:jc w:val="center"/>
              <w:rPr>
                <w:iCs/>
                <w:color w:val="auto"/>
                <w:shd w:val="clear" w:color="auto" w:fill="FFFFFF" w:themeFill="background1"/>
                <w:lang w:val="zh-CN"/>
              </w:rPr>
            </w:pPr>
            <w:r>
              <w:rPr>
                <w:rFonts w:hint="eastAsia"/>
                <w:iCs/>
                <w:color w:val="auto"/>
                <w:shd w:val="clear" w:color="auto" w:fill="FFFFFF" w:themeFill="background1"/>
              </w:rPr>
              <w:t>6</w:t>
            </w:r>
          </w:p>
        </w:tc>
        <w:tc>
          <w:tcPr>
            <w:tcW w:w="5766" w:type="dxa"/>
            <w:vAlign w:val="center"/>
          </w:tcPr>
          <w:p w14:paraId="41EE0C09">
            <w:pPr>
              <w:rPr>
                <w:color w:val="auto"/>
              </w:rPr>
            </w:pPr>
            <w:r>
              <w:rPr>
                <w:rFonts w:hint="eastAsia"/>
                <w:color w:val="auto"/>
              </w:rPr>
              <w:t xml:space="preserve">根据投标人拟定的售后服务方案及承诺进行比较打分： </w:t>
            </w:r>
          </w:p>
          <w:p w14:paraId="64509879">
            <w:pPr>
              <w:rPr>
                <w:color w:val="auto"/>
              </w:rPr>
            </w:pPr>
            <w:r>
              <w:rPr>
                <w:rFonts w:hint="eastAsia"/>
                <w:color w:val="auto"/>
              </w:rPr>
              <w:t>1.售后服务方案及承诺详细、合理、可行（包括但不限于：售后服务内容、故障响应时间、响应方式、备用件储备、响应处罚承诺），得6分；</w:t>
            </w:r>
          </w:p>
          <w:p w14:paraId="02F646AF">
            <w:pPr>
              <w:rPr>
                <w:color w:val="auto"/>
              </w:rPr>
            </w:pPr>
            <w:r>
              <w:rPr>
                <w:rFonts w:hint="eastAsia"/>
                <w:color w:val="auto"/>
              </w:rPr>
              <w:t xml:space="preserve">2.售后服务方案及承诺较详细、较合理、较可行（包括但不限于：售后服务内容、备用件储备、响应处罚承诺），得4分； </w:t>
            </w:r>
          </w:p>
          <w:p w14:paraId="3D024A31">
            <w:pPr>
              <w:rPr>
                <w:color w:val="auto"/>
              </w:rPr>
            </w:pPr>
            <w:r>
              <w:rPr>
                <w:rFonts w:hint="eastAsia"/>
                <w:color w:val="auto"/>
              </w:rPr>
              <w:t>3.售后服务方案及承诺详细性、合理性、可行性一般（包括但不限于：售后服务内容、响应处罚承诺），得2分；</w:t>
            </w:r>
          </w:p>
          <w:p w14:paraId="1BE5107F">
            <w:pPr>
              <w:rPr>
                <w:color w:val="auto"/>
              </w:rPr>
            </w:pPr>
            <w:r>
              <w:rPr>
                <w:rFonts w:hint="eastAsia"/>
                <w:color w:val="auto"/>
              </w:rPr>
              <w:t xml:space="preserve">4.售后服务方案及承诺不详细、不合理、不可行的，不得分。 </w:t>
            </w:r>
          </w:p>
          <w:p w14:paraId="3DB6A8AF">
            <w:pPr>
              <w:widowControl/>
              <w:autoSpaceDN w:val="0"/>
              <w:rPr>
                <w:iCs/>
                <w:color w:val="auto"/>
                <w:shd w:val="clear" w:color="auto" w:fill="FFFFFF" w:themeFill="background1"/>
                <w:lang w:val="zh-CN"/>
              </w:rPr>
            </w:pPr>
            <w:r>
              <w:rPr>
                <w:rFonts w:hint="eastAsia"/>
                <w:color w:val="auto"/>
              </w:rPr>
              <w:t>备注：以投标文件中编制的内容为准</w:t>
            </w:r>
          </w:p>
        </w:tc>
        <w:tc>
          <w:tcPr>
            <w:tcW w:w="1137" w:type="dxa"/>
            <w:vAlign w:val="center"/>
          </w:tcPr>
          <w:p w14:paraId="23722588">
            <w:pPr>
              <w:widowControl/>
              <w:autoSpaceDN w:val="0"/>
              <w:jc w:val="center"/>
              <w:rPr>
                <w:iCs/>
                <w:color w:val="auto"/>
                <w:shd w:val="clear" w:color="auto" w:fill="FFFFFF" w:themeFill="background1"/>
                <w:lang w:val="zh-CN"/>
              </w:rPr>
            </w:pPr>
            <w:r>
              <w:rPr>
                <w:rFonts w:hint="eastAsia"/>
                <w:iCs/>
                <w:color w:val="auto"/>
                <w:shd w:val="clear" w:color="auto" w:fill="FFFFFF" w:themeFill="background1"/>
                <w:lang w:val="zh-CN"/>
              </w:rPr>
              <w:t>商务</w:t>
            </w:r>
          </w:p>
          <w:p w14:paraId="6D1691B8">
            <w:pPr>
              <w:widowControl/>
              <w:autoSpaceDN w:val="0"/>
              <w:jc w:val="center"/>
              <w:rPr>
                <w:iCs/>
                <w:color w:val="auto"/>
                <w:shd w:val="clear" w:color="auto" w:fill="FFFFFF" w:themeFill="background1"/>
                <w:lang w:val="zh-CN"/>
              </w:rPr>
            </w:pPr>
            <w:r>
              <w:rPr>
                <w:rFonts w:hint="eastAsia"/>
                <w:iCs/>
                <w:color w:val="auto"/>
                <w:shd w:val="clear" w:color="auto" w:fill="FFFFFF" w:themeFill="background1"/>
                <w:lang w:val="zh-CN"/>
              </w:rPr>
              <w:t>要求</w:t>
            </w:r>
          </w:p>
        </w:tc>
      </w:tr>
    </w:tbl>
    <w:p w14:paraId="7A6EE00A">
      <w:pPr>
        <w:rPr>
          <w:color w:val="auto"/>
        </w:rPr>
        <w:sectPr>
          <w:pgSz w:w="11906" w:h="16838"/>
          <w:pgMar w:top="1440" w:right="1800" w:bottom="1440" w:left="1800" w:header="851" w:footer="992" w:gutter="0"/>
          <w:cols w:space="425" w:num="1"/>
          <w:docGrid w:type="lines" w:linePitch="312" w:charSpace="0"/>
        </w:sectPr>
      </w:pPr>
    </w:p>
    <w:p w14:paraId="0A95E90E">
      <w:pPr>
        <w:spacing w:before="156" w:beforeLines="50" w:after="156" w:afterLines="50"/>
        <w:rPr>
          <w:b/>
          <w:bCs/>
          <w:color w:val="auto"/>
          <w:szCs w:val="24"/>
        </w:rPr>
      </w:pPr>
      <w:r>
        <w:rPr>
          <w:rFonts w:hint="eastAsia"/>
          <w:b/>
          <w:bCs/>
          <w:color w:val="auto"/>
          <w:szCs w:val="24"/>
        </w:rPr>
        <w:t>2、技术、服务评议（4</w:t>
      </w:r>
      <w:r>
        <w:rPr>
          <w:b/>
          <w:bCs/>
          <w:color w:val="auto"/>
          <w:szCs w:val="24"/>
        </w:rPr>
        <w:t>0</w:t>
      </w:r>
      <w:r>
        <w:rPr>
          <w:rFonts w:hint="eastAsia"/>
          <w:b/>
          <w:bCs/>
          <w:color w:val="auto"/>
          <w:szCs w:val="24"/>
        </w:rPr>
        <w:t>分）</w:t>
      </w:r>
    </w:p>
    <w:tbl>
      <w:tblPr>
        <w:tblStyle w:val="22"/>
        <w:tblW w:w="926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20"/>
        <w:gridCol w:w="1142"/>
        <w:gridCol w:w="750"/>
        <w:gridCol w:w="5201"/>
        <w:gridCol w:w="1349"/>
      </w:tblGrid>
      <w:tr w14:paraId="6E8D06D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2" w:hRule="atLeast"/>
          <w:jc w:val="center"/>
        </w:trPr>
        <w:tc>
          <w:tcPr>
            <w:tcW w:w="820" w:type="dxa"/>
            <w:tcBorders>
              <w:top w:val="single" w:color="auto" w:sz="12" w:space="0"/>
              <w:bottom w:val="single" w:color="auto" w:sz="2" w:space="0"/>
            </w:tcBorders>
            <w:shd w:val="pct10" w:color="C3BD96" w:fill="DDD9C4"/>
            <w:vAlign w:val="center"/>
          </w:tcPr>
          <w:p w14:paraId="341A76A8">
            <w:pPr>
              <w:ind w:left="-89" w:leftChars="-37" w:right="-98" w:rightChars="-41"/>
              <w:jc w:val="center"/>
              <w:rPr>
                <w:b/>
                <w:color w:val="auto"/>
                <w:sz w:val="21"/>
                <w:szCs w:val="21"/>
              </w:rPr>
            </w:pPr>
            <w:r>
              <w:rPr>
                <w:rFonts w:hint="eastAsia"/>
                <w:b/>
                <w:color w:val="auto"/>
                <w:sz w:val="21"/>
                <w:szCs w:val="21"/>
              </w:rPr>
              <w:t>序号</w:t>
            </w:r>
          </w:p>
        </w:tc>
        <w:tc>
          <w:tcPr>
            <w:tcW w:w="1142" w:type="dxa"/>
            <w:tcBorders>
              <w:top w:val="single" w:color="auto" w:sz="12" w:space="0"/>
              <w:bottom w:val="single" w:color="auto" w:sz="2" w:space="0"/>
            </w:tcBorders>
            <w:shd w:val="pct10" w:color="C3BD96" w:fill="DDD9C4"/>
            <w:vAlign w:val="center"/>
          </w:tcPr>
          <w:p w14:paraId="7646EA30">
            <w:pPr>
              <w:ind w:left="-89" w:leftChars="-37" w:right="-98" w:rightChars="-41"/>
              <w:jc w:val="center"/>
              <w:rPr>
                <w:b/>
                <w:color w:val="auto"/>
                <w:sz w:val="21"/>
                <w:szCs w:val="21"/>
              </w:rPr>
            </w:pPr>
            <w:r>
              <w:rPr>
                <w:rFonts w:hint="eastAsia"/>
                <w:b/>
                <w:color w:val="auto"/>
                <w:sz w:val="21"/>
                <w:szCs w:val="21"/>
              </w:rPr>
              <w:t>评审因素</w:t>
            </w:r>
          </w:p>
        </w:tc>
        <w:tc>
          <w:tcPr>
            <w:tcW w:w="750" w:type="dxa"/>
            <w:tcBorders>
              <w:top w:val="single" w:color="auto" w:sz="12" w:space="0"/>
              <w:bottom w:val="single" w:color="auto" w:sz="2" w:space="0"/>
            </w:tcBorders>
            <w:shd w:val="pct10" w:color="C3BD96" w:fill="DDD9C4"/>
            <w:vAlign w:val="center"/>
          </w:tcPr>
          <w:p w14:paraId="19932781">
            <w:pPr>
              <w:ind w:left="-84" w:leftChars="-35" w:right="-91" w:rightChars="-38"/>
              <w:jc w:val="center"/>
              <w:rPr>
                <w:b/>
                <w:color w:val="auto"/>
                <w:sz w:val="21"/>
                <w:szCs w:val="21"/>
              </w:rPr>
            </w:pPr>
            <w:r>
              <w:rPr>
                <w:rFonts w:hint="eastAsia"/>
                <w:b/>
                <w:color w:val="auto"/>
                <w:sz w:val="21"/>
                <w:szCs w:val="21"/>
              </w:rPr>
              <w:t>分值</w:t>
            </w:r>
          </w:p>
        </w:tc>
        <w:tc>
          <w:tcPr>
            <w:tcW w:w="5201" w:type="dxa"/>
            <w:tcBorders>
              <w:top w:val="single" w:color="auto" w:sz="12" w:space="0"/>
              <w:bottom w:val="single" w:color="auto" w:sz="2" w:space="0"/>
            </w:tcBorders>
            <w:shd w:val="pct10" w:color="C3BD96" w:fill="DDD9C4"/>
            <w:vAlign w:val="center"/>
          </w:tcPr>
          <w:p w14:paraId="3D5F4147">
            <w:pPr>
              <w:ind w:left="-89" w:leftChars="-37" w:right="-98" w:rightChars="-41"/>
              <w:jc w:val="center"/>
              <w:rPr>
                <w:b/>
                <w:color w:val="auto"/>
                <w:sz w:val="21"/>
                <w:szCs w:val="21"/>
              </w:rPr>
            </w:pPr>
            <w:r>
              <w:rPr>
                <w:rFonts w:hint="eastAsia"/>
                <w:b/>
                <w:color w:val="auto"/>
                <w:sz w:val="21"/>
                <w:szCs w:val="21"/>
              </w:rPr>
              <w:t>评分标准</w:t>
            </w:r>
          </w:p>
        </w:tc>
        <w:tc>
          <w:tcPr>
            <w:tcW w:w="1349" w:type="dxa"/>
            <w:tcBorders>
              <w:top w:val="single" w:color="auto" w:sz="12" w:space="0"/>
              <w:bottom w:val="single" w:color="auto" w:sz="2" w:space="0"/>
            </w:tcBorders>
            <w:shd w:val="pct10" w:color="C3BD96" w:fill="DDD9C4"/>
            <w:vAlign w:val="center"/>
          </w:tcPr>
          <w:p w14:paraId="0A580A3A">
            <w:pPr>
              <w:jc w:val="center"/>
              <w:rPr>
                <w:b/>
                <w:color w:val="auto"/>
                <w:sz w:val="21"/>
                <w:szCs w:val="21"/>
              </w:rPr>
            </w:pPr>
            <w:r>
              <w:rPr>
                <w:rFonts w:hint="eastAsia"/>
                <w:b/>
                <w:color w:val="auto"/>
                <w:sz w:val="21"/>
                <w:szCs w:val="21"/>
              </w:rPr>
              <w:t>因素来源</w:t>
            </w:r>
          </w:p>
        </w:tc>
      </w:tr>
      <w:tr w14:paraId="5F9224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81" w:hRule="atLeast"/>
          <w:jc w:val="center"/>
        </w:trPr>
        <w:tc>
          <w:tcPr>
            <w:tcW w:w="820" w:type="dxa"/>
            <w:tcBorders>
              <w:top w:val="single" w:color="auto" w:sz="2" w:space="0"/>
              <w:bottom w:val="single" w:color="auto" w:sz="2" w:space="0"/>
            </w:tcBorders>
            <w:vAlign w:val="center"/>
          </w:tcPr>
          <w:p w14:paraId="334C7A04">
            <w:pPr>
              <w:widowControl/>
              <w:autoSpaceDN w:val="0"/>
              <w:jc w:val="center"/>
              <w:rPr>
                <w:iCs/>
                <w:color w:val="auto"/>
                <w:shd w:val="clear" w:color="auto" w:fill="FFFFFF" w:themeFill="background1"/>
              </w:rPr>
            </w:pPr>
            <w:r>
              <w:rPr>
                <w:rFonts w:hint="eastAsia"/>
                <w:iCs/>
                <w:color w:val="auto"/>
                <w:shd w:val="clear" w:color="auto" w:fill="FFFFFF" w:themeFill="background1"/>
              </w:rPr>
              <w:t>2</w:t>
            </w:r>
            <w:r>
              <w:rPr>
                <w:iCs/>
                <w:color w:val="auto"/>
                <w:shd w:val="clear" w:color="auto" w:fill="FFFFFF" w:themeFill="background1"/>
              </w:rPr>
              <w:t>.1</w:t>
            </w:r>
          </w:p>
        </w:tc>
        <w:tc>
          <w:tcPr>
            <w:tcW w:w="1142" w:type="dxa"/>
            <w:tcBorders>
              <w:top w:val="single" w:color="auto" w:sz="2" w:space="0"/>
              <w:bottom w:val="single" w:color="auto" w:sz="2" w:space="0"/>
            </w:tcBorders>
            <w:shd w:val="clear" w:color="auto" w:fill="auto"/>
            <w:vAlign w:val="center"/>
          </w:tcPr>
          <w:p w14:paraId="17F1B483">
            <w:pPr>
              <w:widowControl/>
              <w:spacing w:line="240" w:lineRule="auto"/>
              <w:jc w:val="center"/>
              <w:textAlignment w:val="top"/>
              <w:rPr>
                <w:rFonts w:cs="宋体"/>
                <w:color w:val="auto"/>
                <w:kern w:val="0"/>
                <w:szCs w:val="24"/>
                <w:lang w:bidi="ar"/>
              </w:rPr>
            </w:pPr>
            <w:r>
              <w:rPr>
                <w:rFonts w:hint="eastAsia"/>
                <w:color w:val="auto"/>
              </w:rPr>
              <w:t>产品参数响应情况</w:t>
            </w:r>
          </w:p>
        </w:tc>
        <w:tc>
          <w:tcPr>
            <w:tcW w:w="750" w:type="dxa"/>
            <w:tcBorders>
              <w:top w:val="single" w:color="auto" w:sz="2" w:space="0"/>
              <w:bottom w:val="single" w:color="auto" w:sz="2" w:space="0"/>
            </w:tcBorders>
            <w:shd w:val="clear" w:color="auto" w:fill="auto"/>
            <w:vAlign w:val="center"/>
          </w:tcPr>
          <w:p w14:paraId="2EA6BCE3">
            <w:pPr>
              <w:widowControl/>
              <w:spacing w:line="240" w:lineRule="auto"/>
              <w:jc w:val="center"/>
              <w:textAlignment w:val="top"/>
              <w:rPr>
                <w:rFonts w:cs="宋体"/>
                <w:color w:val="auto"/>
                <w:kern w:val="0"/>
                <w:szCs w:val="24"/>
                <w:lang w:bidi="ar"/>
              </w:rPr>
            </w:pPr>
            <w:r>
              <w:rPr>
                <w:rFonts w:hint="eastAsia" w:cs="宋体"/>
                <w:color w:val="auto"/>
                <w:kern w:val="0"/>
                <w:szCs w:val="24"/>
                <w:lang w:bidi="ar"/>
              </w:rPr>
              <w:t>40</w:t>
            </w:r>
          </w:p>
        </w:tc>
        <w:tc>
          <w:tcPr>
            <w:tcW w:w="5201" w:type="dxa"/>
            <w:tcBorders>
              <w:top w:val="single" w:color="auto" w:sz="2" w:space="0"/>
              <w:bottom w:val="single" w:color="auto" w:sz="2" w:space="0"/>
            </w:tcBorders>
            <w:shd w:val="clear" w:color="auto" w:fill="auto"/>
            <w:vAlign w:val="center"/>
          </w:tcPr>
          <w:p w14:paraId="4DA92C40">
            <w:pPr>
              <w:rPr>
                <w:color w:val="auto"/>
              </w:rPr>
            </w:pPr>
            <w:r>
              <w:rPr>
                <w:rFonts w:hint="eastAsia"/>
                <w:color w:val="auto"/>
              </w:rPr>
              <w:t>招标文件“★”号条款为产品重要技术指标， 每有一项负偏离</w:t>
            </w:r>
            <w:r>
              <w:rPr>
                <w:rFonts w:hint="eastAsia"/>
                <w:color w:val="auto"/>
              </w:rPr>
              <w:t>扣</w:t>
            </w:r>
            <w:r>
              <w:rPr>
                <w:color w:val="auto"/>
              </w:rPr>
              <w:t>2</w:t>
            </w:r>
            <w:r>
              <w:rPr>
                <w:rFonts w:hint="eastAsia"/>
                <w:color w:val="auto"/>
              </w:rPr>
              <w:t>分，</w:t>
            </w:r>
            <w:r>
              <w:rPr>
                <w:rFonts w:hint="eastAsia"/>
                <w:color w:val="auto"/>
              </w:rPr>
              <w:t>扣完为止。注：“★”号条款评审以“★”号条款要求的证明文件为准，未按要求提供证明材料的，视为此项产品功能及技术参数为负偏离。</w:t>
            </w:r>
          </w:p>
          <w:p w14:paraId="6E1380A5">
            <w:pPr>
              <w:widowControl/>
              <w:autoSpaceDN w:val="0"/>
              <w:rPr>
                <w:rFonts w:cs="宋体"/>
                <w:color w:val="auto"/>
                <w:szCs w:val="21"/>
              </w:rPr>
            </w:pPr>
            <w:r>
              <w:rPr>
                <w:rFonts w:hint="eastAsia"/>
                <w:color w:val="auto"/>
              </w:rPr>
              <w:t>非“★”号条款为一般技术指标，每有一项负偏离扣0.5分，扣完为止。注：非 “★”号条款评审以供应商自行响应偏离为准。</w:t>
            </w:r>
          </w:p>
        </w:tc>
        <w:tc>
          <w:tcPr>
            <w:tcW w:w="1349" w:type="dxa"/>
            <w:tcBorders>
              <w:top w:val="single" w:color="auto" w:sz="2" w:space="0"/>
              <w:bottom w:val="single" w:color="auto" w:sz="2" w:space="0"/>
            </w:tcBorders>
            <w:vAlign w:val="center"/>
          </w:tcPr>
          <w:p w14:paraId="7D3B1B45">
            <w:pPr>
              <w:widowControl/>
              <w:autoSpaceDN w:val="0"/>
              <w:jc w:val="center"/>
              <w:rPr>
                <w:iCs/>
                <w:color w:val="auto"/>
                <w:shd w:val="clear" w:color="auto" w:fill="FFFFFF" w:themeFill="background1"/>
              </w:rPr>
            </w:pPr>
            <w:r>
              <w:rPr>
                <w:rFonts w:hint="eastAsia"/>
                <w:iCs/>
                <w:color w:val="auto"/>
                <w:shd w:val="clear" w:color="auto" w:fill="FFFFFF" w:themeFill="background1"/>
              </w:rPr>
              <w:t>技术要求</w:t>
            </w:r>
          </w:p>
        </w:tc>
      </w:tr>
    </w:tbl>
    <w:p w14:paraId="048DF9EC">
      <w:pPr>
        <w:rPr>
          <w:b/>
          <w:bCs/>
          <w:color w:val="auto"/>
          <w:szCs w:val="24"/>
        </w:rPr>
      </w:pPr>
    </w:p>
    <w:p w14:paraId="55B97C8B">
      <w:pPr>
        <w:pStyle w:val="27"/>
        <w:ind w:firstLine="480"/>
        <w:rPr>
          <w:color w:val="auto"/>
        </w:rPr>
      </w:pPr>
    </w:p>
    <w:p w14:paraId="47EBC7F9">
      <w:pPr>
        <w:spacing w:before="156" w:beforeLines="50" w:after="156" w:afterLines="50"/>
        <w:ind w:left="240" w:leftChars="100"/>
        <w:rPr>
          <w:b/>
          <w:bCs/>
          <w:color w:val="auto"/>
          <w:szCs w:val="24"/>
        </w:rPr>
      </w:pPr>
      <w:r>
        <w:rPr>
          <w:rFonts w:hint="eastAsia"/>
          <w:b/>
          <w:bCs/>
          <w:color w:val="auto"/>
          <w:szCs w:val="24"/>
        </w:rPr>
        <w:t>3．价格评议（30分）</w:t>
      </w:r>
    </w:p>
    <w:tbl>
      <w:tblPr>
        <w:tblStyle w:val="22"/>
        <w:tblW w:w="5212" w:type="pct"/>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236"/>
        <w:gridCol w:w="728"/>
        <w:gridCol w:w="6116"/>
      </w:tblGrid>
      <w:tr w14:paraId="049BE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2" w:type="dxa"/>
            <w:shd w:val="pct10" w:color="auto" w:fill="auto"/>
            <w:vAlign w:val="center"/>
          </w:tcPr>
          <w:p w14:paraId="3B636F61">
            <w:pPr>
              <w:ind w:left="-89" w:leftChars="-37" w:right="-98" w:rightChars="-41"/>
              <w:jc w:val="center"/>
              <w:rPr>
                <w:rFonts w:cs="Courier New"/>
                <w:b/>
                <w:bCs/>
                <w:color w:val="auto"/>
                <w:szCs w:val="24"/>
              </w:rPr>
            </w:pPr>
            <w:r>
              <w:rPr>
                <w:rFonts w:hint="eastAsia"/>
                <w:b/>
                <w:color w:val="auto"/>
                <w:szCs w:val="24"/>
              </w:rPr>
              <w:t>序号</w:t>
            </w:r>
          </w:p>
        </w:tc>
        <w:tc>
          <w:tcPr>
            <w:tcW w:w="1203" w:type="dxa"/>
            <w:shd w:val="pct10" w:color="auto" w:fill="auto"/>
            <w:vAlign w:val="center"/>
          </w:tcPr>
          <w:p w14:paraId="70B4A07F">
            <w:pPr>
              <w:ind w:left="-89" w:leftChars="-37" w:right="-98" w:rightChars="-41"/>
              <w:jc w:val="center"/>
              <w:rPr>
                <w:rFonts w:cs="Courier New"/>
                <w:b/>
                <w:bCs/>
                <w:color w:val="auto"/>
                <w:szCs w:val="24"/>
              </w:rPr>
            </w:pPr>
            <w:r>
              <w:rPr>
                <w:rFonts w:hint="eastAsia"/>
                <w:b/>
                <w:color w:val="auto"/>
                <w:szCs w:val="24"/>
              </w:rPr>
              <w:t>评审因素</w:t>
            </w:r>
          </w:p>
        </w:tc>
        <w:tc>
          <w:tcPr>
            <w:tcW w:w="709" w:type="dxa"/>
            <w:shd w:val="pct10" w:color="auto" w:fill="auto"/>
            <w:vAlign w:val="center"/>
          </w:tcPr>
          <w:p w14:paraId="5C7E142F">
            <w:pPr>
              <w:ind w:left="-84" w:leftChars="-35" w:right="-91" w:rightChars="-38"/>
              <w:jc w:val="center"/>
              <w:rPr>
                <w:rFonts w:cs="Courier New"/>
                <w:b/>
                <w:bCs/>
                <w:color w:val="auto"/>
                <w:szCs w:val="24"/>
              </w:rPr>
            </w:pPr>
            <w:r>
              <w:rPr>
                <w:rFonts w:cs="Courier New"/>
                <w:b/>
                <w:bCs/>
                <w:color w:val="auto"/>
                <w:szCs w:val="24"/>
              </w:rPr>
              <w:t>分值</w:t>
            </w:r>
          </w:p>
        </w:tc>
        <w:tc>
          <w:tcPr>
            <w:tcW w:w="5954" w:type="dxa"/>
            <w:shd w:val="pct10" w:color="auto" w:fill="auto"/>
            <w:vAlign w:val="center"/>
          </w:tcPr>
          <w:p w14:paraId="6BD92637">
            <w:pPr>
              <w:spacing w:line="240" w:lineRule="atLeast"/>
              <w:jc w:val="center"/>
              <w:rPr>
                <w:rFonts w:cs="Courier New"/>
                <w:b/>
                <w:bCs/>
                <w:color w:val="auto"/>
                <w:szCs w:val="24"/>
              </w:rPr>
            </w:pPr>
            <w:r>
              <w:rPr>
                <w:rFonts w:hint="eastAsia" w:cs="Courier New"/>
                <w:b/>
                <w:bCs/>
                <w:color w:val="auto"/>
                <w:szCs w:val="24"/>
              </w:rPr>
              <w:t>评分标准</w:t>
            </w:r>
          </w:p>
        </w:tc>
      </w:tr>
      <w:tr w14:paraId="79BBA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trPr>
        <w:tc>
          <w:tcPr>
            <w:tcW w:w="782" w:type="dxa"/>
            <w:vAlign w:val="center"/>
          </w:tcPr>
          <w:p w14:paraId="6D398AAF">
            <w:pPr>
              <w:spacing w:line="320" w:lineRule="exact"/>
              <w:ind w:left="-48" w:right="-48" w:rightChars="-20"/>
              <w:jc w:val="center"/>
              <w:rPr>
                <w:b/>
                <w:bCs/>
                <w:color w:val="auto"/>
                <w:szCs w:val="24"/>
              </w:rPr>
            </w:pPr>
            <w:r>
              <w:rPr>
                <w:rFonts w:hint="eastAsia"/>
                <w:b/>
                <w:bCs/>
                <w:color w:val="auto"/>
                <w:szCs w:val="24"/>
              </w:rPr>
              <w:t>3.1</w:t>
            </w:r>
          </w:p>
        </w:tc>
        <w:tc>
          <w:tcPr>
            <w:tcW w:w="1203" w:type="dxa"/>
            <w:vAlign w:val="center"/>
          </w:tcPr>
          <w:p w14:paraId="538A509D">
            <w:pPr>
              <w:ind w:left="-89" w:leftChars="-37" w:right="-98" w:rightChars="-41"/>
              <w:jc w:val="center"/>
              <w:rPr>
                <w:b/>
                <w:bCs/>
                <w:color w:val="auto"/>
                <w:szCs w:val="24"/>
              </w:rPr>
            </w:pPr>
            <w:r>
              <w:rPr>
                <w:rFonts w:hint="eastAsia"/>
                <w:b/>
                <w:bCs/>
                <w:color w:val="auto"/>
                <w:szCs w:val="24"/>
              </w:rPr>
              <w:t>价格评议</w:t>
            </w:r>
          </w:p>
        </w:tc>
        <w:tc>
          <w:tcPr>
            <w:tcW w:w="709" w:type="dxa"/>
            <w:vAlign w:val="center"/>
          </w:tcPr>
          <w:p w14:paraId="7C436662">
            <w:pPr>
              <w:spacing w:line="320" w:lineRule="exact"/>
              <w:jc w:val="center"/>
              <w:rPr>
                <w:color w:val="auto"/>
                <w:kern w:val="0"/>
                <w:szCs w:val="24"/>
              </w:rPr>
            </w:pPr>
            <w:r>
              <w:rPr>
                <w:rFonts w:hint="eastAsia"/>
                <w:color w:val="auto"/>
                <w:kern w:val="0"/>
                <w:szCs w:val="24"/>
              </w:rPr>
              <w:t>30</w:t>
            </w:r>
          </w:p>
        </w:tc>
        <w:tc>
          <w:tcPr>
            <w:tcW w:w="5954" w:type="dxa"/>
            <w:vAlign w:val="center"/>
          </w:tcPr>
          <w:p w14:paraId="40BBA527">
            <w:pPr>
              <w:adjustRightInd w:val="0"/>
              <w:snapToGrid w:val="0"/>
              <w:rPr>
                <w:color w:val="auto"/>
                <w:szCs w:val="24"/>
              </w:rPr>
            </w:pPr>
            <w:r>
              <w:rPr>
                <w:rFonts w:hint="eastAsia"/>
                <w:color w:val="auto"/>
                <w:szCs w:val="24"/>
              </w:rPr>
              <w:t>评标委员会只对符合性审查合格的投标文件进行价格评议，报价分采用低价优先法计算，即满足招标文件要求且投标价格</w:t>
            </w:r>
            <w:r>
              <w:rPr>
                <w:rFonts w:hint="eastAsia"/>
                <w:b/>
                <w:color w:val="auto"/>
                <w:szCs w:val="24"/>
              </w:rPr>
              <w:t>（落实政府采购政策进行价格调整的，以调整后的价格计算）</w:t>
            </w:r>
            <w:r>
              <w:rPr>
                <w:rFonts w:hint="eastAsia"/>
                <w:color w:val="auto"/>
                <w:szCs w:val="24"/>
              </w:rPr>
              <w:t>最低的投标报价为评标基准价，其报价分为满分。其他投标人的报价分按照下列公式计算：报价分=(评标基准价／投标报价)×30分</w:t>
            </w:r>
          </w:p>
        </w:tc>
      </w:tr>
    </w:tbl>
    <w:p w14:paraId="2E975355">
      <w:pPr>
        <w:rPr>
          <w:color w:val="auto"/>
          <w:lang w:val="zh-CN"/>
        </w:rPr>
      </w:pPr>
    </w:p>
    <w:p w14:paraId="7E64A1D7">
      <w:pPr>
        <w:rPr>
          <w:color w:val="auto"/>
          <w:lang w:val="zh-CN"/>
        </w:rPr>
      </w:pPr>
    </w:p>
    <w:p w14:paraId="75A1BD9F">
      <w:pPr>
        <w:rPr>
          <w:rFonts w:cs="宋体"/>
          <w:b/>
          <w:color w:val="auto"/>
        </w:rPr>
      </w:pPr>
      <w:r>
        <w:rPr>
          <w:rFonts w:hint="eastAsia" w:cs="宋体"/>
          <w:b/>
          <w:color w:val="auto"/>
        </w:rPr>
        <w:t>备注：</w:t>
      </w:r>
      <w:r>
        <w:rPr>
          <w:rFonts w:hint="eastAsia" w:cs="宋体"/>
          <w:color w:val="auto"/>
          <w:szCs w:val="21"/>
        </w:rPr>
        <w:t>如经查证为虚假证书或证明资料，则自行承担法律责任，并不得作为中标候选人。</w:t>
      </w:r>
    </w:p>
    <w:p w14:paraId="58F47B2A">
      <w:pPr>
        <w:ind w:firstLine="560"/>
        <w:rPr>
          <w:rFonts w:cs="宋体"/>
          <w:color w:val="auto"/>
          <w:szCs w:val="21"/>
        </w:rPr>
      </w:pPr>
      <w:r>
        <w:rPr>
          <w:rFonts w:hint="eastAsia" w:cs="宋体"/>
          <w:color w:val="auto"/>
          <w:szCs w:val="21"/>
        </w:rPr>
        <w:t>“科学、合理、全面、详细、完善”等系指结合项目实际情况及项目特点，进行全方面的阐述，不得存在阐述缺项。</w:t>
      </w:r>
    </w:p>
    <w:p w14:paraId="3625E495">
      <w:pPr>
        <w:ind w:firstLine="560"/>
        <w:rPr>
          <w:rFonts w:cs="宋体"/>
          <w:color w:val="auto"/>
          <w:szCs w:val="21"/>
        </w:rPr>
      </w:pPr>
      <w:r>
        <w:rPr>
          <w:rFonts w:hint="eastAsia" w:cs="宋体"/>
          <w:color w:val="auto"/>
          <w:szCs w:val="21"/>
        </w:rPr>
        <w:t>“欠合理、不具体、不细致、简略、不详细”等（只做了简要分析，并未结合采购需求做详细的论述或提出解决方案等不具体情形）。</w:t>
      </w:r>
    </w:p>
    <w:p w14:paraId="66BEF84D">
      <w:pPr>
        <w:ind w:firstLine="560"/>
        <w:rPr>
          <w:rFonts w:cs="宋体"/>
          <w:color w:val="auto"/>
          <w:szCs w:val="21"/>
        </w:rPr>
      </w:pPr>
      <w:r>
        <w:rPr>
          <w:rFonts w:hint="eastAsia" w:cs="宋体"/>
          <w:color w:val="auto"/>
          <w:szCs w:val="21"/>
        </w:rPr>
        <w:t>“不全面、不完整”（针对采购需求的每个项目的实际情况和服务要求的每个要求展开论述等不全面情形）。</w:t>
      </w:r>
    </w:p>
    <w:p w14:paraId="47488973">
      <w:pPr>
        <w:ind w:firstLine="560"/>
        <w:rPr>
          <w:rFonts w:cs="宋体"/>
          <w:color w:val="auto"/>
          <w:szCs w:val="21"/>
        </w:rPr>
      </w:pPr>
      <w:r>
        <w:rPr>
          <w:rFonts w:hint="eastAsia" w:cs="宋体"/>
          <w:color w:val="auto"/>
          <w:szCs w:val="21"/>
        </w:rPr>
        <w:t>“合理性”（针对每个项目的实际情况展开合理性的论述，且完全响应国家或行业政策、规范等文件）。</w:t>
      </w:r>
    </w:p>
    <w:p w14:paraId="44CDD4B2">
      <w:pPr>
        <w:rPr>
          <w:color w:val="auto"/>
          <w:lang w:val="zh-CN"/>
        </w:rPr>
        <w:sectPr>
          <w:pgSz w:w="11906" w:h="16838"/>
          <w:pgMar w:top="1440" w:right="1800" w:bottom="1440" w:left="1800" w:header="851" w:footer="992" w:gutter="0"/>
          <w:cols w:space="425" w:num="1"/>
          <w:docGrid w:type="lines" w:linePitch="312" w:charSpace="0"/>
        </w:sectPr>
      </w:pPr>
    </w:p>
    <w:p w14:paraId="27659B4A">
      <w:pPr>
        <w:pStyle w:val="2"/>
        <w:numPr>
          <w:ilvl w:val="0"/>
          <w:numId w:val="2"/>
        </w:numPr>
        <w:rPr>
          <w:color w:val="auto"/>
          <w:lang w:val="zh-CN"/>
        </w:rPr>
      </w:pPr>
      <w:bookmarkStart w:id="374" w:name="_Toc155185918"/>
      <w:bookmarkStart w:id="375" w:name="_Toc29334"/>
      <w:bookmarkStart w:id="376" w:name="_Toc163492912"/>
      <w:r>
        <w:rPr>
          <w:rFonts w:hint="eastAsia"/>
          <w:color w:val="auto"/>
          <w:lang w:val="zh-CN"/>
        </w:rPr>
        <w:t>合同</w:t>
      </w:r>
      <w:bookmarkEnd w:id="374"/>
      <w:r>
        <w:rPr>
          <w:rFonts w:hint="eastAsia"/>
          <w:color w:val="auto"/>
          <w:lang w:val="zh-CN"/>
        </w:rPr>
        <w:t>草案</w:t>
      </w:r>
      <w:bookmarkEnd w:id="375"/>
      <w:bookmarkEnd w:id="376"/>
    </w:p>
    <w:p w14:paraId="00032B92">
      <w:pPr>
        <w:rPr>
          <w:color w:val="auto"/>
          <w:lang w:val="zh-CN"/>
        </w:rPr>
      </w:pPr>
    </w:p>
    <w:p w14:paraId="14AB30AC">
      <w:pPr>
        <w:wordWrap w:val="0"/>
        <w:jc w:val="center"/>
        <w:rPr>
          <w:bCs/>
          <w:color w:val="auto"/>
          <w:sz w:val="36"/>
          <w:szCs w:val="36"/>
        </w:rPr>
      </w:pPr>
      <w:r>
        <w:rPr>
          <w:rFonts w:hint="eastAsia"/>
          <w:color w:val="auto"/>
        </w:rPr>
        <w:t>（</w:t>
      </w:r>
      <w:r>
        <w:rPr>
          <w:rFonts w:hint="eastAsia"/>
          <w:color w:val="auto"/>
          <w:szCs w:val="24"/>
        </w:rPr>
        <w:t>此合同书仅作为签订正式合同时的参考，正式合同书应包括本参考格式的内容）</w:t>
      </w:r>
    </w:p>
    <w:p w14:paraId="0676E58B">
      <w:pPr>
        <w:wordWrap w:val="0"/>
        <w:rPr>
          <w:bCs/>
          <w:color w:val="auto"/>
          <w:sz w:val="28"/>
          <w:szCs w:val="28"/>
        </w:rPr>
      </w:pPr>
      <w:r>
        <w:rPr>
          <w:rFonts w:hint="eastAsia" w:cs="Helvetica"/>
          <w:bCs/>
          <w:color w:val="auto"/>
          <w:szCs w:val="24"/>
          <w:lang w:val="zh-CN"/>
        </w:rPr>
        <w:t>合同编号：</w:t>
      </w:r>
      <w:r>
        <w:rPr>
          <w:rFonts w:hint="eastAsia" w:cs="Helvetica"/>
          <w:bCs/>
          <w:color w:val="auto"/>
          <w:szCs w:val="24"/>
          <w:u w:val="single"/>
        </w:rPr>
        <w:t xml:space="preserve">              </w:t>
      </w:r>
    </w:p>
    <w:p w14:paraId="1A50C97F">
      <w:pPr>
        <w:wordWrap w:val="0"/>
        <w:jc w:val="center"/>
        <w:rPr>
          <w:b/>
          <w:bCs/>
          <w:color w:val="auto"/>
          <w:sz w:val="72"/>
          <w:szCs w:val="72"/>
        </w:rPr>
      </w:pPr>
    </w:p>
    <w:p w14:paraId="284ECD9D">
      <w:pPr>
        <w:wordWrap w:val="0"/>
        <w:jc w:val="center"/>
        <w:rPr>
          <w:b/>
          <w:bCs/>
          <w:color w:val="auto"/>
          <w:sz w:val="72"/>
          <w:szCs w:val="72"/>
        </w:rPr>
      </w:pPr>
      <w:r>
        <w:rPr>
          <w:rFonts w:hint="eastAsia"/>
          <w:b/>
          <w:bCs/>
          <w:color w:val="auto"/>
          <w:sz w:val="72"/>
          <w:szCs w:val="72"/>
        </w:rPr>
        <w:t>合   同   书</w:t>
      </w:r>
    </w:p>
    <w:p w14:paraId="7232D244">
      <w:pPr>
        <w:wordWrap w:val="0"/>
        <w:jc w:val="center"/>
        <w:rPr>
          <w:bCs/>
          <w:color w:val="auto"/>
          <w:sz w:val="10"/>
          <w:szCs w:val="10"/>
        </w:rPr>
      </w:pPr>
    </w:p>
    <w:p w14:paraId="22B9752D">
      <w:pPr>
        <w:wordWrap w:val="0"/>
        <w:spacing w:before="78" w:beforeLines="25"/>
        <w:rPr>
          <w:rFonts w:cs="Helvetica"/>
          <w:color w:val="auto"/>
          <w:sz w:val="28"/>
          <w:szCs w:val="28"/>
          <w:u w:val="single"/>
          <w:lang w:val="zh-CN"/>
        </w:rPr>
      </w:pPr>
      <w:r>
        <w:rPr>
          <w:rFonts w:hint="eastAsia" w:cs="Helvetica"/>
          <w:b/>
          <w:color w:val="auto"/>
          <w:sz w:val="28"/>
          <w:szCs w:val="28"/>
          <w:lang w:val="zh-CN"/>
        </w:rPr>
        <w:t>项目名称：</w:t>
      </w:r>
      <w:r>
        <w:rPr>
          <w:rFonts w:hint="eastAsia" w:cs="Helvetica"/>
          <w:color w:val="auto"/>
          <w:sz w:val="28"/>
          <w:szCs w:val="28"/>
          <w:u w:val="single"/>
          <w:lang w:val="zh-CN"/>
        </w:rPr>
        <w:t xml:space="preserve">                                             </w:t>
      </w:r>
    </w:p>
    <w:p w14:paraId="3FD101F6">
      <w:pPr>
        <w:wordWrap w:val="0"/>
        <w:spacing w:before="78" w:beforeLines="25"/>
        <w:rPr>
          <w:rFonts w:cs="Helvetica"/>
          <w:bCs/>
          <w:color w:val="auto"/>
          <w:sz w:val="28"/>
          <w:szCs w:val="28"/>
          <w:u w:val="single"/>
          <w:lang w:val="zh-CN"/>
        </w:rPr>
      </w:pPr>
      <w:r>
        <w:rPr>
          <w:rFonts w:hint="eastAsia" w:cs="Helvetica"/>
          <w:b/>
          <w:color w:val="auto"/>
          <w:sz w:val="28"/>
          <w:szCs w:val="28"/>
          <w:lang w:val="zh-CN"/>
        </w:rPr>
        <w:t>甲方（采购人）：</w:t>
      </w:r>
      <w:r>
        <w:rPr>
          <w:rFonts w:hint="eastAsia"/>
          <w:bCs/>
          <w:color w:val="auto"/>
          <w:sz w:val="28"/>
          <w:szCs w:val="28"/>
          <w:u w:val="single"/>
        </w:rPr>
        <w:t xml:space="preserve">                                  </w:t>
      </w:r>
      <w:r>
        <w:rPr>
          <w:rFonts w:hint="eastAsia" w:cs="Helvetica"/>
          <w:bCs/>
          <w:color w:val="auto"/>
          <w:sz w:val="28"/>
          <w:szCs w:val="28"/>
          <w:u w:val="single"/>
          <w:lang w:val="zh-CN"/>
        </w:rPr>
        <w:t xml:space="preserve">    </w:t>
      </w:r>
    </w:p>
    <w:p w14:paraId="50450033">
      <w:pPr>
        <w:wordWrap w:val="0"/>
        <w:spacing w:before="78" w:beforeLines="25"/>
        <w:rPr>
          <w:b/>
          <w:color w:val="auto"/>
          <w:sz w:val="28"/>
          <w:szCs w:val="28"/>
          <w:u w:val="single"/>
        </w:rPr>
      </w:pPr>
      <w:r>
        <w:rPr>
          <w:rFonts w:hint="eastAsia" w:cs="Helvetica"/>
          <w:b/>
          <w:color w:val="auto"/>
          <w:sz w:val="28"/>
          <w:szCs w:val="28"/>
          <w:lang w:val="zh-CN"/>
        </w:rPr>
        <w:t>乙方（中标人）：</w:t>
      </w:r>
      <w:r>
        <w:rPr>
          <w:rFonts w:hint="eastAsia"/>
          <w:b/>
          <w:color w:val="auto"/>
          <w:sz w:val="28"/>
          <w:szCs w:val="28"/>
          <w:u w:val="single"/>
        </w:rPr>
        <w:t xml:space="preserve">                                      </w:t>
      </w:r>
    </w:p>
    <w:p w14:paraId="02258976">
      <w:pPr>
        <w:wordWrap w:val="0"/>
        <w:spacing w:before="78" w:beforeLines="25"/>
        <w:rPr>
          <w:color w:val="auto"/>
          <w:sz w:val="28"/>
          <w:szCs w:val="28"/>
          <w:u w:val="single"/>
        </w:rPr>
      </w:pPr>
      <w:r>
        <w:rPr>
          <w:rFonts w:hint="eastAsia" w:cs="Helvetica"/>
          <w:b/>
          <w:color w:val="auto"/>
          <w:sz w:val="28"/>
          <w:szCs w:val="28"/>
          <w:lang w:val="zh-CN"/>
        </w:rPr>
        <w:t>签订地：</w:t>
      </w:r>
      <w:r>
        <w:rPr>
          <w:rFonts w:hint="eastAsia" w:cs="Helvetica"/>
          <w:color w:val="auto"/>
          <w:sz w:val="28"/>
          <w:szCs w:val="28"/>
          <w:u w:val="single"/>
          <w:lang w:val="zh-CN"/>
        </w:rPr>
        <w:t xml:space="preserve">                                               </w:t>
      </w:r>
    </w:p>
    <w:p w14:paraId="75171AAD">
      <w:pPr>
        <w:wordWrap w:val="0"/>
        <w:spacing w:before="78" w:beforeLines="25"/>
        <w:ind w:firstLine="1200" w:firstLineChars="500"/>
        <w:rPr>
          <w:color w:val="auto"/>
          <w:u w:val="single"/>
        </w:rPr>
      </w:pPr>
    </w:p>
    <w:p w14:paraId="12676281">
      <w:pPr>
        <w:wordWrap w:val="0"/>
        <w:spacing w:before="78" w:beforeLines="25"/>
        <w:ind w:firstLine="1200" w:firstLineChars="500"/>
        <w:rPr>
          <w:color w:val="auto"/>
          <w:u w:val="single"/>
        </w:rPr>
      </w:pPr>
    </w:p>
    <w:p w14:paraId="233A9873">
      <w:pPr>
        <w:wordWrap w:val="0"/>
        <w:spacing w:before="78" w:beforeLines="25"/>
        <w:ind w:firstLine="1200" w:firstLineChars="500"/>
        <w:rPr>
          <w:color w:val="auto"/>
          <w:u w:val="single"/>
        </w:rPr>
      </w:pPr>
    </w:p>
    <w:p w14:paraId="19F7465A">
      <w:pPr>
        <w:wordWrap w:val="0"/>
        <w:spacing w:before="78" w:beforeLines="25"/>
        <w:ind w:firstLine="1200" w:firstLineChars="500"/>
        <w:rPr>
          <w:color w:val="auto"/>
          <w:u w:val="single"/>
        </w:rPr>
      </w:pPr>
    </w:p>
    <w:p w14:paraId="3E52A49E">
      <w:pPr>
        <w:wordWrap w:val="0"/>
        <w:spacing w:before="78" w:beforeLines="25"/>
        <w:ind w:firstLine="1200" w:firstLineChars="500"/>
        <w:rPr>
          <w:color w:val="auto"/>
          <w:u w:val="single"/>
        </w:rPr>
      </w:pPr>
    </w:p>
    <w:p w14:paraId="0382048A">
      <w:pPr>
        <w:wordWrap w:val="0"/>
        <w:spacing w:before="78" w:beforeLines="25"/>
        <w:ind w:firstLine="1200" w:firstLineChars="500"/>
        <w:rPr>
          <w:color w:val="auto"/>
          <w:u w:val="single"/>
        </w:rPr>
      </w:pPr>
    </w:p>
    <w:p w14:paraId="2DF4CC05">
      <w:pPr>
        <w:wordWrap w:val="0"/>
        <w:spacing w:before="78" w:beforeLines="25"/>
        <w:ind w:firstLine="1200" w:firstLineChars="500"/>
        <w:rPr>
          <w:color w:val="auto"/>
          <w:u w:val="single"/>
        </w:rPr>
      </w:pPr>
    </w:p>
    <w:p w14:paraId="2343A3E6">
      <w:pPr>
        <w:wordWrap w:val="0"/>
        <w:spacing w:before="78" w:beforeLines="25"/>
        <w:ind w:firstLine="1205" w:firstLineChars="500"/>
        <w:rPr>
          <w:b/>
          <w:color w:val="auto"/>
          <w:szCs w:val="24"/>
        </w:rPr>
      </w:pPr>
      <w:r>
        <w:rPr>
          <w:rFonts w:hint="eastAsia" w:cs="Helvetica"/>
          <w:b/>
          <w:color w:val="auto"/>
          <w:szCs w:val="24"/>
          <w:lang w:val="zh-CN"/>
        </w:rPr>
        <w:t>签订</w:t>
      </w:r>
      <w:r>
        <w:rPr>
          <w:rFonts w:hint="eastAsia"/>
          <w:b/>
          <w:color w:val="auto"/>
          <w:szCs w:val="24"/>
        </w:rPr>
        <w:t>日期：</w:t>
      </w:r>
      <w:r>
        <w:rPr>
          <w:rFonts w:hint="eastAsia"/>
          <w:color w:val="auto"/>
          <w:szCs w:val="24"/>
          <w:u w:val="single"/>
        </w:rPr>
        <w:t xml:space="preserve">                </w:t>
      </w:r>
      <w:r>
        <w:rPr>
          <w:rFonts w:hint="eastAsia"/>
          <w:color w:val="auto"/>
          <w:szCs w:val="24"/>
        </w:rPr>
        <w:t>年</w:t>
      </w:r>
      <w:r>
        <w:rPr>
          <w:rFonts w:hint="eastAsia"/>
          <w:color w:val="auto"/>
          <w:szCs w:val="24"/>
          <w:u w:val="single"/>
        </w:rPr>
        <w:t xml:space="preserve">           </w:t>
      </w:r>
      <w:r>
        <w:rPr>
          <w:rFonts w:hint="eastAsia"/>
          <w:color w:val="auto"/>
          <w:szCs w:val="24"/>
        </w:rPr>
        <w:t>月</w:t>
      </w:r>
      <w:r>
        <w:rPr>
          <w:rFonts w:hint="eastAsia"/>
          <w:color w:val="auto"/>
          <w:szCs w:val="24"/>
          <w:u w:val="single"/>
        </w:rPr>
        <w:t xml:space="preserve">            </w:t>
      </w:r>
      <w:r>
        <w:rPr>
          <w:rFonts w:hint="eastAsia"/>
          <w:color w:val="auto"/>
          <w:szCs w:val="24"/>
        </w:rPr>
        <w:t>日</w:t>
      </w:r>
    </w:p>
    <w:p w14:paraId="74F37E5A">
      <w:pPr>
        <w:wordWrap w:val="0"/>
        <w:spacing w:before="78" w:beforeLines="25"/>
        <w:rPr>
          <w:b/>
          <w:color w:val="auto"/>
        </w:rPr>
      </w:pPr>
      <w:r>
        <w:rPr>
          <w:rFonts w:hint="eastAsia"/>
          <w:b/>
          <w:color w:val="auto"/>
        </w:rPr>
        <w:t xml:space="preserve">                                                 </w:t>
      </w:r>
    </w:p>
    <w:p w14:paraId="3C432DB2">
      <w:pPr>
        <w:widowControl/>
        <w:wordWrap w:val="0"/>
        <w:rPr>
          <w:rFonts w:cs="宋体"/>
          <w:color w:val="auto"/>
          <w:szCs w:val="24"/>
        </w:rPr>
      </w:pPr>
      <w:r>
        <w:rPr>
          <w:rFonts w:cs="宋体"/>
          <w:color w:val="auto"/>
          <w:szCs w:val="24"/>
        </w:rPr>
        <w:br w:type="page"/>
      </w:r>
    </w:p>
    <w:p w14:paraId="783CC7D3">
      <w:pPr>
        <w:wordWrap w:val="0"/>
        <w:ind w:firstLine="480" w:firstLineChars="200"/>
        <w:rPr>
          <w:color w:val="auto"/>
          <w:szCs w:val="24"/>
        </w:rPr>
      </w:pPr>
      <w:r>
        <w:rPr>
          <w:rFonts w:hint="eastAsia" w:cs="宋体"/>
          <w:color w:val="auto"/>
          <w:szCs w:val="24"/>
        </w:rPr>
        <w:t>本合同由甲乙双方根据《</w:t>
      </w:r>
      <w:r>
        <w:rPr>
          <w:rFonts w:hint="eastAsia" w:cs="宋体"/>
          <w:color w:val="auto"/>
        </w:rPr>
        <w:t>中华人民共和国</w:t>
      </w:r>
      <w:r>
        <w:rPr>
          <w:rFonts w:hint="eastAsia" w:cs="宋体"/>
          <w:color w:val="auto"/>
          <w:szCs w:val="24"/>
        </w:rPr>
        <w:t>政府采购法》《</w:t>
      </w:r>
      <w:r>
        <w:rPr>
          <w:rFonts w:hint="eastAsia" w:cs="宋体"/>
          <w:color w:val="auto"/>
        </w:rPr>
        <w:t>中华人民共和国</w:t>
      </w:r>
      <w:r>
        <w:rPr>
          <w:rFonts w:hint="eastAsia" w:cs="宋体"/>
          <w:color w:val="auto"/>
          <w:szCs w:val="24"/>
        </w:rPr>
        <w:t>政府采购法实施条例》《</w:t>
      </w:r>
      <w:r>
        <w:rPr>
          <w:rFonts w:cs="宋体"/>
          <w:color w:val="auto"/>
          <w:szCs w:val="24"/>
        </w:rPr>
        <w:t>中华人民共和国民法典</w:t>
      </w:r>
      <w:r>
        <w:rPr>
          <w:rFonts w:hint="eastAsia" w:cs="宋体"/>
          <w:color w:val="auto"/>
          <w:szCs w:val="24"/>
        </w:rPr>
        <w:t>》等相关法律法规规定，按</w:t>
      </w:r>
      <w:r>
        <w:rPr>
          <w:rFonts w:hint="eastAsia"/>
          <w:color w:val="auto"/>
          <w:szCs w:val="24"/>
        </w:rPr>
        <w:t>平等、自愿、诚实信用的原则拟定，</w:t>
      </w:r>
      <w:r>
        <w:rPr>
          <w:rFonts w:hint="eastAsia" w:cs="宋体"/>
          <w:color w:val="auto"/>
        </w:rPr>
        <w:t>甲、乙双方均应遵守法律规定和合同约定，并各自履行应负的全部责任和义务。</w:t>
      </w:r>
      <w:r>
        <w:rPr>
          <w:color w:val="auto"/>
          <w:szCs w:val="24"/>
        </w:rPr>
        <w:t xml:space="preserve"> </w:t>
      </w:r>
    </w:p>
    <w:p w14:paraId="4ECAD267">
      <w:pPr>
        <w:pStyle w:val="30"/>
        <w:numPr>
          <w:ilvl w:val="0"/>
          <w:numId w:val="23"/>
        </w:numPr>
        <w:outlineLvl w:val="1"/>
        <w:rPr>
          <w:color w:val="auto"/>
          <w:lang w:val="zh-CN"/>
        </w:rPr>
      </w:pPr>
      <w:bookmarkStart w:id="377" w:name="_Toc27580"/>
      <w:r>
        <w:rPr>
          <w:rFonts w:hint="eastAsia"/>
          <w:color w:val="auto"/>
          <w:lang w:val="zh-CN"/>
        </w:rPr>
        <w:t>项目基本情况</w:t>
      </w:r>
      <w:bookmarkEnd w:id="377"/>
    </w:p>
    <w:p w14:paraId="55F690DC">
      <w:pPr>
        <w:rPr>
          <w:color w:val="auto"/>
        </w:rPr>
      </w:pPr>
      <w:r>
        <w:rPr>
          <w:rFonts w:hint="eastAsia"/>
          <w:color w:val="auto"/>
        </w:rPr>
        <w:t xml:space="preserve">1.项目名称：         </w:t>
      </w:r>
      <w:r>
        <w:rPr>
          <w:rFonts w:hint="eastAsia" w:cs="Helvetica"/>
          <w:bCs/>
          <w:i/>
          <w:iCs/>
          <w:color w:val="auto"/>
          <w:szCs w:val="24"/>
        </w:rPr>
        <w:t>(见招标文件)</w:t>
      </w:r>
      <w:r>
        <w:rPr>
          <w:rFonts w:hint="eastAsia"/>
          <w:color w:val="auto"/>
        </w:rPr>
        <w:t xml:space="preserve">               </w:t>
      </w:r>
    </w:p>
    <w:p w14:paraId="6F2020C9">
      <w:pPr>
        <w:rPr>
          <w:color w:val="auto"/>
        </w:rPr>
      </w:pPr>
      <w:r>
        <w:rPr>
          <w:rFonts w:hint="eastAsia"/>
          <w:color w:val="auto"/>
        </w:rPr>
        <w:t xml:space="preserve">2.项目编号：          </w:t>
      </w:r>
      <w:r>
        <w:rPr>
          <w:rFonts w:hint="eastAsia" w:cs="Helvetica"/>
          <w:bCs/>
          <w:i/>
          <w:iCs/>
          <w:color w:val="auto"/>
          <w:szCs w:val="24"/>
        </w:rPr>
        <w:t>(见招标文件)</w:t>
      </w:r>
      <w:r>
        <w:rPr>
          <w:rFonts w:hint="eastAsia"/>
          <w:color w:val="auto"/>
        </w:rPr>
        <w:t xml:space="preserve">             </w:t>
      </w:r>
    </w:p>
    <w:p w14:paraId="3E96A931">
      <w:pPr>
        <w:rPr>
          <w:color w:val="auto"/>
        </w:rPr>
      </w:pPr>
      <w:r>
        <w:rPr>
          <w:rFonts w:hint="eastAsia"/>
          <w:color w:val="auto"/>
        </w:rPr>
        <w:t xml:space="preserve">3.政府采购计划备案号：  </w:t>
      </w:r>
      <w:r>
        <w:rPr>
          <w:rFonts w:hint="eastAsia" w:cs="Helvetica"/>
          <w:bCs/>
          <w:i/>
          <w:iCs/>
          <w:color w:val="auto"/>
          <w:szCs w:val="24"/>
        </w:rPr>
        <w:t>(见招标文件)</w:t>
      </w:r>
      <w:r>
        <w:rPr>
          <w:rFonts w:hint="eastAsia"/>
          <w:color w:val="auto"/>
        </w:rPr>
        <w:t xml:space="preserve">            </w:t>
      </w:r>
    </w:p>
    <w:p w14:paraId="34E5A57A">
      <w:pPr>
        <w:rPr>
          <w:rFonts w:cs="Helvetica"/>
          <w:color w:val="auto"/>
          <w:szCs w:val="24"/>
          <w:lang w:val="zh-CN"/>
        </w:rPr>
      </w:pPr>
      <w:r>
        <w:rPr>
          <w:rFonts w:hint="eastAsia"/>
          <w:color w:val="auto"/>
        </w:rPr>
        <w:t>4.项目概况：</w:t>
      </w:r>
      <w:r>
        <w:rPr>
          <w:rFonts w:hint="eastAsia" w:cs="Helvetica"/>
          <w:color w:val="auto"/>
          <w:szCs w:val="24"/>
          <w:lang w:val="zh-CN"/>
        </w:rPr>
        <w:t xml:space="preserve">              </w:t>
      </w:r>
      <w:r>
        <w:rPr>
          <w:rFonts w:hint="eastAsia" w:cs="Helvetica"/>
          <w:bCs/>
          <w:i/>
          <w:iCs/>
          <w:color w:val="auto"/>
          <w:szCs w:val="24"/>
        </w:rPr>
        <w:t>(见招标文件)</w:t>
      </w:r>
      <w:r>
        <w:rPr>
          <w:rFonts w:hint="eastAsia" w:cs="Helvetica"/>
          <w:color w:val="auto"/>
          <w:szCs w:val="24"/>
          <w:lang w:val="zh-CN"/>
        </w:rPr>
        <w:t xml:space="preserve">            </w:t>
      </w:r>
    </w:p>
    <w:p w14:paraId="690A09A4">
      <w:pPr>
        <w:pStyle w:val="30"/>
        <w:numPr>
          <w:ilvl w:val="0"/>
          <w:numId w:val="23"/>
        </w:numPr>
        <w:rPr>
          <w:color w:val="auto"/>
          <w:lang w:val="zh-CN"/>
        </w:rPr>
      </w:pPr>
      <w:r>
        <w:rPr>
          <w:rFonts w:hint="eastAsia"/>
          <w:color w:val="auto"/>
          <w:lang w:val="zh-CN"/>
        </w:rPr>
        <w:t xml:space="preserve">标的名称、数量（规模） </w:t>
      </w:r>
    </w:p>
    <w:tbl>
      <w:tblPr>
        <w:tblStyle w:val="22"/>
        <w:tblW w:w="88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0"/>
        <w:gridCol w:w="2378"/>
        <w:gridCol w:w="1132"/>
        <w:gridCol w:w="655"/>
        <w:gridCol w:w="627"/>
        <w:gridCol w:w="859"/>
        <w:gridCol w:w="1425"/>
        <w:gridCol w:w="1134"/>
      </w:tblGrid>
      <w:tr w14:paraId="7F2EE7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90" w:type="dxa"/>
            <w:shd w:val="pct10" w:color="AEAAAA" w:themeColor="background2" w:themeShade="BF" w:fill="D0CECE" w:themeFill="background2" w:themeFillShade="E6"/>
            <w:vAlign w:val="center"/>
          </w:tcPr>
          <w:p w14:paraId="4120CDFE">
            <w:pPr>
              <w:wordWrap w:val="0"/>
              <w:ind w:left="-120" w:leftChars="-50" w:right="-120" w:rightChars="-50"/>
              <w:jc w:val="center"/>
              <w:rPr>
                <w:rFonts w:cs="宋体"/>
                <w:b/>
                <w:color w:val="auto"/>
              </w:rPr>
            </w:pPr>
            <w:r>
              <w:rPr>
                <w:rFonts w:hint="eastAsia" w:cs="仿宋_GB2312"/>
                <w:b/>
                <w:color w:val="auto"/>
                <w:szCs w:val="24"/>
              </w:rPr>
              <w:t>序号</w:t>
            </w:r>
          </w:p>
        </w:tc>
        <w:tc>
          <w:tcPr>
            <w:tcW w:w="2378" w:type="dxa"/>
            <w:shd w:val="pct10" w:color="AEAAAA" w:themeColor="background2" w:themeShade="BF" w:fill="D0CECE" w:themeFill="background2" w:themeFillShade="E6"/>
            <w:vAlign w:val="center"/>
          </w:tcPr>
          <w:p w14:paraId="228B54F4">
            <w:pPr>
              <w:wordWrap w:val="0"/>
              <w:ind w:left="-55" w:leftChars="-23" w:right="-74" w:rightChars="-31"/>
              <w:jc w:val="center"/>
              <w:rPr>
                <w:rFonts w:cs="宋体"/>
                <w:b/>
                <w:color w:val="auto"/>
              </w:rPr>
            </w:pPr>
            <w:r>
              <w:rPr>
                <w:rFonts w:hint="eastAsia" w:cs="宋体"/>
                <w:b/>
                <w:color w:val="auto"/>
              </w:rPr>
              <w:t>名称</w:t>
            </w:r>
          </w:p>
        </w:tc>
        <w:tc>
          <w:tcPr>
            <w:tcW w:w="1132" w:type="dxa"/>
            <w:shd w:val="pct10" w:color="AEAAAA" w:themeColor="background2" w:themeShade="BF" w:fill="D0CECE" w:themeFill="background2" w:themeFillShade="E6"/>
            <w:vAlign w:val="center"/>
          </w:tcPr>
          <w:p w14:paraId="5646D9A6">
            <w:pPr>
              <w:wordWrap w:val="0"/>
              <w:ind w:left="-55" w:leftChars="-23" w:right="-74" w:rightChars="-31"/>
              <w:jc w:val="center"/>
              <w:rPr>
                <w:rFonts w:cs="宋体"/>
                <w:b/>
                <w:color w:val="auto"/>
              </w:rPr>
            </w:pPr>
            <w:r>
              <w:rPr>
                <w:rFonts w:hint="eastAsia"/>
                <w:b/>
                <w:color w:val="auto"/>
              </w:rPr>
              <w:t>品牌规格型号</w:t>
            </w:r>
          </w:p>
        </w:tc>
        <w:tc>
          <w:tcPr>
            <w:tcW w:w="655" w:type="dxa"/>
            <w:tcBorders>
              <w:right w:val="single" w:color="auto" w:sz="4" w:space="0"/>
            </w:tcBorders>
            <w:shd w:val="pct10" w:color="AEAAAA" w:themeColor="background2" w:themeShade="BF" w:fill="D0CECE" w:themeFill="background2" w:themeFillShade="E6"/>
            <w:vAlign w:val="center"/>
          </w:tcPr>
          <w:p w14:paraId="77189A4E">
            <w:pPr>
              <w:wordWrap w:val="0"/>
              <w:ind w:left="-55" w:leftChars="-23" w:right="-74" w:rightChars="-31"/>
              <w:jc w:val="center"/>
              <w:rPr>
                <w:rFonts w:cs="宋体"/>
                <w:b/>
                <w:color w:val="auto"/>
              </w:rPr>
            </w:pPr>
            <w:r>
              <w:rPr>
                <w:rFonts w:hint="eastAsia" w:cs="宋体"/>
                <w:b/>
                <w:color w:val="auto"/>
              </w:rPr>
              <w:t>数量</w:t>
            </w:r>
          </w:p>
        </w:tc>
        <w:tc>
          <w:tcPr>
            <w:tcW w:w="627" w:type="dxa"/>
            <w:tcBorders>
              <w:left w:val="single" w:color="auto" w:sz="4" w:space="0"/>
            </w:tcBorders>
            <w:shd w:val="pct10" w:color="AEAAAA" w:themeColor="background2" w:themeShade="BF" w:fill="D0CECE" w:themeFill="background2" w:themeFillShade="E6"/>
            <w:vAlign w:val="center"/>
          </w:tcPr>
          <w:p w14:paraId="05E49CD9">
            <w:pPr>
              <w:wordWrap w:val="0"/>
              <w:ind w:left="-55" w:leftChars="-23" w:right="-74" w:rightChars="-31"/>
              <w:jc w:val="center"/>
              <w:rPr>
                <w:rFonts w:cs="宋体"/>
                <w:b/>
                <w:color w:val="auto"/>
              </w:rPr>
            </w:pPr>
            <w:r>
              <w:rPr>
                <w:rFonts w:hint="eastAsia" w:cs="宋体"/>
                <w:b/>
                <w:color w:val="auto"/>
              </w:rPr>
              <w:t>单位</w:t>
            </w:r>
          </w:p>
        </w:tc>
        <w:tc>
          <w:tcPr>
            <w:tcW w:w="859" w:type="dxa"/>
            <w:shd w:val="pct10" w:color="AEAAAA" w:themeColor="background2" w:themeShade="BF" w:fill="D0CECE" w:themeFill="background2" w:themeFillShade="E6"/>
            <w:vAlign w:val="center"/>
          </w:tcPr>
          <w:p w14:paraId="2E61E3B6">
            <w:pPr>
              <w:wordWrap w:val="0"/>
              <w:ind w:left="-55" w:leftChars="-23" w:right="-74" w:rightChars="-31"/>
              <w:jc w:val="center"/>
              <w:rPr>
                <w:rFonts w:cs="宋体"/>
                <w:b/>
                <w:color w:val="auto"/>
              </w:rPr>
            </w:pPr>
            <w:r>
              <w:rPr>
                <w:rFonts w:hint="eastAsia" w:cs="宋体"/>
                <w:b/>
                <w:color w:val="auto"/>
              </w:rPr>
              <w:t>单价（元</w:t>
            </w:r>
            <w:r>
              <w:rPr>
                <w:rFonts w:cs="宋体"/>
                <w:b/>
                <w:color w:val="auto"/>
              </w:rPr>
              <w:t>）</w:t>
            </w:r>
          </w:p>
        </w:tc>
        <w:tc>
          <w:tcPr>
            <w:tcW w:w="1425" w:type="dxa"/>
            <w:shd w:val="pct10" w:color="AEAAAA" w:themeColor="background2" w:themeShade="BF" w:fill="D0CECE" w:themeFill="background2" w:themeFillShade="E6"/>
            <w:vAlign w:val="center"/>
          </w:tcPr>
          <w:p w14:paraId="7C697D67">
            <w:pPr>
              <w:wordWrap w:val="0"/>
              <w:ind w:left="-120" w:leftChars="-50" w:right="-120" w:rightChars="-50"/>
              <w:jc w:val="center"/>
              <w:rPr>
                <w:rFonts w:cs="宋体"/>
                <w:b/>
                <w:color w:val="auto"/>
              </w:rPr>
            </w:pPr>
            <w:r>
              <w:rPr>
                <w:rFonts w:hint="eastAsia" w:cs="宋体"/>
                <w:b/>
                <w:color w:val="auto"/>
              </w:rPr>
              <w:t>分项合计（</w:t>
            </w:r>
            <w:r>
              <w:rPr>
                <w:rFonts w:cs="宋体"/>
                <w:b/>
                <w:color w:val="auto"/>
              </w:rPr>
              <w:t>元）</w:t>
            </w:r>
          </w:p>
        </w:tc>
        <w:tc>
          <w:tcPr>
            <w:tcW w:w="1134" w:type="dxa"/>
            <w:shd w:val="pct10" w:color="AEAAAA" w:themeColor="background2" w:themeShade="BF" w:fill="D0CECE" w:themeFill="background2" w:themeFillShade="E6"/>
            <w:vAlign w:val="center"/>
          </w:tcPr>
          <w:p w14:paraId="75FCD2C6">
            <w:pPr>
              <w:wordWrap w:val="0"/>
              <w:ind w:left="-26" w:leftChars="-11" w:right="-74" w:rightChars="-31"/>
              <w:jc w:val="center"/>
              <w:rPr>
                <w:rFonts w:cs="宋体"/>
                <w:b/>
                <w:color w:val="auto"/>
              </w:rPr>
            </w:pPr>
            <w:r>
              <w:rPr>
                <w:rFonts w:hint="eastAsia" w:cs="宋体"/>
                <w:b/>
                <w:color w:val="auto"/>
              </w:rPr>
              <w:t>制造厂家（全称）</w:t>
            </w:r>
          </w:p>
        </w:tc>
      </w:tr>
      <w:tr w14:paraId="200251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4577A130">
            <w:pPr>
              <w:wordWrap w:val="0"/>
              <w:ind w:left="-55" w:leftChars="-23" w:right="-74" w:rightChars="-31"/>
              <w:jc w:val="center"/>
              <w:rPr>
                <w:b/>
                <w:color w:val="auto"/>
              </w:rPr>
            </w:pPr>
            <w:r>
              <w:rPr>
                <w:rFonts w:hint="eastAsia"/>
                <w:b/>
                <w:color w:val="auto"/>
              </w:rPr>
              <w:t>1</w:t>
            </w:r>
          </w:p>
        </w:tc>
        <w:tc>
          <w:tcPr>
            <w:tcW w:w="2378" w:type="dxa"/>
            <w:shd w:val="clear" w:color="auto" w:fill="auto"/>
            <w:vAlign w:val="center"/>
          </w:tcPr>
          <w:p w14:paraId="196F88BB">
            <w:pPr>
              <w:wordWrap w:val="0"/>
              <w:ind w:left="-55" w:leftChars="-23" w:right="-74" w:rightChars="-31"/>
              <w:jc w:val="center"/>
              <w:rPr>
                <w:color w:val="auto"/>
              </w:rPr>
            </w:pPr>
            <w:r>
              <w:rPr>
                <w:rFonts w:hint="eastAsia"/>
                <w:color w:val="auto"/>
              </w:rPr>
              <w:t>货物（服务）名称1</w:t>
            </w:r>
          </w:p>
        </w:tc>
        <w:tc>
          <w:tcPr>
            <w:tcW w:w="1132" w:type="dxa"/>
            <w:shd w:val="clear" w:color="auto" w:fill="auto"/>
            <w:vAlign w:val="center"/>
          </w:tcPr>
          <w:p w14:paraId="66DD1CB0">
            <w:pPr>
              <w:wordWrap w:val="0"/>
              <w:ind w:left="-55" w:leftChars="-23" w:right="-74" w:rightChars="-31"/>
              <w:rPr>
                <w:rFonts w:cs="宋体"/>
                <w:color w:val="auto"/>
                <w:szCs w:val="24"/>
              </w:rPr>
            </w:pPr>
          </w:p>
        </w:tc>
        <w:tc>
          <w:tcPr>
            <w:tcW w:w="655" w:type="dxa"/>
            <w:tcBorders>
              <w:right w:val="single" w:color="auto" w:sz="4" w:space="0"/>
            </w:tcBorders>
            <w:shd w:val="clear" w:color="auto" w:fill="auto"/>
            <w:vAlign w:val="center"/>
          </w:tcPr>
          <w:p w14:paraId="4BA272F7">
            <w:pPr>
              <w:wordWrap w:val="0"/>
              <w:ind w:left="-55" w:leftChars="-23" w:right="-430" w:rightChars="-179"/>
              <w:jc w:val="center"/>
              <w:rPr>
                <w:rFonts w:cs="宋体"/>
                <w:color w:val="auto"/>
                <w:szCs w:val="24"/>
              </w:rPr>
            </w:pPr>
          </w:p>
        </w:tc>
        <w:tc>
          <w:tcPr>
            <w:tcW w:w="627" w:type="dxa"/>
            <w:tcBorders>
              <w:left w:val="single" w:color="auto" w:sz="4" w:space="0"/>
            </w:tcBorders>
            <w:shd w:val="clear" w:color="auto" w:fill="auto"/>
            <w:vAlign w:val="center"/>
          </w:tcPr>
          <w:p w14:paraId="32213E34">
            <w:pPr>
              <w:wordWrap w:val="0"/>
              <w:ind w:left="-55" w:leftChars="-23" w:right="-430" w:rightChars="-179"/>
              <w:jc w:val="center"/>
              <w:rPr>
                <w:rFonts w:cs="宋体"/>
                <w:color w:val="auto"/>
                <w:szCs w:val="24"/>
              </w:rPr>
            </w:pPr>
          </w:p>
        </w:tc>
        <w:tc>
          <w:tcPr>
            <w:tcW w:w="859" w:type="dxa"/>
            <w:shd w:val="clear" w:color="auto" w:fill="auto"/>
            <w:vAlign w:val="center"/>
          </w:tcPr>
          <w:p w14:paraId="405C2DE0">
            <w:pPr>
              <w:wordWrap w:val="0"/>
              <w:ind w:left="-55" w:leftChars="-23" w:right="-74" w:rightChars="-31"/>
              <w:jc w:val="center"/>
              <w:rPr>
                <w:rFonts w:cs="宋体"/>
                <w:color w:val="auto"/>
                <w:szCs w:val="24"/>
              </w:rPr>
            </w:pPr>
          </w:p>
        </w:tc>
        <w:tc>
          <w:tcPr>
            <w:tcW w:w="1425" w:type="dxa"/>
            <w:shd w:val="clear" w:color="auto" w:fill="auto"/>
            <w:vAlign w:val="center"/>
          </w:tcPr>
          <w:p w14:paraId="2B58D42D">
            <w:pPr>
              <w:wordWrap w:val="0"/>
              <w:ind w:left="-55" w:leftChars="-23" w:right="-74" w:rightChars="-31"/>
              <w:rPr>
                <w:rFonts w:cs="宋体"/>
                <w:color w:val="auto"/>
                <w:szCs w:val="24"/>
              </w:rPr>
            </w:pPr>
          </w:p>
        </w:tc>
        <w:tc>
          <w:tcPr>
            <w:tcW w:w="1134" w:type="dxa"/>
            <w:shd w:val="clear" w:color="auto" w:fill="auto"/>
            <w:vAlign w:val="center"/>
          </w:tcPr>
          <w:p w14:paraId="09D0881C">
            <w:pPr>
              <w:wordWrap w:val="0"/>
              <w:ind w:left="-55" w:leftChars="-23" w:right="-74" w:rightChars="-31"/>
              <w:jc w:val="center"/>
              <w:rPr>
                <w:rFonts w:cs="宋体"/>
                <w:color w:val="auto"/>
                <w:szCs w:val="24"/>
              </w:rPr>
            </w:pPr>
          </w:p>
        </w:tc>
      </w:tr>
      <w:tr w14:paraId="6A33BC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1407C3DE">
            <w:pPr>
              <w:wordWrap w:val="0"/>
              <w:ind w:left="-55" w:leftChars="-23" w:right="-74" w:rightChars="-31"/>
              <w:jc w:val="center"/>
              <w:rPr>
                <w:b/>
                <w:color w:val="auto"/>
              </w:rPr>
            </w:pPr>
            <w:r>
              <w:rPr>
                <w:rFonts w:hint="eastAsia"/>
                <w:b/>
                <w:color w:val="auto"/>
              </w:rPr>
              <w:t>2</w:t>
            </w:r>
          </w:p>
        </w:tc>
        <w:tc>
          <w:tcPr>
            <w:tcW w:w="2378" w:type="dxa"/>
            <w:shd w:val="clear" w:color="auto" w:fill="auto"/>
            <w:vAlign w:val="center"/>
          </w:tcPr>
          <w:p w14:paraId="08F1D233">
            <w:pPr>
              <w:wordWrap w:val="0"/>
              <w:ind w:left="-55" w:leftChars="-23" w:right="-74" w:rightChars="-31"/>
              <w:jc w:val="center"/>
              <w:rPr>
                <w:color w:val="auto"/>
              </w:rPr>
            </w:pPr>
            <w:r>
              <w:rPr>
                <w:rFonts w:hint="eastAsia"/>
                <w:color w:val="auto"/>
              </w:rPr>
              <w:t>货物（服务）名称2</w:t>
            </w:r>
          </w:p>
        </w:tc>
        <w:tc>
          <w:tcPr>
            <w:tcW w:w="1132" w:type="dxa"/>
            <w:shd w:val="clear" w:color="auto" w:fill="auto"/>
            <w:vAlign w:val="center"/>
          </w:tcPr>
          <w:p w14:paraId="4019AAFF">
            <w:pPr>
              <w:wordWrap w:val="0"/>
              <w:ind w:left="-55" w:leftChars="-23" w:right="-74" w:rightChars="-31"/>
              <w:rPr>
                <w:rFonts w:cs="宋体"/>
                <w:color w:val="auto"/>
                <w:szCs w:val="24"/>
              </w:rPr>
            </w:pPr>
          </w:p>
        </w:tc>
        <w:tc>
          <w:tcPr>
            <w:tcW w:w="655" w:type="dxa"/>
            <w:tcBorders>
              <w:right w:val="single" w:color="auto" w:sz="4" w:space="0"/>
            </w:tcBorders>
            <w:shd w:val="clear" w:color="auto" w:fill="auto"/>
            <w:vAlign w:val="center"/>
          </w:tcPr>
          <w:p w14:paraId="33C1C284">
            <w:pPr>
              <w:wordWrap w:val="0"/>
              <w:ind w:left="-55" w:leftChars="-23" w:right="-74" w:rightChars="-31"/>
              <w:jc w:val="center"/>
              <w:rPr>
                <w:rFonts w:cs="宋体"/>
                <w:color w:val="auto"/>
                <w:szCs w:val="24"/>
              </w:rPr>
            </w:pPr>
          </w:p>
        </w:tc>
        <w:tc>
          <w:tcPr>
            <w:tcW w:w="627" w:type="dxa"/>
            <w:tcBorders>
              <w:left w:val="single" w:color="auto" w:sz="4" w:space="0"/>
            </w:tcBorders>
            <w:shd w:val="clear" w:color="auto" w:fill="auto"/>
            <w:vAlign w:val="center"/>
          </w:tcPr>
          <w:p w14:paraId="2B501F8A">
            <w:pPr>
              <w:wordWrap w:val="0"/>
              <w:ind w:left="-55" w:leftChars="-23" w:right="-74" w:rightChars="-31"/>
              <w:jc w:val="center"/>
              <w:rPr>
                <w:rFonts w:cs="宋体"/>
                <w:color w:val="auto"/>
                <w:szCs w:val="24"/>
              </w:rPr>
            </w:pPr>
          </w:p>
        </w:tc>
        <w:tc>
          <w:tcPr>
            <w:tcW w:w="859" w:type="dxa"/>
            <w:shd w:val="clear" w:color="auto" w:fill="auto"/>
            <w:vAlign w:val="center"/>
          </w:tcPr>
          <w:p w14:paraId="3BD6C5F4">
            <w:pPr>
              <w:wordWrap w:val="0"/>
              <w:ind w:left="-55" w:leftChars="-23" w:right="-74" w:rightChars="-31"/>
              <w:jc w:val="center"/>
              <w:rPr>
                <w:rFonts w:cs="宋体"/>
                <w:color w:val="auto"/>
                <w:szCs w:val="24"/>
              </w:rPr>
            </w:pPr>
          </w:p>
        </w:tc>
        <w:tc>
          <w:tcPr>
            <w:tcW w:w="1425" w:type="dxa"/>
            <w:shd w:val="clear" w:color="auto" w:fill="auto"/>
            <w:vAlign w:val="center"/>
          </w:tcPr>
          <w:p w14:paraId="3974ECCB">
            <w:pPr>
              <w:wordWrap w:val="0"/>
              <w:ind w:left="-55" w:leftChars="-23" w:right="-74" w:rightChars="-31"/>
              <w:rPr>
                <w:rFonts w:cs="宋体"/>
                <w:color w:val="auto"/>
                <w:szCs w:val="24"/>
              </w:rPr>
            </w:pPr>
          </w:p>
        </w:tc>
        <w:tc>
          <w:tcPr>
            <w:tcW w:w="1134" w:type="dxa"/>
            <w:shd w:val="clear" w:color="auto" w:fill="auto"/>
            <w:vAlign w:val="center"/>
          </w:tcPr>
          <w:p w14:paraId="55AD08B4">
            <w:pPr>
              <w:wordWrap w:val="0"/>
              <w:ind w:left="-55" w:leftChars="-23" w:right="-74" w:rightChars="-31"/>
              <w:jc w:val="center"/>
              <w:rPr>
                <w:rFonts w:cs="宋体"/>
                <w:color w:val="auto"/>
                <w:szCs w:val="24"/>
              </w:rPr>
            </w:pPr>
          </w:p>
        </w:tc>
      </w:tr>
      <w:tr w14:paraId="703E1A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590" w:type="dxa"/>
            <w:shd w:val="clear" w:color="auto" w:fill="auto"/>
            <w:vAlign w:val="center"/>
          </w:tcPr>
          <w:p w14:paraId="5DE1D542">
            <w:pPr>
              <w:wordWrap w:val="0"/>
              <w:ind w:left="-55" w:leftChars="-23" w:right="-74" w:rightChars="-31"/>
              <w:jc w:val="center"/>
              <w:rPr>
                <w:color w:val="auto"/>
              </w:rPr>
            </w:pPr>
            <w:r>
              <w:rPr>
                <w:rFonts w:hint="eastAsia"/>
                <w:color w:val="auto"/>
              </w:rPr>
              <w:t>…</w:t>
            </w:r>
          </w:p>
        </w:tc>
        <w:tc>
          <w:tcPr>
            <w:tcW w:w="2378" w:type="dxa"/>
            <w:shd w:val="clear" w:color="auto" w:fill="auto"/>
            <w:vAlign w:val="center"/>
          </w:tcPr>
          <w:p w14:paraId="3BBF36CB">
            <w:pPr>
              <w:wordWrap w:val="0"/>
              <w:ind w:left="-55" w:leftChars="-23" w:right="-74" w:rightChars="-31"/>
              <w:jc w:val="center"/>
              <w:rPr>
                <w:rFonts w:cs="宋体"/>
                <w:color w:val="auto"/>
                <w:szCs w:val="24"/>
              </w:rPr>
            </w:pPr>
            <w:r>
              <w:rPr>
                <w:rFonts w:hint="eastAsia"/>
                <w:color w:val="auto"/>
              </w:rPr>
              <w:t>……</w:t>
            </w:r>
          </w:p>
        </w:tc>
        <w:tc>
          <w:tcPr>
            <w:tcW w:w="1132" w:type="dxa"/>
            <w:shd w:val="clear" w:color="auto" w:fill="auto"/>
            <w:vAlign w:val="center"/>
          </w:tcPr>
          <w:p w14:paraId="31A5E037">
            <w:pPr>
              <w:wordWrap w:val="0"/>
              <w:ind w:left="-55" w:leftChars="-23" w:right="-74" w:rightChars="-31"/>
              <w:rPr>
                <w:rFonts w:cs="宋体"/>
                <w:color w:val="auto"/>
                <w:szCs w:val="24"/>
              </w:rPr>
            </w:pPr>
            <w:r>
              <w:rPr>
                <w:rFonts w:hint="eastAsia"/>
                <w:color w:val="auto"/>
              </w:rPr>
              <w:t>…</w:t>
            </w:r>
          </w:p>
        </w:tc>
        <w:tc>
          <w:tcPr>
            <w:tcW w:w="655" w:type="dxa"/>
            <w:tcBorders>
              <w:right w:val="single" w:color="auto" w:sz="4" w:space="0"/>
            </w:tcBorders>
            <w:shd w:val="clear" w:color="auto" w:fill="auto"/>
            <w:vAlign w:val="center"/>
          </w:tcPr>
          <w:p w14:paraId="439768FC">
            <w:pPr>
              <w:wordWrap w:val="0"/>
              <w:ind w:left="-55" w:leftChars="-23" w:right="-74" w:rightChars="-31"/>
              <w:jc w:val="center"/>
              <w:rPr>
                <w:rFonts w:cs="宋体"/>
                <w:color w:val="auto"/>
                <w:szCs w:val="24"/>
              </w:rPr>
            </w:pPr>
            <w:r>
              <w:rPr>
                <w:rFonts w:hint="eastAsia"/>
                <w:color w:val="auto"/>
              </w:rPr>
              <w:t>…</w:t>
            </w:r>
          </w:p>
        </w:tc>
        <w:tc>
          <w:tcPr>
            <w:tcW w:w="627" w:type="dxa"/>
            <w:tcBorders>
              <w:left w:val="single" w:color="auto" w:sz="4" w:space="0"/>
            </w:tcBorders>
            <w:shd w:val="clear" w:color="auto" w:fill="auto"/>
            <w:vAlign w:val="center"/>
          </w:tcPr>
          <w:p w14:paraId="22A35E92">
            <w:pPr>
              <w:wordWrap w:val="0"/>
              <w:ind w:left="-55" w:leftChars="-23" w:right="-74" w:rightChars="-31"/>
              <w:jc w:val="center"/>
              <w:rPr>
                <w:rFonts w:cs="宋体"/>
                <w:color w:val="auto"/>
                <w:szCs w:val="24"/>
              </w:rPr>
            </w:pPr>
            <w:r>
              <w:rPr>
                <w:rFonts w:hint="eastAsia"/>
                <w:color w:val="auto"/>
              </w:rPr>
              <w:t>…</w:t>
            </w:r>
          </w:p>
        </w:tc>
        <w:tc>
          <w:tcPr>
            <w:tcW w:w="859" w:type="dxa"/>
            <w:shd w:val="clear" w:color="auto" w:fill="auto"/>
            <w:vAlign w:val="center"/>
          </w:tcPr>
          <w:p w14:paraId="706FC467">
            <w:pPr>
              <w:wordWrap w:val="0"/>
              <w:ind w:left="-55" w:leftChars="-23" w:right="-74" w:rightChars="-31"/>
              <w:jc w:val="center"/>
              <w:rPr>
                <w:rFonts w:cs="宋体"/>
                <w:color w:val="auto"/>
                <w:szCs w:val="24"/>
              </w:rPr>
            </w:pPr>
            <w:r>
              <w:rPr>
                <w:rFonts w:hint="eastAsia"/>
                <w:color w:val="auto"/>
              </w:rPr>
              <w:t>…</w:t>
            </w:r>
          </w:p>
        </w:tc>
        <w:tc>
          <w:tcPr>
            <w:tcW w:w="1425" w:type="dxa"/>
            <w:shd w:val="clear" w:color="auto" w:fill="auto"/>
            <w:vAlign w:val="center"/>
          </w:tcPr>
          <w:p w14:paraId="0ACE9A8F">
            <w:pPr>
              <w:wordWrap w:val="0"/>
              <w:ind w:left="-55" w:leftChars="-23" w:right="-74" w:rightChars="-31"/>
              <w:rPr>
                <w:rFonts w:cs="宋体"/>
                <w:color w:val="auto"/>
                <w:szCs w:val="24"/>
              </w:rPr>
            </w:pPr>
            <w:r>
              <w:rPr>
                <w:rFonts w:hint="eastAsia"/>
                <w:color w:val="auto"/>
              </w:rPr>
              <w:t>…</w:t>
            </w:r>
          </w:p>
        </w:tc>
        <w:tc>
          <w:tcPr>
            <w:tcW w:w="1134" w:type="dxa"/>
            <w:shd w:val="clear" w:color="auto" w:fill="auto"/>
            <w:vAlign w:val="center"/>
          </w:tcPr>
          <w:p w14:paraId="330C0C3C">
            <w:pPr>
              <w:wordWrap w:val="0"/>
              <w:ind w:left="-55" w:leftChars="-23" w:right="-74" w:rightChars="-31"/>
              <w:jc w:val="center"/>
              <w:rPr>
                <w:rFonts w:cs="宋体"/>
                <w:color w:val="auto"/>
                <w:szCs w:val="24"/>
              </w:rPr>
            </w:pPr>
            <w:r>
              <w:rPr>
                <w:rFonts w:hint="eastAsia"/>
                <w:color w:val="auto"/>
              </w:rPr>
              <w:t>…</w:t>
            </w:r>
          </w:p>
        </w:tc>
      </w:tr>
      <w:tr w14:paraId="08D322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5" w:hRule="atLeast"/>
          <w:jc w:val="center"/>
        </w:trPr>
        <w:tc>
          <w:tcPr>
            <w:tcW w:w="6241" w:type="dxa"/>
            <w:gridSpan w:val="6"/>
            <w:shd w:val="clear" w:color="auto" w:fill="auto"/>
            <w:vAlign w:val="center"/>
          </w:tcPr>
          <w:p w14:paraId="199290F4">
            <w:pPr>
              <w:wordWrap w:val="0"/>
              <w:ind w:left="-55" w:leftChars="-23" w:right="-74" w:rightChars="-31"/>
              <w:jc w:val="center"/>
              <w:rPr>
                <w:rFonts w:cs="宋体"/>
                <w:b/>
                <w:color w:val="auto"/>
                <w:szCs w:val="24"/>
              </w:rPr>
            </w:pPr>
            <w:r>
              <w:rPr>
                <w:rFonts w:hint="eastAsia" w:cs="宋体"/>
                <w:b/>
                <w:color w:val="auto"/>
                <w:szCs w:val="24"/>
              </w:rPr>
              <w:t>合计</w:t>
            </w:r>
          </w:p>
        </w:tc>
        <w:tc>
          <w:tcPr>
            <w:tcW w:w="2559" w:type="dxa"/>
            <w:gridSpan w:val="2"/>
            <w:shd w:val="clear" w:color="auto" w:fill="auto"/>
            <w:vAlign w:val="center"/>
          </w:tcPr>
          <w:p w14:paraId="26CFB157">
            <w:pPr>
              <w:wordWrap w:val="0"/>
              <w:ind w:left="-55" w:leftChars="-23" w:right="-74" w:rightChars="-31"/>
              <w:rPr>
                <w:rFonts w:cs="宋体"/>
                <w:color w:val="auto"/>
                <w:szCs w:val="24"/>
              </w:rPr>
            </w:pPr>
          </w:p>
        </w:tc>
      </w:tr>
    </w:tbl>
    <w:p w14:paraId="26D14FCA">
      <w:pPr>
        <w:pStyle w:val="30"/>
        <w:numPr>
          <w:ilvl w:val="0"/>
          <w:numId w:val="23"/>
        </w:numPr>
        <w:rPr>
          <w:color w:val="auto"/>
          <w:lang w:val="zh-CN"/>
        </w:rPr>
      </w:pPr>
      <w:r>
        <w:rPr>
          <w:rFonts w:hint="eastAsia"/>
          <w:color w:val="auto"/>
          <w:lang w:val="zh-CN"/>
        </w:rPr>
        <w:t>货物（服务）质量</w:t>
      </w:r>
    </w:p>
    <w:p w14:paraId="46EEBF44">
      <w:pPr>
        <w:numPr>
          <w:ilvl w:val="255"/>
          <w:numId w:val="0"/>
        </w:numPr>
        <w:tabs>
          <w:tab w:val="left" w:pos="980"/>
        </w:tabs>
        <w:wordWrap w:val="0"/>
        <w:autoSpaceDE w:val="0"/>
        <w:autoSpaceDN w:val="0"/>
        <w:spacing w:before="78" w:beforeLines="25"/>
        <w:ind w:left="547" w:leftChars="228" w:firstLine="480" w:firstLineChars="200"/>
        <w:contextualSpacing/>
        <w:rPr>
          <w:rFonts w:cs="Helvetica"/>
          <w:bCs/>
          <w:iCs/>
          <w:color w:val="auto"/>
          <w:szCs w:val="24"/>
          <w:lang w:val="zh-CN"/>
        </w:rPr>
      </w:pPr>
      <w:r>
        <w:rPr>
          <w:rFonts w:hint="eastAsia" w:cs="Helvetica"/>
          <w:i/>
          <w:iCs/>
          <w:color w:val="auto"/>
          <w:szCs w:val="24"/>
        </w:rPr>
        <w:t xml:space="preserve"> </w:t>
      </w:r>
      <w:r>
        <w:rPr>
          <w:rFonts w:hint="eastAsia" w:cs="Helvetica"/>
          <w:iCs/>
          <w:color w:val="auto"/>
          <w:szCs w:val="24"/>
          <w:u w:val="single"/>
        </w:rPr>
        <w:t xml:space="preserve">          </w:t>
      </w:r>
      <w:r>
        <w:rPr>
          <w:rFonts w:hint="eastAsia" w:cs="Helvetica"/>
          <w:i/>
          <w:iCs/>
          <w:color w:val="auto"/>
          <w:szCs w:val="24"/>
          <w:u w:val="single"/>
        </w:rPr>
        <w:t>(以招标文件要求以及投标文件的响应)</w:t>
      </w:r>
      <w:r>
        <w:rPr>
          <w:rFonts w:hint="eastAsia" w:cs="Helvetica"/>
          <w:iCs/>
          <w:color w:val="auto"/>
          <w:szCs w:val="24"/>
          <w:u w:val="single"/>
        </w:rPr>
        <w:t xml:space="preserve">                    </w:t>
      </w:r>
      <w:r>
        <w:rPr>
          <w:rFonts w:hint="eastAsia" w:cs="Helvetica"/>
          <w:iCs/>
          <w:color w:val="auto"/>
          <w:szCs w:val="24"/>
        </w:rPr>
        <w:t xml:space="preserve">。  </w:t>
      </w:r>
    </w:p>
    <w:p w14:paraId="502C6719">
      <w:pPr>
        <w:pStyle w:val="30"/>
        <w:numPr>
          <w:ilvl w:val="0"/>
          <w:numId w:val="23"/>
        </w:numPr>
        <w:outlineLvl w:val="1"/>
        <w:rPr>
          <w:color w:val="auto"/>
          <w:lang w:val="zh-CN"/>
        </w:rPr>
      </w:pPr>
      <w:bookmarkStart w:id="378" w:name="_Toc21690"/>
      <w:r>
        <w:rPr>
          <w:rFonts w:hint="eastAsia"/>
          <w:color w:val="auto"/>
          <w:lang w:val="zh-CN"/>
        </w:rPr>
        <w:t>合同履行时间（期限）、地点和方式</w:t>
      </w:r>
      <w:bookmarkEnd w:id="378"/>
    </w:p>
    <w:p w14:paraId="527C0A4A">
      <w:pPr>
        <w:numPr>
          <w:ilvl w:val="255"/>
          <w:numId w:val="0"/>
        </w:numPr>
        <w:tabs>
          <w:tab w:val="left" w:pos="980"/>
        </w:tabs>
        <w:wordWrap w:val="0"/>
        <w:autoSpaceDE w:val="0"/>
        <w:autoSpaceDN w:val="0"/>
        <w:spacing w:before="78" w:beforeLines="25"/>
        <w:ind w:left="547" w:leftChars="228" w:firstLine="480" w:firstLineChars="200"/>
        <w:contextualSpacing/>
        <w:rPr>
          <w:color w:val="auto"/>
        </w:rPr>
      </w:pPr>
      <w:r>
        <w:rPr>
          <w:rFonts w:hint="eastAsia"/>
          <w:color w:val="auto"/>
        </w:rPr>
        <w:t>1.合同履行时间：</w:t>
      </w:r>
      <w:r>
        <w:rPr>
          <w:rFonts w:hint="eastAsia"/>
          <w:color w:val="auto"/>
          <w:lang w:val="zh-CN"/>
        </w:rPr>
        <w:t>自</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日至</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日止。</w:t>
      </w:r>
    </w:p>
    <w:p w14:paraId="7BA39B69">
      <w:pPr>
        <w:numPr>
          <w:ilvl w:val="255"/>
          <w:numId w:val="0"/>
        </w:numPr>
        <w:tabs>
          <w:tab w:val="left" w:pos="980"/>
        </w:tabs>
        <w:wordWrap w:val="0"/>
        <w:autoSpaceDE w:val="0"/>
        <w:autoSpaceDN w:val="0"/>
        <w:spacing w:before="78" w:beforeLines="25"/>
        <w:ind w:left="547" w:leftChars="228" w:firstLine="480" w:firstLineChars="200"/>
        <w:contextualSpacing/>
        <w:rPr>
          <w:color w:val="auto"/>
        </w:rPr>
      </w:pPr>
      <w:r>
        <w:rPr>
          <w:rFonts w:hint="eastAsia"/>
          <w:color w:val="auto"/>
        </w:rPr>
        <w:t>2.交付或服务地点及方式：</w:t>
      </w:r>
      <w:r>
        <w:rPr>
          <w:rFonts w:hint="eastAsia" w:cs="宋体"/>
          <w:color w:val="auto"/>
          <w:szCs w:val="24"/>
          <w:u w:val="single"/>
        </w:rPr>
        <w:t xml:space="preserve">      </w:t>
      </w:r>
      <w:r>
        <w:rPr>
          <w:rFonts w:hint="eastAsia" w:cs="宋体"/>
          <w:i/>
          <w:color w:val="auto"/>
          <w:szCs w:val="24"/>
          <w:u w:val="single"/>
        </w:rPr>
        <w:t xml:space="preserve"> (见招标文件)</w:t>
      </w:r>
      <w:r>
        <w:rPr>
          <w:rFonts w:hint="eastAsia" w:cs="宋体"/>
          <w:color w:val="auto"/>
          <w:szCs w:val="24"/>
          <w:u w:val="single"/>
        </w:rPr>
        <w:t xml:space="preserve">                     </w:t>
      </w:r>
      <w:r>
        <w:rPr>
          <w:rFonts w:hint="eastAsia"/>
          <w:i/>
          <w:color w:val="auto"/>
        </w:rPr>
        <w:t>。</w:t>
      </w:r>
    </w:p>
    <w:p w14:paraId="4E8E05E0">
      <w:pPr>
        <w:pStyle w:val="30"/>
        <w:numPr>
          <w:ilvl w:val="0"/>
          <w:numId w:val="23"/>
        </w:numPr>
        <w:outlineLvl w:val="1"/>
        <w:rPr>
          <w:color w:val="auto"/>
          <w:lang w:val="zh-CN"/>
        </w:rPr>
      </w:pPr>
      <w:bookmarkStart w:id="379" w:name="_Toc31008"/>
      <w:r>
        <w:rPr>
          <w:rFonts w:hint="eastAsia"/>
          <w:color w:val="auto"/>
          <w:lang w:val="zh-CN"/>
        </w:rPr>
        <w:t>包装及运输</w:t>
      </w:r>
      <w:bookmarkEnd w:id="379"/>
    </w:p>
    <w:p w14:paraId="39845098">
      <w:pPr>
        <w:numPr>
          <w:ilvl w:val="255"/>
          <w:numId w:val="0"/>
        </w:numPr>
        <w:tabs>
          <w:tab w:val="left" w:pos="980"/>
        </w:tabs>
        <w:wordWrap w:val="0"/>
        <w:autoSpaceDE w:val="0"/>
        <w:autoSpaceDN w:val="0"/>
        <w:spacing w:before="78" w:beforeLines="25"/>
        <w:ind w:left="547" w:leftChars="228" w:firstLine="600" w:firstLineChars="250"/>
        <w:contextualSpacing/>
        <w:rPr>
          <w:rFonts w:cs="宋体"/>
          <w:color w:val="auto"/>
          <w:szCs w:val="24"/>
        </w:rPr>
      </w:pPr>
      <w:r>
        <w:rPr>
          <w:rFonts w:hint="eastAsia" w:cs="宋体"/>
          <w:color w:val="auto"/>
          <w:szCs w:val="24"/>
          <w:u w:val="single"/>
        </w:rPr>
        <w:t xml:space="preserve">                               </w:t>
      </w:r>
      <w:r>
        <w:rPr>
          <w:rFonts w:hint="eastAsia" w:cs="宋体"/>
          <w:i/>
          <w:color w:val="auto"/>
          <w:szCs w:val="24"/>
          <w:u w:val="single"/>
        </w:rPr>
        <w:t>(见招标文件)</w:t>
      </w:r>
      <w:r>
        <w:rPr>
          <w:rFonts w:hint="eastAsia" w:cs="宋体"/>
          <w:color w:val="auto"/>
          <w:szCs w:val="24"/>
          <w:u w:val="single"/>
        </w:rPr>
        <w:t xml:space="preserve">                      </w:t>
      </w:r>
      <w:r>
        <w:rPr>
          <w:rFonts w:hint="eastAsia" w:cs="宋体"/>
          <w:color w:val="auto"/>
          <w:szCs w:val="24"/>
        </w:rPr>
        <w:t>。</w:t>
      </w:r>
    </w:p>
    <w:p w14:paraId="2414B87A">
      <w:pPr>
        <w:pStyle w:val="30"/>
        <w:numPr>
          <w:ilvl w:val="0"/>
          <w:numId w:val="23"/>
        </w:numPr>
        <w:outlineLvl w:val="1"/>
        <w:rPr>
          <w:color w:val="auto"/>
          <w:lang w:val="zh-CN"/>
        </w:rPr>
      </w:pPr>
      <w:bookmarkStart w:id="380" w:name="_Toc6073"/>
      <w:r>
        <w:rPr>
          <w:rFonts w:hint="eastAsia"/>
          <w:color w:val="auto"/>
          <w:lang w:val="zh-CN"/>
        </w:rPr>
        <w:t>合同价款</w:t>
      </w:r>
      <w:bookmarkEnd w:id="380"/>
      <w:r>
        <w:rPr>
          <w:rFonts w:hint="eastAsia"/>
          <w:color w:val="auto"/>
          <w:lang w:val="zh-CN"/>
        </w:rPr>
        <w:t xml:space="preserve">  </w:t>
      </w:r>
    </w:p>
    <w:p w14:paraId="49F5F151">
      <w:pPr>
        <w:numPr>
          <w:ilvl w:val="255"/>
          <w:numId w:val="0"/>
        </w:numPr>
        <w:tabs>
          <w:tab w:val="left" w:pos="980"/>
        </w:tabs>
        <w:wordWrap w:val="0"/>
        <w:autoSpaceDE w:val="0"/>
        <w:autoSpaceDN w:val="0"/>
        <w:spacing w:before="78" w:beforeLines="25"/>
        <w:ind w:left="547" w:leftChars="228" w:firstLine="480" w:firstLineChars="200"/>
        <w:contextualSpacing/>
        <w:rPr>
          <w:rFonts w:cs="Helvetica"/>
          <w:color w:val="auto"/>
          <w:szCs w:val="24"/>
        </w:rPr>
      </w:pPr>
      <w:r>
        <w:rPr>
          <w:rFonts w:hint="eastAsia" w:cs="Helvetica"/>
          <w:color w:val="auto"/>
          <w:szCs w:val="24"/>
          <w:lang w:val="zh-CN"/>
        </w:rPr>
        <w:t>1.本合同金额为（大写）：人民币</w:t>
      </w:r>
      <w:r>
        <w:rPr>
          <w:rFonts w:hint="eastAsia" w:cs="Helvetica"/>
          <w:color w:val="auto"/>
          <w:szCs w:val="24"/>
          <w:u w:val="single"/>
        </w:rPr>
        <w:t xml:space="preserve">      </w:t>
      </w:r>
      <w:r>
        <w:rPr>
          <w:rFonts w:hint="eastAsia" w:cs="Helvetica"/>
          <w:bCs/>
          <w:i/>
          <w:iCs/>
          <w:color w:val="auto"/>
          <w:szCs w:val="24"/>
          <w:u w:val="single"/>
        </w:rPr>
        <w:t>(见投标文件)</w:t>
      </w:r>
      <w:r>
        <w:rPr>
          <w:rFonts w:hint="eastAsia" w:cs="Helvetica"/>
          <w:color w:val="auto"/>
          <w:szCs w:val="24"/>
          <w:u w:val="single"/>
        </w:rPr>
        <w:t xml:space="preserve">   </w:t>
      </w:r>
      <w:r>
        <w:rPr>
          <w:rFonts w:hint="eastAsia" w:cs="Helvetica"/>
          <w:color w:val="auto"/>
          <w:szCs w:val="24"/>
        </w:rPr>
        <w:t>元（</w:t>
      </w:r>
      <w:r>
        <w:rPr>
          <w:rFonts w:cs="Arial"/>
          <w:color w:val="auto"/>
          <w:szCs w:val="24"/>
        </w:rPr>
        <w:t>¥</w:t>
      </w:r>
      <w:r>
        <w:rPr>
          <w:rFonts w:hint="eastAsia" w:cs="Helvetica"/>
          <w:color w:val="auto"/>
          <w:szCs w:val="24"/>
        </w:rPr>
        <w:t>：</w:t>
      </w:r>
      <w:r>
        <w:rPr>
          <w:rFonts w:hint="eastAsia" w:cs="Helvetica"/>
          <w:color w:val="auto"/>
          <w:szCs w:val="24"/>
          <w:u w:val="single"/>
        </w:rPr>
        <w:t xml:space="preserve">          </w:t>
      </w:r>
      <w:r>
        <w:rPr>
          <w:rFonts w:hint="eastAsia" w:cs="Helvetica"/>
          <w:color w:val="auto"/>
          <w:szCs w:val="24"/>
        </w:rPr>
        <w:t>）</w:t>
      </w:r>
    </w:p>
    <w:p w14:paraId="7B3797D3">
      <w:pPr>
        <w:numPr>
          <w:ilvl w:val="255"/>
          <w:numId w:val="0"/>
        </w:numPr>
        <w:tabs>
          <w:tab w:val="left" w:pos="980"/>
        </w:tabs>
        <w:wordWrap w:val="0"/>
        <w:autoSpaceDE w:val="0"/>
        <w:autoSpaceDN w:val="0"/>
        <w:spacing w:before="78" w:beforeLines="25"/>
        <w:ind w:left="547" w:leftChars="228" w:firstLine="480" w:firstLineChars="200"/>
        <w:contextualSpacing/>
        <w:rPr>
          <w:rFonts w:cs="宋体"/>
          <w:color w:val="auto"/>
          <w:szCs w:val="24"/>
        </w:rPr>
      </w:pPr>
      <w:r>
        <w:rPr>
          <w:rFonts w:hint="eastAsia" w:cs="Helvetica"/>
          <w:color w:val="auto"/>
          <w:szCs w:val="24"/>
        </w:rPr>
        <w:t>2.合同金额包括乙方</w:t>
      </w:r>
      <w:r>
        <w:rPr>
          <w:rFonts w:hint="eastAsia" w:cs="宋体"/>
          <w:color w:val="auto"/>
          <w:szCs w:val="24"/>
        </w:rPr>
        <w:t>完成本合同约定的全部工作可能发生的所有费用（含市场变化等可能发生的费用），即总报价为“交钥匙”价</w:t>
      </w:r>
      <w:r>
        <w:rPr>
          <w:rFonts w:hint="eastAsia" w:cs="宋体"/>
          <w:color w:val="auto"/>
          <w:szCs w:val="24"/>
          <w:lang w:val="zh-CN"/>
        </w:rPr>
        <w:t>。</w:t>
      </w:r>
      <w:r>
        <w:rPr>
          <w:rFonts w:hint="eastAsia" w:cs="宋体"/>
          <w:color w:val="auto"/>
          <w:szCs w:val="24"/>
        </w:rPr>
        <w:t>甲方在支付此金额后，不再因本合同支付任何其它费用。</w:t>
      </w:r>
    </w:p>
    <w:p w14:paraId="1EC86CF8">
      <w:pPr>
        <w:numPr>
          <w:ilvl w:val="255"/>
          <w:numId w:val="0"/>
        </w:numPr>
        <w:tabs>
          <w:tab w:val="left" w:pos="980"/>
        </w:tabs>
        <w:wordWrap w:val="0"/>
        <w:autoSpaceDE w:val="0"/>
        <w:autoSpaceDN w:val="0"/>
        <w:spacing w:before="78" w:beforeLines="25"/>
        <w:ind w:left="547" w:leftChars="228" w:firstLine="480" w:firstLineChars="200"/>
        <w:contextualSpacing/>
        <w:rPr>
          <w:color w:val="auto"/>
          <w:u w:val="single"/>
        </w:rPr>
      </w:pPr>
      <w:r>
        <w:rPr>
          <w:rFonts w:hint="eastAsia" w:cs="Helvetica"/>
          <w:color w:val="auto"/>
          <w:szCs w:val="24"/>
        </w:rPr>
        <w:t>3.</w:t>
      </w:r>
      <w:r>
        <w:rPr>
          <w:rFonts w:hint="eastAsia" w:cs="宋体"/>
          <w:color w:val="auto"/>
          <w:szCs w:val="24"/>
          <w:u w:val="single"/>
        </w:rPr>
        <w:t xml:space="preserve">                                                             </w:t>
      </w:r>
      <w:r>
        <w:rPr>
          <w:rFonts w:hint="eastAsia" w:cs="宋体"/>
          <w:color w:val="auto"/>
          <w:szCs w:val="24"/>
        </w:rPr>
        <w:t xml:space="preserve"> 。</w:t>
      </w:r>
    </w:p>
    <w:p w14:paraId="0A092E8E">
      <w:pPr>
        <w:pStyle w:val="30"/>
        <w:numPr>
          <w:ilvl w:val="0"/>
          <w:numId w:val="23"/>
        </w:numPr>
        <w:outlineLvl w:val="1"/>
        <w:rPr>
          <w:color w:val="auto"/>
          <w:lang w:val="zh-CN"/>
        </w:rPr>
      </w:pPr>
      <w:bookmarkStart w:id="381" w:name="_Toc23230"/>
      <w:r>
        <w:rPr>
          <w:rFonts w:hint="eastAsia"/>
          <w:color w:val="auto"/>
          <w:lang w:val="zh-CN"/>
        </w:rPr>
        <w:t>资金支付方式及安排</w:t>
      </w:r>
      <w:bookmarkEnd w:id="381"/>
    </w:p>
    <w:p w14:paraId="1D4BA381">
      <w:pPr>
        <w:numPr>
          <w:ilvl w:val="255"/>
          <w:numId w:val="0"/>
        </w:numPr>
        <w:tabs>
          <w:tab w:val="left" w:pos="980"/>
        </w:tabs>
        <w:wordWrap w:val="0"/>
        <w:autoSpaceDE w:val="0"/>
        <w:autoSpaceDN w:val="0"/>
        <w:spacing w:before="78" w:beforeLines="25"/>
        <w:ind w:left="547" w:leftChars="228" w:firstLine="720" w:firstLineChars="300"/>
        <w:contextualSpacing/>
        <w:rPr>
          <w:rFonts w:cs="Helvetica"/>
          <w:bCs/>
          <w:iCs/>
          <w:color w:val="auto"/>
          <w:szCs w:val="24"/>
        </w:rPr>
      </w:pPr>
      <w:r>
        <w:rPr>
          <w:rFonts w:hint="eastAsia" w:cs="Helvetica"/>
          <w:bCs/>
          <w:iCs/>
          <w:color w:val="auto"/>
          <w:szCs w:val="24"/>
          <w:u w:val="single"/>
        </w:rPr>
        <w:t xml:space="preserve">     </w:t>
      </w:r>
      <w:r>
        <w:rPr>
          <w:rFonts w:hint="eastAsia" w:cs="Helvetica"/>
          <w:bCs/>
          <w:i/>
          <w:iCs/>
          <w:color w:val="auto"/>
          <w:szCs w:val="24"/>
          <w:u w:val="single"/>
        </w:rPr>
        <w:t>(见招标文件)</w:t>
      </w:r>
      <w:r>
        <w:rPr>
          <w:rFonts w:hint="eastAsia" w:cs="Helvetica"/>
          <w:bCs/>
          <w:iCs/>
          <w:color w:val="auto"/>
          <w:szCs w:val="24"/>
          <w:u w:val="single"/>
        </w:rPr>
        <w:t xml:space="preserve">                                            </w:t>
      </w:r>
      <w:r>
        <w:rPr>
          <w:rFonts w:hint="eastAsia" w:cs="Helvetica"/>
          <w:bCs/>
          <w:iCs/>
          <w:color w:val="auto"/>
          <w:szCs w:val="24"/>
        </w:rPr>
        <w:t>。</w:t>
      </w:r>
    </w:p>
    <w:p w14:paraId="79CC3BE4">
      <w:pPr>
        <w:pStyle w:val="30"/>
        <w:numPr>
          <w:ilvl w:val="0"/>
          <w:numId w:val="23"/>
        </w:numPr>
        <w:outlineLvl w:val="1"/>
        <w:rPr>
          <w:color w:val="auto"/>
          <w:lang w:val="zh-CN"/>
        </w:rPr>
      </w:pPr>
      <w:bookmarkStart w:id="382" w:name="_Toc11952"/>
      <w:r>
        <w:rPr>
          <w:rFonts w:hint="eastAsia"/>
          <w:color w:val="auto"/>
          <w:lang w:val="zh-CN"/>
        </w:rPr>
        <w:t>交付标准、方法和验收方案</w:t>
      </w:r>
      <w:bookmarkEnd w:id="382"/>
    </w:p>
    <w:p w14:paraId="2B22843A">
      <w:pPr>
        <w:numPr>
          <w:ilvl w:val="255"/>
          <w:numId w:val="0"/>
        </w:numPr>
        <w:tabs>
          <w:tab w:val="left" w:pos="980"/>
        </w:tabs>
        <w:wordWrap w:val="0"/>
        <w:autoSpaceDE w:val="0"/>
        <w:autoSpaceDN w:val="0"/>
        <w:spacing w:before="78" w:beforeLines="25"/>
        <w:ind w:left="547" w:leftChars="228" w:firstLine="480" w:firstLineChars="200"/>
        <w:contextualSpacing/>
        <w:rPr>
          <w:rFonts w:cs="宋体"/>
          <w:color w:val="auto"/>
          <w:szCs w:val="24"/>
        </w:rPr>
      </w:pPr>
      <w:r>
        <w:rPr>
          <w:rFonts w:hint="eastAsia" w:cs="宋体"/>
          <w:color w:val="auto"/>
          <w:szCs w:val="24"/>
        </w:rPr>
        <w:t>1.</w:t>
      </w:r>
      <w:r>
        <w:rPr>
          <w:rFonts w:hint="eastAsia" w:cs="Helvetica"/>
          <w:bCs/>
          <w:color w:val="auto"/>
          <w:szCs w:val="24"/>
          <w:lang w:val="zh-CN"/>
        </w:rPr>
        <w:t>交付标准、方法：</w:t>
      </w:r>
      <w:r>
        <w:rPr>
          <w:rFonts w:hint="eastAsia" w:cs="Helvetica"/>
          <w:bCs/>
          <w:color w:val="auto"/>
          <w:szCs w:val="24"/>
          <w:u w:val="single"/>
          <w:lang w:val="zh-CN"/>
        </w:rPr>
        <w:t xml:space="preserve">        </w:t>
      </w:r>
      <w:r>
        <w:rPr>
          <w:rFonts w:hint="eastAsia" w:cs="Helvetica"/>
          <w:bCs/>
          <w:i/>
          <w:iCs/>
          <w:color w:val="auto"/>
          <w:szCs w:val="24"/>
          <w:u w:val="single"/>
        </w:rPr>
        <w:t>(见招标文件)</w:t>
      </w:r>
      <w:r>
        <w:rPr>
          <w:rFonts w:hint="eastAsia" w:cs="Helvetica"/>
          <w:bCs/>
          <w:color w:val="auto"/>
          <w:szCs w:val="24"/>
          <w:u w:val="single"/>
          <w:lang w:val="zh-CN"/>
        </w:rPr>
        <w:t xml:space="preserve">                         </w:t>
      </w:r>
      <w:r>
        <w:rPr>
          <w:rFonts w:hint="eastAsia" w:cs="Helvetica"/>
          <w:bCs/>
          <w:color w:val="auto"/>
          <w:szCs w:val="24"/>
          <w:lang w:val="zh-CN"/>
        </w:rPr>
        <w:t>。</w:t>
      </w:r>
    </w:p>
    <w:p w14:paraId="66377C36">
      <w:pPr>
        <w:numPr>
          <w:ilvl w:val="255"/>
          <w:numId w:val="0"/>
        </w:numPr>
        <w:tabs>
          <w:tab w:val="left" w:pos="980"/>
        </w:tabs>
        <w:wordWrap w:val="0"/>
        <w:autoSpaceDE w:val="0"/>
        <w:autoSpaceDN w:val="0"/>
        <w:spacing w:before="78" w:beforeLines="25"/>
        <w:ind w:left="547" w:leftChars="228" w:firstLine="480" w:firstLineChars="200"/>
        <w:contextualSpacing/>
        <w:rPr>
          <w:rFonts w:cs="Helvetica"/>
          <w:bCs/>
          <w:color w:val="auto"/>
          <w:szCs w:val="24"/>
        </w:rPr>
      </w:pPr>
      <w:r>
        <w:rPr>
          <w:rFonts w:hint="eastAsia" w:cs="宋体"/>
          <w:color w:val="auto"/>
          <w:szCs w:val="24"/>
        </w:rPr>
        <w:t>2.</w:t>
      </w:r>
      <w:r>
        <w:rPr>
          <w:rFonts w:hint="eastAsia" w:cs="Helvetica"/>
          <w:bCs/>
          <w:color w:val="auto"/>
          <w:szCs w:val="24"/>
          <w:lang w:val="zh-CN"/>
        </w:rPr>
        <w:t>验收方案：</w:t>
      </w:r>
      <w:r>
        <w:rPr>
          <w:rFonts w:hint="eastAsia" w:cs="Helvetica"/>
          <w:bCs/>
          <w:color w:val="auto"/>
          <w:szCs w:val="24"/>
          <w:u w:val="single"/>
        </w:rPr>
        <w:t xml:space="preserve"> </w:t>
      </w:r>
      <w:r>
        <w:rPr>
          <w:rFonts w:hint="eastAsia" w:cs="Helvetica"/>
          <w:bCs/>
          <w:iCs/>
          <w:color w:val="auto"/>
          <w:szCs w:val="24"/>
          <w:u w:val="single"/>
        </w:rPr>
        <w:t xml:space="preserve">           </w:t>
      </w:r>
      <w:r>
        <w:rPr>
          <w:rFonts w:hint="eastAsia" w:cs="Helvetica"/>
          <w:bCs/>
          <w:i/>
          <w:iCs/>
          <w:color w:val="auto"/>
          <w:szCs w:val="24"/>
          <w:u w:val="single"/>
        </w:rPr>
        <w:t>(见招标文件)</w:t>
      </w:r>
      <w:r>
        <w:rPr>
          <w:rFonts w:hint="eastAsia" w:cs="Helvetica"/>
          <w:bCs/>
          <w:iCs/>
          <w:color w:val="auto"/>
          <w:szCs w:val="24"/>
          <w:u w:val="single"/>
        </w:rPr>
        <w:t xml:space="preserve">                 </w:t>
      </w:r>
      <w:r>
        <w:rPr>
          <w:rFonts w:cs="Helvetica"/>
          <w:bCs/>
          <w:iCs/>
          <w:color w:val="auto"/>
          <w:szCs w:val="24"/>
          <w:u w:val="single"/>
        </w:rPr>
        <w:t xml:space="preserve"> </w:t>
      </w:r>
      <w:r>
        <w:rPr>
          <w:rFonts w:hint="eastAsia" w:cs="Helvetica"/>
          <w:bCs/>
          <w:iCs/>
          <w:color w:val="auto"/>
          <w:szCs w:val="24"/>
          <w:u w:val="single"/>
        </w:rPr>
        <w:t xml:space="preserve">         </w:t>
      </w:r>
      <w:r>
        <w:rPr>
          <w:rFonts w:hint="eastAsia" w:cs="Helvetica"/>
          <w:bCs/>
          <w:iCs/>
          <w:color w:val="auto"/>
          <w:szCs w:val="24"/>
        </w:rPr>
        <w:t>。</w:t>
      </w:r>
    </w:p>
    <w:p w14:paraId="79A506F8">
      <w:pPr>
        <w:pStyle w:val="30"/>
        <w:numPr>
          <w:ilvl w:val="0"/>
          <w:numId w:val="23"/>
        </w:numPr>
        <w:outlineLvl w:val="1"/>
        <w:rPr>
          <w:color w:val="auto"/>
          <w:lang w:val="zh-CN"/>
        </w:rPr>
      </w:pPr>
      <w:bookmarkStart w:id="383" w:name="_Toc12167"/>
      <w:r>
        <w:rPr>
          <w:rFonts w:hint="eastAsia"/>
          <w:color w:val="auto"/>
          <w:lang w:val="zh-CN"/>
        </w:rPr>
        <w:t>质保（服务）期及质保（服务）范围和要求</w:t>
      </w:r>
      <w:bookmarkEnd w:id="383"/>
    </w:p>
    <w:p w14:paraId="4B0952C0">
      <w:pPr>
        <w:numPr>
          <w:ilvl w:val="255"/>
          <w:numId w:val="0"/>
        </w:numPr>
        <w:tabs>
          <w:tab w:val="left" w:pos="980"/>
        </w:tabs>
        <w:wordWrap w:val="0"/>
        <w:autoSpaceDE w:val="0"/>
        <w:autoSpaceDN w:val="0"/>
        <w:spacing w:before="78" w:beforeLines="25"/>
        <w:ind w:left="547" w:leftChars="228" w:firstLine="480" w:firstLineChars="200"/>
        <w:contextualSpacing/>
        <w:rPr>
          <w:rFonts w:cs="Helvetica"/>
          <w:color w:val="auto"/>
          <w:szCs w:val="24"/>
          <w:u w:val="single"/>
        </w:rPr>
      </w:pPr>
      <w:r>
        <w:rPr>
          <w:rFonts w:hint="eastAsia" w:cs="宋体"/>
          <w:color w:val="auto"/>
          <w:szCs w:val="24"/>
        </w:rPr>
        <w:t>1.质保（服务)期：</w:t>
      </w:r>
      <w:r>
        <w:rPr>
          <w:rFonts w:hint="eastAsia" w:cs="Helvetica"/>
          <w:i/>
          <w:iCs/>
          <w:color w:val="auto"/>
          <w:szCs w:val="24"/>
          <w:u w:val="single"/>
        </w:rPr>
        <w:t xml:space="preserve">            </w:t>
      </w:r>
      <w:r>
        <w:rPr>
          <w:rFonts w:hint="eastAsia" w:cs="Helvetica"/>
          <w:bCs/>
          <w:i/>
          <w:iCs/>
          <w:color w:val="auto"/>
          <w:szCs w:val="24"/>
          <w:u w:val="single"/>
        </w:rPr>
        <w:t>(见招标文件)</w:t>
      </w:r>
      <w:r>
        <w:rPr>
          <w:rFonts w:hint="eastAsia" w:cs="Helvetica"/>
          <w:i/>
          <w:iCs/>
          <w:color w:val="auto"/>
          <w:szCs w:val="24"/>
          <w:u w:val="single"/>
        </w:rPr>
        <w:t xml:space="preserve">                </w:t>
      </w:r>
      <w:r>
        <w:rPr>
          <w:rFonts w:hint="eastAsia" w:cs="Helvetica"/>
          <w:i/>
          <w:color w:val="auto"/>
          <w:szCs w:val="24"/>
          <w:u w:val="single"/>
        </w:rPr>
        <w:t xml:space="preserve">   </w:t>
      </w:r>
      <w:r>
        <w:rPr>
          <w:rFonts w:hint="eastAsia" w:cs="Helvetica"/>
          <w:i/>
          <w:color w:val="auto"/>
          <w:szCs w:val="24"/>
        </w:rPr>
        <w:t>。</w:t>
      </w:r>
    </w:p>
    <w:p w14:paraId="3FB876ED">
      <w:pPr>
        <w:numPr>
          <w:ilvl w:val="255"/>
          <w:numId w:val="0"/>
        </w:numPr>
        <w:tabs>
          <w:tab w:val="left" w:pos="980"/>
        </w:tabs>
        <w:wordWrap w:val="0"/>
        <w:autoSpaceDE w:val="0"/>
        <w:autoSpaceDN w:val="0"/>
        <w:spacing w:before="78" w:beforeLines="25"/>
        <w:ind w:left="547" w:leftChars="228" w:firstLine="480" w:firstLineChars="200"/>
        <w:contextualSpacing/>
        <w:rPr>
          <w:rFonts w:cs="宋体"/>
          <w:color w:val="auto"/>
          <w:szCs w:val="24"/>
        </w:rPr>
      </w:pPr>
      <w:r>
        <w:rPr>
          <w:rFonts w:hint="eastAsia" w:cs="宋体"/>
          <w:color w:val="auto"/>
          <w:szCs w:val="24"/>
        </w:rPr>
        <w:t>2.质保（服务）范围：</w:t>
      </w:r>
      <w:r>
        <w:rPr>
          <w:rFonts w:hint="eastAsia" w:cs="Helvetica"/>
          <w:i/>
          <w:iCs/>
          <w:color w:val="auto"/>
          <w:szCs w:val="24"/>
          <w:u w:val="single"/>
        </w:rPr>
        <w:t xml:space="preserve">          </w:t>
      </w:r>
      <w:r>
        <w:rPr>
          <w:rFonts w:hint="eastAsia" w:cs="Helvetica"/>
          <w:bCs/>
          <w:i/>
          <w:iCs/>
          <w:color w:val="auto"/>
          <w:szCs w:val="24"/>
          <w:u w:val="single"/>
        </w:rPr>
        <w:t>(见招标文件)</w:t>
      </w:r>
      <w:r>
        <w:rPr>
          <w:rFonts w:hint="eastAsia" w:cs="Helvetica"/>
          <w:i/>
          <w:iCs/>
          <w:color w:val="auto"/>
          <w:szCs w:val="24"/>
          <w:u w:val="single"/>
        </w:rPr>
        <w:t xml:space="preserve">                  </w:t>
      </w:r>
      <w:r>
        <w:rPr>
          <w:rFonts w:hint="eastAsia" w:cs="Helvetica"/>
          <w:i/>
          <w:color w:val="auto"/>
          <w:szCs w:val="24"/>
          <w:lang w:val="zh-CN"/>
        </w:rPr>
        <w:t>。</w:t>
      </w:r>
    </w:p>
    <w:p w14:paraId="22B74082">
      <w:pPr>
        <w:numPr>
          <w:ilvl w:val="255"/>
          <w:numId w:val="0"/>
        </w:numPr>
        <w:tabs>
          <w:tab w:val="left" w:pos="980"/>
        </w:tabs>
        <w:wordWrap w:val="0"/>
        <w:autoSpaceDE w:val="0"/>
        <w:autoSpaceDN w:val="0"/>
        <w:spacing w:before="78" w:beforeLines="25"/>
        <w:ind w:left="547" w:leftChars="228" w:firstLine="480" w:firstLineChars="200"/>
        <w:contextualSpacing/>
        <w:rPr>
          <w:rFonts w:cs="宋体"/>
          <w:color w:val="auto"/>
          <w:szCs w:val="24"/>
        </w:rPr>
      </w:pPr>
      <w:r>
        <w:rPr>
          <w:rFonts w:hint="eastAsia" w:cs="宋体"/>
          <w:color w:val="auto"/>
          <w:szCs w:val="24"/>
        </w:rPr>
        <w:t>3.质保（服务）要求：</w:t>
      </w:r>
      <w:r>
        <w:rPr>
          <w:rFonts w:hint="eastAsia" w:cs="Helvetica"/>
          <w:i/>
          <w:iCs/>
          <w:color w:val="auto"/>
          <w:szCs w:val="24"/>
          <w:u w:val="single"/>
        </w:rPr>
        <w:t xml:space="preserve">          </w:t>
      </w:r>
      <w:r>
        <w:rPr>
          <w:rFonts w:hint="eastAsia" w:cs="Helvetica"/>
          <w:bCs/>
          <w:i/>
          <w:iCs/>
          <w:color w:val="auto"/>
          <w:szCs w:val="24"/>
          <w:u w:val="single"/>
        </w:rPr>
        <w:t>(见招标文件)</w:t>
      </w:r>
      <w:r>
        <w:rPr>
          <w:rFonts w:hint="eastAsia" w:cs="Helvetica"/>
          <w:i/>
          <w:iCs/>
          <w:color w:val="auto"/>
          <w:szCs w:val="24"/>
          <w:u w:val="single"/>
        </w:rPr>
        <w:t xml:space="preserve">                  </w:t>
      </w:r>
      <w:r>
        <w:rPr>
          <w:rFonts w:hint="eastAsia" w:cs="Helvetica"/>
          <w:i/>
          <w:color w:val="auto"/>
          <w:szCs w:val="24"/>
          <w:lang w:val="zh-CN"/>
        </w:rPr>
        <w:t>。</w:t>
      </w:r>
    </w:p>
    <w:p w14:paraId="6B328FF8">
      <w:pPr>
        <w:pStyle w:val="30"/>
        <w:numPr>
          <w:ilvl w:val="0"/>
          <w:numId w:val="23"/>
        </w:numPr>
        <w:outlineLvl w:val="1"/>
        <w:rPr>
          <w:color w:val="auto"/>
          <w:lang w:val="zh-CN"/>
        </w:rPr>
      </w:pPr>
      <w:bookmarkStart w:id="384" w:name="_Toc31725"/>
      <w:r>
        <w:rPr>
          <w:rFonts w:hint="eastAsia"/>
          <w:color w:val="auto"/>
          <w:lang w:val="zh-CN"/>
        </w:rPr>
        <w:t>项目培训</w:t>
      </w:r>
      <w:bookmarkEnd w:id="384"/>
    </w:p>
    <w:p w14:paraId="0DCA07A5">
      <w:pPr>
        <w:numPr>
          <w:ilvl w:val="255"/>
          <w:numId w:val="0"/>
        </w:numPr>
        <w:tabs>
          <w:tab w:val="left" w:pos="980"/>
        </w:tabs>
        <w:wordWrap w:val="0"/>
        <w:autoSpaceDE w:val="0"/>
        <w:autoSpaceDN w:val="0"/>
        <w:spacing w:before="78" w:beforeLines="25"/>
        <w:ind w:left="547" w:leftChars="228" w:firstLine="720" w:firstLineChars="300"/>
        <w:contextualSpacing/>
        <w:rPr>
          <w:rFonts w:cs="Helvetica"/>
          <w:bCs/>
          <w:color w:val="auto"/>
          <w:szCs w:val="24"/>
        </w:rPr>
      </w:pPr>
      <w:r>
        <w:rPr>
          <w:rFonts w:hint="eastAsia" w:cs="Helvetica"/>
          <w:bCs/>
          <w:color w:val="auto"/>
          <w:szCs w:val="24"/>
          <w:u w:val="single"/>
        </w:rPr>
        <w:t xml:space="preserve">                </w:t>
      </w:r>
      <w:r>
        <w:rPr>
          <w:rFonts w:cs="Helvetica"/>
          <w:bCs/>
          <w:color w:val="auto"/>
          <w:szCs w:val="24"/>
          <w:u w:val="single"/>
        </w:rPr>
        <w:t xml:space="preserve">     </w:t>
      </w:r>
      <w:r>
        <w:rPr>
          <w:rFonts w:hint="eastAsia" w:cs="Helvetica"/>
          <w:bCs/>
          <w:i/>
          <w:iCs/>
          <w:color w:val="auto"/>
          <w:szCs w:val="24"/>
          <w:u w:val="single"/>
        </w:rPr>
        <w:t>(见投标文件)</w:t>
      </w:r>
      <w:r>
        <w:rPr>
          <w:rFonts w:hint="eastAsia" w:cs="Helvetica"/>
          <w:bCs/>
          <w:color w:val="auto"/>
          <w:szCs w:val="24"/>
          <w:u w:val="single"/>
        </w:rPr>
        <w:t xml:space="preserve">                         </w:t>
      </w:r>
      <w:r>
        <w:rPr>
          <w:rFonts w:hint="eastAsia" w:cs="Helvetica"/>
          <w:bCs/>
          <w:color w:val="auto"/>
          <w:szCs w:val="24"/>
        </w:rPr>
        <w:t>。</w:t>
      </w:r>
    </w:p>
    <w:p w14:paraId="1A9403CF">
      <w:pPr>
        <w:pStyle w:val="30"/>
        <w:numPr>
          <w:ilvl w:val="0"/>
          <w:numId w:val="23"/>
        </w:numPr>
        <w:outlineLvl w:val="1"/>
        <w:rPr>
          <w:color w:val="auto"/>
          <w:lang w:val="zh-CN"/>
        </w:rPr>
      </w:pPr>
      <w:bookmarkStart w:id="385" w:name="_Toc6955"/>
      <w:r>
        <w:rPr>
          <w:rFonts w:hint="eastAsia"/>
          <w:color w:val="auto"/>
          <w:lang w:val="zh-CN"/>
        </w:rPr>
        <w:t>知识产权归属、处理方式</w:t>
      </w:r>
      <w:bookmarkEnd w:id="385"/>
    </w:p>
    <w:p w14:paraId="3B62DEE3">
      <w:pPr>
        <w:numPr>
          <w:ilvl w:val="255"/>
          <w:numId w:val="0"/>
        </w:numPr>
        <w:tabs>
          <w:tab w:val="left" w:pos="980"/>
        </w:tabs>
        <w:wordWrap w:val="0"/>
        <w:autoSpaceDE w:val="0"/>
        <w:autoSpaceDN w:val="0"/>
        <w:spacing w:before="78" w:beforeLines="25"/>
        <w:ind w:left="547" w:leftChars="228" w:firstLine="720" w:firstLineChars="300"/>
        <w:contextualSpacing/>
        <w:rPr>
          <w:rFonts w:cs="Helvetica"/>
          <w:bCs/>
          <w:i/>
          <w:iCs/>
          <w:color w:val="auto"/>
          <w:szCs w:val="24"/>
        </w:rPr>
      </w:pPr>
      <w:r>
        <w:rPr>
          <w:rFonts w:hint="eastAsia" w:cs="Helvetica"/>
          <w:bCs/>
          <w:i/>
          <w:iCs/>
          <w:color w:val="auto"/>
          <w:szCs w:val="24"/>
          <w:u w:val="single"/>
        </w:rPr>
        <w:t xml:space="preserve">                    (见招标文件)                          </w:t>
      </w:r>
      <w:r>
        <w:rPr>
          <w:rFonts w:hint="eastAsia" w:cs="Helvetica"/>
          <w:bCs/>
          <w:i/>
          <w:iCs/>
          <w:color w:val="auto"/>
          <w:szCs w:val="24"/>
        </w:rPr>
        <w:t>。</w:t>
      </w:r>
    </w:p>
    <w:p w14:paraId="5B0D7744">
      <w:pPr>
        <w:pStyle w:val="30"/>
        <w:numPr>
          <w:ilvl w:val="0"/>
          <w:numId w:val="23"/>
        </w:numPr>
        <w:outlineLvl w:val="1"/>
        <w:rPr>
          <w:color w:val="auto"/>
          <w:lang w:val="zh-CN"/>
        </w:rPr>
      </w:pPr>
      <w:bookmarkStart w:id="386" w:name="_Toc7313"/>
      <w:r>
        <w:rPr>
          <w:rFonts w:hint="eastAsia"/>
          <w:color w:val="auto"/>
          <w:lang w:val="zh-CN"/>
        </w:rPr>
        <w:t>双方的权利和义务</w:t>
      </w:r>
      <w:bookmarkEnd w:id="386"/>
    </w:p>
    <w:p w14:paraId="2EA54C83">
      <w:pPr>
        <w:numPr>
          <w:ilvl w:val="255"/>
          <w:numId w:val="0"/>
        </w:numPr>
        <w:tabs>
          <w:tab w:val="left" w:pos="980"/>
        </w:tabs>
        <w:wordWrap w:val="0"/>
        <w:autoSpaceDE w:val="0"/>
        <w:autoSpaceDN w:val="0"/>
        <w:spacing w:before="78" w:beforeLines="25"/>
        <w:ind w:left="547" w:leftChars="228" w:firstLine="480" w:firstLineChars="200"/>
        <w:contextualSpacing/>
        <w:rPr>
          <w:rFonts w:cs="Helvetica"/>
          <w:bCs/>
          <w:color w:val="auto"/>
          <w:szCs w:val="24"/>
          <w:u w:val="single"/>
        </w:rPr>
      </w:pPr>
      <w:r>
        <w:rPr>
          <w:rFonts w:hint="eastAsia" w:cs="宋体"/>
          <w:color w:val="auto"/>
          <w:szCs w:val="24"/>
        </w:rPr>
        <w:t>1.</w:t>
      </w:r>
      <w:r>
        <w:rPr>
          <w:rFonts w:hint="eastAsia" w:cs="Helvetica"/>
          <w:bCs/>
          <w:color w:val="auto"/>
          <w:szCs w:val="24"/>
        </w:rPr>
        <w:t>甲方的</w:t>
      </w:r>
      <w:r>
        <w:rPr>
          <w:rFonts w:hint="eastAsia" w:cs="宋体"/>
          <w:color w:val="auto"/>
          <w:szCs w:val="24"/>
        </w:rPr>
        <w:t>权力</w:t>
      </w:r>
      <w:r>
        <w:rPr>
          <w:rFonts w:hint="eastAsia" w:cs="Helvetica"/>
          <w:bCs/>
          <w:color w:val="auto"/>
          <w:szCs w:val="24"/>
        </w:rPr>
        <w:t>和义务：</w:t>
      </w:r>
      <w:r>
        <w:rPr>
          <w:rFonts w:hint="eastAsia" w:cs="Helvetica"/>
          <w:bCs/>
          <w:i/>
          <w:iCs/>
          <w:color w:val="auto"/>
          <w:szCs w:val="24"/>
          <w:u w:val="single"/>
        </w:rPr>
        <w:t xml:space="preserve">                                       </w:t>
      </w:r>
      <w:r>
        <w:rPr>
          <w:rFonts w:hint="eastAsia" w:cs="Helvetica"/>
          <w:bCs/>
          <w:color w:val="auto"/>
          <w:szCs w:val="24"/>
        </w:rPr>
        <w:t>。</w:t>
      </w:r>
    </w:p>
    <w:p w14:paraId="16750B25">
      <w:pPr>
        <w:numPr>
          <w:ilvl w:val="255"/>
          <w:numId w:val="0"/>
        </w:numPr>
        <w:tabs>
          <w:tab w:val="left" w:pos="980"/>
        </w:tabs>
        <w:wordWrap w:val="0"/>
        <w:autoSpaceDE w:val="0"/>
        <w:autoSpaceDN w:val="0"/>
        <w:spacing w:before="78" w:beforeLines="25"/>
        <w:ind w:left="547" w:leftChars="228" w:firstLine="480" w:firstLineChars="200"/>
        <w:contextualSpacing/>
        <w:rPr>
          <w:rFonts w:cs="Helvetica"/>
          <w:bCs/>
          <w:color w:val="auto"/>
          <w:szCs w:val="24"/>
        </w:rPr>
      </w:pPr>
      <w:r>
        <w:rPr>
          <w:rFonts w:hint="eastAsia" w:cs="宋体"/>
          <w:color w:val="auto"/>
          <w:szCs w:val="24"/>
        </w:rPr>
        <w:t>2.</w:t>
      </w:r>
      <w:r>
        <w:rPr>
          <w:rFonts w:hint="eastAsia" w:cs="Helvetica"/>
          <w:bCs/>
          <w:color w:val="auto"/>
          <w:szCs w:val="24"/>
        </w:rPr>
        <w:t>乙方的</w:t>
      </w:r>
      <w:r>
        <w:rPr>
          <w:rFonts w:hint="eastAsia" w:cs="宋体"/>
          <w:color w:val="auto"/>
          <w:szCs w:val="24"/>
        </w:rPr>
        <w:t>权力</w:t>
      </w:r>
      <w:r>
        <w:rPr>
          <w:rFonts w:hint="eastAsia" w:cs="Helvetica"/>
          <w:bCs/>
          <w:color w:val="auto"/>
          <w:szCs w:val="24"/>
        </w:rPr>
        <w:t>和义务：</w:t>
      </w:r>
      <w:r>
        <w:rPr>
          <w:rFonts w:hint="eastAsia" w:cs="Helvetica"/>
          <w:bCs/>
          <w:i/>
          <w:iCs/>
          <w:color w:val="auto"/>
          <w:szCs w:val="24"/>
          <w:u w:val="single"/>
        </w:rPr>
        <w:t xml:space="preserve">                                       </w:t>
      </w:r>
      <w:r>
        <w:rPr>
          <w:rFonts w:hint="eastAsia" w:cs="Helvetica"/>
          <w:bCs/>
          <w:color w:val="auto"/>
          <w:szCs w:val="24"/>
        </w:rPr>
        <w:t>。</w:t>
      </w:r>
    </w:p>
    <w:p w14:paraId="23393DD8">
      <w:pPr>
        <w:pStyle w:val="30"/>
        <w:numPr>
          <w:ilvl w:val="0"/>
          <w:numId w:val="23"/>
        </w:numPr>
        <w:outlineLvl w:val="1"/>
        <w:rPr>
          <w:color w:val="auto"/>
          <w:lang w:val="zh-CN"/>
        </w:rPr>
      </w:pPr>
      <w:bookmarkStart w:id="387" w:name="_Toc30129"/>
      <w:r>
        <w:rPr>
          <w:rFonts w:hint="eastAsia"/>
          <w:color w:val="auto"/>
          <w:lang w:val="zh-CN"/>
        </w:rPr>
        <w:t>违约责任</w:t>
      </w:r>
      <w:bookmarkEnd w:id="387"/>
    </w:p>
    <w:p w14:paraId="6606522C">
      <w:pPr>
        <w:numPr>
          <w:ilvl w:val="255"/>
          <w:numId w:val="0"/>
        </w:numPr>
        <w:tabs>
          <w:tab w:val="left" w:pos="980"/>
        </w:tabs>
        <w:wordWrap w:val="0"/>
        <w:autoSpaceDE w:val="0"/>
        <w:autoSpaceDN w:val="0"/>
        <w:spacing w:before="78" w:beforeLines="25"/>
        <w:ind w:left="547" w:leftChars="228" w:firstLine="480" w:firstLineChars="200"/>
        <w:contextualSpacing/>
        <w:rPr>
          <w:rFonts w:cs="宋体"/>
          <w:color w:val="auto"/>
          <w:szCs w:val="24"/>
        </w:rPr>
      </w:pPr>
      <w:r>
        <w:rPr>
          <w:rFonts w:hint="eastAsia" w:cs="宋体"/>
          <w:color w:val="auto"/>
          <w:szCs w:val="24"/>
        </w:rPr>
        <w:t>1.</w:t>
      </w:r>
      <w:r>
        <w:rPr>
          <w:rFonts w:hint="eastAsia" w:cs="宋体"/>
          <w:color w:val="auto"/>
          <w:szCs w:val="24"/>
          <w:lang w:val="zh-CN"/>
        </w:rPr>
        <w:t>甲方的违约责任</w:t>
      </w:r>
      <w:r>
        <w:rPr>
          <w:rFonts w:hint="eastAsia" w:cs="宋体"/>
          <w:color w:val="auto"/>
          <w:szCs w:val="24"/>
        </w:rPr>
        <w:t>：</w:t>
      </w:r>
      <w:r>
        <w:rPr>
          <w:rFonts w:hint="eastAsia" w:cs="宋体"/>
          <w:color w:val="auto"/>
          <w:szCs w:val="24"/>
          <w:u w:val="single"/>
        </w:rPr>
        <w:t xml:space="preserve">                                         </w:t>
      </w:r>
      <w:r>
        <w:rPr>
          <w:rFonts w:hint="eastAsia" w:cs="宋体"/>
          <w:color w:val="auto"/>
          <w:szCs w:val="24"/>
        </w:rPr>
        <w:t>。</w:t>
      </w:r>
    </w:p>
    <w:p w14:paraId="1B8B3F7F">
      <w:pPr>
        <w:numPr>
          <w:ilvl w:val="255"/>
          <w:numId w:val="0"/>
        </w:numPr>
        <w:tabs>
          <w:tab w:val="left" w:pos="980"/>
        </w:tabs>
        <w:wordWrap w:val="0"/>
        <w:autoSpaceDE w:val="0"/>
        <w:autoSpaceDN w:val="0"/>
        <w:spacing w:before="78" w:beforeLines="25"/>
        <w:ind w:left="547" w:leftChars="228" w:firstLine="480" w:firstLineChars="200"/>
        <w:contextualSpacing/>
        <w:rPr>
          <w:rFonts w:cs="宋体"/>
          <w:color w:val="auto"/>
          <w:szCs w:val="24"/>
        </w:rPr>
      </w:pPr>
      <w:r>
        <w:rPr>
          <w:rFonts w:hint="eastAsia" w:cs="宋体"/>
          <w:color w:val="auto"/>
          <w:szCs w:val="24"/>
        </w:rPr>
        <w:t>2.乙方的违约责任：</w:t>
      </w:r>
      <w:r>
        <w:rPr>
          <w:rFonts w:hint="eastAsia" w:cs="宋体"/>
          <w:color w:val="auto"/>
          <w:szCs w:val="24"/>
          <w:u w:val="single"/>
        </w:rPr>
        <w:t xml:space="preserve">     </w:t>
      </w:r>
      <w:r>
        <w:rPr>
          <w:rFonts w:cs="宋体"/>
          <w:color w:val="auto"/>
          <w:szCs w:val="24"/>
          <w:u w:val="single"/>
        </w:rPr>
        <w:t xml:space="preserve"> </w:t>
      </w:r>
      <w:r>
        <w:rPr>
          <w:rFonts w:hint="eastAsia" w:cs="宋体"/>
          <w:color w:val="auto"/>
          <w:szCs w:val="24"/>
          <w:u w:val="single"/>
        </w:rPr>
        <w:t xml:space="preserve">  </w:t>
      </w:r>
      <w:r>
        <w:rPr>
          <w:rFonts w:hint="eastAsia" w:cs="Helvetica"/>
          <w:bCs/>
          <w:i/>
          <w:iCs/>
          <w:color w:val="auto"/>
          <w:szCs w:val="24"/>
          <w:u w:val="single"/>
        </w:rPr>
        <w:t>(见招标文件)</w:t>
      </w:r>
      <w:r>
        <w:rPr>
          <w:rFonts w:hint="eastAsia" w:cs="宋体"/>
          <w:color w:val="auto"/>
          <w:szCs w:val="24"/>
          <w:u w:val="single"/>
        </w:rPr>
        <w:t xml:space="preserve">                     </w:t>
      </w:r>
      <w:r>
        <w:rPr>
          <w:rFonts w:hint="eastAsia" w:cs="宋体"/>
          <w:color w:val="auto"/>
          <w:szCs w:val="24"/>
        </w:rPr>
        <w:t>。</w:t>
      </w:r>
    </w:p>
    <w:p w14:paraId="480FB8FD">
      <w:pPr>
        <w:pStyle w:val="30"/>
        <w:numPr>
          <w:ilvl w:val="0"/>
          <w:numId w:val="23"/>
        </w:numPr>
        <w:outlineLvl w:val="1"/>
        <w:rPr>
          <w:color w:val="auto"/>
          <w:lang w:val="zh-CN"/>
        </w:rPr>
      </w:pPr>
      <w:bookmarkStart w:id="388" w:name="_Toc8775"/>
      <w:r>
        <w:rPr>
          <w:rFonts w:hint="eastAsia"/>
          <w:color w:val="auto"/>
          <w:lang w:val="zh-CN"/>
        </w:rPr>
        <w:t>保密条款</w:t>
      </w:r>
      <w:bookmarkEnd w:id="388"/>
    </w:p>
    <w:p w14:paraId="1E389130">
      <w:pPr>
        <w:numPr>
          <w:ilvl w:val="255"/>
          <w:numId w:val="0"/>
        </w:numPr>
        <w:tabs>
          <w:tab w:val="left" w:pos="980"/>
        </w:tabs>
        <w:wordWrap w:val="0"/>
        <w:autoSpaceDE w:val="0"/>
        <w:autoSpaceDN w:val="0"/>
        <w:spacing w:before="78" w:beforeLines="25"/>
        <w:ind w:left="547" w:leftChars="228" w:firstLine="720" w:firstLineChars="300"/>
        <w:contextualSpacing/>
        <w:rPr>
          <w:rFonts w:cs="Helvetica"/>
          <w:bCs/>
          <w:color w:val="auto"/>
          <w:szCs w:val="24"/>
        </w:rPr>
      </w:pPr>
      <w:r>
        <w:rPr>
          <w:rFonts w:hint="eastAsia" w:cs="Helvetica"/>
          <w:bCs/>
          <w:i/>
          <w:iCs/>
          <w:color w:val="auto"/>
          <w:szCs w:val="24"/>
          <w:u w:val="single"/>
        </w:rPr>
        <w:t xml:space="preserve">                      </w:t>
      </w:r>
      <w:r>
        <w:rPr>
          <w:rFonts w:cs="Helvetica"/>
          <w:bCs/>
          <w:i/>
          <w:iCs/>
          <w:color w:val="auto"/>
          <w:szCs w:val="24"/>
          <w:u w:val="single"/>
        </w:rPr>
        <w:t xml:space="preserve">  </w:t>
      </w:r>
      <w:r>
        <w:rPr>
          <w:rFonts w:hint="eastAsia" w:cs="Helvetica"/>
          <w:bCs/>
          <w:i/>
          <w:iCs/>
          <w:color w:val="auto"/>
          <w:szCs w:val="24"/>
          <w:u w:val="single"/>
        </w:rPr>
        <w:t xml:space="preserve"> (见招标文件)                      </w:t>
      </w:r>
      <w:r>
        <w:rPr>
          <w:rFonts w:hint="eastAsia" w:cs="Helvetica"/>
          <w:bCs/>
          <w:color w:val="auto"/>
          <w:szCs w:val="24"/>
        </w:rPr>
        <w:t>。</w:t>
      </w:r>
    </w:p>
    <w:p w14:paraId="7B2698A7">
      <w:pPr>
        <w:pStyle w:val="30"/>
        <w:numPr>
          <w:ilvl w:val="0"/>
          <w:numId w:val="23"/>
        </w:numPr>
        <w:outlineLvl w:val="1"/>
        <w:rPr>
          <w:color w:val="auto"/>
          <w:lang w:val="zh-CN"/>
        </w:rPr>
      </w:pPr>
      <w:bookmarkStart w:id="389" w:name="_Toc17618"/>
      <w:r>
        <w:rPr>
          <w:rFonts w:hint="eastAsia"/>
          <w:color w:val="auto"/>
          <w:lang w:val="zh-CN"/>
        </w:rPr>
        <w:t>其它补充条款</w:t>
      </w:r>
      <w:bookmarkEnd w:id="389"/>
    </w:p>
    <w:p w14:paraId="12BB440B">
      <w:pPr>
        <w:numPr>
          <w:ilvl w:val="255"/>
          <w:numId w:val="0"/>
        </w:numPr>
        <w:tabs>
          <w:tab w:val="left" w:pos="980"/>
        </w:tabs>
        <w:wordWrap w:val="0"/>
        <w:autoSpaceDE w:val="0"/>
        <w:autoSpaceDN w:val="0"/>
        <w:spacing w:before="78" w:beforeLines="25"/>
        <w:ind w:left="547" w:leftChars="228" w:firstLine="720" w:firstLineChars="300"/>
        <w:contextualSpacing/>
        <w:rPr>
          <w:rFonts w:cs="Helvetica"/>
          <w:bCs/>
          <w:color w:val="auto"/>
          <w:szCs w:val="24"/>
        </w:rPr>
      </w:pPr>
      <w:r>
        <w:rPr>
          <w:rFonts w:hint="eastAsia" w:cs="Helvetica"/>
          <w:bCs/>
          <w:color w:val="auto"/>
          <w:szCs w:val="24"/>
          <w:u w:val="single"/>
        </w:rPr>
        <w:t xml:space="preserve">                                                           </w:t>
      </w:r>
      <w:r>
        <w:rPr>
          <w:rFonts w:hint="eastAsia" w:cs="Helvetica"/>
          <w:bCs/>
          <w:color w:val="auto"/>
          <w:szCs w:val="24"/>
        </w:rPr>
        <w:t>。</w:t>
      </w:r>
    </w:p>
    <w:p w14:paraId="352E19C3">
      <w:pPr>
        <w:pStyle w:val="30"/>
        <w:numPr>
          <w:ilvl w:val="0"/>
          <w:numId w:val="23"/>
        </w:numPr>
        <w:outlineLvl w:val="1"/>
        <w:rPr>
          <w:color w:val="auto"/>
          <w:lang w:val="zh-CN"/>
        </w:rPr>
      </w:pPr>
      <w:bookmarkStart w:id="390" w:name="_Toc13242"/>
      <w:r>
        <w:rPr>
          <w:rFonts w:hint="eastAsia"/>
          <w:color w:val="auto"/>
          <w:lang w:val="zh-CN"/>
        </w:rPr>
        <w:t>不可抗力</w:t>
      </w:r>
      <w:bookmarkEnd w:id="390"/>
    </w:p>
    <w:p w14:paraId="449F176B">
      <w:pPr>
        <w:pStyle w:val="28"/>
        <w:rPr>
          <w:b/>
          <w:bCs/>
          <w:color w:val="auto"/>
        </w:rPr>
      </w:pPr>
      <w:r>
        <w:rPr>
          <w:rFonts w:hint="eastAsia"/>
          <w:color w:val="auto"/>
        </w:rPr>
        <w:t>任何一方由于不可抗力原因不能履行合同时，应在不可抗力事件结束后</w:t>
      </w:r>
      <w:r>
        <w:rPr>
          <w:rFonts w:hint="eastAsia"/>
          <w:color w:val="auto"/>
          <w:u w:val="single"/>
        </w:rPr>
        <w:t xml:space="preserve">     </w:t>
      </w:r>
      <w:r>
        <w:rPr>
          <w:rFonts w:hint="eastAsia"/>
          <w:color w:val="auto"/>
        </w:rPr>
        <w:t>日内以书面形式通知对方，以减轻可能给对方造成的损失，在取得有关机构的不可抗力证明或双方谅解确认后，允许延期履行或修订合同，并根据情况可部分或</w:t>
      </w:r>
      <w:r>
        <w:rPr>
          <w:rFonts w:hint="eastAsia"/>
          <w:b/>
          <w:bCs/>
          <w:color w:val="auto"/>
        </w:rPr>
        <w:t>全部免于承担违约责任。</w:t>
      </w:r>
    </w:p>
    <w:p w14:paraId="26524BF3">
      <w:pPr>
        <w:pStyle w:val="30"/>
        <w:numPr>
          <w:ilvl w:val="0"/>
          <w:numId w:val="23"/>
        </w:numPr>
        <w:outlineLvl w:val="1"/>
        <w:rPr>
          <w:color w:val="auto"/>
          <w:lang w:val="zh-CN"/>
        </w:rPr>
      </w:pPr>
      <w:bookmarkStart w:id="391" w:name="_Toc13592"/>
      <w:r>
        <w:rPr>
          <w:rFonts w:hint="eastAsia"/>
          <w:color w:val="auto"/>
          <w:lang w:val="zh-CN"/>
        </w:rPr>
        <w:t>解决争议的方法</w:t>
      </w:r>
      <w:bookmarkEnd w:id="391"/>
    </w:p>
    <w:p w14:paraId="3E386838">
      <w:pPr>
        <w:numPr>
          <w:ilvl w:val="255"/>
          <w:numId w:val="0"/>
        </w:numPr>
        <w:tabs>
          <w:tab w:val="left" w:pos="980"/>
        </w:tabs>
        <w:wordWrap w:val="0"/>
        <w:autoSpaceDE w:val="0"/>
        <w:autoSpaceDN w:val="0"/>
        <w:spacing w:before="78" w:beforeLines="25"/>
        <w:ind w:firstLine="480" w:firstLineChars="200"/>
        <w:contextualSpacing/>
        <w:rPr>
          <w:color w:val="auto"/>
        </w:rPr>
      </w:pPr>
      <w:r>
        <w:rPr>
          <w:rFonts w:hint="eastAsia"/>
          <w:color w:val="auto"/>
        </w:rPr>
        <w:t>一切由执行合同引起的或与本合同有关的争执，双方应通过友好协商解决，如协商不能解决应提交甲方所在地有管辖权的人民法院诉讼解决。</w:t>
      </w:r>
    </w:p>
    <w:p w14:paraId="1502F600">
      <w:pPr>
        <w:pStyle w:val="30"/>
        <w:numPr>
          <w:ilvl w:val="0"/>
          <w:numId w:val="23"/>
        </w:numPr>
        <w:outlineLvl w:val="1"/>
        <w:rPr>
          <w:color w:val="auto"/>
          <w:lang w:val="zh-CN"/>
        </w:rPr>
      </w:pPr>
      <w:bookmarkStart w:id="392" w:name="_Toc4526"/>
      <w:r>
        <w:rPr>
          <w:rFonts w:hint="eastAsia"/>
          <w:color w:val="auto"/>
          <w:lang w:val="zh-CN"/>
        </w:rPr>
        <w:t>合同组成</w:t>
      </w:r>
      <w:bookmarkEnd w:id="392"/>
    </w:p>
    <w:p w14:paraId="2DA426AF">
      <w:pPr>
        <w:wordWrap w:val="0"/>
        <w:spacing w:before="78" w:beforeLines="25"/>
        <w:ind w:firstLine="960" w:firstLineChars="400"/>
        <w:rPr>
          <w:rFonts w:cs="Helvetica"/>
          <w:color w:val="auto"/>
          <w:szCs w:val="24"/>
          <w:lang w:val="zh-CN"/>
        </w:rPr>
      </w:pPr>
      <w:r>
        <w:rPr>
          <w:rFonts w:hint="eastAsia"/>
          <w:color w:val="auto"/>
        </w:rPr>
        <w:t>下列文件为本合同不可分割的部分：</w:t>
      </w:r>
    </w:p>
    <w:p w14:paraId="0D6CC265">
      <w:pPr>
        <w:numPr>
          <w:ilvl w:val="255"/>
          <w:numId w:val="0"/>
        </w:numPr>
        <w:tabs>
          <w:tab w:val="left" w:pos="980"/>
        </w:tabs>
        <w:wordWrap w:val="0"/>
        <w:autoSpaceDE w:val="0"/>
        <w:autoSpaceDN w:val="0"/>
        <w:spacing w:before="78" w:beforeLines="25"/>
        <w:ind w:left="547" w:leftChars="228" w:firstLine="480" w:firstLineChars="200"/>
        <w:contextualSpacing/>
        <w:rPr>
          <w:color w:val="auto"/>
          <w:lang w:val="zh-CN"/>
        </w:rPr>
      </w:pPr>
      <w:r>
        <w:rPr>
          <w:rFonts w:hint="eastAsia"/>
          <w:color w:val="auto"/>
        </w:rPr>
        <w:t>1.</w:t>
      </w:r>
      <w:r>
        <w:rPr>
          <w:rFonts w:hint="eastAsia"/>
          <w:color w:val="auto"/>
          <w:lang w:val="zh-CN"/>
        </w:rPr>
        <w:t>合同书；</w:t>
      </w:r>
    </w:p>
    <w:p w14:paraId="206A66B9">
      <w:pPr>
        <w:numPr>
          <w:ilvl w:val="255"/>
          <w:numId w:val="0"/>
        </w:numPr>
        <w:tabs>
          <w:tab w:val="left" w:pos="980"/>
        </w:tabs>
        <w:wordWrap w:val="0"/>
        <w:autoSpaceDE w:val="0"/>
        <w:autoSpaceDN w:val="0"/>
        <w:spacing w:before="78" w:beforeLines="25"/>
        <w:ind w:left="547" w:leftChars="228" w:firstLine="480" w:firstLineChars="200"/>
        <w:contextualSpacing/>
        <w:rPr>
          <w:color w:val="auto"/>
        </w:rPr>
      </w:pPr>
      <w:r>
        <w:rPr>
          <w:rFonts w:hint="eastAsia"/>
          <w:color w:val="auto"/>
        </w:rPr>
        <w:t>2.</w:t>
      </w:r>
      <w:r>
        <w:rPr>
          <w:rFonts w:hint="eastAsia"/>
          <w:color w:val="auto"/>
          <w:lang w:val="zh-CN"/>
        </w:rPr>
        <w:t>代理机构发出的中标或成交通知书；</w:t>
      </w:r>
      <w:r>
        <w:rPr>
          <w:color w:val="auto"/>
        </w:rPr>
        <w:t xml:space="preserve"> </w:t>
      </w:r>
    </w:p>
    <w:p w14:paraId="2CF38C5E">
      <w:pPr>
        <w:numPr>
          <w:ilvl w:val="255"/>
          <w:numId w:val="0"/>
        </w:numPr>
        <w:tabs>
          <w:tab w:val="left" w:pos="980"/>
        </w:tabs>
        <w:wordWrap w:val="0"/>
        <w:autoSpaceDE w:val="0"/>
        <w:autoSpaceDN w:val="0"/>
        <w:spacing w:before="78" w:beforeLines="25"/>
        <w:ind w:left="547" w:leftChars="228" w:firstLine="480" w:firstLineChars="200"/>
        <w:contextualSpacing/>
        <w:rPr>
          <w:color w:val="auto"/>
          <w:lang w:val="zh-CN"/>
        </w:rPr>
      </w:pPr>
      <w:r>
        <w:rPr>
          <w:rFonts w:hint="eastAsia"/>
          <w:color w:val="auto"/>
        </w:rPr>
        <w:t>3.</w:t>
      </w:r>
      <w:r>
        <w:rPr>
          <w:rFonts w:hint="eastAsia"/>
          <w:color w:val="auto"/>
          <w:lang w:val="zh-CN"/>
        </w:rPr>
        <w:t>经双方确认并共同签字的补充文件、技术协议等；</w:t>
      </w:r>
    </w:p>
    <w:p w14:paraId="165CBEBA">
      <w:pPr>
        <w:numPr>
          <w:ilvl w:val="255"/>
          <w:numId w:val="0"/>
        </w:numPr>
        <w:tabs>
          <w:tab w:val="left" w:pos="980"/>
        </w:tabs>
        <w:wordWrap w:val="0"/>
        <w:autoSpaceDE w:val="0"/>
        <w:autoSpaceDN w:val="0"/>
        <w:spacing w:before="78" w:beforeLines="25"/>
        <w:ind w:left="547" w:leftChars="228" w:firstLine="480" w:firstLineChars="200"/>
        <w:contextualSpacing/>
        <w:rPr>
          <w:color w:val="auto"/>
          <w:lang w:val="zh-CN"/>
        </w:rPr>
      </w:pPr>
      <w:r>
        <w:rPr>
          <w:rFonts w:hint="eastAsia"/>
          <w:color w:val="auto"/>
        </w:rPr>
        <w:t>4.</w:t>
      </w:r>
      <w:r>
        <w:rPr>
          <w:rFonts w:hint="eastAsia"/>
          <w:color w:val="auto"/>
          <w:lang w:val="zh-CN"/>
        </w:rPr>
        <w:t>乙方的投标或响应文件（含附件、补充文件、图纸等）；</w:t>
      </w:r>
    </w:p>
    <w:p w14:paraId="7F0DB178">
      <w:pPr>
        <w:numPr>
          <w:ilvl w:val="255"/>
          <w:numId w:val="0"/>
        </w:numPr>
        <w:tabs>
          <w:tab w:val="left" w:pos="980"/>
        </w:tabs>
        <w:wordWrap w:val="0"/>
        <w:autoSpaceDE w:val="0"/>
        <w:autoSpaceDN w:val="0"/>
        <w:spacing w:before="78" w:beforeLines="25"/>
        <w:ind w:left="547" w:leftChars="228" w:firstLine="480" w:firstLineChars="200"/>
        <w:contextualSpacing/>
        <w:rPr>
          <w:color w:val="auto"/>
          <w:lang w:val="zh-CN"/>
        </w:rPr>
      </w:pPr>
      <w:r>
        <w:rPr>
          <w:rFonts w:hint="eastAsia"/>
          <w:color w:val="auto"/>
        </w:rPr>
        <w:t>5.</w:t>
      </w:r>
      <w:r>
        <w:rPr>
          <w:rFonts w:hint="eastAsia"/>
          <w:color w:val="auto"/>
          <w:lang w:val="zh-CN"/>
        </w:rPr>
        <w:t>采购文件（含附件、补充文件、图纸等</w:t>
      </w:r>
      <w:r>
        <w:rPr>
          <w:rFonts w:hint="eastAsia"/>
          <w:color w:val="auto"/>
        </w:rPr>
        <w:t>）。</w:t>
      </w:r>
    </w:p>
    <w:p w14:paraId="4B5E48DF">
      <w:pPr>
        <w:pStyle w:val="30"/>
        <w:numPr>
          <w:ilvl w:val="0"/>
          <w:numId w:val="23"/>
        </w:numPr>
        <w:outlineLvl w:val="1"/>
        <w:rPr>
          <w:color w:val="auto"/>
          <w:lang w:val="zh-CN"/>
        </w:rPr>
      </w:pPr>
      <w:bookmarkStart w:id="393" w:name="_Toc14610"/>
      <w:r>
        <w:rPr>
          <w:rFonts w:hint="eastAsia"/>
          <w:color w:val="auto"/>
          <w:lang w:val="zh-CN"/>
        </w:rPr>
        <w:t>合同生效与终止</w:t>
      </w:r>
      <w:bookmarkEnd w:id="393"/>
    </w:p>
    <w:p w14:paraId="7B1E6BA6">
      <w:pPr>
        <w:numPr>
          <w:ilvl w:val="255"/>
          <w:numId w:val="0"/>
        </w:numPr>
        <w:tabs>
          <w:tab w:val="left" w:pos="980"/>
        </w:tabs>
        <w:wordWrap w:val="0"/>
        <w:autoSpaceDE w:val="0"/>
        <w:autoSpaceDN w:val="0"/>
        <w:spacing w:before="78" w:beforeLines="25"/>
        <w:ind w:left="547" w:leftChars="228" w:firstLine="480" w:firstLineChars="200"/>
        <w:contextualSpacing/>
        <w:rPr>
          <w:color w:val="auto"/>
        </w:rPr>
      </w:pPr>
      <w:r>
        <w:rPr>
          <w:rFonts w:hint="eastAsia"/>
          <w:color w:val="auto"/>
        </w:rPr>
        <w:t>1.本合同经甲乙双方授权代表签字和加盖公章（或合同专用章）后生效。如招标申请公证的，合同需经公证机构公证后生效。</w:t>
      </w:r>
    </w:p>
    <w:p w14:paraId="5914BAEF">
      <w:pPr>
        <w:numPr>
          <w:ilvl w:val="255"/>
          <w:numId w:val="0"/>
        </w:numPr>
        <w:tabs>
          <w:tab w:val="left" w:pos="980"/>
        </w:tabs>
        <w:wordWrap w:val="0"/>
        <w:autoSpaceDE w:val="0"/>
        <w:autoSpaceDN w:val="0"/>
        <w:spacing w:before="78" w:beforeLines="25"/>
        <w:ind w:firstLine="960" w:firstLineChars="400"/>
        <w:contextualSpacing/>
        <w:rPr>
          <w:color w:val="auto"/>
        </w:rPr>
      </w:pPr>
      <w:r>
        <w:rPr>
          <w:rFonts w:hint="eastAsia"/>
          <w:color w:val="auto"/>
        </w:rPr>
        <w:t>2.双方履行完各自权利和义务后合同自行终止。</w:t>
      </w:r>
    </w:p>
    <w:p w14:paraId="0B5457F1">
      <w:pPr>
        <w:numPr>
          <w:ilvl w:val="255"/>
          <w:numId w:val="0"/>
        </w:numPr>
        <w:tabs>
          <w:tab w:val="left" w:pos="980"/>
        </w:tabs>
        <w:wordWrap w:val="0"/>
        <w:autoSpaceDE w:val="0"/>
        <w:autoSpaceDN w:val="0"/>
        <w:spacing w:before="78" w:beforeLines="25"/>
        <w:ind w:firstLine="960" w:firstLineChars="400"/>
        <w:contextualSpacing/>
        <w:rPr>
          <w:color w:val="auto"/>
        </w:rPr>
      </w:pPr>
      <w:r>
        <w:rPr>
          <w:rFonts w:hint="eastAsia"/>
          <w:color w:val="auto"/>
        </w:rPr>
        <w:t>3.本合同规定可以终止合同的情形。</w:t>
      </w:r>
    </w:p>
    <w:p w14:paraId="3DBE685B">
      <w:pPr>
        <w:pStyle w:val="30"/>
        <w:numPr>
          <w:ilvl w:val="0"/>
          <w:numId w:val="23"/>
        </w:numPr>
        <w:outlineLvl w:val="1"/>
        <w:rPr>
          <w:color w:val="auto"/>
          <w:lang w:val="zh-CN"/>
        </w:rPr>
      </w:pPr>
      <w:bookmarkStart w:id="394" w:name="_Toc11748"/>
      <w:r>
        <w:rPr>
          <w:rFonts w:hint="eastAsia"/>
          <w:color w:val="auto"/>
          <w:lang w:val="zh-CN"/>
        </w:rPr>
        <w:t>通知与送达</w:t>
      </w:r>
      <w:bookmarkEnd w:id="394"/>
    </w:p>
    <w:p w14:paraId="4CB6408D">
      <w:pPr>
        <w:numPr>
          <w:ilvl w:val="255"/>
          <w:numId w:val="0"/>
        </w:numPr>
        <w:tabs>
          <w:tab w:val="left" w:pos="980"/>
        </w:tabs>
        <w:wordWrap w:val="0"/>
        <w:autoSpaceDE w:val="0"/>
        <w:autoSpaceDN w:val="0"/>
        <w:spacing w:before="78" w:beforeLines="25"/>
        <w:ind w:left="547" w:leftChars="228" w:firstLine="480" w:firstLineChars="200"/>
        <w:contextualSpacing/>
        <w:rPr>
          <w:color w:val="auto"/>
        </w:rPr>
      </w:pPr>
      <w:r>
        <w:rPr>
          <w:rFonts w:hint="eastAsia"/>
          <w:color w:val="auto"/>
        </w:rPr>
        <w:t>1.就本合同有关事项，双方应通过本合同约定的联系方式向对方发送相关通知，本合同约定的送达地址同时作为有效司法送达地址。</w:t>
      </w:r>
    </w:p>
    <w:p w14:paraId="06D744BB">
      <w:pPr>
        <w:numPr>
          <w:ilvl w:val="255"/>
          <w:numId w:val="0"/>
        </w:numPr>
        <w:tabs>
          <w:tab w:val="left" w:pos="980"/>
        </w:tabs>
        <w:wordWrap w:val="0"/>
        <w:autoSpaceDE w:val="0"/>
        <w:autoSpaceDN w:val="0"/>
        <w:spacing w:before="78" w:beforeLines="25"/>
        <w:ind w:left="547" w:leftChars="228" w:firstLine="480" w:firstLineChars="200"/>
        <w:contextualSpacing/>
        <w:rPr>
          <w:color w:val="auto"/>
        </w:rPr>
      </w:pPr>
      <w:r>
        <w:rPr>
          <w:rFonts w:hint="eastAsia"/>
          <w:color w:val="auto"/>
        </w:rPr>
        <w:t>2.一方变更通知或通讯地址，应自变更之日起</w:t>
      </w:r>
      <w:r>
        <w:rPr>
          <w:rFonts w:hint="eastAsia"/>
          <w:color w:val="auto"/>
          <w:u w:val="single"/>
        </w:rPr>
        <w:t xml:space="preserve">    </w:t>
      </w:r>
      <w:r>
        <w:rPr>
          <w:rFonts w:hint="eastAsia"/>
          <w:color w:val="auto"/>
        </w:rPr>
        <w:t>日内，以书面形式通知对方，否则，由未通知方承担由此而引起的相关责任。</w:t>
      </w:r>
    </w:p>
    <w:p w14:paraId="0B7475CE">
      <w:pPr>
        <w:pStyle w:val="30"/>
        <w:numPr>
          <w:ilvl w:val="0"/>
          <w:numId w:val="23"/>
        </w:numPr>
        <w:outlineLvl w:val="1"/>
        <w:rPr>
          <w:color w:val="auto"/>
          <w:lang w:val="zh-CN"/>
        </w:rPr>
      </w:pPr>
      <w:bookmarkStart w:id="395" w:name="_Toc26401"/>
      <w:r>
        <w:rPr>
          <w:rFonts w:hint="eastAsia"/>
          <w:color w:val="auto"/>
          <w:lang w:val="zh-CN"/>
        </w:rPr>
        <w:t>其它</w:t>
      </w:r>
      <w:bookmarkEnd w:id="395"/>
    </w:p>
    <w:p w14:paraId="0DD81856">
      <w:pPr>
        <w:numPr>
          <w:ilvl w:val="255"/>
          <w:numId w:val="0"/>
        </w:numPr>
        <w:tabs>
          <w:tab w:val="left" w:pos="980"/>
        </w:tabs>
        <w:wordWrap w:val="0"/>
        <w:autoSpaceDE w:val="0"/>
        <w:autoSpaceDN w:val="0"/>
        <w:spacing w:before="78" w:beforeLines="25"/>
        <w:ind w:left="547" w:leftChars="228" w:firstLine="480" w:firstLineChars="200"/>
        <w:contextualSpacing/>
        <w:rPr>
          <w:color w:val="auto"/>
        </w:rPr>
      </w:pPr>
      <w:r>
        <w:rPr>
          <w:rFonts w:hint="eastAsia"/>
          <w:color w:val="auto"/>
        </w:rPr>
        <w:t>本合同正本一式</w:t>
      </w:r>
      <w:r>
        <w:rPr>
          <w:rFonts w:hint="eastAsia"/>
          <w:color w:val="auto"/>
          <w:u w:val="single"/>
        </w:rPr>
        <w:t xml:space="preserve">    </w:t>
      </w:r>
      <w:r>
        <w:rPr>
          <w:rFonts w:hint="eastAsia"/>
          <w:color w:val="auto"/>
        </w:rPr>
        <w:t>份，甲方执</w:t>
      </w:r>
      <w:r>
        <w:rPr>
          <w:rFonts w:hint="eastAsia"/>
          <w:color w:val="auto"/>
          <w:u w:val="single"/>
        </w:rPr>
        <w:t xml:space="preserve">  　</w:t>
      </w:r>
      <w:r>
        <w:rPr>
          <w:rFonts w:hint="eastAsia"/>
          <w:color w:val="auto"/>
        </w:rPr>
        <w:t>份，乙方执</w:t>
      </w:r>
      <w:r>
        <w:rPr>
          <w:rFonts w:hint="eastAsia"/>
          <w:color w:val="auto"/>
          <w:u w:val="single"/>
        </w:rPr>
        <w:t xml:space="preserve">  　</w:t>
      </w:r>
      <w:r>
        <w:rPr>
          <w:rFonts w:hint="eastAsia"/>
          <w:color w:val="auto"/>
        </w:rPr>
        <w:t>份；副本一式</w:t>
      </w:r>
      <w:r>
        <w:rPr>
          <w:rFonts w:hint="eastAsia"/>
          <w:color w:val="auto"/>
          <w:u w:val="single"/>
        </w:rPr>
        <w:t xml:space="preserve">  　</w:t>
      </w:r>
      <w:r>
        <w:rPr>
          <w:rFonts w:hint="eastAsia"/>
          <w:color w:val="auto"/>
        </w:rPr>
        <w:t>份，甲方执</w:t>
      </w:r>
      <w:r>
        <w:rPr>
          <w:rFonts w:hint="eastAsia"/>
          <w:color w:val="auto"/>
          <w:u w:val="single"/>
        </w:rPr>
        <w:t xml:space="preserve">  　</w:t>
      </w:r>
      <w:r>
        <w:rPr>
          <w:rFonts w:hint="eastAsia"/>
          <w:color w:val="auto"/>
        </w:rPr>
        <w:t>份，乙方执</w:t>
      </w:r>
      <w:r>
        <w:rPr>
          <w:rFonts w:hint="eastAsia"/>
          <w:color w:val="auto"/>
          <w:u w:val="single"/>
        </w:rPr>
        <w:t xml:space="preserve">  　</w:t>
      </w:r>
      <w:r>
        <w:rPr>
          <w:rFonts w:hint="eastAsia"/>
          <w:color w:val="auto"/>
        </w:rPr>
        <w:t>份。</w:t>
      </w:r>
    </w:p>
    <w:p w14:paraId="362A4D12">
      <w:pPr>
        <w:numPr>
          <w:ilvl w:val="255"/>
          <w:numId w:val="0"/>
        </w:numPr>
        <w:tabs>
          <w:tab w:val="left" w:pos="980"/>
        </w:tabs>
        <w:wordWrap w:val="0"/>
        <w:autoSpaceDE w:val="0"/>
        <w:autoSpaceDN w:val="0"/>
        <w:spacing w:before="78" w:beforeLines="25"/>
        <w:ind w:left="547" w:leftChars="228" w:firstLine="480" w:firstLineChars="200"/>
        <w:contextualSpacing/>
        <w:rPr>
          <w:color w:val="auto"/>
        </w:rPr>
      </w:pPr>
    </w:p>
    <w:p w14:paraId="0FDB7D5D">
      <w:pPr>
        <w:wordWrap w:val="0"/>
        <w:spacing w:before="78" w:beforeLines="25"/>
        <w:ind w:firstLine="489" w:firstLineChars="204"/>
        <w:contextualSpacing/>
        <w:rPr>
          <w:color w:val="auto"/>
        </w:rPr>
      </w:pPr>
      <w:r>
        <w:rPr>
          <w:rFonts w:hint="eastAsia"/>
          <w:color w:val="auto"/>
        </w:rPr>
        <w:t xml:space="preserve">    </w:t>
      </w:r>
    </w:p>
    <w:p w14:paraId="726519BF">
      <w:pPr>
        <w:wordWrap w:val="0"/>
        <w:spacing w:before="78" w:beforeLines="25"/>
        <w:ind w:firstLine="969" w:firstLineChars="404"/>
        <w:contextualSpacing/>
        <w:rPr>
          <w:color w:val="auto"/>
        </w:rPr>
      </w:pPr>
      <w:r>
        <w:rPr>
          <w:rFonts w:hint="eastAsia"/>
          <w:color w:val="auto"/>
        </w:rPr>
        <w:t>甲　　方：</w:t>
      </w:r>
      <w:r>
        <w:rPr>
          <w:rFonts w:hint="eastAsia"/>
          <w:color w:val="auto"/>
        </w:rPr>
        <w:tab/>
      </w:r>
      <w:r>
        <w:rPr>
          <w:rFonts w:hint="eastAsia"/>
          <w:color w:val="auto"/>
        </w:rPr>
        <w:t xml:space="preserve">                         乙　　方：</w:t>
      </w:r>
    </w:p>
    <w:p w14:paraId="2B99A0BC">
      <w:pPr>
        <w:wordWrap w:val="0"/>
        <w:spacing w:before="78" w:beforeLines="25"/>
        <w:ind w:firstLine="969" w:firstLineChars="404"/>
        <w:contextualSpacing/>
        <w:rPr>
          <w:color w:val="auto"/>
        </w:rPr>
      </w:pPr>
      <w:r>
        <w:rPr>
          <w:rFonts w:hint="eastAsia"/>
          <w:color w:val="auto"/>
        </w:rPr>
        <w:t>单位名称（盖章）：</w:t>
      </w:r>
      <w:r>
        <w:rPr>
          <w:rFonts w:hint="eastAsia"/>
          <w:color w:val="auto"/>
        </w:rPr>
        <w:tab/>
      </w:r>
      <w:r>
        <w:rPr>
          <w:rFonts w:hint="eastAsia"/>
          <w:color w:val="auto"/>
        </w:rPr>
        <w:t xml:space="preserve">                  单位名称（盖章）：</w:t>
      </w:r>
    </w:p>
    <w:p w14:paraId="3FB818F3">
      <w:pPr>
        <w:wordWrap w:val="0"/>
        <w:spacing w:before="78" w:beforeLines="25"/>
        <w:ind w:firstLine="969" w:firstLineChars="404"/>
        <w:contextualSpacing/>
        <w:rPr>
          <w:color w:val="auto"/>
        </w:rPr>
      </w:pPr>
      <w:r>
        <w:rPr>
          <w:rFonts w:hint="eastAsia"/>
          <w:color w:val="auto"/>
        </w:rPr>
        <w:t>单位地址：</w:t>
      </w:r>
      <w:r>
        <w:rPr>
          <w:rFonts w:hint="eastAsia"/>
          <w:color w:val="auto"/>
        </w:rPr>
        <w:tab/>
      </w:r>
      <w:r>
        <w:rPr>
          <w:rFonts w:hint="eastAsia"/>
          <w:color w:val="auto"/>
        </w:rPr>
        <w:t xml:space="preserve">                         单位地址：</w:t>
      </w:r>
    </w:p>
    <w:p w14:paraId="14A1F527">
      <w:pPr>
        <w:wordWrap w:val="0"/>
        <w:spacing w:before="78" w:beforeLines="25"/>
        <w:ind w:firstLine="969" w:firstLineChars="404"/>
        <w:contextualSpacing/>
        <w:rPr>
          <w:color w:val="auto"/>
        </w:rPr>
      </w:pPr>
      <w:r>
        <w:rPr>
          <w:rFonts w:hint="eastAsia"/>
          <w:color w:val="auto"/>
        </w:rPr>
        <w:t xml:space="preserve">法人代表授权人(签字)：             </w:t>
      </w:r>
      <w:r>
        <w:rPr>
          <w:rFonts w:hint="eastAsia"/>
          <w:color w:val="auto"/>
        </w:rPr>
        <w:tab/>
      </w:r>
      <w:r>
        <w:rPr>
          <w:rFonts w:hint="eastAsia"/>
          <w:color w:val="auto"/>
        </w:rPr>
        <w:t>法人代表授权人(签字)：</w:t>
      </w:r>
    </w:p>
    <w:p w14:paraId="24468899">
      <w:pPr>
        <w:wordWrap w:val="0"/>
        <w:spacing w:before="78" w:beforeLines="25"/>
        <w:ind w:firstLine="969" w:firstLineChars="404"/>
        <w:contextualSpacing/>
        <w:rPr>
          <w:color w:val="auto"/>
        </w:rPr>
      </w:pPr>
      <w:r>
        <w:rPr>
          <w:rFonts w:hint="eastAsia"/>
          <w:color w:val="auto"/>
        </w:rPr>
        <w:t>联 系 人：</w:t>
      </w:r>
      <w:r>
        <w:rPr>
          <w:rFonts w:hint="eastAsia"/>
          <w:color w:val="auto"/>
        </w:rPr>
        <w:tab/>
      </w:r>
      <w:r>
        <w:rPr>
          <w:rFonts w:hint="eastAsia"/>
          <w:color w:val="auto"/>
        </w:rPr>
        <w:t xml:space="preserve">                         联 系 人：</w:t>
      </w:r>
    </w:p>
    <w:p w14:paraId="40F32E99">
      <w:pPr>
        <w:wordWrap w:val="0"/>
        <w:spacing w:before="78" w:beforeLines="25"/>
        <w:ind w:firstLine="969" w:firstLineChars="404"/>
        <w:contextualSpacing/>
        <w:rPr>
          <w:color w:val="auto"/>
        </w:rPr>
      </w:pPr>
      <w:r>
        <w:rPr>
          <w:rFonts w:hint="eastAsia"/>
          <w:color w:val="auto"/>
        </w:rPr>
        <w:t xml:space="preserve">电　　话：                         </w:t>
      </w:r>
      <w:r>
        <w:rPr>
          <w:rFonts w:hint="eastAsia"/>
          <w:color w:val="auto"/>
        </w:rPr>
        <w:tab/>
      </w:r>
      <w:r>
        <w:rPr>
          <w:rFonts w:hint="eastAsia"/>
          <w:color w:val="auto"/>
        </w:rPr>
        <w:t>电　　话：</w:t>
      </w:r>
    </w:p>
    <w:p w14:paraId="4C4F7554">
      <w:pPr>
        <w:wordWrap w:val="0"/>
        <w:spacing w:before="78" w:beforeLines="25"/>
        <w:ind w:firstLine="969" w:firstLineChars="404"/>
        <w:contextualSpacing/>
        <w:rPr>
          <w:color w:val="auto"/>
        </w:rPr>
      </w:pPr>
      <w:r>
        <w:rPr>
          <w:rFonts w:hint="eastAsia"/>
          <w:color w:val="auto"/>
        </w:rPr>
        <w:t xml:space="preserve">传　　真：                         </w:t>
      </w:r>
      <w:r>
        <w:rPr>
          <w:rFonts w:hint="eastAsia"/>
          <w:color w:val="auto"/>
        </w:rPr>
        <w:tab/>
      </w:r>
      <w:r>
        <w:rPr>
          <w:rFonts w:hint="eastAsia"/>
          <w:color w:val="auto"/>
        </w:rPr>
        <w:t>传　　真：</w:t>
      </w:r>
    </w:p>
    <w:p w14:paraId="1F54F7E0">
      <w:pPr>
        <w:wordWrap w:val="0"/>
        <w:spacing w:before="78" w:beforeLines="25"/>
        <w:ind w:firstLine="969" w:firstLineChars="404"/>
        <w:contextualSpacing/>
        <w:rPr>
          <w:color w:val="auto"/>
        </w:rPr>
      </w:pPr>
      <w:r>
        <w:rPr>
          <w:rFonts w:hint="eastAsia"/>
          <w:color w:val="auto"/>
        </w:rPr>
        <w:t xml:space="preserve">邮政编码：                         </w:t>
      </w:r>
      <w:r>
        <w:rPr>
          <w:rFonts w:hint="eastAsia"/>
          <w:color w:val="auto"/>
        </w:rPr>
        <w:tab/>
      </w:r>
      <w:r>
        <w:rPr>
          <w:rFonts w:hint="eastAsia"/>
          <w:color w:val="auto"/>
        </w:rPr>
        <w:t>邮政编码：</w:t>
      </w:r>
    </w:p>
    <w:p w14:paraId="19B6167B">
      <w:pPr>
        <w:wordWrap w:val="0"/>
        <w:spacing w:before="78" w:beforeLines="25"/>
        <w:ind w:firstLine="969" w:firstLineChars="404"/>
        <w:contextualSpacing/>
        <w:rPr>
          <w:color w:val="auto"/>
        </w:rPr>
      </w:pPr>
      <w:r>
        <w:rPr>
          <w:rFonts w:hint="eastAsia"/>
          <w:color w:val="auto"/>
        </w:rPr>
        <w:t xml:space="preserve">开户银行：                         </w:t>
      </w:r>
      <w:r>
        <w:rPr>
          <w:rFonts w:hint="eastAsia"/>
          <w:color w:val="auto"/>
        </w:rPr>
        <w:tab/>
      </w:r>
      <w:r>
        <w:rPr>
          <w:rFonts w:hint="eastAsia"/>
          <w:color w:val="auto"/>
        </w:rPr>
        <w:t>开户银行：</w:t>
      </w:r>
    </w:p>
    <w:p w14:paraId="798938CF">
      <w:pPr>
        <w:wordWrap w:val="0"/>
        <w:spacing w:before="78" w:beforeLines="25"/>
        <w:ind w:firstLine="969" w:firstLineChars="404"/>
        <w:contextualSpacing/>
        <w:rPr>
          <w:color w:val="auto"/>
        </w:rPr>
      </w:pPr>
      <w:r>
        <w:rPr>
          <w:rFonts w:hint="eastAsia"/>
          <w:color w:val="auto"/>
        </w:rPr>
        <w:t xml:space="preserve">账　　号：                         </w:t>
      </w:r>
      <w:r>
        <w:rPr>
          <w:rFonts w:hint="eastAsia"/>
          <w:color w:val="auto"/>
        </w:rPr>
        <w:tab/>
      </w:r>
      <w:r>
        <w:rPr>
          <w:rFonts w:hint="eastAsia"/>
          <w:color w:val="auto"/>
        </w:rPr>
        <w:t>账　　号：</w:t>
      </w:r>
    </w:p>
    <w:p w14:paraId="20554C05">
      <w:pPr>
        <w:wordWrap w:val="0"/>
        <w:spacing w:before="78" w:beforeLines="25"/>
        <w:ind w:firstLine="969" w:firstLineChars="404"/>
        <w:contextualSpacing/>
        <w:rPr>
          <w:color w:val="auto"/>
        </w:rPr>
      </w:pPr>
      <w:r>
        <w:rPr>
          <w:rFonts w:hint="eastAsia"/>
          <w:color w:val="auto"/>
        </w:rPr>
        <w:t xml:space="preserve">税　　号：                         </w:t>
      </w:r>
      <w:r>
        <w:rPr>
          <w:rFonts w:hint="eastAsia"/>
          <w:color w:val="auto"/>
        </w:rPr>
        <w:tab/>
      </w:r>
      <w:r>
        <w:rPr>
          <w:rFonts w:hint="eastAsia"/>
          <w:color w:val="auto"/>
        </w:rPr>
        <w:t>税　　号：</w:t>
      </w:r>
    </w:p>
    <w:p w14:paraId="0352282C">
      <w:pPr>
        <w:rPr>
          <w:color w:val="auto"/>
          <w:lang w:val="zh-CN"/>
        </w:rPr>
        <w:sectPr>
          <w:pgSz w:w="11906" w:h="16838"/>
          <w:pgMar w:top="1440" w:right="1800" w:bottom="1440" w:left="1800" w:header="851" w:footer="992" w:gutter="0"/>
          <w:cols w:space="425" w:num="1"/>
          <w:docGrid w:type="lines" w:linePitch="312" w:charSpace="0"/>
        </w:sectPr>
      </w:pPr>
    </w:p>
    <w:p w14:paraId="01DBD6FC">
      <w:pPr>
        <w:pStyle w:val="2"/>
        <w:numPr>
          <w:ilvl w:val="0"/>
          <w:numId w:val="2"/>
        </w:numPr>
        <w:rPr>
          <w:color w:val="auto"/>
        </w:rPr>
      </w:pPr>
      <w:bookmarkStart w:id="396" w:name="_Toc163492913"/>
      <w:bookmarkStart w:id="397" w:name="_Toc155185919"/>
      <w:bookmarkStart w:id="398" w:name="_Toc10812"/>
      <w:r>
        <w:rPr>
          <w:color w:val="auto"/>
        </w:rPr>
        <w:t>投标文件的格式</w:t>
      </w:r>
      <w:bookmarkEnd w:id="396"/>
      <w:bookmarkEnd w:id="397"/>
      <w:bookmarkEnd w:id="398"/>
    </w:p>
    <w:p w14:paraId="69D34176">
      <w:pPr>
        <w:rPr>
          <w:color w:val="auto"/>
        </w:rPr>
      </w:pPr>
      <w:r>
        <w:rPr>
          <w:color w:val="auto"/>
        </w:rPr>
        <w:br w:type="page"/>
      </w:r>
    </w:p>
    <w:p w14:paraId="68833A61">
      <w:pPr>
        <w:pStyle w:val="3"/>
        <w:numPr>
          <w:ilvl w:val="0"/>
          <w:numId w:val="24"/>
        </w:numPr>
        <w:rPr>
          <w:color w:val="auto"/>
          <w:lang w:val="zh-CN"/>
        </w:rPr>
      </w:pPr>
      <w:bookmarkStart w:id="399" w:name="_Toc163492914"/>
      <w:bookmarkStart w:id="400" w:name="_Toc155185920"/>
      <w:bookmarkStart w:id="401" w:name="_Toc12967"/>
      <w:r>
        <w:rPr>
          <w:rFonts w:hint="eastAsia"/>
          <w:color w:val="auto"/>
          <w:lang w:val="zh-CN"/>
        </w:rPr>
        <w:t>投标函及报价文件</w:t>
      </w:r>
      <w:bookmarkEnd w:id="399"/>
      <w:bookmarkEnd w:id="400"/>
      <w:bookmarkEnd w:id="401"/>
    </w:p>
    <w:p w14:paraId="0D6390BB">
      <w:pPr>
        <w:ind w:firstLine="480" w:firstLineChars="200"/>
        <w:rPr>
          <w:rFonts w:cs="仿宋_GB2312"/>
          <w:color w:val="auto"/>
          <w:szCs w:val="24"/>
          <w:lang w:val="zh-CN"/>
        </w:rPr>
      </w:pPr>
      <w:r>
        <w:rPr>
          <w:rFonts w:hint="eastAsia" w:cs="仿宋_GB2312"/>
          <w:color w:val="auto"/>
          <w:szCs w:val="24"/>
          <w:lang w:val="zh-CN"/>
        </w:rPr>
        <w:t>封面：</w:t>
      </w:r>
    </w:p>
    <w:p w14:paraId="3FB40237">
      <w:pPr>
        <w:autoSpaceDE w:val="0"/>
        <w:autoSpaceDN w:val="0"/>
        <w:adjustRightInd w:val="0"/>
        <w:rPr>
          <w:color w:val="auto"/>
          <w:sz w:val="21"/>
          <w:szCs w:val="24"/>
        </w:rPr>
      </w:pPr>
    </w:p>
    <w:p w14:paraId="77C5DF3B">
      <w:pPr>
        <w:autoSpaceDE w:val="0"/>
        <w:autoSpaceDN w:val="0"/>
        <w:adjustRightInd w:val="0"/>
        <w:rPr>
          <w:color w:val="auto"/>
          <w:sz w:val="21"/>
          <w:szCs w:val="24"/>
        </w:rPr>
      </w:pPr>
    </w:p>
    <w:p w14:paraId="7D11BFCF">
      <w:pPr>
        <w:autoSpaceDE w:val="0"/>
        <w:autoSpaceDN w:val="0"/>
        <w:adjustRightInd w:val="0"/>
        <w:jc w:val="center"/>
        <w:rPr>
          <w:color w:val="auto"/>
          <w:sz w:val="21"/>
          <w:szCs w:val="24"/>
        </w:rPr>
      </w:pPr>
    </w:p>
    <w:p w14:paraId="2CF85F43">
      <w:pPr>
        <w:autoSpaceDE w:val="0"/>
        <w:autoSpaceDN w:val="0"/>
        <w:adjustRightInd w:val="0"/>
        <w:jc w:val="center"/>
        <w:rPr>
          <w:b/>
          <w:color w:val="auto"/>
          <w:sz w:val="84"/>
          <w:szCs w:val="84"/>
        </w:rPr>
      </w:pPr>
      <w:r>
        <w:rPr>
          <w:rFonts w:hint="eastAsia"/>
          <w:b/>
          <w:color w:val="auto"/>
          <w:sz w:val="84"/>
          <w:szCs w:val="84"/>
        </w:rPr>
        <w:t>投 标 文 件</w:t>
      </w:r>
    </w:p>
    <w:p w14:paraId="4F6B58F1">
      <w:pPr>
        <w:autoSpaceDE w:val="0"/>
        <w:autoSpaceDN w:val="0"/>
        <w:adjustRightInd w:val="0"/>
        <w:jc w:val="center"/>
        <w:outlineLvl w:val="2"/>
        <w:rPr>
          <w:b/>
          <w:color w:val="auto"/>
          <w:sz w:val="56"/>
          <w:szCs w:val="56"/>
        </w:rPr>
      </w:pPr>
      <w:bookmarkStart w:id="402" w:name="_Toc2470"/>
      <w:r>
        <w:rPr>
          <w:rFonts w:hint="eastAsia"/>
          <w:b/>
          <w:color w:val="auto"/>
          <w:sz w:val="56"/>
          <w:szCs w:val="56"/>
        </w:rPr>
        <w:t>投标函及报价文件</w:t>
      </w:r>
      <w:bookmarkEnd w:id="402"/>
    </w:p>
    <w:p w14:paraId="643FF9F4">
      <w:pPr>
        <w:autoSpaceDE w:val="0"/>
        <w:autoSpaceDN w:val="0"/>
        <w:adjustRightInd w:val="0"/>
        <w:rPr>
          <w:b/>
          <w:bCs/>
          <w:color w:val="auto"/>
          <w:sz w:val="22"/>
        </w:rPr>
      </w:pPr>
    </w:p>
    <w:p w14:paraId="0564EEC5">
      <w:pPr>
        <w:autoSpaceDE w:val="0"/>
        <w:autoSpaceDN w:val="0"/>
        <w:adjustRightInd w:val="0"/>
        <w:rPr>
          <w:color w:val="auto"/>
          <w:sz w:val="21"/>
          <w:szCs w:val="21"/>
        </w:rPr>
      </w:pPr>
    </w:p>
    <w:p w14:paraId="0C28A8FA">
      <w:pPr>
        <w:autoSpaceDE w:val="0"/>
        <w:autoSpaceDN w:val="0"/>
        <w:adjustRightInd w:val="0"/>
        <w:rPr>
          <w:color w:val="auto"/>
          <w:sz w:val="21"/>
          <w:szCs w:val="21"/>
        </w:rPr>
      </w:pPr>
    </w:p>
    <w:p w14:paraId="0EE73526">
      <w:pPr>
        <w:autoSpaceDE w:val="0"/>
        <w:autoSpaceDN w:val="0"/>
        <w:adjustRightInd w:val="0"/>
        <w:rPr>
          <w:color w:val="auto"/>
          <w:sz w:val="21"/>
          <w:szCs w:val="21"/>
        </w:rPr>
      </w:pPr>
    </w:p>
    <w:p w14:paraId="56EE9A5E">
      <w:pPr>
        <w:ind w:left="420" w:leftChars="175"/>
        <w:rPr>
          <w:rFonts w:ascii="黑体" w:hAnsi="黑体" w:eastAsia="黑体"/>
          <w:color w:val="auto"/>
          <w:sz w:val="32"/>
          <w:szCs w:val="32"/>
        </w:rPr>
      </w:pPr>
      <w:r>
        <w:rPr>
          <w:rFonts w:hint="eastAsia" w:ascii="黑体" w:hAnsi="黑体" w:eastAsia="黑体"/>
          <w:color w:val="auto"/>
          <w:sz w:val="32"/>
          <w:szCs w:val="32"/>
        </w:rPr>
        <w:t>采购计划备案号：</w:t>
      </w:r>
      <w:r>
        <w:rPr>
          <w:rFonts w:ascii="黑体" w:hAnsi="黑体" w:eastAsia="黑体"/>
          <w:color w:val="auto"/>
          <w:sz w:val="32"/>
          <w:szCs w:val="32"/>
          <w:u w:val="single"/>
        </w:rPr>
        <w:t xml:space="preserve">                                  </w:t>
      </w:r>
    </w:p>
    <w:p w14:paraId="1AA4DE65">
      <w:pPr>
        <w:ind w:left="420" w:leftChars="175"/>
        <w:rPr>
          <w:rFonts w:ascii="黑体" w:hAnsi="黑体" w:eastAsia="黑体"/>
          <w:color w:val="auto"/>
          <w:sz w:val="32"/>
          <w:szCs w:val="32"/>
        </w:rPr>
      </w:pPr>
      <w:r>
        <w:rPr>
          <w:rFonts w:hint="eastAsia" w:ascii="黑体" w:hAnsi="黑体" w:eastAsia="黑体"/>
          <w:color w:val="auto"/>
          <w:sz w:val="32"/>
          <w:szCs w:val="32"/>
        </w:rPr>
        <w:t>项目编号：</w:t>
      </w:r>
      <w:r>
        <w:rPr>
          <w:rFonts w:ascii="黑体" w:hAnsi="黑体" w:eastAsia="黑体"/>
          <w:color w:val="auto"/>
          <w:sz w:val="32"/>
          <w:szCs w:val="32"/>
        </w:rPr>
        <w:tab/>
      </w:r>
      <w:r>
        <w:rPr>
          <w:rFonts w:ascii="黑体" w:hAnsi="黑体" w:eastAsia="黑体"/>
          <w:color w:val="auto"/>
          <w:sz w:val="32"/>
          <w:szCs w:val="32"/>
          <w:u w:val="single"/>
        </w:rPr>
        <w:t xml:space="preserve">                                       </w:t>
      </w:r>
    </w:p>
    <w:p w14:paraId="41F47ECA">
      <w:pPr>
        <w:ind w:left="420" w:leftChars="175"/>
        <w:rPr>
          <w:rFonts w:ascii="黑体" w:hAnsi="黑体" w:eastAsia="黑体"/>
          <w:color w:val="auto"/>
          <w:sz w:val="32"/>
          <w:szCs w:val="32"/>
        </w:rPr>
      </w:pPr>
      <w:r>
        <w:rPr>
          <w:rFonts w:hint="eastAsia" w:ascii="黑体" w:hAnsi="黑体" w:eastAsia="黑体"/>
          <w:color w:val="auto"/>
          <w:sz w:val="32"/>
          <w:szCs w:val="32"/>
        </w:rPr>
        <w:t>项目名称：</w:t>
      </w:r>
      <w:r>
        <w:rPr>
          <w:rFonts w:ascii="黑体" w:hAnsi="黑体" w:eastAsia="黑体"/>
          <w:color w:val="auto"/>
          <w:sz w:val="32"/>
          <w:szCs w:val="32"/>
        </w:rPr>
        <w:tab/>
      </w:r>
      <w:r>
        <w:rPr>
          <w:rFonts w:ascii="黑体" w:hAnsi="黑体" w:eastAsia="黑体"/>
          <w:color w:val="auto"/>
          <w:sz w:val="32"/>
          <w:szCs w:val="32"/>
          <w:u w:val="single"/>
        </w:rPr>
        <w:t xml:space="preserve">                                       </w:t>
      </w:r>
    </w:p>
    <w:p w14:paraId="5BB0EAC4">
      <w:pPr>
        <w:ind w:left="420" w:leftChars="175"/>
        <w:rPr>
          <w:rFonts w:ascii="黑体" w:hAnsi="黑体" w:eastAsia="黑体"/>
          <w:color w:val="auto"/>
          <w:sz w:val="32"/>
          <w:szCs w:val="32"/>
        </w:rPr>
      </w:pPr>
      <w:r>
        <w:rPr>
          <w:rFonts w:hint="eastAsia" w:ascii="黑体" w:hAnsi="黑体" w:eastAsia="黑体"/>
          <w:color w:val="auto"/>
          <w:sz w:val="32"/>
          <w:szCs w:val="32"/>
        </w:rPr>
        <w:t>采购包编号：</w:t>
      </w:r>
      <w:r>
        <w:rPr>
          <w:rFonts w:ascii="黑体" w:hAnsi="黑体" w:eastAsia="黑体"/>
          <w:color w:val="auto"/>
          <w:sz w:val="32"/>
          <w:szCs w:val="32"/>
          <w:u w:val="single"/>
        </w:rPr>
        <w:t xml:space="preserve"> </w:t>
      </w:r>
      <w:r>
        <w:rPr>
          <w:rFonts w:hint="eastAsia" w:ascii="黑体" w:hAnsi="黑体" w:eastAsia="黑体"/>
          <w:color w:val="auto"/>
          <w:sz w:val="32"/>
          <w:szCs w:val="32"/>
          <w:u w:val="single"/>
        </w:rPr>
        <w:t>【如有】</w:t>
      </w:r>
      <w:r>
        <w:rPr>
          <w:rFonts w:ascii="黑体" w:hAnsi="黑体" w:eastAsia="黑体"/>
          <w:color w:val="auto"/>
          <w:sz w:val="32"/>
          <w:szCs w:val="32"/>
          <w:u w:val="single"/>
        </w:rPr>
        <w:t xml:space="preserve">                            </w:t>
      </w:r>
    </w:p>
    <w:p w14:paraId="2D2B43CF">
      <w:pPr>
        <w:ind w:left="420" w:leftChars="175"/>
        <w:rPr>
          <w:rFonts w:ascii="黑体" w:hAnsi="黑体" w:eastAsia="黑体"/>
          <w:color w:val="auto"/>
          <w:sz w:val="32"/>
          <w:szCs w:val="32"/>
        </w:rPr>
      </w:pPr>
      <w:r>
        <w:rPr>
          <w:rFonts w:hint="eastAsia" w:ascii="黑体" w:hAnsi="黑体" w:eastAsia="黑体"/>
          <w:color w:val="auto"/>
          <w:sz w:val="32"/>
          <w:szCs w:val="32"/>
        </w:rPr>
        <w:t>采购包名称：</w:t>
      </w:r>
      <w:r>
        <w:rPr>
          <w:rFonts w:ascii="黑体" w:hAnsi="黑体" w:eastAsia="黑体"/>
          <w:color w:val="auto"/>
          <w:sz w:val="32"/>
          <w:szCs w:val="32"/>
          <w:u w:val="single"/>
        </w:rPr>
        <w:t xml:space="preserve"> </w:t>
      </w:r>
      <w:r>
        <w:rPr>
          <w:rFonts w:hint="eastAsia" w:ascii="黑体" w:hAnsi="黑体" w:eastAsia="黑体"/>
          <w:color w:val="auto"/>
          <w:sz w:val="32"/>
          <w:szCs w:val="32"/>
          <w:u w:val="single"/>
        </w:rPr>
        <w:t>【如有】</w:t>
      </w:r>
      <w:r>
        <w:rPr>
          <w:rFonts w:ascii="黑体" w:hAnsi="黑体" w:eastAsia="黑体"/>
          <w:color w:val="auto"/>
          <w:sz w:val="32"/>
          <w:szCs w:val="32"/>
          <w:u w:val="single"/>
        </w:rPr>
        <w:t xml:space="preserve">                            </w:t>
      </w:r>
    </w:p>
    <w:p w14:paraId="6FD53789">
      <w:pPr>
        <w:ind w:left="420" w:leftChars="175"/>
        <w:rPr>
          <w:rFonts w:ascii="黑体" w:hAnsi="黑体" w:eastAsia="黑体"/>
          <w:color w:val="auto"/>
          <w:sz w:val="32"/>
          <w:szCs w:val="32"/>
        </w:rPr>
      </w:pPr>
      <w:r>
        <w:rPr>
          <w:rFonts w:hint="eastAsia"/>
          <w:b/>
          <w:bCs/>
          <w:color w:val="auto"/>
          <w:sz w:val="32"/>
          <w:szCs w:val="32"/>
        </w:rPr>
        <w:t>投标人</w:t>
      </w:r>
      <w:r>
        <w:rPr>
          <w:rFonts w:hint="eastAsia" w:ascii="黑体" w:hAnsi="黑体" w:eastAsia="黑体"/>
          <w:color w:val="auto"/>
          <w:sz w:val="32"/>
          <w:szCs w:val="32"/>
        </w:rPr>
        <w:t>：</w:t>
      </w:r>
      <w:r>
        <w:rPr>
          <w:rFonts w:ascii="黑体" w:hAnsi="黑体" w:eastAsia="黑体"/>
          <w:color w:val="auto"/>
          <w:sz w:val="32"/>
          <w:szCs w:val="32"/>
          <w:u w:val="single"/>
        </w:rPr>
        <w:t xml:space="preserve">                                          </w:t>
      </w:r>
    </w:p>
    <w:p w14:paraId="61C06CB7">
      <w:pPr>
        <w:ind w:left="840" w:firstLine="420"/>
        <w:rPr>
          <w:b/>
          <w:bCs/>
          <w:color w:val="auto"/>
          <w:sz w:val="28"/>
          <w:szCs w:val="28"/>
        </w:rPr>
      </w:pPr>
    </w:p>
    <w:p w14:paraId="2E17A2B1">
      <w:pPr>
        <w:ind w:left="840" w:firstLine="420"/>
        <w:rPr>
          <w:b/>
          <w:bCs/>
          <w:color w:val="auto"/>
          <w:sz w:val="28"/>
          <w:szCs w:val="28"/>
        </w:rPr>
      </w:pPr>
    </w:p>
    <w:p w14:paraId="5BC91D97">
      <w:pPr>
        <w:ind w:left="840" w:firstLine="420"/>
        <w:rPr>
          <w:b/>
          <w:bCs/>
          <w:color w:val="auto"/>
          <w:sz w:val="28"/>
          <w:szCs w:val="28"/>
        </w:rPr>
      </w:pPr>
    </w:p>
    <w:p w14:paraId="4D811A06">
      <w:pPr>
        <w:ind w:left="840" w:firstLine="420"/>
        <w:rPr>
          <w:b/>
          <w:bCs/>
          <w:color w:val="auto"/>
          <w:sz w:val="28"/>
          <w:szCs w:val="28"/>
        </w:rPr>
      </w:pPr>
    </w:p>
    <w:p w14:paraId="6CD02ECB">
      <w:pPr>
        <w:jc w:val="center"/>
        <w:rPr>
          <w:rFonts w:ascii="黑体" w:hAnsi="黑体" w:eastAsia="黑体"/>
          <w:color w:val="auto"/>
          <w:sz w:val="32"/>
          <w:szCs w:val="32"/>
        </w:rPr>
      </w:pPr>
      <w:r>
        <w:rPr>
          <w:rFonts w:hint="eastAsia" w:ascii="黑体" w:hAnsi="黑体" w:eastAsia="黑体"/>
          <w:color w:val="auto"/>
          <w:sz w:val="32"/>
          <w:szCs w:val="32"/>
        </w:rPr>
        <w:t xml:space="preserve">年 </w:t>
      </w:r>
      <w:r>
        <w:rPr>
          <w:rFonts w:ascii="黑体" w:hAnsi="黑体" w:eastAsia="黑体"/>
          <w:color w:val="auto"/>
          <w:sz w:val="32"/>
          <w:szCs w:val="32"/>
        </w:rPr>
        <w:t xml:space="preserve">  </w:t>
      </w:r>
      <w:r>
        <w:rPr>
          <w:rFonts w:hint="eastAsia" w:ascii="黑体" w:hAnsi="黑体" w:eastAsia="黑体"/>
          <w:color w:val="auto"/>
          <w:sz w:val="32"/>
          <w:szCs w:val="32"/>
        </w:rPr>
        <w:t xml:space="preserve">月 </w:t>
      </w:r>
      <w:r>
        <w:rPr>
          <w:rFonts w:ascii="黑体" w:hAnsi="黑体" w:eastAsia="黑体"/>
          <w:color w:val="auto"/>
          <w:sz w:val="32"/>
          <w:szCs w:val="32"/>
        </w:rPr>
        <w:t xml:space="preserve">   </w:t>
      </w:r>
      <w:r>
        <w:rPr>
          <w:rFonts w:hint="eastAsia" w:ascii="黑体" w:hAnsi="黑体" w:eastAsia="黑体"/>
          <w:color w:val="auto"/>
          <w:sz w:val="32"/>
          <w:szCs w:val="32"/>
        </w:rPr>
        <w:t>日</w:t>
      </w:r>
    </w:p>
    <w:p w14:paraId="09A0210E">
      <w:pPr>
        <w:rPr>
          <w:color w:val="auto"/>
          <w:lang w:val="zh-CN"/>
        </w:rPr>
      </w:pPr>
      <w:r>
        <w:rPr>
          <w:color w:val="auto"/>
          <w:lang w:val="zh-CN"/>
        </w:rPr>
        <w:br w:type="page"/>
      </w:r>
    </w:p>
    <w:p w14:paraId="5F20BA93">
      <w:pPr>
        <w:pStyle w:val="4"/>
        <w:numPr>
          <w:ilvl w:val="0"/>
          <w:numId w:val="25"/>
        </w:numPr>
        <w:rPr>
          <w:color w:val="auto"/>
        </w:rPr>
      </w:pPr>
      <w:bookmarkStart w:id="403" w:name="_Toc17303"/>
      <w:bookmarkStart w:id="404" w:name="_Toc155185921"/>
      <w:bookmarkStart w:id="405" w:name="_Toc25402"/>
      <w:bookmarkStart w:id="406" w:name="_Toc163492915"/>
      <w:bookmarkStart w:id="407" w:name="_Toc109899489"/>
      <w:bookmarkStart w:id="408" w:name="_Toc140132831"/>
      <w:bookmarkStart w:id="409" w:name="_Toc109899908"/>
      <w:bookmarkStart w:id="410" w:name="_Toc109900327"/>
      <w:bookmarkStart w:id="411" w:name="_Toc3577"/>
      <w:r>
        <w:rPr>
          <w:rFonts w:hint="eastAsia"/>
          <w:color w:val="auto"/>
        </w:rPr>
        <w:t>投标函</w:t>
      </w:r>
      <w:bookmarkEnd w:id="403"/>
      <w:bookmarkEnd w:id="404"/>
      <w:bookmarkEnd w:id="405"/>
      <w:bookmarkEnd w:id="406"/>
      <w:bookmarkEnd w:id="407"/>
      <w:bookmarkEnd w:id="408"/>
      <w:bookmarkEnd w:id="409"/>
      <w:bookmarkEnd w:id="410"/>
      <w:bookmarkEnd w:id="411"/>
    </w:p>
    <w:p w14:paraId="05A284DA">
      <w:pPr>
        <w:rPr>
          <w:color w:val="auto"/>
        </w:rPr>
      </w:pPr>
      <w:r>
        <w:rPr>
          <w:rFonts w:hint="eastAsia"/>
          <w:color w:val="auto"/>
        </w:rPr>
        <w:t>致：（采购人和采购代理机构）</w:t>
      </w:r>
    </w:p>
    <w:p w14:paraId="46CF64CE">
      <w:pPr>
        <w:ind w:firstLine="480" w:firstLineChars="200"/>
        <w:rPr>
          <w:rFonts w:cs="仿宋_GB2312"/>
          <w:b/>
          <w:bCs/>
          <w:color w:val="auto"/>
          <w:szCs w:val="24"/>
        </w:rPr>
      </w:pPr>
      <w:r>
        <w:rPr>
          <w:rFonts w:hint="eastAsia" w:cs="仿宋_GB2312"/>
          <w:color w:val="auto"/>
          <w:szCs w:val="24"/>
        </w:rPr>
        <w:t>根据贵方</w:t>
      </w:r>
      <w:r>
        <w:rPr>
          <w:rFonts w:hint="eastAsia" w:cs="仿宋_GB2312"/>
          <w:color w:val="auto"/>
          <w:szCs w:val="24"/>
          <w:u w:val="single"/>
        </w:rPr>
        <w:t>（项目名称）（项目编号）</w:t>
      </w:r>
      <w:r>
        <w:rPr>
          <w:rFonts w:hint="eastAsia" w:cs="仿宋_GB2312"/>
          <w:color w:val="auto"/>
          <w:szCs w:val="24"/>
        </w:rPr>
        <w:t>招标的投标邀请，签字代表</w:t>
      </w:r>
      <w:r>
        <w:rPr>
          <w:rFonts w:hint="eastAsia" w:cs="仿宋_GB2312"/>
          <w:color w:val="auto"/>
          <w:szCs w:val="24"/>
          <w:u w:val="single"/>
        </w:rPr>
        <w:t>（姓名、职务）</w:t>
      </w:r>
      <w:r>
        <w:rPr>
          <w:rFonts w:hint="eastAsia" w:cs="仿宋_GB2312"/>
          <w:color w:val="auto"/>
          <w:szCs w:val="24"/>
        </w:rPr>
        <w:t>经正式授权并代表投标人</w:t>
      </w:r>
      <w:r>
        <w:rPr>
          <w:rFonts w:hint="eastAsia" w:cs="仿宋_GB2312"/>
          <w:color w:val="auto"/>
          <w:szCs w:val="24"/>
          <w:u w:val="single"/>
        </w:rPr>
        <w:t>（投标人名称、地址）</w:t>
      </w:r>
      <w:r>
        <w:rPr>
          <w:rFonts w:hint="eastAsia" w:cs="仿宋_GB2312"/>
          <w:color w:val="auto"/>
          <w:szCs w:val="24"/>
        </w:rPr>
        <w:t>提交下述文件</w:t>
      </w:r>
      <w:r>
        <w:rPr>
          <w:rFonts w:hint="eastAsia" w:cs="仿宋_GB2312"/>
          <w:b/>
          <w:bCs/>
          <w:color w:val="auto"/>
          <w:szCs w:val="24"/>
        </w:rPr>
        <w:t>：</w:t>
      </w:r>
    </w:p>
    <w:p w14:paraId="1D5B02DD">
      <w:pPr>
        <w:numPr>
          <w:ilvl w:val="0"/>
          <w:numId w:val="26"/>
        </w:numPr>
        <w:spacing w:line="324" w:lineRule="auto"/>
        <w:jc w:val="both"/>
        <w:rPr>
          <w:rFonts w:cs="Arial"/>
          <w:color w:val="auto"/>
          <w:szCs w:val="24"/>
        </w:rPr>
      </w:pPr>
      <w:r>
        <w:rPr>
          <w:rFonts w:hint="eastAsia" w:cs="Arial"/>
          <w:color w:val="auto"/>
          <w:szCs w:val="24"/>
        </w:rPr>
        <w:t>投标报价</w:t>
      </w:r>
      <w:r>
        <w:rPr>
          <w:rFonts w:cs="Arial"/>
          <w:color w:val="auto"/>
          <w:szCs w:val="24"/>
        </w:rPr>
        <w:t>文件；</w:t>
      </w:r>
    </w:p>
    <w:p w14:paraId="47898B76">
      <w:pPr>
        <w:numPr>
          <w:ilvl w:val="0"/>
          <w:numId w:val="26"/>
        </w:numPr>
        <w:spacing w:line="324" w:lineRule="auto"/>
        <w:jc w:val="both"/>
        <w:rPr>
          <w:rFonts w:cs="Arial"/>
          <w:color w:val="auto"/>
          <w:szCs w:val="24"/>
        </w:rPr>
      </w:pPr>
      <w:r>
        <w:rPr>
          <w:rFonts w:hint="eastAsia" w:cs="Arial"/>
          <w:color w:val="auto"/>
          <w:szCs w:val="24"/>
        </w:rPr>
        <w:t>资格性响应文件；</w:t>
      </w:r>
    </w:p>
    <w:p w14:paraId="02B80A08">
      <w:pPr>
        <w:numPr>
          <w:ilvl w:val="0"/>
          <w:numId w:val="26"/>
        </w:numPr>
        <w:spacing w:line="324" w:lineRule="auto"/>
        <w:jc w:val="both"/>
        <w:rPr>
          <w:rFonts w:cs="Arial"/>
          <w:color w:val="auto"/>
          <w:szCs w:val="24"/>
        </w:rPr>
      </w:pPr>
      <w:r>
        <w:rPr>
          <w:rFonts w:hint="eastAsia" w:cs="Arial"/>
          <w:color w:val="auto"/>
          <w:szCs w:val="24"/>
        </w:rPr>
        <w:t>其他响应文件</w:t>
      </w:r>
      <w:r>
        <w:rPr>
          <w:rFonts w:cs="Arial"/>
          <w:color w:val="auto"/>
          <w:szCs w:val="24"/>
        </w:rPr>
        <w:t>。</w:t>
      </w:r>
    </w:p>
    <w:p w14:paraId="6965986A">
      <w:pPr>
        <w:spacing w:line="324" w:lineRule="auto"/>
        <w:ind w:left="360"/>
        <w:rPr>
          <w:rFonts w:cs="Arial"/>
          <w:color w:val="auto"/>
          <w:szCs w:val="24"/>
        </w:rPr>
      </w:pPr>
      <w:r>
        <w:rPr>
          <w:rFonts w:cs="Arial"/>
          <w:color w:val="auto"/>
          <w:szCs w:val="24"/>
        </w:rPr>
        <w:t>根据此函，签字代表宣布同意如下：</w:t>
      </w:r>
    </w:p>
    <w:p w14:paraId="79950D99">
      <w:pPr>
        <w:numPr>
          <w:ilvl w:val="0"/>
          <w:numId w:val="27"/>
        </w:numPr>
        <w:spacing w:line="324" w:lineRule="auto"/>
        <w:jc w:val="both"/>
        <w:rPr>
          <w:rFonts w:cs="Arial"/>
          <w:color w:val="auto"/>
          <w:szCs w:val="24"/>
        </w:rPr>
      </w:pPr>
      <w:r>
        <w:rPr>
          <w:rFonts w:cs="Arial"/>
          <w:color w:val="auto"/>
          <w:szCs w:val="24"/>
        </w:rPr>
        <w:t>所附投标价格表中规定的应提交和交付的服务和</w:t>
      </w:r>
      <w:r>
        <w:rPr>
          <w:rFonts w:hint="eastAsia" w:cs="Arial"/>
          <w:color w:val="auto"/>
          <w:szCs w:val="24"/>
        </w:rPr>
        <w:t>货物（如有）</w:t>
      </w:r>
      <w:r>
        <w:rPr>
          <w:rFonts w:cs="Arial"/>
          <w:color w:val="auto"/>
          <w:szCs w:val="24"/>
        </w:rPr>
        <w:t>的</w:t>
      </w:r>
      <w:r>
        <w:rPr>
          <w:rFonts w:hint="eastAsia" w:cs="Arial"/>
          <w:color w:val="auto"/>
          <w:szCs w:val="24"/>
        </w:rPr>
        <w:t>投标报价</w:t>
      </w:r>
      <w:r>
        <w:rPr>
          <w:rFonts w:cs="Arial"/>
          <w:color w:val="auto"/>
          <w:szCs w:val="24"/>
        </w:rPr>
        <w:t>为</w:t>
      </w:r>
      <w:r>
        <w:rPr>
          <w:rFonts w:hint="eastAsia" w:cs="Arial"/>
          <w:color w:val="auto"/>
          <w:szCs w:val="24"/>
        </w:rPr>
        <w:t xml:space="preserve">                   </w:t>
      </w:r>
      <w:r>
        <w:rPr>
          <w:rFonts w:cs="Arial"/>
          <w:color w:val="auto"/>
          <w:szCs w:val="24"/>
        </w:rPr>
        <w:t>。</w:t>
      </w:r>
    </w:p>
    <w:p w14:paraId="6637976C">
      <w:pPr>
        <w:numPr>
          <w:ilvl w:val="0"/>
          <w:numId w:val="27"/>
        </w:numPr>
        <w:spacing w:line="324" w:lineRule="auto"/>
        <w:jc w:val="both"/>
        <w:rPr>
          <w:rFonts w:cs="Arial"/>
          <w:color w:val="auto"/>
          <w:szCs w:val="24"/>
        </w:rPr>
      </w:pPr>
      <w:r>
        <w:rPr>
          <w:rFonts w:hint="eastAsia" w:cs="Arial"/>
          <w:color w:val="auto"/>
          <w:szCs w:val="24"/>
        </w:rPr>
        <w:t>我方</w:t>
      </w:r>
      <w:r>
        <w:rPr>
          <w:rFonts w:cs="Arial"/>
          <w:color w:val="auto"/>
          <w:szCs w:val="24"/>
        </w:rPr>
        <w:t>将按招标文件的规定履行合同责任和义务。</w:t>
      </w:r>
    </w:p>
    <w:p w14:paraId="7DB8F959">
      <w:pPr>
        <w:numPr>
          <w:ilvl w:val="0"/>
          <w:numId w:val="27"/>
        </w:numPr>
        <w:spacing w:line="324" w:lineRule="auto"/>
        <w:jc w:val="both"/>
        <w:rPr>
          <w:rFonts w:cs="Arial"/>
          <w:color w:val="auto"/>
          <w:szCs w:val="24"/>
        </w:rPr>
      </w:pPr>
      <w:r>
        <w:rPr>
          <w:rFonts w:hint="eastAsia" w:cs="Arial"/>
          <w:color w:val="auto"/>
          <w:szCs w:val="24"/>
        </w:rPr>
        <w:t>我方</w:t>
      </w:r>
      <w:r>
        <w:rPr>
          <w:rFonts w:cs="Arial"/>
          <w:color w:val="auto"/>
          <w:szCs w:val="24"/>
        </w:rPr>
        <w:t>已详细审查全部招标文件，包括第</w:t>
      </w:r>
      <w:r>
        <w:rPr>
          <w:rFonts w:cs="Arial"/>
          <w:i/>
          <w:color w:val="auto"/>
          <w:szCs w:val="24"/>
          <w:u w:val="single"/>
        </w:rPr>
        <w:t>（编号、补遗书）（如果有的话）</w:t>
      </w:r>
      <w:r>
        <w:rPr>
          <w:rFonts w:cs="Arial"/>
          <w:color w:val="auto"/>
          <w:szCs w:val="24"/>
        </w:rPr>
        <w:t>。我</w:t>
      </w:r>
      <w:r>
        <w:rPr>
          <w:rFonts w:hint="eastAsia" w:cs="Arial"/>
          <w:color w:val="auto"/>
          <w:szCs w:val="24"/>
        </w:rPr>
        <w:t>方</w:t>
      </w:r>
      <w:r>
        <w:rPr>
          <w:rFonts w:cs="Arial"/>
          <w:color w:val="auto"/>
          <w:szCs w:val="24"/>
        </w:rPr>
        <w:t>完全理解并同意放弃对这方面有不明及误解的权力。</w:t>
      </w:r>
    </w:p>
    <w:p w14:paraId="3C42D9D9">
      <w:pPr>
        <w:numPr>
          <w:ilvl w:val="0"/>
          <w:numId w:val="27"/>
        </w:numPr>
        <w:spacing w:line="324" w:lineRule="auto"/>
        <w:jc w:val="both"/>
        <w:rPr>
          <w:rFonts w:cs="Arial"/>
          <w:color w:val="auto"/>
          <w:szCs w:val="24"/>
        </w:rPr>
      </w:pPr>
      <w:r>
        <w:rPr>
          <w:rFonts w:hint="eastAsia" w:cs="Arial"/>
          <w:color w:val="auto"/>
          <w:szCs w:val="24"/>
        </w:rPr>
        <w:t>投标/响应有效期为自提交投标/响应文件的截止之日起</w:t>
      </w:r>
      <w:r>
        <w:rPr>
          <w:rFonts w:hint="eastAsia" w:cs="Arial"/>
          <w:i/>
          <w:color w:val="auto"/>
          <w:szCs w:val="24"/>
          <w:u w:val="single"/>
        </w:rPr>
        <w:t xml:space="preserve"> （由投标人填写）</w:t>
      </w:r>
      <w:r>
        <w:rPr>
          <w:rFonts w:cs="Arial"/>
          <w:color w:val="auto"/>
          <w:szCs w:val="24"/>
        </w:rPr>
        <w:t>个日历天。</w:t>
      </w:r>
    </w:p>
    <w:p w14:paraId="6BAC1FE3">
      <w:pPr>
        <w:numPr>
          <w:ilvl w:val="0"/>
          <w:numId w:val="27"/>
        </w:numPr>
        <w:spacing w:line="324" w:lineRule="auto"/>
        <w:jc w:val="both"/>
        <w:rPr>
          <w:rFonts w:cs="Arial"/>
          <w:color w:val="auto"/>
          <w:szCs w:val="24"/>
        </w:rPr>
      </w:pPr>
      <w:r>
        <w:rPr>
          <w:rFonts w:hint="eastAsia" w:cs="Arial"/>
          <w:color w:val="auto"/>
          <w:szCs w:val="24"/>
        </w:rPr>
        <w:t>我方</w:t>
      </w:r>
      <w:r>
        <w:rPr>
          <w:rFonts w:cs="Arial"/>
          <w:color w:val="auto"/>
          <w:szCs w:val="24"/>
        </w:rPr>
        <w:t>同意提供按照贵方</w:t>
      </w:r>
      <w:r>
        <w:rPr>
          <w:rFonts w:hint="eastAsia" w:cs="Arial"/>
          <w:color w:val="auto"/>
          <w:szCs w:val="24"/>
        </w:rPr>
        <w:t>投标文件</w:t>
      </w:r>
      <w:r>
        <w:rPr>
          <w:rFonts w:cs="Arial"/>
          <w:color w:val="auto"/>
          <w:szCs w:val="24"/>
        </w:rPr>
        <w:t>要求的与其投标有关的一切数据或资料，</w:t>
      </w:r>
      <w:r>
        <w:rPr>
          <w:rFonts w:hint="eastAsia" w:cs="Arial"/>
          <w:color w:val="auto"/>
          <w:szCs w:val="24"/>
        </w:rPr>
        <w:t>采用综合评分法时，我方</w:t>
      </w:r>
      <w:r>
        <w:rPr>
          <w:rFonts w:cs="Arial"/>
          <w:color w:val="auto"/>
          <w:szCs w:val="24"/>
        </w:rPr>
        <w:t>完全理解贵方不一定接受最低价的投标。</w:t>
      </w:r>
    </w:p>
    <w:p w14:paraId="4550414C">
      <w:pPr>
        <w:numPr>
          <w:ilvl w:val="0"/>
          <w:numId w:val="27"/>
        </w:numPr>
        <w:spacing w:line="324" w:lineRule="auto"/>
        <w:jc w:val="both"/>
        <w:rPr>
          <w:rFonts w:cs="Arial"/>
          <w:color w:val="auto"/>
          <w:szCs w:val="24"/>
        </w:rPr>
      </w:pPr>
      <w:r>
        <w:rPr>
          <w:rFonts w:hint="eastAsia" w:cs="Arial"/>
          <w:color w:val="auto"/>
          <w:szCs w:val="24"/>
        </w:rPr>
        <w:t>本项目如由中标人支付采购代理服务费，我方同意按投标人须知前附表中规定向采购代理机构支付采购代理服务费。</w:t>
      </w:r>
    </w:p>
    <w:p w14:paraId="32E5E7F0">
      <w:pPr>
        <w:numPr>
          <w:ilvl w:val="0"/>
          <w:numId w:val="27"/>
        </w:numPr>
        <w:snapToGrid w:val="0"/>
        <w:spacing w:line="324" w:lineRule="auto"/>
        <w:jc w:val="both"/>
        <w:rPr>
          <w:rFonts w:cs="Arial"/>
          <w:color w:val="auto"/>
          <w:szCs w:val="24"/>
        </w:rPr>
      </w:pPr>
      <w:r>
        <w:rPr>
          <w:rFonts w:hint="eastAsia" w:cs="Arial"/>
          <w:color w:val="auto"/>
          <w:szCs w:val="24"/>
        </w:rPr>
        <w:t>重要声明：</w:t>
      </w:r>
    </w:p>
    <w:p w14:paraId="38FFA82C">
      <w:pPr>
        <w:snapToGrid w:val="0"/>
        <w:spacing w:line="324" w:lineRule="auto"/>
        <w:ind w:firstLine="480" w:firstLineChars="200"/>
        <w:rPr>
          <w:color w:val="auto"/>
          <w:szCs w:val="24"/>
        </w:rPr>
      </w:pPr>
      <w:r>
        <w:rPr>
          <w:rFonts w:hint="eastAsia"/>
          <w:color w:val="auto"/>
          <w:szCs w:val="24"/>
        </w:rPr>
        <w:t>1）与我方单位负责人为同一人的其他单位名称：</w:t>
      </w:r>
    </w:p>
    <w:p w14:paraId="42E36C7C">
      <w:pPr>
        <w:snapToGrid w:val="0"/>
        <w:spacing w:line="324" w:lineRule="auto"/>
        <w:ind w:left="456" w:leftChars="190" w:firstLine="355" w:firstLineChars="148"/>
        <w:rPr>
          <w:color w:val="auto"/>
          <w:szCs w:val="24"/>
        </w:rPr>
      </w:pPr>
      <w:r>
        <w:rPr>
          <w:rFonts w:hint="eastAsia" w:cs="Arial"/>
          <w:color w:val="auto"/>
          <w:szCs w:val="24"/>
          <w:bdr w:val="single" w:color="auto" w:sz="4" w:space="0"/>
        </w:rPr>
        <w:t>√</w:t>
      </w:r>
      <w:r>
        <w:rPr>
          <w:rFonts w:hint="eastAsia"/>
          <w:color w:val="auto"/>
          <w:szCs w:val="24"/>
        </w:rPr>
        <w:t>无；□有，具体单位名称为：</w:t>
      </w:r>
      <w:r>
        <w:rPr>
          <w:rFonts w:hint="eastAsia" w:cs="Arial"/>
          <w:i/>
          <w:color w:val="auto"/>
          <w:szCs w:val="24"/>
          <w:u w:val="single"/>
        </w:rPr>
        <w:t>（由投标人如实填写）</w:t>
      </w:r>
      <w:r>
        <w:rPr>
          <w:rFonts w:hint="eastAsia"/>
          <w:color w:val="auto"/>
          <w:szCs w:val="24"/>
        </w:rPr>
        <w:t>。</w:t>
      </w:r>
    </w:p>
    <w:p w14:paraId="29C5BC59">
      <w:pPr>
        <w:snapToGrid w:val="0"/>
        <w:spacing w:line="324" w:lineRule="auto"/>
        <w:ind w:left="400"/>
        <w:rPr>
          <w:color w:val="auto"/>
          <w:szCs w:val="24"/>
        </w:rPr>
      </w:pPr>
      <w:r>
        <w:rPr>
          <w:rFonts w:hint="eastAsia"/>
          <w:color w:val="auto"/>
          <w:szCs w:val="24"/>
        </w:rPr>
        <w:t>2）与我方存在控股、管理关系的其他单位的名称：</w:t>
      </w:r>
    </w:p>
    <w:p w14:paraId="21D75A02">
      <w:pPr>
        <w:snapToGrid w:val="0"/>
        <w:spacing w:line="324" w:lineRule="auto"/>
        <w:ind w:left="456" w:leftChars="190" w:firstLine="355" w:firstLineChars="148"/>
        <w:rPr>
          <w:color w:val="auto"/>
          <w:szCs w:val="24"/>
        </w:rPr>
      </w:pPr>
      <w:r>
        <w:rPr>
          <w:rFonts w:hint="eastAsia" w:cs="Arial"/>
          <w:color w:val="auto"/>
          <w:szCs w:val="24"/>
          <w:bdr w:val="single" w:color="auto" w:sz="4" w:space="0"/>
        </w:rPr>
        <w:t>√</w:t>
      </w:r>
      <w:r>
        <w:rPr>
          <w:rFonts w:hint="eastAsia"/>
          <w:color w:val="auto"/>
          <w:szCs w:val="24"/>
        </w:rPr>
        <w:t xml:space="preserve">无；□有，具体单位名称为： </w:t>
      </w:r>
      <w:r>
        <w:rPr>
          <w:rFonts w:hint="eastAsia" w:cs="Arial"/>
          <w:i/>
          <w:color w:val="auto"/>
          <w:szCs w:val="24"/>
          <w:u w:val="single"/>
        </w:rPr>
        <w:t>（由投标人如实填写）</w:t>
      </w:r>
      <w:r>
        <w:rPr>
          <w:rFonts w:hint="eastAsia"/>
          <w:color w:val="auto"/>
          <w:szCs w:val="24"/>
        </w:rPr>
        <w:t>。</w:t>
      </w:r>
    </w:p>
    <w:p w14:paraId="5DA4B0A1">
      <w:pPr>
        <w:snapToGrid w:val="0"/>
        <w:spacing w:line="324" w:lineRule="auto"/>
        <w:ind w:left="400"/>
        <w:rPr>
          <w:color w:val="auto"/>
          <w:szCs w:val="24"/>
        </w:rPr>
      </w:pPr>
      <w:r>
        <w:rPr>
          <w:rFonts w:hint="eastAsia"/>
          <w:color w:val="auto"/>
          <w:szCs w:val="24"/>
        </w:rPr>
        <w:t>3）参与本项目采购活动前，是否为本项目前期准备提供过整体设计、规范编制或者项目管理、监理、检测等服务：</w:t>
      </w:r>
    </w:p>
    <w:p w14:paraId="1218E948">
      <w:pPr>
        <w:snapToGrid w:val="0"/>
        <w:spacing w:line="324" w:lineRule="auto"/>
        <w:ind w:left="456" w:leftChars="190" w:firstLine="355" w:firstLineChars="148"/>
        <w:rPr>
          <w:color w:val="auto"/>
          <w:szCs w:val="24"/>
        </w:rPr>
      </w:pPr>
      <w:r>
        <w:rPr>
          <w:rFonts w:hint="eastAsia" w:cs="Arial"/>
          <w:color w:val="auto"/>
          <w:szCs w:val="24"/>
          <w:bdr w:val="single" w:color="auto" w:sz="4" w:space="0"/>
        </w:rPr>
        <w:t>√</w:t>
      </w:r>
      <w:r>
        <w:rPr>
          <w:rFonts w:hint="eastAsia"/>
          <w:color w:val="auto"/>
          <w:szCs w:val="24"/>
        </w:rPr>
        <w:t xml:space="preserve">无；□有，已提供的具体服务内容为： </w:t>
      </w:r>
      <w:r>
        <w:rPr>
          <w:rFonts w:hint="eastAsia" w:cs="Arial"/>
          <w:i/>
          <w:color w:val="auto"/>
          <w:szCs w:val="24"/>
          <w:u w:val="single"/>
        </w:rPr>
        <w:t>（由投标人如实填写）</w:t>
      </w:r>
      <w:r>
        <w:rPr>
          <w:rFonts w:hint="eastAsia"/>
          <w:color w:val="auto"/>
          <w:szCs w:val="24"/>
        </w:rPr>
        <w:t>。</w:t>
      </w:r>
    </w:p>
    <w:p w14:paraId="60BA2BFF">
      <w:pPr>
        <w:spacing w:line="324" w:lineRule="auto"/>
        <w:ind w:left="720" w:leftChars="300"/>
        <w:rPr>
          <w:color w:val="auto"/>
          <w:szCs w:val="24"/>
        </w:rPr>
      </w:pPr>
      <w:r>
        <w:rPr>
          <w:rFonts w:hint="eastAsia"/>
          <w:color w:val="auto"/>
          <w:szCs w:val="24"/>
        </w:rPr>
        <w:t>（备注：以上</w:t>
      </w:r>
      <w:r>
        <w:rPr>
          <w:color w:val="auto"/>
          <w:szCs w:val="24"/>
        </w:rPr>
        <w:t>3</w:t>
      </w:r>
      <w:r>
        <w:rPr>
          <w:rFonts w:hint="eastAsia"/>
          <w:color w:val="auto"/>
          <w:szCs w:val="24"/>
        </w:rPr>
        <w:t>项声明，必须如实选择，选中项用</w:t>
      </w:r>
      <w:r>
        <w:rPr>
          <w:rFonts w:hint="eastAsia"/>
          <w:color w:val="auto"/>
          <w:szCs w:val="24"/>
          <w:bdr w:val="single" w:color="auto" w:sz="4" w:space="0"/>
        </w:rPr>
        <w:t>√</w:t>
      </w:r>
      <w:r>
        <w:rPr>
          <w:rFonts w:hint="eastAsia"/>
          <w:color w:val="auto"/>
          <w:szCs w:val="24"/>
        </w:rPr>
        <w:t>表示，未选中项用□表示。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6136C25B">
      <w:pPr>
        <w:snapToGrid w:val="0"/>
        <w:spacing w:line="324" w:lineRule="auto"/>
        <w:ind w:firstLine="480" w:firstLineChars="200"/>
        <w:rPr>
          <w:color w:val="auto"/>
          <w:szCs w:val="24"/>
        </w:rPr>
      </w:pPr>
      <w:r>
        <w:rPr>
          <w:rFonts w:hint="eastAsia"/>
          <w:color w:val="auto"/>
          <w:szCs w:val="24"/>
        </w:rPr>
        <w:t>4）我方在本投标文件中所提供的全部资料均真实有效，我方承诺对其真实性负责并承担相应后果。</w:t>
      </w:r>
    </w:p>
    <w:p w14:paraId="0CCB0C68">
      <w:pPr>
        <w:snapToGrid w:val="0"/>
        <w:spacing w:line="324" w:lineRule="auto"/>
        <w:ind w:firstLine="480" w:firstLineChars="200"/>
        <w:rPr>
          <w:color w:val="auto"/>
          <w:szCs w:val="24"/>
        </w:rPr>
      </w:pPr>
      <w:r>
        <w:rPr>
          <w:rFonts w:hint="eastAsia"/>
          <w:color w:val="auto"/>
          <w:szCs w:val="24"/>
        </w:rPr>
        <w:t>5）</w:t>
      </w:r>
      <w:bookmarkStart w:id="412" w:name="_Hlk161604053"/>
      <w:r>
        <w:rPr>
          <w:rFonts w:hint="eastAsia"/>
          <w:color w:val="auto"/>
          <w:szCs w:val="24"/>
        </w:rPr>
        <w:t>我方承诺本《投标函》的签章对本投标文件全部内容具有约束力并承担法律责任。</w:t>
      </w:r>
      <w:bookmarkEnd w:id="412"/>
    </w:p>
    <w:p w14:paraId="64A7A21C">
      <w:pPr>
        <w:spacing w:line="300" w:lineRule="auto"/>
        <w:rPr>
          <w:rFonts w:cs="Arial"/>
          <w:color w:val="auto"/>
          <w:szCs w:val="24"/>
        </w:rPr>
      </w:pPr>
    </w:p>
    <w:p w14:paraId="0E02EC15">
      <w:pPr>
        <w:spacing w:line="300" w:lineRule="auto"/>
        <w:rPr>
          <w:rFonts w:cs="Arial"/>
          <w:color w:val="auto"/>
          <w:szCs w:val="24"/>
        </w:rPr>
      </w:pPr>
    </w:p>
    <w:p w14:paraId="2127A84A">
      <w:pPr>
        <w:spacing w:line="300" w:lineRule="auto"/>
        <w:rPr>
          <w:rFonts w:cs="Arial"/>
          <w:color w:val="auto"/>
          <w:szCs w:val="24"/>
        </w:rPr>
      </w:pPr>
    </w:p>
    <w:p w14:paraId="096FDD60">
      <w:pPr>
        <w:autoSpaceDE w:val="0"/>
        <w:autoSpaceDN w:val="0"/>
        <w:adjustRightInd w:val="0"/>
        <w:snapToGrid w:val="0"/>
        <w:ind w:firstLine="480" w:firstLineChars="200"/>
        <w:rPr>
          <w:rFonts w:cs="宋体"/>
          <w:color w:val="auto"/>
        </w:rPr>
      </w:pPr>
      <w:r>
        <w:rPr>
          <w:rFonts w:hint="eastAsia" w:cs="宋体"/>
          <w:color w:val="auto"/>
        </w:rPr>
        <w:t xml:space="preserve">投 </w:t>
      </w:r>
      <w:r>
        <w:rPr>
          <w:rFonts w:cs="宋体"/>
          <w:color w:val="auto"/>
        </w:rPr>
        <w:t xml:space="preserve">   </w:t>
      </w:r>
      <w:r>
        <w:rPr>
          <w:rFonts w:hint="eastAsia" w:cs="宋体"/>
          <w:color w:val="auto"/>
        </w:rPr>
        <w:t xml:space="preserve">标 </w:t>
      </w:r>
      <w:r>
        <w:rPr>
          <w:rFonts w:cs="宋体"/>
          <w:color w:val="auto"/>
        </w:rPr>
        <w:t xml:space="preserve">   </w:t>
      </w:r>
      <w:r>
        <w:rPr>
          <w:rFonts w:hint="eastAsia" w:cs="宋体"/>
          <w:color w:val="auto"/>
        </w:rPr>
        <w:t>人：（公章）</w:t>
      </w:r>
    </w:p>
    <w:p w14:paraId="238C7216">
      <w:pPr>
        <w:autoSpaceDE w:val="0"/>
        <w:autoSpaceDN w:val="0"/>
        <w:adjustRightInd w:val="0"/>
        <w:snapToGrid w:val="0"/>
        <w:ind w:firstLine="480" w:firstLineChars="200"/>
        <w:rPr>
          <w:rFonts w:cs="宋体"/>
          <w:color w:val="auto"/>
        </w:rPr>
      </w:pPr>
      <w:r>
        <w:rPr>
          <w:rFonts w:hint="eastAsia" w:cs="宋体"/>
          <w:color w:val="auto"/>
        </w:rPr>
        <w:t>通  讯  地  址：</w:t>
      </w:r>
    </w:p>
    <w:p w14:paraId="5E017109">
      <w:pPr>
        <w:autoSpaceDE w:val="0"/>
        <w:autoSpaceDN w:val="0"/>
        <w:adjustRightInd w:val="0"/>
        <w:snapToGrid w:val="0"/>
        <w:ind w:firstLine="480" w:firstLineChars="200"/>
        <w:rPr>
          <w:rFonts w:cs="宋体"/>
          <w:color w:val="auto"/>
        </w:rPr>
      </w:pPr>
      <w:r>
        <w:rPr>
          <w:rFonts w:hint="eastAsia" w:cs="宋体"/>
          <w:color w:val="auto"/>
        </w:rPr>
        <w:t xml:space="preserve">传       </w:t>
      </w:r>
      <w:r>
        <w:rPr>
          <w:rFonts w:cs="宋体"/>
          <w:color w:val="auto"/>
        </w:rPr>
        <w:t xml:space="preserve">   </w:t>
      </w:r>
      <w:r>
        <w:rPr>
          <w:rFonts w:hint="eastAsia" w:cs="宋体"/>
          <w:color w:val="auto"/>
        </w:rPr>
        <w:t>真：</w:t>
      </w:r>
    </w:p>
    <w:p w14:paraId="785A4533">
      <w:pPr>
        <w:autoSpaceDE w:val="0"/>
        <w:autoSpaceDN w:val="0"/>
        <w:adjustRightInd w:val="0"/>
        <w:snapToGrid w:val="0"/>
        <w:ind w:firstLine="480" w:firstLineChars="200"/>
        <w:rPr>
          <w:rFonts w:cs="宋体"/>
          <w:color w:val="auto"/>
        </w:rPr>
      </w:pPr>
      <w:r>
        <w:rPr>
          <w:rFonts w:hint="eastAsia" w:cs="宋体"/>
          <w:color w:val="auto"/>
        </w:rPr>
        <w:t>电          话：</w:t>
      </w:r>
    </w:p>
    <w:p w14:paraId="3A1DBB0D">
      <w:pPr>
        <w:autoSpaceDE w:val="0"/>
        <w:autoSpaceDN w:val="0"/>
        <w:adjustRightInd w:val="0"/>
        <w:snapToGrid w:val="0"/>
        <w:ind w:firstLine="480" w:firstLineChars="200"/>
        <w:rPr>
          <w:rFonts w:cs="宋体"/>
          <w:color w:val="auto"/>
        </w:rPr>
      </w:pPr>
      <w:r>
        <w:rPr>
          <w:rFonts w:hint="eastAsia" w:cs="宋体"/>
          <w:color w:val="auto"/>
        </w:rPr>
        <w:t xml:space="preserve">授 </w:t>
      </w:r>
      <w:r>
        <w:rPr>
          <w:rFonts w:cs="宋体"/>
          <w:color w:val="auto"/>
        </w:rPr>
        <w:t xml:space="preserve"> </w:t>
      </w:r>
      <w:r>
        <w:rPr>
          <w:rFonts w:hint="eastAsia" w:cs="宋体"/>
          <w:color w:val="auto"/>
        </w:rPr>
        <w:t xml:space="preserve">权 </w:t>
      </w:r>
      <w:r>
        <w:rPr>
          <w:rFonts w:cs="宋体"/>
          <w:color w:val="auto"/>
        </w:rPr>
        <w:t xml:space="preserve"> </w:t>
      </w:r>
      <w:r>
        <w:rPr>
          <w:rFonts w:hint="eastAsia" w:cs="宋体"/>
          <w:color w:val="auto"/>
        </w:rPr>
        <w:t xml:space="preserve">代 </w:t>
      </w:r>
      <w:r>
        <w:rPr>
          <w:rFonts w:cs="宋体"/>
          <w:color w:val="auto"/>
        </w:rPr>
        <w:t xml:space="preserve"> </w:t>
      </w:r>
      <w:r>
        <w:rPr>
          <w:rFonts w:hint="eastAsia" w:cs="宋体"/>
          <w:color w:val="auto"/>
        </w:rPr>
        <w:t>表：</w:t>
      </w:r>
    </w:p>
    <w:p w14:paraId="219DAF93">
      <w:pPr>
        <w:ind w:firstLine="480" w:firstLineChars="200"/>
        <w:rPr>
          <w:rFonts w:cs="Arial"/>
          <w:color w:val="auto"/>
          <w:szCs w:val="24"/>
        </w:rPr>
      </w:pPr>
      <w:r>
        <w:rPr>
          <w:rFonts w:hint="eastAsia" w:cs="宋体"/>
          <w:color w:val="auto"/>
        </w:rPr>
        <w:t xml:space="preserve">日     </w:t>
      </w:r>
      <w:r>
        <w:rPr>
          <w:rFonts w:cs="宋体"/>
          <w:color w:val="auto"/>
        </w:rPr>
        <w:t xml:space="preserve">  </w:t>
      </w:r>
      <w:r>
        <w:rPr>
          <w:rFonts w:hint="eastAsia" w:cs="宋体"/>
          <w:color w:val="auto"/>
        </w:rPr>
        <w:t xml:space="preserve">    期：</w:t>
      </w:r>
    </w:p>
    <w:p w14:paraId="396569AD">
      <w:pPr>
        <w:rPr>
          <w:rFonts w:cs="Arial"/>
          <w:color w:val="auto"/>
          <w:szCs w:val="24"/>
          <w:u w:val="single"/>
        </w:rPr>
      </w:pPr>
    </w:p>
    <w:p w14:paraId="0293F26F">
      <w:pPr>
        <w:rPr>
          <w:rFonts w:cs="Arial"/>
          <w:color w:val="auto"/>
          <w:szCs w:val="24"/>
          <w:u w:val="single"/>
        </w:rPr>
      </w:pPr>
      <w:r>
        <w:rPr>
          <w:rFonts w:cs="Arial"/>
          <w:color w:val="auto"/>
          <w:szCs w:val="24"/>
          <w:u w:val="single"/>
        </w:rPr>
        <w:br w:type="page"/>
      </w:r>
    </w:p>
    <w:p w14:paraId="00C844F9">
      <w:pPr>
        <w:pStyle w:val="4"/>
        <w:numPr>
          <w:ilvl w:val="0"/>
          <w:numId w:val="25"/>
        </w:numPr>
        <w:rPr>
          <w:color w:val="auto"/>
        </w:rPr>
      </w:pPr>
      <w:bookmarkStart w:id="413" w:name="_Toc27110"/>
      <w:bookmarkStart w:id="414" w:name="_Toc155185922"/>
      <w:bookmarkStart w:id="415" w:name="_Toc140132832"/>
      <w:bookmarkStart w:id="416" w:name="_Toc109899909"/>
      <w:bookmarkStart w:id="417" w:name="_Toc430813349"/>
      <w:bookmarkStart w:id="418" w:name="_Toc432367429"/>
      <w:bookmarkStart w:id="419" w:name="_Toc109899490"/>
      <w:bookmarkStart w:id="420" w:name="_Toc163492916"/>
      <w:bookmarkStart w:id="421" w:name="_Toc109900328"/>
      <w:r>
        <w:rPr>
          <w:rFonts w:hint="eastAsia"/>
          <w:color w:val="auto"/>
        </w:rPr>
        <w:t>开标一览表</w:t>
      </w:r>
      <w:bookmarkEnd w:id="413"/>
      <w:bookmarkEnd w:id="414"/>
      <w:bookmarkEnd w:id="415"/>
      <w:bookmarkEnd w:id="416"/>
      <w:bookmarkEnd w:id="417"/>
      <w:bookmarkEnd w:id="418"/>
      <w:bookmarkEnd w:id="419"/>
      <w:bookmarkEnd w:id="420"/>
      <w:bookmarkEnd w:id="421"/>
    </w:p>
    <w:p w14:paraId="1E0AC43A">
      <w:pPr>
        <w:spacing w:line="300" w:lineRule="auto"/>
        <w:rPr>
          <w:rFonts w:cs="仿宋_GB2312"/>
          <w:color w:val="auto"/>
          <w:szCs w:val="24"/>
        </w:rPr>
      </w:pPr>
      <w:r>
        <w:rPr>
          <w:rFonts w:hint="eastAsia" w:cs="仿宋_GB2312"/>
          <w:color w:val="auto"/>
          <w:szCs w:val="24"/>
        </w:rPr>
        <w:t>【适用于货物】</w:t>
      </w:r>
    </w:p>
    <w:p w14:paraId="1E169F49">
      <w:pPr>
        <w:rPr>
          <w:b/>
          <w:color w:val="auto"/>
          <w:szCs w:val="21"/>
          <w:lang w:val="zh-CN"/>
        </w:rPr>
      </w:pPr>
      <w:r>
        <w:rPr>
          <w:rFonts w:hint="eastAsia"/>
          <w:b/>
          <w:color w:val="auto"/>
          <w:szCs w:val="21"/>
          <w:lang w:val="zh-CN"/>
        </w:rPr>
        <w:t>项目名称：</w:t>
      </w:r>
      <w:r>
        <w:rPr>
          <w:rFonts w:hint="eastAsia"/>
          <w:b/>
          <w:color w:val="auto"/>
          <w:szCs w:val="21"/>
          <w:u w:val="single"/>
          <w:lang w:val="zh-CN"/>
        </w:rPr>
        <w:t xml:space="preserve">                     </w:t>
      </w:r>
    </w:p>
    <w:p w14:paraId="64E97F62">
      <w:pPr>
        <w:rPr>
          <w:b/>
          <w:color w:val="auto"/>
          <w:szCs w:val="21"/>
          <w:u w:val="single"/>
          <w:lang w:val="zh-CN"/>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所投包号：</w:t>
      </w:r>
      <w:r>
        <w:rPr>
          <w:rFonts w:hint="eastAsia"/>
          <w:b/>
          <w:bCs/>
          <w:color w:val="auto"/>
          <w:szCs w:val="21"/>
          <w:u w:val="single"/>
          <w:lang w:val="zh-CN"/>
        </w:rPr>
        <w:t xml:space="preserve">           </w:t>
      </w:r>
    </w:p>
    <w:tbl>
      <w:tblPr>
        <w:tblStyle w:val="22"/>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2352"/>
        <w:gridCol w:w="2161"/>
        <w:gridCol w:w="2611"/>
      </w:tblGrid>
      <w:tr w14:paraId="1A553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403" w:type="dxa"/>
            <w:vAlign w:val="center"/>
          </w:tcPr>
          <w:p w14:paraId="6CC8BC36">
            <w:pPr>
              <w:widowControl/>
              <w:autoSpaceDE w:val="0"/>
              <w:autoSpaceDN w:val="0"/>
              <w:jc w:val="center"/>
              <w:textAlignment w:val="bottom"/>
              <w:rPr>
                <w:color w:val="auto"/>
                <w:szCs w:val="21"/>
              </w:rPr>
            </w:pPr>
            <w:r>
              <w:rPr>
                <w:rFonts w:hint="eastAsia"/>
                <w:color w:val="auto"/>
                <w:szCs w:val="21"/>
              </w:rPr>
              <w:t>序号</w:t>
            </w:r>
          </w:p>
        </w:tc>
        <w:tc>
          <w:tcPr>
            <w:tcW w:w="2352" w:type="dxa"/>
            <w:vAlign w:val="center"/>
          </w:tcPr>
          <w:p w14:paraId="6BE95176">
            <w:pPr>
              <w:widowControl/>
              <w:autoSpaceDE w:val="0"/>
              <w:autoSpaceDN w:val="0"/>
              <w:ind w:left="851" w:hanging="851"/>
              <w:jc w:val="center"/>
              <w:textAlignment w:val="bottom"/>
              <w:rPr>
                <w:color w:val="auto"/>
                <w:szCs w:val="21"/>
              </w:rPr>
            </w:pPr>
            <w:r>
              <w:rPr>
                <w:rFonts w:hint="eastAsia"/>
                <w:color w:val="auto"/>
                <w:szCs w:val="21"/>
              </w:rPr>
              <w:t>投标报价</w:t>
            </w:r>
          </w:p>
        </w:tc>
        <w:tc>
          <w:tcPr>
            <w:tcW w:w="2161" w:type="dxa"/>
            <w:vAlign w:val="center"/>
          </w:tcPr>
          <w:p w14:paraId="70E700CB">
            <w:pPr>
              <w:widowControl/>
              <w:autoSpaceDE w:val="0"/>
              <w:autoSpaceDN w:val="0"/>
              <w:ind w:left="851" w:hanging="851"/>
              <w:jc w:val="center"/>
              <w:textAlignment w:val="bottom"/>
              <w:rPr>
                <w:color w:val="auto"/>
                <w:szCs w:val="21"/>
              </w:rPr>
            </w:pPr>
            <w:r>
              <w:rPr>
                <w:rFonts w:hint="eastAsia"/>
                <w:color w:val="auto"/>
                <w:szCs w:val="21"/>
              </w:rPr>
              <w:t>交货期限</w:t>
            </w:r>
          </w:p>
        </w:tc>
        <w:tc>
          <w:tcPr>
            <w:tcW w:w="2611" w:type="dxa"/>
            <w:vAlign w:val="center"/>
          </w:tcPr>
          <w:p w14:paraId="69165F5C">
            <w:pPr>
              <w:widowControl/>
              <w:autoSpaceDE w:val="0"/>
              <w:autoSpaceDN w:val="0"/>
              <w:jc w:val="center"/>
              <w:textAlignment w:val="bottom"/>
              <w:rPr>
                <w:color w:val="auto"/>
                <w:szCs w:val="21"/>
              </w:rPr>
            </w:pPr>
            <w:r>
              <w:rPr>
                <w:rFonts w:hint="eastAsia"/>
                <w:color w:val="auto"/>
                <w:szCs w:val="21"/>
              </w:rPr>
              <w:t>备注（如有）</w:t>
            </w:r>
          </w:p>
        </w:tc>
      </w:tr>
      <w:tr w14:paraId="62C02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403" w:type="dxa"/>
            <w:vAlign w:val="center"/>
          </w:tcPr>
          <w:p w14:paraId="513C17E8">
            <w:pPr>
              <w:jc w:val="center"/>
              <w:rPr>
                <w:color w:val="auto"/>
                <w:sz w:val="28"/>
              </w:rPr>
            </w:pPr>
          </w:p>
        </w:tc>
        <w:tc>
          <w:tcPr>
            <w:tcW w:w="2352" w:type="dxa"/>
            <w:vAlign w:val="center"/>
          </w:tcPr>
          <w:p w14:paraId="096DF72D">
            <w:pPr>
              <w:jc w:val="center"/>
              <w:rPr>
                <w:color w:val="auto"/>
                <w:sz w:val="28"/>
              </w:rPr>
            </w:pPr>
          </w:p>
        </w:tc>
        <w:tc>
          <w:tcPr>
            <w:tcW w:w="2161" w:type="dxa"/>
            <w:vAlign w:val="center"/>
          </w:tcPr>
          <w:p w14:paraId="5AB02F4B">
            <w:pPr>
              <w:jc w:val="center"/>
              <w:rPr>
                <w:color w:val="auto"/>
                <w:sz w:val="28"/>
              </w:rPr>
            </w:pPr>
          </w:p>
        </w:tc>
        <w:tc>
          <w:tcPr>
            <w:tcW w:w="2611" w:type="dxa"/>
            <w:vAlign w:val="center"/>
          </w:tcPr>
          <w:p w14:paraId="3413480F">
            <w:pPr>
              <w:jc w:val="center"/>
              <w:rPr>
                <w:color w:val="auto"/>
                <w:sz w:val="28"/>
              </w:rPr>
            </w:pPr>
          </w:p>
        </w:tc>
      </w:tr>
    </w:tbl>
    <w:p w14:paraId="01624A6B">
      <w:pPr>
        <w:spacing w:line="300" w:lineRule="auto"/>
        <w:rPr>
          <w:rFonts w:ascii="Arial" w:hAnsi="Arial" w:cs="Arial"/>
          <w:color w:val="auto"/>
          <w:szCs w:val="21"/>
          <w:u w:val="single"/>
        </w:rPr>
      </w:pPr>
    </w:p>
    <w:p w14:paraId="32CD8F23">
      <w:pPr>
        <w:spacing w:line="300" w:lineRule="auto"/>
        <w:rPr>
          <w:rFonts w:ascii="Arial" w:hAnsi="Arial" w:cs="Arial"/>
          <w:color w:val="auto"/>
          <w:szCs w:val="21"/>
        </w:rPr>
      </w:pPr>
      <w:r>
        <w:rPr>
          <w:rFonts w:ascii="Arial" w:hAnsi="Arial" w:cs="Arial"/>
          <w:color w:val="auto"/>
          <w:szCs w:val="21"/>
        </w:rPr>
        <w:t>投标人名称：</w:t>
      </w:r>
    </w:p>
    <w:p w14:paraId="12F90843">
      <w:pPr>
        <w:spacing w:line="300" w:lineRule="auto"/>
        <w:rPr>
          <w:rFonts w:ascii="Arial" w:hAnsi="Arial" w:cs="Arial"/>
          <w:color w:val="auto"/>
          <w:szCs w:val="21"/>
          <w:u w:val="single"/>
        </w:rPr>
      </w:pPr>
      <w:r>
        <w:rPr>
          <w:rFonts w:ascii="Arial" w:hAnsi="Arial" w:cs="Arial"/>
          <w:color w:val="auto"/>
          <w:szCs w:val="21"/>
        </w:rPr>
        <w:t>日期：</w:t>
      </w:r>
    </w:p>
    <w:p w14:paraId="76BEA972">
      <w:pPr>
        <w:rPr>
          <w:rFonts w:cs="Arial"/>
          <w:color w:val="auto"/>
          <w:szCs w:val="24"/>
        </w:rPr>
        <w:sectPr>
          <w:pgSz w:w="11905" w:h="16840"/>
          <w:pgMar w:top="1440" w:right="1797" w:bottom="1440" w:left="1797" w:header="851" w:footer="850" w:gutter="0"/>
          <w:cols w:space="720" w:num="1"/>
        </w:sectPr>
      </w:pPr>
    </w:p>
    <w:p w14:paraId="0B777E54">
      <w:pPr>
        <w:spacing w:line="300" w:lineRule="auto"/>
        <w:rPr>
          <w:rFonts w:cs="仿宋_GB2312"/>
          <w:color w:val="auto"/>
          <w:szCs w:val="24"/>
        </w:rPr>
      </w:pPr>
      <w:r>
        <w:rPr>
          <w:rFonts w:hint="eastAsia" w:cs="仿宋_GB2312"/>
          <w:color w:val="auto"/>
          <w:szCs w:val="24"/>
        </w:rPr>
        <w:t>【适用于服务】</w:t>
      </w:r>
    </w:p>
    <w:p w14:paraId="02361AC9">
      <w:pPr>
        <w:rPr>
          <w:b/>
          <w:color w:val="auto"/>
          <w:szCs w:val="21"/>
          <w:lang w:val="zh-CN"/>
        </w:rPr>
      </w:pPr>
      <w:r>
        <w:rPr>
          <w:rFonts w:hint="eastAsia"/>
          <w:b/>
          <w:color w:val="auto"/>
          <w:szCs w:val="21"/>
          <w:lang w:val="zh-CN"/>
        </w:rPr>
        <w:t>项目名称：</w:t>
      </w:r>
      <w:r>
        <w:rPr>
          <w:rFonts w:hint="eastAsia"/>
          <w:b/>
          <w:color w:val="auto"/>
          <w:szCs w:val="21"/>
          <w:u w:val="single"/>
          <w:lang w:val="zh-CN"/>
        </w:rPr>
        <w:t xml:space="preserve">                     </w:t>
      </w:r>
    </w:p>
    <w:p w14:paraId="70AE4252">
      <w:pPr>
        <w:rPr>
          <w:b/>
          <w:color w:val="auto"/>
          <w:szCs w:val="21"/>
          <w:u w:val="single"/>
          <w:lang w:val="zh-CN"/>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所投包号：</w:t>
      </w:r>
      <w:r>
        <w:rPr>
          <w:rFonts w:hint="eastAsia"/>
          <w:b/>
          <w:bCs/>
          <w:color w:val="auto"/>
          <w:szCs w:val="21"/>
          <w:u w:val="single"/>
          <w:lang w:val="zh-CN"/>
        </w:rPr>
        <w:t xml:space="preserve">           </w:t>
      </w:r>
    </w:p>
    <w:tbl>
      <w:tblPr>
        <w:tblStyle w:val="22"/>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2352"/>
        <w:gridCol w:w="2161"/>
        <w:gridCol w:w="2611"/>
      </w:tblGrid>
      <w:tr w14:paraId="373F3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403" w:type="dxa"/>
            <w:vAlign w:val="center"/>
          </w:tcPr>
          <w:p w14:paraId="6833318F">
            <w:pPr>
              <w:widowControl/>
              <w:autoSpaceDE w:val="0"/>
              <w:autoSpaceDN w:val="0"/>
              <w:jc w:val="center"/>
              <w:textAlignment w:val="bottom"/>
              <w:rPr>
                <w:color w:val="auto"/>
                <w:szCs w:val="21"/>
              </w:rPr>
            </w:pPr>
            <w:r>
              <w:rPr>
                <w:rFonts w:hint="eastAsia"/>
                <w:color w:val="auto"/>
                <w:szCs w:val="21"/>
              </w:rPr>
              <w:t>序号</w:t>
            </w:r>
          </w:p>
        </w:tc>
        <w:tc>
          <w:tcPr>
            <w:tcW w:w="2352" w:type="dxa"/>
            <w:vAlign w:val="center"/>
          </w:tcPr>
          <w:p w14:paraId="0F012FC4">
            <w:pPr>
              <w:widowControl/>
              <w:autoSpaceDE w:val="0"/>
              <w:autoSpaceDN w:val="0"/>
              <w:ind w:left="851" w:hanging="851"/>
              <w:jc w:val="center"/>
              <w:textAlignment w:val="bottom"/>
              <w:rPr>
                <w:color w:val="auto"/>
                <w:szCs w:val="21"/>
              </w:rPr>
            </w:pPr>
            <w:r>
              <w:rPr>
                <w:rFonts w:hint="eastAsia"/>
                <w:color w:val="auto"/>
                <w:szCs w:val="21"/>
              </w:rPr>
              <w:t>投标报价</w:t>
            </w:r>
          </w:p>
        </w:tc>
        <w:tc>
          <w:tcPr>
            <w:tcW w:w="2161" w:type="dxa"/>
            <w:vAlign w:val="center"/>
          </w:tcPr>
          <w:p w14:paraId="3B922C7F">
            <w:pPr>
              <w:widowControl/>
              <w:autoSpaceDE w:val="0"/>
              <w:autoSpaceDN w:val="0"/>
              <w:ind w:left="851" w:hanging="851"/>
              <w:jc w:val="center"/>
              <w:textAlignment w:val="bottom"/>
              <w:rPr>
                <w:color w:val="auto"/>
                <w:szCs w:val="21"/>
              </w:rPr>
            </w:pPr>
            <w:r>
              <w:rPr>
                <w:rFonts w:hint="eastAsia"/>
                <w:color w:val="auto"/>
                <w:szCs w:val="21"/>
              </w:rPr>
              <w:t>服务期</w:t>
            </w:r>
          </w:p>
        </w:tc>
        <w:tc>
          <w:tcPr>
            <w:tcW w:w="2611" w:type="dxa"/>
            <w:vAlign w:val="center"/>
          </w:tcPr>
          <w:p w14:paraId="71C1EA1D">
            <w:pPr>
              <w:widowControl/>
              <w:autoSpaceDE w:val="0"/>
              <w:autoSpaceDN w:val="0"/>
              <w:jc w:val="center"/>
              <w:textAlignment w:val="bottom"/>
              <w:rPr>
                <w:color w:val="auto"/>
                <w:szCs w:val="21"/>
              </w:rPr>
            </w:pPr>
            <w:r>
              <w:rPr>
                <w:rFonts w:hint="eastAsia"/>
                <w:color w:val="auto"/>
                <w:szCs w:val="21"/>
              </w:rPr>
              <w:t>备注（如有）</w:t>
            </w:r>
          </w:p>
        </w:tc>
      </w:tr>
      <w:tr w14:paraId="3A206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403" w:type="dxa"/>
            <w:vAlign w:val="center"/>
          </w:tcPr>
          <w:p w14:paraId="10026A74">
            <w:pPr>
              <w:jc w:val="center"/>
              <w:rPr>
                <w:color w:val="auto"/>
                <w:sz w:val="28"/>
              </w:rPr>
            </w:pPr>
          </w:p>
        </w:tc>
        <w:tc>
          <w:tcPr>
            <w:tcW w:w="2352" w:type="dxa"/>
            <w:vAlign w:val="center"/>
          </w:tcPr>
          <w:p w14:paraId="47BAA255">
            <w:pPr>
              <w:jc w:val="center"/>
              <w:rPr>
                <w:color w:val="auto"/>
                <w:sz w:val="28"/>
              </w:rPr>
            </w:pPr>
          </w:p>
        </w:tc>
        <w:tc>
          <w:tcPr>
            <w:tcW w:w="2161" w:type="dxa"/>
            <w:vAlign w:val="center"/>
          </w:tcPr>
          <w:p w14:paraId="5DF26793">
            <w:pPr>
              <w:jc w:val="center"/>
              <w:rPr>
                <w:color w:val="auto"/>
                <w:sz w:val="28"/>
              </w:rPr>
            </w:pPr>
          </w:p>
        </w:tc>
        <w:tc>
          <w:tcPr>
            <w:tcW w:w="2611" w:type="dxa"/>
            <w:vAlign w:val="center"/>
          </w:tcPr>
          <w:p w14:paraId="377C644B">
            <w:pPr>
              <w:jc w:val="center"/>
              <w:rPr>
                <w:color w:val="auto"/>
                <w:sz w:val="28"/>
              </w:rPr>
            </w:pPr>
          </w:p>
        </w:tc>
      </w:tr>
    </w:tbl>
    <w:p w14:paraId="0942F676">
      <w:pPr>
        <w:spacing w:line="300" w:lineRule="auto"/>
        <w:rPr>
          <w:rFonts w:ascii="Arial" w:hAnsi="Arial" w:cs="Arial"/>
          <w:color w:val="auto"/>
          <w:szCs w:val="21"/>
          <w:u w:val="single"/>
        </w:rPr>
      </w:pPr>
    </w:p>
    <w:p w14:paraId="68F5B9E6">
      <w:pPr>
        <w:rPr>
          <w:rFonts w:ascii="Arial" w:hAnsi="Arial" w:cs="Arial"/>
          <w:color w:val="auto"/>
          <w:szCs w:val="21"/>
        </w:rPr>
      </w:pPr>
      <w:r>
        <w:rPr>
          <w:rFonts w:ascii="Arial" w:hAnsi="Arial" w:cs="Arial"/>
          <w:color w:val="auto"/>
          <w:szCs w:val="21"/>
        </w:rPr>
        <w:t>投标人名称：</w:t>
      </w:r>
    </w:p>
    <w:p w14:paraId="35E98CC3">
      <w:pPr>
        <w:rPr>
          <w:rFonts w:ascii="Arial" w:hAnsi="Arial" w:cs="Arial"/>
          <w:color w:val="auto"/>
          <w:szCs w:val="21"/>
          <w:u w:val="single"/>
        </w:rPr>
      </w:pPr>
      <w:r>
        <w:rPr>
          <w:rFonts w:ascii="Arial" w:hAnsi="Arial" w:cs="Arial"/>
          <w:color w:val="auto"/>
          <w:szCs w:val="21"/>
        </w:rPr>
        <w:t>日期：</w:t>
      </w:r>
    </w:p>
    <w:p w14:paraId="5BC9F75F">
      <w:pPr>
        <w:rPr>
          <w:rFonts w:cs="Arial"/>
          <w:color w:val="auto"/>
          <w:szCs w:val="24"/>
        </w:rPr>
      </w:pPr>
      <w:r>
        <w:rPr>
          <w:rFonts w:cs="Arial"/>
          <w:color w:val="auto"/>
          <w:szCs w:val="24"/>
        </w:rPr>
        <w:br w:type="page"/>
      </w:r>
    </w:p>
    <w:p w14:paraId="6E23CBE1">
      <w:pPr>
        <w:pStyle w:val="4"/>
        <w:numPr>
          <w:ilvl w:val="0"/>
          <w:numId w:val="25"/>
        </w:numPr>
        <w:rPr>
          <w:color w:val="auto"/>
        </w:rPr>
      </w:pPr>
      <w:bookmarkStart w:id="422" w:name="_Toc163492917"/>
      <w:bookmarkStart w:id="423" w:name="_Toc155185923"/>
      <w:bookmarkStart w:id="424" w:name="_Toc1987"/>
      <w:r>
        <w:rPr>
          <w:rFonts w:hint="eastAsia"/>
          <w:color w:val="auto"/>
        </w:rPr>
        <w:t>分项报价表</w:t>
      </w:r>
      <w:bookmarkEnd w:id="422"/>
      <w:bookmarkEnd w:id="423"/>
      <w:bookmarkEnd w:id="424"/>
    </w:p>
    <w:p w14:paraId="6E5164CE">
      <w:pPr>
        <w:spacing w:line="300" w:lineRule="auto"/>
        <w:rPr>
          <w:rFonts w:cs="仿宋_GB2312"/>
          <w:color w:val="auto"/>
          <w:szCs w:val="24"/>
        </w:rPr>
      </w:pPr>
      <w:r>
        <w:rPr>
          <w:rFonts w:hint="eastAsia" w:cs="仿宋_GB2312"/>
          <w:color w:val="auto"/>
          <w:szCs w:val="24"/>
        </w:rPr>
        <w:t>【适用于货物】</w:t>
      </w:r>
    </w:p>
    <w:p w14:paraId="43952C98">
      <w:pPr>
        <w:rPr>
          <w:b/>
          <w:color w:val="auto"/>
          <w:szCs w:val="21"/>
          <w:lang w:val="zh-CN"/>
        </w:rPr>
      </w:pPr>
      <w:r>
        <w:rPr>
          <w:rFonts w:hint="eastAsia"/>
          <w:b/>
          <w:color w:val="auto"/>
          <w:szCs w:val="21"/>
          <w:lang w:val="zh-CN"/>
        </w:rPr>
        <w:t>项目名称：</w:t>
      </w:r>
      <w:r>
        <w:rPr>
          <w:rFonts w:hint="eastAsia"/>
          <w:b/>
          <w:color w:val="auto"/>
          <w:szCs w:val="21"/>
          <w:u w:val="single"/>
          <w:lang w:val="zh-CN"/>
        </w:rPr>
        <w:t xml:space="preserve">                     </w:t>
      </w:r>
    </w:p>
    <w:p w14:paraId="4CDCA380">
      <w:pPr>
        <w:rPr>
          <w:b/>
          <w:color w:val="auto"/>
          <w:szCs w:val="21"/>
          <w:u w:val="single"/>
          <w:lang w:val="zh-CN"/>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所投包号：</w:t>
      </w:r>
      <w:r>
        <w:rPr>
          <w:rFonts w:hint="eastAsia"/>
          <w:b/>
          <w:bCs/>
          <w:color w:val="auto"/>
          <w:szCs w:val="21"/>
          <w:u w:val="single"/>
          <w:lang w:val="zh-CN"/>
        </w:rPr>
        <w:t xml:space="preserve">           </w:t>
      </w:r>
    </w:p>
    <w:tbl>
      <w:tblPr>
        <w:tblStyle w:val="22"/>
        <w:tblW w:w="9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846"/>
        <w:gridCol w:w="1581"/>
        <w:gridCol w:w="968"/>
        <w:gridCol w:w="609"/>
        <w:gridCol w:w="811"/>
        <w:gridCol w:w="681"/>
        <w:gridCol w:w="681"/>
        <w:gridCol w:w="1087"/>
        <w:gridCol w:w="1087"/>
        <w:gridCol w:w="857"/>
      </w:tblGrid>
      <w:tr w14:paraId="67D1E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846" w:type="dxa"/>
            <w:vAlign w:val="center"/>
          </w:tcPr>
          <w:p w14:paraId="47794F00">
            <w:pPr>
              <w:pStyle w:val="40"/>
              <w:rPr>
                <w:color w:val="auto"/>
              </w:rPr>
            </w:pPr>
            <w:r>
              <w:rPr>
                <w:color w:val="auto"/>
              </w:rPr>
              <w:t>序号</w:t>
            </w:r>
          </w:p>
        </w:tc>
        <w:tc>
          <w:tcPr>
            <w:tcW w:w="1581" w:type="dxa"/>
            <w:vAlign w:val="center"/>
          </w:tcPr>
          <w:p w14:paraId="13D88340">
            <w:pPr>
              <w:pStyle w:val="40"/>
              <w:rPr>
                <w:color w:val="auto"/>
              </w:rPr>
            </w:pPr>
            <w:r>
              <w:rPr>
                <w:rFonts w:hint="eastAsia"/>
                <w:color w:val="auto"/>
              </w:rPr>
              <w:t>标的</w:t>
            </w:r>
            <w:r>
              <w:rPr>
                <w:color w:val="auto"/>
              </w:rPr>
              <w:t>名称</w:t>
            </w:r>
          </w:p>
        </w:tc>
        <w:tc>
          <w:tcPr>
            <w:tcW w:w="968" w:type="dxa"/>
            <w:vAlign w:val="center"/>
          </w:tcPr>
          <w:p w14:paraId="742FF654">
            <w:pPr>
              <w:pStyle w:val="40"/>
              <w:rPr>
                <w:color w:val="auto"/>
              </w:rPr>
            </w:pPr>
            <w:r>
              <w:rPr>
                <w:rFonts w:hint="eastAsia"/>
                <w:color w:val="auto"/>
              </w:rPr>
              <w:t>制造商名称</w:t>
            </w:r>
          </w:p>
        </w:tc>
        <w:tc>
          <w:tcPr>
            <w:tcW w:w="609" w:type="dxa"/>
            <w:vAlign w:val="center"/>
          </w:tcPr>
          <w:p w14:paraId="6F09EAAD">
            <w:pPr>
              <w:pStyle w:val="40"/>
              <w:rPr>
                <w:color w:val="auto"/>
              </w:rPr>
            </w:pPr>
            <w:r>
              <w:rPr>
                <w:rFonts w:hint="eastAsia"/>
                <w:color w:val="auto"/>
              </w:rPr>
              <w:t>产地</w:t>
            </w:r>
          </w:p>
        </w:tc>
        <w:tc>
          <w:tcPr>
            <w:tcW w:w="811" w:type="dxa"/>
            <w:vAlign w:val="center"/>
          </w:tcPr>
          <w:p w14:paraId="6A7CD9EB">
            <w:pPr>
              <w:pStyle w:val="40"/>
              <w:rPr>
                <w:color w:val="auto"/>
              </w:rPr>
            </w:pPr>
            <w:r>
              <w:rPr>
                <w:rFonts w:hint="eastAsia"/>
                <w:color w:val="auto"/>
              </w:rPr>
              <w:t>品牌</w:t>
            </w:r>
          </w:p>
        </w:tc>
        <w:tc>
          <w:tcPr>
            <w:tcW w:w="681" w:type="dxa"/>
            <w:vAlign w:val="center"/>
          </w:tcPr>
          <w:p w14:paraId="52C0FBF0">
            <w:pPr>
              <w:pStyle w:val="40"/>
              <w:rPr>
                <w:color w:val="auto"/>
              </w:rPr>
            </w:pPr>
            <w:r>
              <w:rPr>
                <w:color w:val="auto"/>
              </w:rPr>
              <w:t>型号规格</w:t>
            </w:r>
          </w:p>
        </w:tc>
        <w:tc>
          <w:tcPr>
            <w:tcW w:w="681" w:type="dxa"/>
            <w:vAlign w:val="center"/>
          </w:tcPr>
          <w:p w14:paraId="508E11C9">
            <w:pPr>
              <w:pStyle w:val="40"/>
              <w:rPr>
                <w:color w:val="auto"/>
              </w:rPr>
            </w:pPr>
            <w:r>
              <w:rPr>
                <w:color w:val="auto"/>
              </w:rPr>
              <w:t>数量</w:t>
            </w:r>
          </w:p>
        </w:tc>
        <w:tc>
          <w:tcPr>
            <w:tcW w:w="1087" w:type="dxa"/>
            <w:vAlign w:val="center"/>
          </w:tcPr>
          <w:p w14:paraId="754D1F90">
            <w:pPr>
              <w:pStyle w:val="40"/>
              <w:rPr>
                <w:color w:val="auto"/>
              </w:rPr>
            </w:pPr>
            <w:r>
              <w:rPr>
                <w:color w:val="auto"/>
              </w:rPr>
              <w:t>单价</w:t>
            </w:r>
          </w:p>
          <w:p w14:paraId="2AC0C575">
            <w:pPr>
              <w:pStyle w:val="40"/>
              <w:rPr>
                <w:color w:val="auto"/>
              </w:rPr>
            </w:pPr>
            <w:r>
              <w:rPr>
                <w:rFonts w:hint="eastAsia"/>
                <w:color w:val="auto"/>
              </w:rPr>
              <w:t>（元）</w:t>
            </w:r>
          </w:p>
        </w:tc>
        <w:tc>
          <w:tcPr>
            <w:tcW w:w="1087" w:type="dxa"/>
            <w:vAlign w:val="center"/>
          </w:tcPr>
          <w:p w14:paraId="4063F3F1">
            <w:pPr>
              <w:pStyle w:val="40"/>
              <w:rPr>
                <w:color w:val="auto"/>
              </w:rPr>
            </w:pPr>
            <w:r>
              <w:rPr>
                <w:color w:val="auto"/>
              </w:rPr>
              <w:t>总价</w:t>
            </w:r>
            <w:r>
              <w:rPr>
                <w:rFonts w:hint="eastAsia"/>
                <w:color w:val="auto"/>
              </w:rPr>
              <w:t>（元）</w:t>
            </w:r>
          </w:p>
        </w:tc>
        <w:tc>
          <w:tcPr>
            <w:tcW w:w="857" w:type="dxa"/>
            <w:vAlign w:val="center"/>
          </w:tcPr>
          <w:p w14:paraId="5592479B">
            <w:pPr>
              <w:pStyle w:val="40"/>
              <w:rPr>
                <w:color w:val="auto"/>
              </w:rPr>
            </w:pPr>
            <w:r>
              <w:rPr>
                <w:color w:val="auto"/>
              </w:rPr>
              <w:t>备注</w:t>
            </w:r>
          </w:p>
        </w:tc>
      </w:tr>
      <w:tr w14:paraId="17658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846" w:type="dxa"/>
            <w:vAlign w:val="center"/>
          </w:tcPr>
          <w:p w14:paraId="7A283DF0">
            <w:pPr>
              <w:pStyle w:val="40"/>
              <w:numPr>
                <w:ilvl w:val="0"/>
                <w:numId w:val="28"/>
              </w:numPr>
              <w:rPr>
                <w:color w:val="auto"/>
              </w:rPr>
            </w:pPr>
          </w:p>
        </w:tc>
        <w:tc>
          <w:tcPr>
            <w:tcW w:w="1581" w:type="dxa"/>
          </w:tcPr>
          <w:p w14:paraId="74DD1C7E">
            <w:pPr>
              <w:pStyle w:val="40"/>
              <w:rPr>
                <w:color w:val="auto"/>
              </w:rPr>
            </w:pPr>
          </w:p>
        </w:tc>
        <w:tc>
          <w:tcPr>
            <w:tcW w:w="968" w:type="dxa"/>
            <w:vAlign w:val="center"/>
          </w:tcPr>
          <w:p w14:paraId="619AF4CC">
            <w:pPr>
              <w:pStyle w:val="40"/>
              <w:rPr>
                <w:color w:val="auto"/>
              </w:rPr>
            </w:pPr>
          </w:p>
        </w:tc>
        <w:tc>
          <w:tcPr>
            <w:tcW w:w="609" w:type="dxa"/>
            <w:vAlign w:val="center"/>
          </w:tcPr>
          <w:p w14:paraId="10AE2D06">
            <w:pPr>
              <w:pStyle w:val="40"/>
              <w:rPr>
                <w:color w:val="auto"/>
              </w:rPr>
            </w:pPr>
          </w:p>
        </w:tc>
        <w:tc>
          <w:tcPr>
            <w:tcW w:w="811" w:type="dxa"/>
            <w:vAlign w:val="center"/>
          </w:tcPr>
          <w:p w14:paraId="0501FCC6">
            <w:pPr>
              <w:pStyle w:val="40"/>
              <w:rPr>
                <w:color w:val="auto"/>
              </w:rPr>
            </w:pPr>
          </w:p>
        </w:tc>
        <w:tc>
          <w:tcPr>
            <w:tcW w:w="681" w:type="dxa"/>
            <w:vAlign w:val="center"/>
          </w:tcPr>
          <w:p w14:paraId="384AF73F">
            <w:pPr>
              <w:pStyle w:val="40"/>
              <w:rPr>
                <w:color w:val="auto"/>
              </w:rPr>
            </w:pPr>
          </w:p>
        </w:tc>
        <w:tc>
          <w:tcPr>
            <w:tcW w:w="681" w:type="dxa"/>
            <w:vAlign w:val="center"/>
          </w:tcPr>
          <w:p w14:paraId="2EFBF205">
            <w:pPr>
              <w:pStyle w:val="40"/>
              <w:rPr>
                <w:color w:val="auto"/>
              </w:rPr>
            </w:pPr>
          </w:p>
        </w:tc>
        <w:tc>
          <w:tcPr>
            <w:tcW w:w="1087" w:type="dxa"/>
            <w:vAlign w:val="center"/>
          </w:tcPr>
          <w:p w14:paraId="12808442">
            <w:pPr>
              <w:pStyle w:val="40"/>
              <w:rPr>
                <w:color w:val="auto"/>
              </w:rPr>
            </w:pPr>
          </w:p>
        </w:tc>
        <w:tc>
          <w:tcPr>
            <w:tcW w:w="1087" w:type="dxa"/>
            <w:vAlign w:val="center"/>
          </w:tcPr>
          <w:p w14:paraId="675E94AB">
            <w:pPr>
              <w:pStyle w:val="40"/>
              <w:rPr>
                <w:color w:val="auto"/>
              </w:rPr>
            </w:pPr>
          </w:p>
        </w:tc>
        <w:tc>
          <w:tcPr>
            <w:tcW w:w="857" w:type="dxa"/>
            <w:vAlign w:val="center"/>
          </w:tcPr>
          <w:p w14:paraId="327A42E8">
            <w:pPr>
              <w:pStyle w:val="40"/>
              <w:rPr>
                <w:color w:val="auto"/>
              </w:rPr>
            </w:pPr>
          </w:p>
        </w:tc>
      </w:tr>
      <w:tr w14:paraId="6B8A9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846" w:type="dxa"/>
            <w:vAlign w:val="center"/>
          </w:tcPr>
          <w:p w14:paraId="2E3F1DCF">
            <w:pPr>
              <w:pStyle w:val="40"/>
              <w:numPr>
                <w:ilvl w:val="0"/>
                <w:numId w:val="28"/>
              </w:numPr>
              <w:rPr>
                <w:color w:val="auto"/>
              </w:rPr>
            </w:pPr>
          </w:p>
        </w:tc>
        <w:tc>
          <w:tcPr>
            <w:tcW w:w="1581" w:type="dxa"/>
          </w:tcPr>
          <w:p w14:paraId="46674ECA">
            <w:pPr>
              <w:pStyle w:val="40"/>
              <w:rPr>
                <w:color w:val="auto"/>
              </w:rPr>
            </w:pPr>
          </w:p>
        </w:tc>
        <w:tc>
          <w:tcPr>
            <w:tcW w:w="968" w:type="dxa"/>
            <w:vAlign w:val="center"/>
          </w:tcPr>
          <w:p w14:paraId="044664E4">
            <w:pPr>
              <w:pStyle w:val="40"/>
              <w:rPr>
                <w:color w:val="auto"/>
              </w:rPr>
            </w:pPr>
          </w:p>
        </w:tc>
        <w:tc>
          <w:tcPr>
            <w:tcW w:w="609" w:type="dxa"/>
            <w:vAlign w:val="center"/>
          </w:tcPr>
          <w:p w14:paraId="1B993993">
            <w:pPr>
              <w:pStyle w:val="40"/>
              <w:rPr>
                <w:color w:val="auto"/>
              </w:rPr>
            </w:pPr>
          </w:p>
        </w:tc>
        <w:tc>
          <w:tcPr>
            <w:tcW w:w="811" w:type="dxa"/>
            <w:vAlign w:val="center"/>
          </w:tcPr>
          <w:p w14:paraId="60427F76">
            <w:pPr>
              <w:pStyle w:val="40"/>
              <w:rPr>
                <w:color w:val="auto"/>
              </w:rPr>
            </w:pPr>
          </w:p>
        </w:tc>
        <w:tc>
          <w:tcPr>
            <w:tcW w:w="681" w:type="dxa"/>
            <w:vAlign w:val="center"/>
          </w:tcPr>
          <w:p w14:paraId="7220C182">
            <w:pPr>
              <w:pStyle w:val="40"/>
              <w:rPr>
                <w:color w:val="auto"/>
              </w:rPr>
            </w:pPr>
          </w:p>
        </w:tc>
        <w:tc>
          <w:tcPr>
            <w:tcW w:w="681" w:type="dxa"/>
            <w:vAlign w:val="center"/>
          </w:tcPr>
          <w:p w14:paraId="6DAC8ACA">
            <w:pPr>
              <w:pStyle w:val="40"/>
              <w:rPr>
                <w:color w:val="auto"/>
              </w:rPr>
            </w:pPr>
          </w:p>
        </w:tc>
        <w:tc>
          <w:tcPr>
            <w:tcW w:w="1087" w:type="dxa"/>
            <w:vAlign w:val="center"/>
          </w:tcPr>
          <w:p w14:paraId="0F555D40">
            <w:pPr>
              <w:pStyle w:val="40"/>
              <w:rPr>
                <w:color w:val="auto"/>
              </w:rPr>
            </w:pPr>
          </w:p>
        </w:tc>
        <w:tc>
          <w:tcPr>
            <w:tcW w:w="1087" w:type="dxa"/>
            <w:vAlign w:val="center"/>
          </w:tcPr>
          <w:p w14:paraId="58E70916">
            <w:pPr>
              <w:pStyle w:val="40"/>
              <w:rPr>
                <w:color w:val="auto"/>
              </w:rPr>
            </w:pPr>
          </w:p>
        </w:tc>
        <w:tc>
          <w:tcPr>
            <w:tcW w:w="857" w:type="dxa"/>
            <w:vAlign w:val="center"/>
          </w:tcPr>
          <w:p w14:paraId="32546A9C">
            <w:pPr>
              <w:pStyle w:val="40"/>
              <w:rPr>
                <w:color w:val="auto"/>
              </w:rPr>
            </w:pPr>
          </w:p>
        </w:tc>
      </w:tr>
      <w:tr w14:paraId="7E5BC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846" w:type="dxa"/>
            <w:vAlign w:val="center"/>
          </w:tcPr>
          <w:p w14:paraId="40137171">
            <w:pPr>
              <w:pStyle w:val="40"/>
              <w:numPr>
                <w:ilvl w:val="0"/>
                <w:numId w:val="28"/>
              </w:numPr>
              <w:rPr>
                <w:color w:val="auto"/>
              </w:rPr>
            </w:pPr>
          </w:p>
        </w:tc>
        <w:tc>
          <w:tcPr>
            <w:tcW w:w="1581" w:type="dxa"/>
          </w:tcPr>
          <w:p w14:paraId="44F3C94D">
            <w:pPr>
              <w:pStyle w:val="40"/>
              <w:rPr>
                <w:color w:val="auto"/>
              </w:rPr>
            </w:pPr>
          </w:p>
        </w:tc>
        <w:tc>
          <w:tcPr>
            <w:tcW w:w="968" w:type="dxa"/>
            <w:vAlign w:val="center"/>
          </w:tcPr>
          <w:p w14:paraId="577E733A">
            <w:pPr>
              <w:pStyle w:val="40"/>
              <w:rPr>
                <w:color w:val="auto"/>
              </w:rPr>
            </w:pPr>
          </w:p>
        </w:tc>
        <w:tc>
          <w:tcPr>
            <w:tcW w:w="609" w:type="dxa"/>
            <w:vAlign w:val="center"/>
          </w:tcPr>
          <w:p w14:paraId="29175343">
            <w:pPr>
              <w:pStyle w:val="40"/>
              <w:rPr>
                <w:color w:val="auto"/>
              </w:rPr>
            </w:pPr>
          </w:p>
        </w:tc>
        <w:tc>
          <w:tcPr>
            <w:tcW w:w="811" w:type="dxa"/>
            <w:vAlign w:val="center"/>
          </w:tcPr>
          <w:p w14:paraId="7EE1E6FC">
            <w:pPr>
              <w:pStyle w:val="40"/>
              <w:rPr>
                <w:color w:val="auto"/>
              </w:rPr>
            </w:pPr>
          </w:p>
        </w:tc>
        <w:tc>
          <w:tcPr>
            <w:tcW w:w="681" w:type="dxa"/>
            <w:vAlign w:val="center"/>
          </w:tcPr>
          <w:p w14:paraId="3B6753D9">
            <w:pPr>
              <w:pStyle w:val="40"/>
              <w:rPr>
                <w:color w:val="auto"/>
              </w:rPr>
            </w:pPr>
          </w:p>
        </w:tc>
        <w:tc>
          <w:tcPr>
            <w:tcW w:w="681" w:type="dxa"/>
            <w:vAlign w:val="center"/>
          </w:tcPr>
          <w:p w14:paraId="060880E1">
            <w:pPr>
              <w:pStyle w:val="40"/>
              <w:rPr>
                <w:color w:val="auto"/>
              </w:rPr>
            </w:pPr>
          </w:p>
        </w:tc>
        <w:tc>
          <w:tcPr>
            <w:tcW w:w="1087" w:type="dxa"/>
            <w:vAlign w:val="center"/>
          </w:tcPr>
          <w:p w14:paraId="0F44F170">
            <w:pPr>
              <w:pStyle w:val="40"/>
              <w:rPr>
                <w:color w:val="auto"/>
              </w:rPr>
            </w:pPr>
          </w:p>
        </w:tc>
        <w:tc>
          <w:tcPr>
            <w:tcW w:w="1087" w:type="dxa"/>
            <w:vAlign w:val="center"/>
          </w:tcPr>
          <w:p w14:paraId="62EF03EB">
            <w:pPr>
              <w:pStyle w:val="40"/>
              <w:rPr>
                <w:color w:val="auto"/>
              </w:rPr>
            </w:pPr>
          </w:p>
        </w:tc>
        <w:tc>
          <w:tcPr>
            <w:tcW w:w="857" w:type="dxa"/>
            <w:vAlign w:val="center"/>
          </w:tcPr>
          <w:p w14:paraId="06762AFC">
            <w:pPr>
              <w:pStyle w:val="40"/>
              <w:rPr>
                <w:color w:val="auto"/>
              </w:rPr>
            </w:pPr>
          </w:p>
        </w:tc>
      </w:tr>
      <w:tr w14:paraId="17FDB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264" w:type="dxa"/>
            <w:gridSpan w:val="8"/>
            <w:vAlign w:val="center"/>
          </w:tcPr>
          <w:p w14:paraId="22C14B3B">
            <w:pPr>
              <w:pStyle w:val="40"/>
              <w:rPr>
                <w:color w:val="auto"/>
              </w:rPr>
            </w:pPr>
            <w:r>
              <w:rPr>
                <w:rFonts w:hint="eastAsia"/>
                <w:color w:val="auto"/>
              </w:rPr>
              <w:t>投标报价合计（元）</w:t>
            </w:r>
          </w:p>
        </w:tc>
        <w:tc>
          <w:tcPr>
            <w:tcW w:w="1944" w:type="dxa"/>
            <w:gridSpan w:val="2"/>
            <w:vAlign w:val="center"/>
          </w:tcPr>
          <w:p w14:paraId="6C6FCC4E">
            <w:pPr>
              <w:pStyle w:val="40"/>
              <w:rPr>
                <w:color w:val="auto"/>
              </w:rPr>
            </w:pPr>
          </w:p>
        </w:tc>
      </w:tr>
    </w:tbl>
    <w:p w14:paraId="7C4F5677">
      <w:pPr>
        <w:spacing w:line="300" w:lineRule="auto"/>
        <w:rPr>
          <w:rFonts w:ascii="Arial" w:hAnsi="Arial" w:cs="Arial"/>
          <w:color w:val="auto"/>
          <w:szCs w:val="21"/>
        </w:rPr>
      </w:pPr>
    </w:p>
    <w:p w14:paraId="0AB4FB62">
      <w:pPr>
        <w:spacing w:line="300" w:lineRule="auto"/>
        <w:rPr>
          <w:rFonts w:ascii="Arial" w:hAnsi="Arial" w:cs="Arial"/>
          <w:color w:val="auto"/>
          <w:szCs w:val="21"/>
        </w:rPr>
      </w:pPr>
    </w:p>
    <w:p w14:paraId="5C1CA4A8">
      <w:pPr>
        <w:spacing w:line="300" w:lineRule="auto"/>
        <w:rPr>
          <w:rFonts w:ascii="Arial" w:hAnsi="Arial" w:cs="Arial"/>
          <w:color w:val="auto"/>
          <w:szCs w:val="21"/>
        </w:rPr>
      </w:pPr>
      <w:r>
        <w:rPr>
          <w:rFonts w:ascii="Arial" w:hAnsi="Arial" w:cs="Arial"/>
          <w:color w:val="auto"/>
          <w:szCs w:val="21"/>
        </w:rPr>
        <w:t>投标人名称：</w:t>
      </w:r>
    </w:p>
    <w:p w14:paraId="51E5BADD">
      <w:pPr>
        <w:spacing w:line="300" w:lineRule="auto"/>
        <w:rPr>
          <w:rFonts w:ascii="Arial" w:hAnsi="Arial" w:cs="Arial"/>
          <w:color w:val="auto"/>
          <w:szCs w:val="21"/>
        </w:rPr>
      </w:pPr>
      <w:r>
        <w:rPr>
          <w:rFonts w:ascii="Arial" w:hAnsi="Arial" w:cs="Arial"/>
          <w:color w:val="auto"/>
          <w:szCs w:val="21"/>
        </w:rPr>
        <w:t>日期：</w:t>
      </w:r>
    </w:p>
    <w:p w14:paraId="753E9775">
      <w:pPr>
        <w:spacing w:line="300" w:lineRule="auto"/>
        <w:rPr>
          <w:rFonts w:ascii="Arial" w:hAnsi="Arial" w:cs="Arial"/>
          <w:color w:val="auto"/>
          <w:szCs w:val="21"/>
        </w:rPr>
      </w:pPr>
    </w:p>
    <w:p w14:paraId="7D456846">
      <w:pPr>
        <w:pStyle w:val="28"/>
        <w:rPr>
          <w:color w:val="auto"/>
        </w:rPr>
      </w:pPr>
      <w:r>
        <w:rPr>
          <w:color w:val="auto"/>
        </w:rPr>
        <w:t>注：</w:t>
      </w:r>
    </w:p>
    <w:p w14:paraId="6ABE4089">
      <w:pPr>
        <w:pStyle w:val="40"/>
        <w:rPr>
          <w:color w:val="auto"/>
        </w:rPr>
      </w:pPr>
      <w:r>
        <w:rPr>
          <w:color w:val="auto"/>
        </w:rPr>
        <w:t>按照本表填写的各项目的合计价填写到</w:t>
      </w:r>
      <w:r>
        <w:rPr>
          <w:rFonts w:hint="eastAsia"/>
          <w:color w:val="auto"/>
        </w:rPr>
        <w:t>《投标一览表》</w:t>
      </w:r>
      <w:r>
        <w:rPr>
          <w:color w:val="auto"/>
        </w:rPr>
        <w:t>中对应的栏目中。</w:t>
      </w:r>
    </w:p>
    <w:p w14:paraId="1FBEB265">
      <w:pPr>
        <w:rPr>
          <w:rFonts w:cs="Arial"/>
          <w:color w:val="auto"/>
          <w:szCs w:val="24"/>
        </w:rPr>
      </w:pPr>
    </w:p>
    <w:p w14:paraId="71CE925F">
      <w:pPr>
        <w:rPr>
          <w:rFonts w:cs="Arial"/>
          <w:color w:val="auto"/>
          <w:szCs w:val="24"/>
        </w:rPr>
      </w:pPr>
      <w:r>
        <w:rPr>
          <w:rFonts w:cs="Arial"/>
          <w:color w:val="auto"/>
          <w:szCs w:val="24"/>
        </w:rPr>
        <w:br w:type="page"/>
      </w:r>
    </w:p>
    <w:p w14:paraId="1CD243DF">
      <w:pPr>
        <w:spacing w:line="300" w:lineRule="auto"/>
        <w:rPr>
          <w:rFonts w:cs="仿宋_GB2312"/>
          <w:color w:val="auto"/>
          <w:szCs w:val="24"/>
        </w:rPr>
      </w:pPr>
      <w:r>
        <w:rPr>
          <w:rFonts w:hint="eastAsia" w:cs="仿宋_GB2312"/>
          <w:color w:val="auto"/>
          <w:szCs w:val="24"/>
        </w:rPr>
        <w:t>【适用于服务】</w:t>
      </w:r>
    </w:p>
    <w:p w14:paraId="49827124">
      <w:pPr>
        <w:rPr>
          <w:b/>
          <w:color w:val="auto"/>
          <w:szCs w:val="21"/>
          <w:lang w:val="zh-CN"/>
        </w:rPr>
      </w:pPr>
      <w:r>
        <w:rPr>
          <w:rFonts w:hint="eastAsia"/>
          <w:b/>
          <w:color w:val="auto"/>
          <w:szCs w:val="21"/>
          <w:lang w:val="zh-CN"/>
        </w:rPr>
        <w:t>项目名称：</w:t>
      </w:r>
      <w:r>
        <w:rPr>
          <w:rFonts w:hint="eastAsia"/>
          <w:b/>
          <w:color w:val="auto"/>
          <w:szCs w:val="21"/>
          <w:u w:val="single"/>
          <w:lang w:val="zh-CN"/>
        </w:rPr>
        <w:t xml:space="preserve">                     </w:t>
      </w:r>
    </w:p>
    <w:p w14:paraId="2C3B5596">
      <w:pPr>
        <w:rPr>
          <w:b/>
          <w:color w:val="auto"/>
          <w:szCs w:val="21"/>
          <w:u w:val="single"/>
          <w:lang w:val="zh-CN"/>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所投包号：</w:t>
      </w:r>
      <w:r>
        <w:rPr>
          <w:rFonts w:hint="eastAsia"/>
          <w:b/>
          <w:bCs/>
          <w:color w:val="auto"/>
          <w:szCs w:val="21"/>
          <w:u w:val="single"/>
          <w:lang w:val="zh-CN"/>
        </w:rPr>
        <w:t xml:space="preserve">           </w:t>
      </w:r>
    </w:p>
    <w:tbl>
      <w:tblPr>
        <w:tblStyle w:val="22"/>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3720"/>
        <w:gridCol w:w="1065"/>
        <w:gridCol w:w="1065"/>
        <w:gridCol w:w="1066"/>
        <w:gridCol w:w="947"/>
      </w:tblGrid>
      <w:tr w14:paraId="3FE2B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7B4F175B">
            <w:pPr>
              <w:adjustRightInd w:val="0"/>
              <w:snapToGrid w:val="0"/>
              <w:jc w:val="center"/>
              <w:rPr>
                <w:color w:val="auto"/>
                <w:szCs w:val="21"/>
              </w:rPr>
            </w:pPr>
            <w:r>
              <w:rPr>
                <w:rFonts w:hint="eastAsia"/>
                <w:color w:val="auto"/>
                <w:szCs w:val="21"/>
              </w:rPr>
              <w:t>序号</w:t>
            </w:r>
          </w:p>
        </w:tc>
        <w:tc>
          <w:tcPr>
            <w:tcW w:w="3720" w:type="dxa"/>
            <w:vAlign w:val="center"/>
          </w:tcPr>
          <w:p w14:paraId="24400348">
            <w:pPr>
              <w:adjustRightInd w:val="0"/>
              <w:snapToGrid w:val="0"/>
              <w:jc w:val="center"/>
              <w:rPr>
                <w:color w:val="auto"/>
                <w:szCs w:val="21"/>
              </w:rPr>
            </w:pPr>
            <w:r>
              <w:rPr>
                <w:rFonts w:hint="eastAsia"/>
                <w:color w:val="auto"/>
                <w:szCs w:val="21"/>
              </w:rPr>
              <w:t>名称</w:t>
            </w:r>
          </w:p>
        </w:tc>
        <w:tc>
          <w:tcPr>
            <w:tcW w:w="1065" w:type="dxa"/>
            <w:vAlign w:val="center"/>
          </w:tcPr>
          <w:p w14:paraId="46CAB97F">
            <w:pPr>
              <w:adjustRightInd w:val="0"/>
              <w:snapToGrid w:val="0"/>
              <w:jc w:val="center"/>
              <w:rPr>
                <w:color w:val="auto"/>
                <w:szCs w:val="21"/>
              </w:rPr>
            </w:pPr>
            <w:r>
              <w:rPr>
                <w:rFonts w:hint="eastAsia"/>
                <w:color w:val="auto"/>
                <w:szCs w:val="21"/>
              </w:rPr>
              <w:t>数量</w:t>
            </w:r>
          </w:p>
        </w:tc>
        <w:tc>
          <w:tcPr>
            <w:tcW w:w="1065" w:type="dxa"/>
            <w:vAlign w:val="center"/>
          </w:tcPr>
          <w:p w14:paraId="6A3B1CE5">
            <w:pPr>
              <w:adjustRightInd w:val="0"/>
              <w:snapToGrid w:val="0"/>
              <w:jc w:val="center"/>
              <w:rPr>
                <w:color w:val="auto"/>
                <w:szCs w:val="21"/>
              </w:rPr>
            </w:pPr>
            <w:r>
              <w:rPr>
                <w:rFonts w:hint="eastAsia"/>
                <w:color w:val="auto"/>
                <w:szCs w:val="21"/>
              </w:rPr>
              <w:t>单价（元）</w:t>
            </w:r>
          </w:p>
        </w:tc>
        <w:tc>
          <w:tcPr>
            <w:tcW w:w="1066" w:type="dxa"/>
            <w:vAlign w:val="center"/>
          </w:tcPr>
          <w:p w14:paraId="78D05C46">
            <w:pPr>
              <w:adjustRightInd w:val="0"/>
              <w:snapToGrid w:val="0"/>
              <w:jc w:val="center"/>
              <w:rPr>
                <w:color w:val="auto"/>
                <w:szCs w:val="21"/>
              </w:rPr>
            </w:pPr>
            <w:r>
              <w:rPr>
                <w:rFonts w:hint="eastAsia"/>
                <w:color w:val="auto"/>
                <w:szCs w:val="21"/>
              </w:rPr>
              <w:t>总价</w:t>
            </w:r>
          </w:p>
        </w:tc>
        <w:tc>
          <w:tcPr>
            <w:tcW w:w="947" w:type="dxa"/>
            <w:vAlign w:val="center"/>
          </w:tcPr>
          <w:p w14:paraId="6C70D686">
            <w:pPr>
              <w:adjustRightInd w:val="0"/>
              <w:snapToGrid w:val="0"/>
              <w:jc w:val="center"/>
              <w:rPr>
                <w:color w:val="auto"/>
                <w:szCs w:val="21"/>
              </w:rPr>
            </w:pPr>
            <w:r>
              <w:rPr>
                <w:rFonts w:hint="eastAsia"/>
                <w:color w:val="auto"/>
                <w:szCs w:val="21"/>
              </w:rPr>
              <w:t>备注</w:t>
            </w:r>
          </w:p>
        </w:tc>
      </w:tr>
      <w:tr w14:paraId="014DF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78B31D06">
            <w:pPr>
              <w:adjustRightInd w:val="0"/>
              <w:snapToGrid w:val="0"/>
              <w:jc w:val="center"/>
              <w:rPr>
                <w:color w:val="auto"/>
                <w:szCs w:val="21"/>
              </w:rPr>
            </w:pPr>
            <w:r>
              <w:rPr>
                <w:rFonts w:hint="eastAsia"/>
                <w:color w:val="auto"/>
                <w:szCs w:val="21"/>
              </w:rPr>
              <w:t>1</w:t>
            </w:r>
          </w:p>
        </w:tc>
        <w:tc>
          <w:tcPr>
            <w:tcW w:w="3720" w:type="dxa"/>
            <w:vAlign w:val="center"/>
          </w:tcPr>
          <w:p w14:paraId="0A6D57EF">
            <w:pPr>
              <w:adjustRightInd w:val="0"/>
              <w:snapToGrid w:val="0"/>
              <w:jc w:val="center"/>
              <w:rPr>
                <w:color w:val="auto"/>
                <w:szCs w:val="21"/>
              </w:rPr>
            </w:pPr>
          </w:p>
        </w:tc>
        <w:tc>
          <w:tcPr>
            <w:tcW w:w="1065" w:type="dxa"/>
            <w:vAlign w:val="center"/>
          </w:tcPr>
          <w:p w14:paraId="1FD31CE8">
            <w:pPr>
              <w:adjustRightInd w:val="0"/>
              <w:snapToGrid w:val="0"/>
              <w:jc w:val="center"/>
              <w:rPr>
                <w:color w:val="auto"/>
                <w:szCs w:val="21"/>
              </w:rPr>
            </w:pPr>
          </w:p>
        </w:tc>
        <w:tc>
          <w:tcPr>
            <w:tcW w:w="1065" w:type="dxa"/>
            <w:vAlign w:val="center"/>
          </w:tcPr>
          <w:p w14:paraId="0108A2C9">
            <w:pPr>
              <w:adjustRightInd w:val="0"/>
              <w:snapToGrid w:val="0"/>
              <w:jc w:val="center"/>
              <w:rPr>
                <w:color w:val="auto"/>
                <w:szCs w:val="21"/>
              </w:rPr>
            </w:pPr>
          </w:p>
        </w:tc>
        <w:tc>
          <w:tcPr>
            <w:tcW w:w="1066" w:type="dxa"/>
            <w:vAlign w:val="center"/>
          </w:tcPr>
          <w:p w14:paraId="4359BCD4">
            <w:pPr>
              <w:adjustRightInd w:val="0"/>
              <w:snapToGrid w:val="0"/>
              <w:jc w:val="center"/>
              <w:rPr>
                <w:color w:val="auto"/>
                <w:szCs w:val="21"/>
              </w:rPr>
            </w:pPr>
          </w:p>
        </w:tc>
        <w:tc>
          <w:tcPr>
            <w:tcW w:w="947" w:type="dxa"/>
            <w:vAlign w:val="center"/>
          </w:tcPr>
          <w:p w14:paraId="64ADF99D">
            <w:pPr>
              <w:adjustRightInd w:val="0"/>
              <w:snapToGrid w:val="0"/>
              <w:jc w:val="center"/>
              <w:rPr>
                <w:color w:val="auto"/>
                <w:szCs w:val="21"/>
              </w:rPr>
            </w:pPr>
          </w:p>
        </w:tc>
      </w:tr>
      <w:tr w14:paraId="02F60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2711EA80">
            <w:pPr>
              <w:adjustRightInd w:val="0"/>
              <w:snapToGrid w:val="0"/>
              <w:jc w:val="center"/>
              <w:rPr>
                <w:color w:val="auto"/>
                <w:szCs w:val="21"/>
              </w:rPr>
            </w:pPr>
            <w:r>
              <w:rPr>
                <w:rFonts w:hint="eastAsia"/>
                <w:color w:val="auto"/>
                <w:szCs w:val="21"/>
              </w:rPr>
              <w:t>2</w:t>
            </w:r>
          </w:p>
        </w:tc>
        <w:tc>
          <w:tcPr>
            <w:tcW w:w="3720" w:type="dxa"/>
            <w:vAlign w:val="center"/>
          </w:tcPr>
          <w:p w14:paraId="755DEB18">
            <w:pPr>
              <w:adjustRightInd w:val="0"/>
              <w:snapToGrid w:val="0"/>
              <w:jc w:val="center"/>
              <w:rPr>
                <w:color w:val="auto"/>
                <w:szCs w:val="21"/>
              </w:rPr>
            </w:pPr>
          </w:p>
        </w:tc>
        <w:tc>
          <w:tcPr>
            <w:tcW w:w="1065" w:type="dxa"/>
            <w:vAlign w:val="center"/>
          </w:tcPr>
          <w:p w14:paraId="2F10DEB6">
            <w:pPr>
              <w:adjustRightInd w:val="0"/>
              <w:snapToGrid w:val="0"/>
              <w:jc w:val="center"/>
              <w:rPr>
                <w:color w:val="auto"/>
                <w:szCs w:val="21"/>
              </w:rPr>
            </w:pPr>
          </w:p>
        </w:tc>
        <w:tc>
          <w:tcPr>
            <w:tcW w:w="1065" w:type="dxa"/>
            <w:vAlign w:val="center"/>
          </w:tcPr>
          <w:p w14:paraId="353CA60A">
            <w:pPr>
              <w:adjustRightInd w:val="0"/>
              <w:snapToGrid w:val="0"/>
              <w:jc w:val="center"/>
              <w:rPr>
                <w:color w:val="auto"/>
                <w:szCs w:val="21"/>
              </w:rPr>
            </w:pPr>
          </w:p>
        </w:tc>
        <w:tc>
          <w:tcPr>
            <w:tcW w:w="1066" w:type="dxa"/>
            <w:vAlign w:val="center"/>
          </w:tcPr>
          <w:p w14:paraId="72BA90C4">
            <w:pPr>
              <w:adjustRightInd w:val="0"/>
              <w:snapToGrid w:val="0"/>
              <w:jc w:val="center"/>
              <w:rPr>
                <w:color w:val="auto"/>
                <w:szCs w:val="21"/>
              </w:rPr>
            </w:pPr>
          </w:p>
        </w:tc>
        <w:tc>
          <w:tcPr>
            <w:tcW w:w="947" w:type="dxa"/>
            <w:vAlign w:val="center"/>
          </w:tcPr>
          <w:p w14:paraId="7A50A5D0">
            <w:pPr>
              <w:adjustRightInd w:val="0"/>
              <w:snapToGrid w:val="0"/>
              <w:jc w:val="center"/>
              <w:rPr>
                <w:color w:val="auto"/>
                <w:szCs w:val="21"/>
              </w:rPr>
            </w:pPr>
          </w:p>
        </w:tc>
      </w:tr>
      <w:tr w14:paraId="7ACB0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3413FB79">
            <w:pPr>
              <w:adjustRightInd w:val="0"/>
              <w:snapToGrid w:val="0"/>
              <w:jc w:val="center"/>
              <w:rPr>
                <w:color w:val="auto"/>
                <w:szCs w:val="21"/>
              </w:rPr>
            </w:pPr>
            <w:r>
              <w:rPr>
                <w:rFonts w:hint="eastAsia"/>
                <w:color w:val="auto"/>
                <w:szCs w:val="21"/>
              </w:rPr>
              <w:t>3</w:t>
            </w:r>
          </w:p>
        </w:tc>
        <w:tc>
          <w:tcPr>
            <w:tcW w:w="3720" w:type="dxa"/>
            <w:vAlign w:val="center"/>
          </w:tcPr>
          <w:p w14:paraId="7DA31870">
            <w:pPr>
              <w:adjustRightInd w:val="0"/>
              <w:snapToGrid w:val="0"/>
              <w:jc w:val="center"/>
              <w:rPr>
                <w:color w:val="auto"/>
                <w:szCs w:val="21"/>
              </w:rPr>
            </w:pPr>
          </w:p>
        </w:tc>
        <w:tc>
          <w:tcPr>
            <w:tcW w:w="1065" w:type="dxa"/>
            <w:vAlign w:val="center"/>
          </w:tcPr>
          <w:p w14:paraId="74ED7C77">
            <w:pPr>
              <w:adjustRightInd w:val="0"/>
              <w:snapToGrid w:val="0"/>
              <w:jc w:val="center"/>
              <w:rPr>
                <w:color w:val="auto"/>
                <w:szCs w:val="21"/>
              </w:rPr>
            </w:pPr>
          </w:p>
        </w:tc>
        <w:tc>
          <w:tcPr>
            <w:tcW w:w="1065" w:type="dxa"/>
            <w:vAlign w:val="center"/>
          </w:tcPr>
          <w:p w14:paraId="55CCE421">
            <w:pPr>
              <w:adjustRightInd w:val="0"/>
              <w:snapToGrid w:val="0"/>
              <w:jc w:val="center"/>
              <w:rPr>
                <w:color w:val="auto"/>
                <w:szCs w:val="21"/>
              </w:rPr>
            </w:pPr>
          </w:p>
        </w:tc>
        <w:tc>
          <w:tcPr>
            <w:tcW w:w="1066" w:type="dxa"/>
            <w:vAlign w:val="center"/>
          </w:tcPr>
          <w:p w14:paraId="3058AC6B">
            <w:pPr>
              <w:adjustRightInd w:val="0"/>
              <w:snapToGrid w:val="0"/>
              <w:jc w:val="center"/>
              <w:rPr>
                <w:color w:val="auto"/>
                <w:szCs w:val="21"/>
              </w:rPr>
            </w:pPr>
          </w:p>
        </w:tc>
        <w:tc>
          <w:tcPr>
            <w:tcW w:w="947" w:type="dxa"/>
            <w:vAlign w:val="center"/>
          </w:tcPr>
          <w:p w14:paraId="54DB43F6">
            <w:pPr>
              <w:adjustRightInd w:val="0"/>
              <w:snapToGrid w:val="0"/>
              <w:jc w:val="center"/>
              <w:rPr>
                <w:color w:val="auto"/>
                <w:szCs w:val="21"/>
              </w:rPr>
            </w:pPr>
          </w:p>
        </w:tc>
      </w:tr>
      <w:tr w14:paraId="61A46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5A969CCE">
            <w:pPr>
              <w:adjustRightInd w:val="0"/>
              <w:snapToGrid w:val="0"/>
              <w:jc w:val="center"/>
              <w:rPr>
                <w:color w:val="auto"/>
                <w:szCs w:val="21"/>
              </w:rPr>
            </w:pPr>
            <w:r>
              <w:rPr>
                <w:rFonts w:hint="eastAsia"/>
                <w:color w:val="auto"/>
                <w:szCs w:val="21"/>
              </w:rPr>
              <w:t>4</w:t>
            </w:r>
          </w:p>
        </w:tc>
        <w:tc>
          <w:tcPr>
            <w:tcW w:w="3720" w:type="dxa"/>
            <w:vAlign w:val="center"/>
          </w:tcPr>
          <w:p w14:paraId="5F0A6CC4">
            <w:pPr>
              <w:adjustRightInd w:val="0"/>
              <w:snapToGrid w:val="0"/>
              <w:jc w:val="center"/>
              <w:rPr>
                <w:color w:val="auto"/>
                <w:szCs w:val="21"/>
              </w:rPr>
            </w:pPr>
          </w:p>
        </w:tc>
        <w:tc>
          <w:tcPr>
            <w:tcW w:w="1065" w:type="dxa"/>
            <w:vAlign w:val="center"/>
          </w:tcPr>
          <w:p w14:paraId="2DFB848E">
            <w:pPr>
              <w:adjustRightInd w:val="0"/>
              <w:snapToGrid w:val="0"/>
              <w:jc w:val="center"/>
              <w:rPr>
                <w:color w:val="auto"/>
                <w:szCs w:val="21"/>
              </w:rPr>
            </w:pPr>
          </w:p>
        </w:tc>
        <w:tc>
          <w:tcPr>
            <w:tcW w:w="1065" w:type="dxa"/>
            <w:vAlign w:val="center"/>
          </w:tcPr>
          <w:p w14:paraId="2518FDE6">
            <w:pPr>
              <w:adjustRightInd w:val="0"/>
              <w:snapToGrid w:val="0"/>
              <w:jc w:val="center"/>
              <w:rPr>
                <w:color w:val="auto"/>
                <w:szCs w:val="21"/>
              </w:rPr>
            </w:pPr>
          </w:p>
        </w:tc>
        <w:tc>
          <w:tcPr>
            <w:tcW w:w="1066" w:type="dxa"/>
            <w:vAlign w:val="center"/>
          </w:tcPr>
          <w:p w14:paraId="4AD130E1">
            <w:pPr>
              <w:adjustRightInd w:val="0"/>
              <w:snapToGrid w:val="0"/>
              <w:jc w:val="center"/>
              <w:rPr>
                <w:color w:val="auto"/>
                <w:szCs w:val="21"/>
              </w:rPr>
            </w:pPr>
          </w:p>
        </w:tc>
        <w:tc>
          <w:tcPr>
            <w:tcW w:w="947" w:type="dxa"/>
            <w:vAlign w:val="center"/>
          </w:tcPr>
          <w:p w14:paraId="564CF6C9">
            <w:pPr>
              <w:adjustRightInd w:val="0"/>
              <w:snapToGrid w:val="0"/>
              <w:jc w:val="center"/>
              <w:rPr>
                <w:color w:val="auto"/>
                <w:szCs w:val="21"/>
              </w:rPr>
            </w:pPr>
          </w:p>
        </w:tc>
      </w:tr>
      <w:tr w14:paraId="72005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7C457DD1">
            <w:pPr>
              <w:adjustRightInd w:val="0"/>
              <w:snapToGrid w:val="0"/>
              <w:jc w:val="center"/>
              <w:rPr>
                <w:color w:val="auto"/>
                <w:szCs w:val="21"/>
              </w:rPr>
            </w:pPr>
            <w:r>
              <w:rPr>
                <w:rFonts w:hint="eastAsia"/>
                <w:color w:val="auto"/>
                <w:szCs w:val="21"/>
              </w:rPr>
              <w:t>5</w:t>
            </w:r>
          </w:p>
        </w:tc>
        <w:tc>
          <w:tcPr>
            <w:tcW w:w="3720" w:type="dxa"/>
            <w:vAlign w:val="center"/>
          </w:tcPr>
          <w:p w14:paraId="10F8C64C">
            <w:pPr>
              <w:adjustRightInd w:val="0"/>
              <w:snapToGrid w:val="0"/>
              <w:jc w:val="center"/>
              <w:rPr>
                <w:color w:val="auto"/>
                <w:szCs w:val="21"/>
              </w:rPr>
            </w:pPr>
          </w:p>
        </w:tc>
        <w:tc>
          <w:tcPr>
            <w:tcW w:w="1065" w:type="dxa"/>
            <w:vAlign w:val="center"/>
          </w:tcPr>
          <w:p w14:paraId="32DBFF64">
            <w:pPr>
              <w:adjustRightInd w:val="0"/>
              <w:snapToGrid w:val="0"/>
              <w:jc w:val="center"/>
              <w:rPr>
                <w:color w:val="auto"/>
                <w:szCs w:val="21"/>
              </w:rPr>
            </w:pPr>
          </w:p>
        </w:tc>
        <w:tc>
          <w:tcPr>
            <w:tcW w:w="1065" w:type="dxa"/>
            <w:vAlign w:val="center"/>
          </w:tcPr>
          <w:p w14:paraId="3CE1787E">
            <w:pPr>
              <w:adjustRightInd w:val="0"/>
              <w:snapToGrid w:val="0"/>
              <w:jc w:val="center"/>
              <w:rPr>
                <w:color w:val="auto"/>
                <w:szCs w:val="21"/>
              </w:rPr>
            </w:pPr>
          </w:p>
        </w:tc>
        <w:tc>
          <w:tcPr>
            <w:tcW w:w="1066" w:type="dxa"/>
            <w:vAlign w:val="center"/>
          </w:tcPr>
          <w:p w14:paraId="30D85975">
            <w:pPr>
              <w:adjustRightInd w:val="0"/>
              <w:snapToGrid w:val="0"/>
              <w:jc w:val="center"/>
              <w:rPr>
                <w:color w:val="auto"/>
                <w:szCs w:val="21"/>
              </w:rPr>
            </w:pPr>
          </w:p>
        </w:tc>
        <w:tc>
          <w:tcPr>
            <w:tcW w:w="947" w:type="dxa"/>
            <w:vAlign w:val="center"/>
          </w:tcPr>
          <w:p w14:paraId="76ECB59E">
            <w:pPr>
              <w:adjustRightInd w:val="0"/>
              <w:snapToGrid w:val="0"/>
              <w:jc w:val="center"/>
              <w:rPr>
                <w:color w:val="auto"/>
                <w:szCs w:val="21"/>
              </w:rPr>
            </w:pPr>
          </w:p>
        </w:tc>
      </w:tr>
      <w:tr w14:paraId="6C56B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1360F58F">
            <w:pPr>
              <w:adjustRightInd w:val="0"/>
              <w:snapToGrid w:val="0"/>
              <w:jc w:val="center"/>
              <w:rPr>
                <w:color w:val="auto"/>
                <w:szCs w:val="21"/>
              </w:rPr>
            </w:pPr>
            <w:r>
              <w:rPr>
                <w:rFonts w:hint="eastAsia"/>
                <w:color w:val="auto"/>
                <w:szCs w:val="21"/>
              </w:rPr>
              <w:t>6</w:t>
            </w:r>
          </w:p>
        </w:tc>
        <w:tc>
          <w:tcPr>
            <w:tcW w:w="3720" w:type="dxa"/>
            <w:vAlign w:val="center"/>
          </w:tcPr>
          <w:p w14:paraId="09B93B9B">
            <w:pPr>
              <w:adjustRightInd w:val="0"/>
              <w:snapToGrid w:val="0"/>
              <w:jc w:val="center"/>
              <w:rPr>
                <w:color w:val="auto"/>
                <w:szCs w:val="21"/>
              </w:rPr>
            </w:pPr>
          </w:p>
        </w:tc>
        <w:tc>
          <w:tcPr>
            <w:tcW w:w="1065" w:type="dxa"/>
            <w:vAlign w:val="center"/>
          </w:tcPr>
          <w:p w14:paraId="223055D1">
            <w:pPr>
              <w:adjustRightInd w:val="0"/>
              <w:snapToGrid w:val="0"/>
              <w:jc w:val="center"/>
              <w:rPr>
                <w:color w:val="auto"/>
                <w:szCs w:val="21"/>
              </w:rPr>
            </w:pPr>
          </w:p>
        </w:tc>
        <w:tc>
          <w:tcPr>
            <w:tcW w:w="1065" w:type="dxa"/>
            <w:vAlign w:val="center"/>
          </w:tcPr>
          <w:p w14:paraId="335908B8">
            <w:pPr>
              <w:adjustRightInd w:val="0"/>
              <w:snapToGrid w:val="0"/>
              <w:jc w:val="center"/>
              <w:rPr>
                <w:color w:val="auto"/>
                <w:szCs w:val="21"/>
              </w:rPr>
            </w:pPr>
          </w:p>
        </w:tc>
        <w:tc>
          <w:tcPr>
            <w:tcW w:w="1066" w:type="dxa"/>
            <w:vAlign w:val="center"/>
          </w:tcPr>
          <w:p w14:paraId="79B053DB">
            <w:pPr>
              <w:adjustRightInd w:val="0"/>
              <w:snapToGrid w:val="0"/>
              <w:jc w:val="center"/>
              <w:rPr>
                <w:color w:val="auto"/>
                <w:szCs w:val="21"/>
              </w:rPr>
            </w:pPr>
          </w:p>
        </w:tc>
        <w:tc>
          <w:tcPr>
            <w:tcW w:w="947" w:type="dxa"/>
            <w:vAlign w:val="center"/>
          </w:tcPr>
          <w:p w14:paraId="7C8DF0AA">
            <w:pPr>
              <w:adjustRightInd w:val="0"/>
              <w:snapToGrid w:val="0"/>
              <w:jc w:val="center"/>
              <w:rPr>
                <w:color w:val="auto"/>
                <w:szCs w:val="21"/>
              </w:rPr>
            </w:pPr>
          </w:p>
        </w:tc>
      </w:tr>
      <w:tr w14:paraId="6D5D7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54C008BB">
            <w:pPr>
              <w:adjustRightInd w:val="0"/>
              <w:snapToGrid w:val="0"/>
              <w:jc w:val="center"/>
              <w:rPr>
                <w:color w:val="auto"/>
                <w:szCs w:val="21"/>
              </w:rPr>
            </w:pPr>
            <w:r>
              <w:rPr>
                <w:rFonts w:hint="eastAsia"/>
                <w:color w:val="auto"/>
                <w:szCs w:val="21"/>
              </w:rPr>
              <w:t>7</w:t>
            </w:r>
          </w:p>
        </w:tc>
        <w:tc>
          <w:tcPr>
            <w:tcW w:w="3720" w:type="dxa"/>
            <w:vAlign w:val="center"/>
          </w:tcPr>
          <w:p w14:paraId="661BE358">
            <w:pPr>
              <w:adjustRightInd w:val="0"/>
              <w:snapToGrid w:val="0"/>
              <w:jc w:val="center"/>
              <w:rPr>
                <w:color w:val="auto"/>
                <w:szCs w:val="21"/>
              </w:rPr>
            </w:pPr>
          </w:p>
        </w:tc>
        <w:tc>
          <w:tcPr>
            <w:tcW w:w="1065" w:type="dxa"/>
            <w:vAlign w:val="center"/>
          </w:tcPr>
          <w:p w14:paraId="56ED9902">
            <w:pPr>
              <w:adjustRightInd w:val="0"/>
              <w:snapToGrid w:val="0"/>
              <w:jc w:val="center"/>
              <w:rPr>
                <w:color w:val="auto"/>
                <w:szCs w:val="21"/>
              </w:rPr>
            </w:pPr>
          </w:p>
        </w:tc>
        <w:tc>
          <w:tcPr>
            <w:tcW w:w="1065" w:type="dxa"/>
            <w:vAlign w:val="center"/>
          </w:tcPr>
          <w:p w14:paraId="7413CD19">
            <w:pPr>
              <w:adjustRightInd w:val="0"/>
              <w:snapToGrid w:val="0"/>
              <w:jc w:val="center"/>
              <w:rPr>
                <w:color w:val="auto"/>
                <w:szCs w:val="21"/>
              </w:rPr>
            </w:pPr>
          </w:p>
        </w:tc>
        <w:tc>
          <w:tcPr>
            <w:tcW w:w="1066" w:type="dxa"/>
            <w:vAlign w:val="center"/>
          </w:tcPr>
          <w:p w14:paraId="36B01D16">
            <w:pPr>
              <w:adjustRightInd w:val="0"/>
              <w:snapToGrid w:val="0"/>
              <w:jc w:val="center"/>
              <w:rPr>
                <w:color w:val="auto"/>
                <w:szCs w:val="21"/>
              </w:rPr>
            </w:pPr>
          </w:p>
        </w:tc>
        <w:tc>
          <w:tcPr>
            <w:tcW w:w="947" w:type="dxa"/>
            <w:vAlign w:val="center"/>
          </w:tcPr>
          <w:p w14:paraId="1D58A924">
            <w:pPr>
              <w:adjustRightInd w:val="0"/>
              <w:snapToGrid w:val="0"/>
              <w:jc w:val="center"/>
              <w:rPr>
                <w:color w:val="auto"/>
                <w:szCs w:val="21"/>
              </w:rPr>
            </w:pPr>
          </w:p>
        </w:tc>
      </w:tr>
      <w:tr w14:paraId="56339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368CA36C">
            <w:pPr>
              <w:adjustRightInd w:val="0"/>
              <w:snapToGrid w:val="0"/>
              <w:jc w:val="center"/>
              <w:rPr>
                <w:color w:val="auto"/>
                <w:szCs w:val="21"/>
              </w:rPr>
            </w:pPr>
            <w:r>
              <w:rPr>
                <w:rFonts w:hint="eastAsia"/>
                <w:color w:val="auto"/>
                <w:szCs w:val="21"/>
              </w:rPr>
              <w:t>8</w:t>
            </w:r>
          </w:p>
        </w:tc>
        <w:tc>
          <w:tcPr>
            <w:tcW w:w="3720" w:type="dxa"/>
            <w:vAlign w:val="center"/>
          </w:tcPr>
          <w:p w14:paraId="4C663E6D">
            <w:pPr>
              <w:adjustRightInd w:val="0"/>
              <w:snapToGrid w:val="0"/>
              <w:jc w:val="center"/>
              <w:rPr>
                <w:color w:val="auto"/>
                <w:szCs w:val="21"/>
              </w:rPr>
            </w:pPr>
          </w:p>
        </w:tc>
        <w:tc>
          <w:tcPr>
            <w:tcW w:w="1065" w:type="dxa"/>
            <w:vAlign w:val="center"/>
          </w:tcPr>
          <w:p w14:paraId="0975AD6C">
            <w:pPr>
              <w:adjustRightInd w:val="0"/>
              <w:snapToGrid w:val="0"/>
              <w:jc w:val="center"/>
              <w:rPr>
                <w:color w:val="auto"/>
                <w:szCs w:val="21"/>
              </w:rPr>
            </w:pPr>
          </w:p>
        </w:tc>
        <w:tc>
          <w:tcPr>
            <w:tcW w:w="1065" w:type="dxa"/>
            <w:vAlign w:val="center"/>
          </w:tcPr>
          <w:p w14:paraId="028AC934">
            <w:pPr>
              <w:adjustRightInd w:val="0"/>
              <w:snapToGrid w:val="0"/>
              <w:jc w:val="center"/>
              <w:rPr>
                <w:color w:val="auto"/>
                <w:szCs w:val="21"/>
              </w:rPr>
            </w:pPr>
          </w:p>
        </w:tc>
        <w:tc>
          <w:tcPr>
            <w:tcW w:w="1066" w:type="dxa"/>
            <w:vAlign w:val="center"/>
          </w:tcPr>
          <w:p w14:paraId="21556F83">
            <w:pPr>
              <w:adjustRightInd w:val="0"/>
              <w:snapToGrid w:val="0"/>
              <w:jc w:val="center"/>
              <w:rPr>
                <w:color w:val="auto"/>
                <w:szCs w:val="21"/>
              </w:rPr>
            </w:pPr>
          </w:p>
        </w:tc>
        <w:tc>
          <w:tcPr>
            <w:tcW w:w="947" w:type="dxa"/>
            <w:vAlign w:val="center"/>
          </w:tcPr>
          <w:p w14:paraId="65A3C118">
            <w:pPr>
              <w:adjustRightInd w:val="0"/>
              <w:snapToGrid w:val="0"/>
              <w:jc w:val="center"/>
              <w:rPr>
                <w:color w:val="auto"/>
                <w:szCs w:val="21"/>
              </w:rPr>
            </w:pPr>
          </w:p>
        </w:tc>
      </w:tr>
      <w:tr w14:paraId="39AEF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1367AF01">
            <w:pPr>
              <w:adjustRightInd w:val="0"/>
              <w:snapToGrid w:val="0"/>
              <w:jc w:val="center"/>
              <w:rPr>
                <w:color w:val="auto"/>
                <w:szCs w:val="21"/>
              </w:rPr>
            </w:pPr>
            <w:r>
              <w:rPr>
                <w:rFonts w:hint="eastAsia"/>
                <w:color w:val="auto"/>
                <w:szCs w:val="21"/>
              </w:rPr>
              <w:t>9</w:t>
            </w:r>
          </w:p>
        </w:tc>
        <w:tc>
          <w:tcPr>
            <w:tcW w:w="3720" w:type="dxa"/>
            <w:vAlign w:val="center"/>
          </w:tcPr>
          <w:p w14:paraId="0BB16C18">
            <w:pPr>
              <w:adjustRightInd w:val="0"/>
              <w:snapToGrid w:val="0"/>
              <w:jc w:val="center"/>
              <w:rPr>
                <w:color w:val="auto"/>
                <w:szCs w:val="21"/>
              </w:rPr>
            </w:pPr>
          </w:p>
        </w:tc>
        <w:tc>
          <w:tcPr>
            <w:tcW w:w="1065" w:type="dxa"/>
            <w:vAlign w:val="center"/>
          </w:tcPr>
          <w:p w14:paraId="308C8712">
            <w:pPr>
              <w:adjustRightInd w:val="0"/>
              <w:snapToGrid w:val="0"/>
              <w:jc w:val="center"/>
              <w:rPr>
                <w:color w:val="auto"/>
                <w:szCs w:val="21"/>
              </w:rPr>
            </w:pPr>
          </w:p>
        </w:tc>
        <w:tc>
          <w:tcPr>
            <w:tcW w:w="1065" w:type="dxa"/>
            <w:vAlign w:val="center"/>
          </w:tcPr>
          <w:p w14:paraId="1A2699C7">
            <w:pPr>
              <w:adjustRightInd w:val="0"/>
              <w:snapToGrid w:val="0"/>
              <w:jc w:val="center"/>
              <w:rPr>
                <w:color w:val="auto"/>
                <w:szCs w:val="21"/>
              </w:rPr>
            </w:pPr>
          </w:p>
        </w:tc>
        <w:tc>
          <w:tcPr>
            <w:tcW w:w="1066" w:type="dxa"/>
            <w:vAlign w:val="center"/>
          </w:tcPr>
          <w:p w14:paraId="55E631C5">
            <w:pPr>
              <w:adjustRightInd w:val="0"/>
              <w:snapToGrid w:val="0"/>
              <w:jc w:val="center"/>
              <w:rPr>
                <w:color w:val="auto"/>
                <w:szCs w:val="21"/>
              </w:rPr>
            </w:pPr>
          </w:p>
        </w:tc>
        <w:tc>
          <w:tcPr>
            <w:tcW w:w="947" w:type="dxa"/>
            <w:vAlign w:val="center"/>
          </w:tcPr>
          <w:p w14:paraId="7B104188">
            <w:pPr>
              <w:adjustRightInd w:val="0"/>
              <w:snapToGrid w:val="0"/>
              <w:jc w:val="center"/>
              <w:rPr>
                <w:color w:val="auto"/>
                <w:szCs w:val="21"/>
              </w:rPr>
            </w:pPr>
          </w:p>
        </w:tc>
      </w:tr>
      <w:tr w14:paraId="5A77F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0978D7B3">
            <w:pPr>
              <w:adjustRightInd w:val="0"/>
              <w:snapToGrid w:val="0"/>
              <w:jc w:val="center"/>
              <w:rPr>
                <w:color w:val="auto"/>
                <w:szCs w:val="21"/>
              </w:rPr>
            </w:pPr>
            <w:r>
              <w:rPr>
                <w:rFonts w:hint="eastAsia"/>
                <w:color w:val="auto"/>
                <w:szCs w:val="21"/>
              </w:rPr>
              <w:t>10</w:t>
            </w:r>
          </w:p>
        </w:tc>
        <w:tc>
          <w:tcPr>
            <w:tcW w:w="3720" w:type="dxa"/>
            <w:vAlign w:val="center"/>
          </w:tcPr>
          <w:p w14:paraId="7BF7B2CF">
            <w:pPr>
              <w:adjustRightInd w:val="0"/>
              <w:snapToGrid w:val="0"/>
              <w:jc w:val="center"/>
              <w:rPr>
                <w:color w:val="auto"/>
                <w:szCs w:val="21"/>
              </w:rPr>
            </w:pPr>
          </w:p>
        </w:tc>
        <w:tc>
          <w:tcPr>
            <w:tcW w:w="1065" w:type="dxa"/>
            <w:vAlign w:val="center"/>
          </w:tcPr>
          <w:p w14:paraId="6893A5A9">
            <w:pPr>
              <w:adjustRightInd w:val="0"/>
              <w:snapToGrid w:val="0"/>
              <w:jc w:val="center"/>
              <w:rPr>
                <w:color w:val="auto"/>
                <w:szCs w:val="21"/>
              </w:rPr>
            </w:pPr>
          </w:p>
        </w:tc>
        <w:tc>
          <w:tcPr>
            <w:tcW w:w="1065" w:type="dxa"/>
            <w:vAlign w:val="center"/>
          </w:tcPr>
          <w:p w14:paraId="034724FB">
            <w:pPr>
              <w:adjustRightInd w:val="0"/>
              <w:snapToGrid w:val="0"/>
              <w:jc w:val="center"/>
              <w:rPr>
                <w:color w:val="auto"/>
                <w:szCs w:val="21"/>
              </w:rPr>
            </w:pPr>
          </w:p>
        </w:tc>
        <w:tc>
          <w:tcPr>
            <w:tcW w:w="1066" w:type="dxa"/>
            <w:vAlign w:val="center"/>
          </w:tcPr>
          <w:p w14:paraId="5B6269D4">
            <w:pPr>
              <w:adjustRightInd w:val="0"/>
              <w:snapToGrid w:val="0"/>
              <w:jc w:val="center"/>
              <w:rPr>
                <w:color w:val="auto"/>
                <w:szCs w:val="21"/>
              </w:rPr>
            </w:pPr>
          </w:p>
        </w:tc>
        <w:tc>
          <w:tcPr>
            <w:tcW w:w="947" w:type="dxa"/>
            <w:vAlign w:val="center"/>
          </w:tcPr>
          <w:p w14:paraId="6982D025">
            <w:pPr>
              <w:adjustRightInd w:val="0"/>
              <w:snapToGrid w:val="0"/>
              <w:jc w:val="center"/>
              <w:rPr>
                <w:color w:val="auto"/>
                <w:szCs w:val="21"/>
              </w:rPr>
            </w:pPr>
          </w:p>
        </w:tc>
      </w:tr>
      <w:tr w14:paraId="59FB4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480C5130">
            <w:pPr>
              <w:adjustRightInd w:val="0"/>
              <w:snapToGrid w:val="0"/>
              <w:jc w:val="center"/>
              <w:rPr>
                <w:color w:val="auto"/>
                <w:szCs w:val="21"/>
              </w:rPr>
            </w:pPr>
            <w:r>
              <w:rPr>
                <w:rFonts w:hint="eastAsia"/>
                <w:color w:val="auto"/>
                <w:szCs w:val="21"/>
              </w:rPr>
              <w:t>……</w:t>
            </w:r>
          </w:p>
        </w:tc>
        <w:tc>
          <w:tcPr>
            <w:tcW w:w="3720" w:type="dxa"/>
            <w:vAlign w:val="center"/>
          </w:tcPr>
          <w:p w14:paraId="1B938491">
            <w:pPr>
              <w:adjustRightInd w:val="0"/>
              <w:snapToGrid w:val="0"/>
              <w:jc w:val="center"/>
              <w:rPr>
                <w:color w:val="auto"/>
                <w:szCs w:val="21"/>
              </w:rPr>
            </w:pPr>
            <w:r>
              <w:rPr>
                <w:rFonts w:hint="eastAsia"/>
                <w:color w:val="auto"/>
                <w:szCs w:val="21"/>
              </w:rPr>
              <w:t>……</w:t>
            </w:r>
          </w:p>
        </w:tc>
        <w:tc>
          <w:tcPr>
            <w:tcW w:w="1065" w:type="dxa"/>
            <w:vAlign w:val="center"/>
          </w:tcPr>
          <w:p w14:paraId="05517842">
            <w:pPr>
              <w:adjustRightInd w:val="0"/>
              <w:snapToGrid w:val="0"/>
              <w:jc w:val="center"/>
              <w:rPr>
                <w:color w:val="auto"/>
                <w:szCs w:val="21"/>
              </w:rPr>
            </w:pPr>
          </w:p>
        </w:tc>
        <w:tc>
          <w:tcPr>
            <w:tcW w:w="1065" w:type="dxa"/>
            <w:vAlign w:val="center"/>
          </w:tcPr>
          <w:p w14:paraId="217F3DB1">
            <w:pPr>
              <w:adjustRightInd w:val="0"/>
              <w:snapToGrid w:val="0"/>
              <w:jc w:val="center"/>
              <w:rPr>
                <w:color w:val="auto"/>
                <w:szCs w:val="21"/>
              </w:rPr>
            </w:pPr>
          </w:p>
        </w:tc>
        <w:tc>
          <w:tcPr>
            <w:tcW w:w="1066" w:type="dxa"/>
            <w:vAlign w:val="center"/>
          </w:tcPr>
          <w:p w14:paraId="296E6E3E">
            <w:pPr>
              <w:adjustRightInd w:val="0"/>
              <w:snapToGrid w:val="0"/>
              <w:jc w:val="center"/>
              <w:rPr>
                <w:color w:val="auto"/>
                <w:szCs w:val="21"/>
              </w:rPr>
            </w:pPr>
          </w:p>
        </w:tc>
        <w:tc>
          <w:tcPr>
            <w:tcW w:w="947" w:type="dxa"/>
            <w:vAlign w:val="center"/>
          </w:tcPr>
          <w:p w14:paraId="0C880A2E">
            <w:pPr>
              <w:adjustRightInd w:val="0"/>
              <w:snapToGrid w:val="0"/>
              <w:jc w:val="center"/>
              <w:rPr>
                <w:color w:val="auto"/>
                <w:szCs w:val="21"/>
              </w:rPr>
            </w:pPr>
          </w:p>
        </w:tc>
      </w:tr>
      <w:tr w14:paraId="38778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6915" w:type="dxa"/>
            <w:gridSpan w:val="4"/>
            <w:vAlign w:val="center"/>
          </w:tcPr>
          <w:p w14:paraId="19219083">
            <w:pPr>
              <w:adjustRightInd w:val="0"/>
              <w:snapToGrid w:val="0"/>
              <w:jc w:val="center"/>
              <w:rPr>
                <w:color w:val="auto"/>
                <w:szCs w:val="21"/>
              </w:rPr>
            </w:pPr>
            <w:r>
              <w:rPr>
                <w:rFonts w:hint="eastAsia"/>
                <w:color w:val="auto"/>
                <w:szCs w:val="21"/>
              </w:rPr>
              <w:t>投标报价合计（元）</w:t>
            </w:r>
          </w:p>
        </w:tc>
        <w:tc>
          <w:tcPr>
            <w:tcW w:w="2013" w:type="dxa"/>
            <w:gridSpan w:val="2"/>
            <w:vAlign w:val="center"/>
          </w:tcPr>
          <w:p w14:paraId="37B1BB9F">
            <w:pPr>
              <w:adjustRightInd w:val="0"/>
              <w:snapToGrid w:val="0"/>
              <w:jc w:val="center"/>
              <w:rPr>
                <w:color w:val="auto"/>
                <w:szCs w:val="21"/>
              </w:rPr>
            </w:pPr>
          </w:p>
        </w:tc>
      </w:tr>
    </w:tbl>
    <w:p w14:paraId="5CA6354F">
      <w:pPr>
        <w:spacing w:line="300" w:lineRule="auto"/>
        <w:rPr>
          <w:rFonts w:ascii="Arial" w:hAnsi="Arial" w:cs="Arial"/>
          <w:color w:val="auto"/>
          <w:szCs w:val="21"/>
        </w:rPr>
      </w:pPr>
    </w:p>
    <w:p w14:paraId="6F5809F6">
      <w:pPr>
        <w:spacing w:line="300" w:lineRule="auto"/>
        <w:rPr>
          <w:rFonts w:ascii="Arial" w:hAnsi="Arial" w:cs="Arial"/>
          <w:color w:val="auto"/>
          <w:szCs w:val="21"/>
        </w:rPr>
      </w:pPr>
      <w:r>
        <w:rPr>
          <w:rFonts w:ascii="Arial" w:hAnsi="Arial" w:cs="Arial"/>
          <w:color w:val="auto"/>
          <w:szCs w:val="21"/>
        </w:rPr>
        <w:t>投标人名称：</w:t>
      </w:r>
    </w:p>
    <w:p w14:paraId="1F8322A6">
      <w:pPr>
        <w:spacing w:line="300" w:lineRule="auto"/>
        <w:rPr>
          <w:rFonts w:ascii="Arial" w:hAnsi="Arial" w:cs="Arial"/>
          <w:color w:val="auto"/>
          <w:szCs w:val="21"/>
          <w:u w:val="single"/>
        </w:rPr>
      </w:pPr>
      <w:r>
        <w:rPr>
          <w:rFonts w:ascii="Arial" w:hAnsi="Arial" w:cs="Arial"/>
          <w:color w:val="auto"/>
          <w:szCs w:val="21"/>
        </w:rPr>
        <w:t>日期：</w:t>
      </w:r>
    </w:p>
    <w:p w14:paraId="04D4EC96">
      <w:pPr>
        <w:rPr>
          <w:color w:val="auto"/>
        </w:rPr>
      </w:pPr>
    </w:p>
    <w:p w14:paraId="7784E565">
      <w:pPr>
        <w:rPr>
          <w:color w:val="auto"/>
        </w:rPr>
      </w:pPr>
    </w:p>
    <w:p w14:paraId="406148A8">
      <w:pPr>
        <w:rPr>
          <w:b/>
          <w:bCs/>
          <w:color w:val="auto"/>
        </w:rPr>
      </w:pPr>
      <w:r>
        <w:rPr>
          <w:b/>
          <w:bCs/>
          <w:color w:val="auto"/>
        </w:rPr>
        <w:t>注：</w:t>
      </w:r>
    </w:p>
    <w:p w14:paraId="6F2D1D56">
      <w:pPr>
        <w:pStyle w:val="40"/>
        <w:rPr>
          <w:color w:val="auto"/>
        </w:rPr>
      </w:pPr>
      <w:r>
        <w:rPr>
          <w:color w:val="auto"/>
        </w:rPr>
        <w:t>按照本表填写的各项目的合计价填写到</w:t>
      </w:r>
      <w:r>
        <w:rPr>
          <w:rFonts w:hint="eastAsia"/>
          <w:color w:val="auto"/>
        </w:rPr>
        <w:t>《投标一览表》</w:t>
      </w:r>
      <w:r>
        <w:rPr>
          <w:color w:val="auto"/>
        </w:rPr>
        <w:t>中对应的栏目中。</w:t>
      </w:r>
    </w:p>
    <w:p w14:paraId="30CB50F2">
      <w:pPr>
        <w:rPr>
          <w:rFonts w:cs="Arial"/>
          <w:color w:val="auto"/>
          <w:szCs w:val="24"/>
        </w:rPr>
      </w:pPr>
    </w:p>
    <w:p w14:paraId="02ED328D">
      <w:pPr>
        <w:rPr>
          <w:color w:val="auto"/>
        </w:rPr>
      </w:pPr>
      <w:r>
        <w:rPr>
          <w:color w:val="auto"/>
        </w:rPr>
        <w:br w:type="page"/>
      </w:r>
    </w:p>
    <w:p w14:paraId="60B90E82">
      <w:pPr>
        <w:rPr>
          <w:color w:val="auto"/>
        </w:rPr>
      </w:pPr>
    </w:p>
    <w:p w14:paraId="366E6F6A">
      <w:pPr>
        <w:pStyle w:val="4"/>
        <w:numPr>
          <w:ilvl w:val="0"/>
          <w:numId w:val="25"/>
        </w:numPr>
        <w:rPr>
          <w:color w:val="auto"/>
        </w:rPr>
      </w:pPr>
      <w:bookmarkStart w:id="425" w:name="_Toc163492918"/>
      <w:bookmarkStart w:id="426" w:name="_Toc5179"/>
      <w:bookmarkStart w:id="427" w:name="_Toc155185924"/>
      <w:r>
        <w:rPr>
          <w:rFonts w:hint="eastAsia"/>
          <w:color w:val="auto"/>
        </w:rPr>
        <w:t>法定代表人（负责人）身份证明</w:t>
      </w:r>
      <w:bookmarkEnd w:id="425"/>
      <w:bookmarkEnd w:id="426"/>
      <w:bookmarkEnd w:id="427"/>
    </w:p>
    <w:p w14:paraId="45B50C5A">
      <w:pPr>
        <w:ind w:firstLine="480" w:firstLineChars="200"/>
        <w:rPr>
          <w:rFonts w:cs="仿宋_GB2312"/>
          <w:color w:val="auto"/>
          <w:szCs w:val="24"/>
        </w:rPr>
      </w:pPr>
      <w:r>
        <w:rPr>
          <w:rFonts w:hint="eastAsia" w:cs="仿宋_GB2312"/>
          <w:color w:val="auto"/>
          <w:szCs w:val="24"/>
        </w:rPr>
        <w:t>投标人名称：</w:t>
      </w:r>
    </w:p>
    <w:p w14:paraId="4DA7A02D">
      <w:pPr>
        <w:ind w:firstLine="480" w:firstLineChars="200"/>
        <w:rPr>
          <w:rFonts w:cs="仿宋_GB2312"/>
          <w:color w:val="auto"/>
          <w:szCs w:val="24"/>
        </w:rPr>
      </w:pPr>
      <w:r>
        <w:rPr>
          <w:rFonts w:hint="eastAsia" w:cs="仿宋_GB2312"/>
          <w:color w:val="auto"/>
          <w:szCs w:val="24"/>
        </w:rPr>
        <w:t xml:space="preserve">单位性质：                                       </w:t>
      </w:r>
    </w:p>
    <w:p w14:paraId="32B8C321">
      <w:pPr>
        <w:ind w:firstLine="480" w:firstLineChars="200"/>
        <w:rPr>
          <w:rFonts w:cs="仿宋_GB2312"/>
          <w:color w:val="auto"/>
          <w:szCs w:val="24"/>
        </w:rPr>
      </w:pPr>
      <w:r>
        <w:rPr>
          <w:rFonts w:hint="eastAsia" w:cs="仿宋_GB2312"/>
          <w:color w:val="auto"/>
          <w:szCs w:val="24"/>
        </w:rPr>
        <w:t xml:space="preserve">地    址：                                             </w:t>
      </w:r>
    </w:p>
    <w:p w14:paraId="7522883A">
      <w:pPr>
        <w:ind w:firstLine="480" w:firstLineChars="200"/>
        <w:rPr>
          <w:rFonts w:cs="仿宋_GB2312"/>
          <w:color w:val="auto"/>
          <w:szCs w:val="24"/>
        </w:rPr>
      </w:pPr>
      <w:r>
        <w:rPr>
          <w:rFonts w:hint="eastAsia" w:cs="仿宋_GB2312"/>
          <w:color w:val="auto"/>
          <w:szCs w:val="24"/>
        </w:rPr>
        <w:t xml:space="preserve">成立时间：  </w:t>
      </w:r>
    </w:p>
    <w:p w14:paraId="48D0FE99">
      <w:pPr>
        <w:ind w:firstLine="480" w:firstLineChars="200"/>
        <w:rPr>
          <w:rFonts w:cs="仿宋_GB2312"/>
          <w:color w:val="auto"/>
          <w:szCs w:val="24"/>
        </w:rPr>
      </w:pPr>
      <w:r>
        <w:rPr>
          <w:rFonts w:hint="eastAsia" w:cs="仿宋_GB2312"/>
          <w:color w:val="auto"/>
          <w:szCs w:val="24"/>
        </w:rPr>
        <w:t xml:space="preserve">经营期限：                                          </w:t>
      </w:r>
    </w:p>
    <w:p w14:paraId="14C41238">
      <w:pPr>
        <w:ind w:firstLine="480" w:firstLineChars="200"/>
        <w:rPr>
          <w:rFonts w:cs="仿宋_GB2312"/>
          <w:color w:val="auto"/>
          <w:szCs w:val="24"/>
        </w:rPr>
      </w:pPr>
      <w:r>
        <w:rPr>
          <w:rFonts w:hint="eastAsia" w:cs="仿宋_GB2312"/>
          <w:color w:val="auto"/>
          <w:szCs w:val="24"/>
        </w:rPr>
        <w:t xml:space="preserve">姓    名：                性别：                   </w:t>
      </w:r>
    </w:p>
    <w:p w14:paraId="40FBB1A1">
      <w:pPr>
        <w:ind w:firstLine="480" w:firstLineChars="200"/>
        <w:rPr>
          <w:rFonts w:cs="仿宋_GB2312"/>
          <w:color w:val="auto"/>
          <w:szCs w:val="24"/>
        </w:rPr>
      </w:pPr>
      <w:r>
        <w:rPr>
          <w:rFonts w:hint="eastAsia" w:cs="仿宋_GB2312"/>
          <w:color w:val="auto"/>
          <w:szCs w:val="24"/>
        </w:rPr>
        <w:t xml:space="preserve">年龄：                    职务：                     </w:t>
      </w:r>
    </w:p>
    <w:p w14:paraId="12DA4BAD">
      <w:pPr>
        <w:ind w:firstLine="480" w:firstLineChars="200"/>
        <w:rPr>
          <w:rFonts w:cs="仿宋_GB2312"/>
          <w:color w:val="auto"/>
          <w:szCs w:val="24"/>
        </w:rPr>
      </w:pPr>
      <w:r>
        <w:rPr>
          <w:rFonts w:hint="eastAsia" w:cs="仿宋_GB2312"/>
          <w:color w:val="auto"/>
          <w:szCs w:val="24"/>
        </w:rPr>
        <w:t>系                      （投标人名称）的法定代表人</w:t>
      </w:r>
      <w:r>
        <w:rPr>
          <w:rFonts w:hint="eastAsia"/>
          <w:color w:val="auto"/>
        </w:rPr>
        <w:t>（负责人）</w:t>
      </w:r>
      <w:r>
        <w:rPr>
          <w:rFonts w:hint="eastAsia" w:cs="仿宋_GB2312"/>
          <w:color w:val="auto"/>
          <w:szCs w:val="24"/>
        </w:rPr>
        <w:t xml:space="preserve">。 </w:t>
      </w:r>
    </w:p>
    <w:p w14:paraId="5B95EBAF">
      <w:pPr>
        <w:ind w:firstLine="480" w:firstLineChars="200"/>
        <w:rPr>
          <w:rFonts w:cs="仿宋_GB2312"/>
          <w:color w:val="auto"/>
          <w:szCs w:val="24"/>
        </w:rPr>
      </w:pPr>
      <w:r>
        <w:rPr>
          <w:rFonts w:hint="eastAsia" w:cs="仿宋_GB2312"/>
          <w:color w:val="auto"/>
          <w:szCs w:val="24"/>
        </w:rPr>
        <w:t>特此证明。</w:t>
      </w:r>
    </w:p>
    <w:p w14:paraId="217F8F7D">
      <w:pPr>
        <w:ind w:firstLine="480" w:firstLineChars="200"/>
        <w:rPr>
          <w:rFonts w:cs="仿宋_GB2312"/>
          <w:color w:val="auto"/>
          <w:szCs w:val="24"/>
        </w:rPr>
      </w:pPr>
    </w:p>
    <w:p w14:paraId="35B06C01">
      <w:pPr>
        <w:widowControl/>
        <w:rPr>
          <w:color w:val="auto"/>
          <w:sz w:val="21"/>
        </w:rPr>
      </w:pPr>
    </w:p>
    <w:p w14:paraId="4C2C21AD">
      <w:pPr>
        <w:ind w:firstLine="480" w:firstLineChars="200"/>
        <w:rPr>
          <w:rFonts w:cs="仿宋_GB2312"/>
          <w:color w:val="auto"/>
          <w:szCs w:val="24"/>
        </w:rPr>
      </w:pPr>
      <w:r>
        <w:rPr>
          <w:rFonts w:hint="eastAsia" w:cs="仿宋_GB2312"/>
          <w:color w:val="auto"/>
          <w:szCs w:val="24"/>
        </w:rPr>
        <w:t>投标人名称：（盖章）</w:t>
      </w:r>
    </w:p>
    <w:p w14:paraId="5414D658">
      <w:pPr>
        <w:ind w:firstLine="480" w:firstLineChars="200"/>
        <w:rPr>
          <w:rFonts w:cs="仿宋_GB2312"/>
          <w:color w:val="auto"/>
          <w:szCs w:val="24"/>
        </w:rPr>
      </w:pPr>
      <w:r>
        <w:rPr>
          <w:rFonts w:hint="eastAsia" w:cs="仿宋_GB2312"/>
          <w:color w:val="auto"/>
          <w:szCs w:val="24"/>
        </w:rPr>
        <w:t>日      期：   年  月  日</w:t>
      </w:r>
    </w:p>
    <w:p w14:paraId="3E6FC868">
      <w:pPr>
        <w:rPr>
          <w:rFonts w:cs="Arial"/>
          <w:color w:val="auto"/>
          <w:sz w:val="21"/>
          <w:szCs w:val="21"/>
        </w:rPr>
      </w:pPr>
    </w:p>
    <w:tbl>
      <w:tblPr>
        <w:tblStyle w:val="22"/>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7"/>
      </w:tblGrid>
      <w:tr w14:paraId="72C09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527" w:type="dxa"/>
          </w:tcPr>
          <w:p w14:paraId="616820D6">
            <w:pPr>
              <w:rPr>
                <w:rFonts w:cs="Arial"/>
                <w:color w:val="auto"/>
              </w:rPr>
            </w:pPr>
            <w:r>
              <w:rPr>
                <w:rFonts w:hint="eastAsia" w:cs="仿宋_GB2312"/>
                <w:color w:val="auto"/>
                <w:szCs w:val="24"/>
              </w:rPr>
              <w:t>附：法定代表人</w:t>
            </w:r>
            <w:r>
              <w:rPr>
                <w:rFonts w:hint="eastAsia"/>
                <w:color w:val="auto"/>
              </w:rPr>
              <w:t>（负责人）</w:t>
            </w:r>
            <w:r>
              <w:rPr>
                <w:rFonts w:hint="eastAsia" w:cs="仿宋_GB2312"/>
                <w:color w:val="auto"/>
                <w:szCs w:val="24"/>
              </w:rPr>
              <w:t>身份证复印件</w:t>
            </w:r>
          </w:p>
        </w:tc>
      </w:tr>
    </w:tbl>
    <w:p w14:paraId="60755C43">
      <w:pPr>
        <w:ind w:firstLine="840" w:firstLineChars="350"/>
        <w:jc w:val="center"/>
        <w:rPr>
          <w:rFonts w:cs="Arial"/>
          <w:color w:val="auto"/>
        </w:rPr>
      </w:pPr>
    </w:p>
    <w:p w14:paraId="116172A6">
      <w:pPr>
        <w:rPr>
          <w:b/>
          <w:color w:val="auto"/>
          <w:sz w:val="28"/>
          <w:szCs w:val="28"/>
        </w:rPr>
      </w:pPr>
      <w:r>
        <w:rPr>
          <w:b/>
          <w:color w:val="auto"/>
          <w:sz w:val="28"/>
          <w:szCs w:val="28"/>
        </w:rPr>
        <w:t>注：法定代表人</w:t>
      </w:r>
      <w:r>
        <w:rPr>
          <w:rFonts w:hint="eastAsia"/>
          <w:b/>
          <w:color w:val="auto"/>
          <w:sz w:val="28"/>
          <w:szCs w:val="28"/>
        </w:rPr>
        <w:t>（负责人）</w:t>
      </w:r>
      <w:r>
        <w:rPr>
          <w:b/>
          <w:color w:val="auto"/>
          <w:sz w:val="28"/>
          <w:szCs w:val="28"/>
        </w:rPr>
        <w:t>参加投标时提供</w:t>
      </w:r>
    </w:p>
    <w:p w14:paraId="62780AE4">
      <w:pPr>
        <w:rPr>
          <w:b/>
          <w:color w:val="auto"/>
          <w:sz w:val="28"/>
          <w:szCs w:val="28"/>
        </w:rPr>
      </w:pPr>
      <w:r>
        <w:rPr>
          <w:b/>
          <w:color w:val="auto"/>
          <w:sz w:val="28"/>
          <w:szCs w:val="28"/>
        </w:rPr>
        <w:br w:type="page"/>
      </w:r>
    </w:p>
    <w:p w14:paraId="3246BCB2">
      <w:pPr>
        <w:pStyle w:val="4"/>
        <w:numPr>
          <w:ilvl w:val="0"/>
          <w:numId w:val="25"/>
        </w:numPr>
        <w:rPr>
          <w:color w:val="auto"/>
        </w:rPr>
      </w:pPr>
      <w:bookmarkStart w:id="428" w:name="_Toc155185925"/>
      <w:bookmarkStart w:id="429" w:name="_Toc163492919"/>
      <w:bookmarkStart w:id="430" w:name="_Toc13144"/>
      <w:r>
        <w:rPr>
          <w:rFonts w:hint="eastAsia"/>
          <w:color w:val="auto"/>
        </w:rPr>
        <w:t>法定代表人（负责人）授权书</w:t>
      </w:r>
      <w:bookmarkEnd w:id="428"/>
      <w:bookmarkEnd w:id="429"/>
      <w:bookmarkEnd w:id="430"/>
    </w:p>
    <w:p w14:paraId="5EC1D9C5">
      <w:pPr>
        <w:ind w:firstLine="480" w:firstLineChars="200"/>
        <w:rPr>
          <w:rFonts w:cs="仿宋_GB2312"/>
          <w:color w:val="auto"/>
          <w:szCs w:val="24"/>
        </w:rPr>
      </w:pPr>
      <w:r>
        <w:rPr>
          <w:rFonts w:hint="eastAsia" w:cs="仿宋_GB2312"/>
          <w:color w:val="auto"/>
          <w:szCs w:val="24"/>
        </w:rPr>
        <w:t>本人</w:t>
      </w:r>
      <w:r>
        <w:rPr>
          <w:rFonts w:cs="仿宋_GB2312"/>
          <w:color w:val="auto"/>
          <w:szCs w:val="24"/>
          <w:u w:val="single"/>
        </w:rPr>
        <w:t xml:space="preserve">     </w:t>
      </w:r>
      <w:r>
        <w:rPr>
          <w:rFonts w:hint="eastAsia" w:cs="仿宋_GB2312"/>
          <w:color w:val="auto"/>
          <w:szCs w:val="24"/>
          <w:u w:val="single"/>
        </w:rPr>
        <w:t>（姓名）</w:t>
      </w:r>
      <w:r>
        <w:rPr>
          <w:rFonts w:hint="eastAsia" w:cs="仿宋_GB2312"/>
          <w:color w:val="auto"/>
          <w:szCs w:val="24"/>
        </w:rPr>
        <w:t>系</w:t>
      </w:r>
      <w:r>
        <w:rPr>
          <w:rFonts w:hint="eastAsia" w:cs="仿宋_GB2312"/>
          <w:color w:val="auto"/>
          <w:szCs w:val="24"/>
          <w:u w:val="single"/>
        </w:rPr>
        <w:t xml:space="preserve">     （投标人名称）</w:t>
      </w:r>
      <w:r>
        <w:rPr>
          <w:rFonts w:hint="eastAsia" w:cs="仿宋_GB2312"/>
          <w:color w:val="auto"/>
          <w:szCs w:val="24"/>
        </w:rPr>
        <w:t>的法定代表人</w:t>
      </w:r>
      <w:r>
        <w:rPr>
          <w:rFonts w:hint="eastAsia"/>
          <w:color w:val="auto"/>
        </w:rPr>
        <w:t>（负责人）</w:t>
      </w:r>
      <w:r>
        <w:rPr>
          <w:rFonts w:hint="eastAsia" w:cs="仿宋_GB2312"/>
          <w:color w:val="auto"/>
          <w:szCs w:val="24"/>
        </w:rPr>
        <w:t>，现委托</w:t>
      </w:r>
      <w:r>
        <w:rPr>
          <w:rFonts w:hint="eastAsia" w:cs="仿宋_GB2312"/>
          <w:color w:val="auto"/>
          <w:szCs w:val="24"/>
          <w:u w:val="single"/>
        </w:rPr>
        <w:t xml:space="preserve">     </w:t>
      </w:r>
      <w:r>
        <w:rPr>
          <w:rFonts w:hint="eastAsia" w:cs="仿宋_GB2312"/>
          <w:color w:val="auto"/>
          <w:szCs w:val="24"/>
        </w:rPr>
        <w:t>（姓名）为我方代理人。代理人根据授权，以我方名义签署、澄清、说明、补正、递交、撤回、修改</w:t>
      </w:r>
      <w:r>
        <w:rPr>
          <w:rFonts w:hint="eastAsia" w:cs="仿宋_GB2312"/>
          <w:color w:val="auto"/>
          <w:szCs w:val="24"/>
          <w:u w:val="single"/>
        </w:rPr>
        <w:t xml:space="preserve">     </w:t>
      </w:r>
      <w:r>
        <w:rPr>
          <w:rFonts w:hint="eastAsia" w:cs="仿宋_GB2312"/>
          <w:color w:val="auto"/>
          <w:szCs w:val="24"/>
        </w:rPr>
        <w:t>（项目名称）投标文件、签订合同和处理有关事宜，其法律后果由我方承担。</w:t>
      </w:r>
    </w:p>
    <w:p w14:paraId="4DCC43FD">
      <w:pPr>
        <w:ind w:firstLine="480" w:firstLineChars="200"/>
        <w:rPr>
          <w:rFonts w:cs="仿宋_GB2312"/>
          <w:color w:val="auto"/>
          <w:szCs w:val="24"/>
        </w:rPr>
      </w:pPr>
      <w:r>
        <w:rPr>
          <w:rFonts w:hint="eastAsia" w:cs="仿宋_GB2312"/>
          <w:color w:val="auto"/>
          <w:szCs w:val="24"/>
        </w:rPr>
        <w:t xml:space="preserve">委托期限：                   </w:t>
      </w:r>
    </w:p>
    <w:p w14:paraId="3059308E">
      <w:pPr>
        <w:ind w:firstLine="480" w:firstLineChars="200"/>
        <w:rPr>
          <w:rFonts w:cs="仿宋_GB2312"/>
          <w:color w:val="auto"/>
          <w:szCs w:val="24"/>
        </w:rPr>
      </w:pPr>
      <w:r>
        <w:rPr>
          <w:rFonts w:hint="eastAsia" w:cs="仿宋_GB2312"/>
          <w:color w:val="auto"/>
          <w:szCs w:val="24"/>
        </w:rPr>
        <w:t>代理人无转委托权。</w:t>
      </w:r>
    </w:p>
    <w:p w14:paraId="68A883C9">
      <w:pPr>
        <w:ind w:firstLine="480" w:firstLineChars="200"/>
        <w:rPr>
          <w:rFonts w:cs="仿宋_GB2312"/>
          <w:color w:val="auto"/>
          <w:szCs w:val="24"/>
        </w:rPr>
      </w:pPr>
      <w:r>
        <w:rPr>
          <w:rFonts w:hint="eastAsia" w:cs="仿宋_GB2312"/>
          <w:color w:val="auto"/>
          <w:szCs w:val="24"/>
        </w:rPr>
        <w:t>附：法定代表人</w:t>
      </w:r>
      <w:r>
        <w:rPr>
          <w:rFonts w:hint="eastAsia"/>
          <w:color w:val="auto"/>
        </w:rPr>
        <w:t>（负责人）</w:t>
      </w:r>
      <w:r>
        <w:rPr>
          <w:rFonts w:hint="eastAsia" w:cs="仿宋_GB2312"/>
          <w:color w:val="auto"/>
          <w:szCs w:val="24"/>
        </w:rPr>
        <w:t>身份证明</w:t>
      </w:r>
    </w:p>
    <w:p w14:paraId="23D4ABCF">
      <w:pPr>
        <w:ind w:firstLine="480" w:firstLineChars="200"/>
        <w:rPr>
          <w:rFonts w:cs="仿宋_GB2312"/>
          <w:color w:val="auto"/>
          <w:szCs w:val="24"/>
        </w:rPr>
      </w:pPr>
    </w:p>
    <w:p w14:paraId="30CFEC5B">
      <w:pPr>
        <w:ind w:firstLine="480" w:firstLineChars="200"/>
        <w:rPr>
          <w:rFonts w:cs="仿宋_GB2312"/>
          <w:color w:val="auto"/>
          <w:szCs w:val="24"/>
        </w:rPr>
      </w:pPr>
      <w:r>
        <w:rPr>
          <w:rFonts w:hint="eastAsia" w:cs="仿宋_GB2312"/>
          <w:color w:val="auto"/>
          <w:szCs w:val="24"/>
        </w:rPr>
        <w:t>投标人：（盖单位章）</w:t>
      </w:r>
    </w:p>
    <w:p w14:paraId="33AB35D4">
      <w:pPr>
        <w:ind w:firstLine="480" w:firstLineChars="200"/>
        <w:rPr>
          <w:rFonts w:cs="仿宋_GB2312"/>
          <w:color w:val="auto"/>
          <w:szCs w:val="24"/>
        </w:rPr>
      </w:pPr>
      <w:r>
        <w:rPr>
          <w:rFonts w:hint="eastAsia" w:cs="仿宋_GB2312"/>
          <w:color w:val="auto"/>
          <w:szCs w:val="24"/>
        </w:rPr>
        <w:t>法定代表人</w:t>
      </w:r>
      <w:r>
        <w:rPr>
          <w:rFonts w:hint="eastAsia"/>
          <w:color w:val="auto"/>
        </w:rPr>
        <w:t>（负责人）</w:t>
      </w:r>
      <w:r>
        <w:rPr>
          <w:rFonts w:hint="eastAsia" w:cs="仿宋_GB2312"/>
          <w:color w:val="auto"/>
          <w:szCs w:val="24"/>
        </w:rPr>
        <w:t>：</w:t>
      </w:r>
    </w:p>
    <w:p w14:paraId="4A3CC687">
      <w:pPr>
        <w:ind w:firstLine="480" w:firstLineChars="200"/>
        <w:rPr>
          <w:rFonts w:cs="仿宋_GB2312"/>
          <w:color w:val="auto"/>
          <w:szCs w:val="24"/>
        </w:rPr>
      </w:pPr>
      <w:r>
        <w:rPr>
          <w:rFonts w:hint="eastAsia" w:cs="仿宋_GB2312"/>
          <w:color w:val="auto"/>
          <w:szCs w:val="24"/>
        </w:rPr>
        <w:t xml:space="preserve">身份证号码：   </w:t>
      </w:r>
    </w:p>
    <w:p w14:paraId="189911F2">
      <w:pPr>
        <w:ind w:firstLine="480" w:firstLineChars="200"/>
        <w:rPr>
          <w:rFonts w:cs="仿宋_GB2312"/>
          <w:color w:val="auto"/>
          <w:szCs w:val="24"/>
        </w:rPr>
      </w:pPr>
      <w:r>
        <w:rPr>
          <w:rFonts w:hint="eastAsia" w:cs="仿宋_GB2312"/>
          <w:color w:val="auto"/>
          <w:szCs w:val="24"/>
        </w:rPr>
        <w:t>委托代理人：</w:t>
      </w:r>
      <w:r>
        <w:rPr>
          <w:rFonts w:cs="仿宋_GB2312"/>
          <w:color w:val="auto"/>
          <w:szCs w:val="24"/>
        </w:rPr>
        <w:t xml:space="preserve"> </w:t>
      </w:r>
    </w:p>
    <w:p w14:paraId="43522FC7">
      <w:pPr>
        <w:ind w:firstLine="480" w:firstLineChars="200"/>
        <w:rPr>
          <w:rFonts w:cs="仿宋_GB2312"/>
          <w:color w:val="auto"/>
          <w:szCs w:val="24"/>
        </w:rPr>
      </w:pPr>
      <w:r>
        <w:rPr>
          <w:rFonts w:hint="eastAsia" w:cs="仿宋_GB2312"/>
          <w:color w:val="auto"/>
          <w:szCs w:val="24"/>
        </w:rPr>
        <w:t>身份证号码：</w:t>
      </w:r>
    </w:p>
    <w:p w14:paraId="42FFCE58">
      <w:pPr>
        <w:ind w:firstLine="480" w:firstLineChars="200"/>
        <w:rPr>
          <w:rFonts w:cs="仿宋_GB2312"/>
          <w:color w:val="auto"/>
          <w:szCs w:val="24"/>
        </w:rPr>
      </w:pPr>
      <w:r>
        <w:rPr>
          <w:rFonts w:hint="eastAsia" w:cs="仿宋_GB2312"/>
          <w:color w:val="auto"/>
          <w:szCs w:val="24"/>
        </w:rPr>
        <w:t>日      期：</w:t>
      </w:r>
    </w:p>
    <w:p w14:paraId="6A9BD2C5">
      <w:pPr>
        <w:pStyle w:val="35"/>
        <w:spacing w:line="300" w:lineRule="auto"/>
        <w:ind w:right="480" w:firstLine="3990" w:firstLineChars="1900"/>
        <w:rPr>
          <w:rFonts w:ascii="宋体" w:hAnsi="宋体" w:cs="Arial"/>
          <w:color w:val="auto"/>
          <w:sz w:val="21"/>
          <w:szCs w:val="21"/>
        </w:rPr>
      </w:pPr>
    </w:p>
    <w:p w14:paraId="76F1B05F">
      <w:pPr>
        <w:rPr>
          <w:rFonts w:cs="Arial"/>
          <w:color w:val="auto"/>
        </w:rPr>
      </w:pPr>
    </w:p>
    <w:tbl>
      <w:tblPr>
        <w:tblStyle w:val="22"/>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7"/>
      </w:tblGrid>
      <w:tr w14:paraId="1FD0C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527" w:type="dxa"/>
          </w:tcPr>
          <w:p w14:paraId="3108206D">
            <w:pPr>
              <w:rPr>
                <w:rFonts w:cs="Arial"/>
                <w:color w:val="auto"/>
              </w:rPr>
            </w:pPr>
            <w:r>
              <w:rPr>
                <w:rFonts w:hint="eastAsia" w:cs="仿宋_GB2312"/>
                <w:color w:val="auto"/>
                <w:szCs w:val="24"/>
              </w:rPr>
              <w:t>附：法定代表人</w:t>
            </w:r>
            <w:r>
              <w:rPr>
                <w:rFonts w:hint="eastAsia"/>
                <w:color w:val="auto"/>
              </w:rPr>
              <w:t>（负责人）</w:t>
            </w:r>
            <w:r>
              <w:rPr>
                <w:rFonts w:hint="eastAsia" w:cs="仿宋_GB2312"/>
                <w:color w:val="auto"/>
                <w:szCs w:val="24"/>
              </w:rPr>
              <w:t>和授权代表身份证复印件(正反面)</w:t>
            </w:r>
          </w:p>
        </w:tc>
      </w:tr>
    </w:tbl>
    <w:p w14:paraId="28B2CD5C">
      <w:pPr>
        <w:rPr>
          <w:b/>
          <w:color w:val="auto"/>
          <w:sz w:val="28"/>
          <w:szCs w:val="28"/>
        </w:rPr>
      </w:pPr>
      <w:r>
        <w:rPr>
          <w:b/>
          <w:color w:val="auto"/>
          <w:sz w:val="28"/>
          <w:szCs w:val="28"/>
        </w:rPr>
        <w:t>注：</w:t>
      </w:r>
      <w:r>
        <w:rPr>
          <w:rFonts w:hint="eastAsia"/>
          <w:b/>
          <w:color w:val="auto"/>
          <w:sz w:val="28"/>
          <w:szCs w:val="28"/>
        </w:rPr>
        <w:t>授权</w:t>
      </w:r>
      <w:r>
        <w:rPr>
          <w:b/>
          <w:color w:val="auto"/>
          <w:sz w:val="28"/>
          <w:szCs w:val="28"/>
        </w:rPr>
        <w:t>代表人参加投标时提供</w:t>
      </w:r>
    </w:p>
    <w:p w14:paraId="6E7D1BCF">
      <w:pPr>
        <w:rPr>
          <w:color w:val="auto"/>
        </w:rPr>
      </w:pPr>
      <w:r>
        <w:rPr>
          <w:color w:val="auto"/>
        </w:rPr>
        <w:br w:type="page"/>
      </w:r>
    </w:p>
    <w:p w14:paraId="50A0C8C9">
      <w:pPr>
        <w:pStyle w:val="3"/>
        <w:numPr>
          <w:ilvl w:val="0"/>
          <w:numId w:val="24"/>
        </w:numPr>
        <w:rPr>
          <w:color w:val="auto"/>
          <w:lang w:val="zh-CN"/>
        </w:rPr>
      </w:pPr>
      <w:bookmarkStart w:id="431" w:name="_Toc163492920"/>
      <w:bookmarkStart w:id="432" w:name="_Toc155185926"/>
      <w:bookmarkStart w:id="433" w:name="_Toc25696"/>
      <w:r>
        <w:rPr>
          <w:rFonts w:hint="eastAsia"/>
          <w:color w:val="auto"/>
          <w:lang w:val="zh-CN"/>
        </w:rPr>
        <w:t>资格证明文件</w:t>
      </w:r>
      <w:bookmarkEnd w:id="431"/>
      <w:bookmarkEnd w:id="432"/>
      <w:bookmarkEnd w:id="433"/>
    </w:p>
    <w:p w14:paraId="4343B923">
      <w:pPr>
        <w:ind w:firstLine="480" w:firstLineChars="200"/>
        <w:rPr>
          <w:rFonts w:cs="仿宋_GB2312"/>
          <w:color w:val="auto"/>
          <w:szCs w:val="24"/>
          <w:lang w:val="zh-CN"/>
        </w:rPr>
      </w:pPr>
      <w:r>
        <w:rPr>
          <w:rFonts w:hint="eastAsia" w:cs="仿宋_GB2312"/>
          <w:color w:val="auto"/>
          <w:szCs w:val="24"/>
          <w:lang w:val="zh-CN"/>
        </w:rPr>
        <w:t>封面：</w:t>
      </w:r>
    </w:p>
    <w:p w14:paraId="18223FB2">
      <w:pPr>
        <w:autoSpaceDE w:val="0"/>
        <w:autoSpaceDN w:val="0"/>
        <w:adjustRightInd w:val="0"/>
        <w:rPr>
          <w:color w:val="auto"/>
          <w:sz w:val="21"/>
          <w:szCs w:val="24"/>
        </w:rPr>
      </w:pPr>
    </w:p>
    <w:p w14:paraId="74F24A2E">
      <w:pPr>
        <w:autoSpaceDE w:val="0"/>
        <w:autoSpaceDN w:val="0"/>
        <w:adjustRightInd w:val="0"/>
        <w:rPr>
          <w:color w:val="auto"/>
          <w:sz w:val="21"/>
          <w:szCs w:val="24"/>
        </w:rPr>
      </w:pPr>
    </w:p>
    <w:p w14:paraId="0E14C199">
      <w:pPr>
        <w:autoSpaceDE w:val="0"/>
        <w:autoSpaceDN w:val="0"/>
        <w:adjustRightInd w:val="0"/>
        <w:jc w:val="center"/>
        <w:rPr>
          <w:color w:val="auto"/>
          <w:sz w:val="21"/>
          <w:szCs w:val="24"/>
        </w:rPr>
      </w:pPr>
    </w:p>
    <w:p w14:paraId="4D53B9DC">
      <w:pPr>
        <w:autoSpaceDE w:val="0"/>
        <w:autoSpaceDN w:val="0"/>
        <w:adjustRightInd w:val="0"/>
        <w:jc w:val="center"/>
        <w:rPr>
          <w:b/>
          <w:color w:val="auto"/>
          <w:sz w:val="84"/>
          <w:szCs w:val="84"/>
        </w:rPr>
      </w:pPr>
      <w:r>
        <w:rPr>
          <w:rFonts w:hint="eastAsia"/>
          <w:b/>
          <w:color w:val="auto"/>
          <w:sz w:val="84"/>
          <w:szCs w:val="84"/>
        </w:rPr>
        <w:t>投 标 文 件</w:t>
      </w:r>
    </w:p>
    <w:p w14:paraId="200E1E5E">
      <w:pPr>
        <w:autoSpaceDE w:val="0"/>
        <w:autoSpaceDN w:val="0"/>
        <w:adjustRightInd w:val="0"/>
        <w:jc w:val="center"/>
        <w:rPr>
          <w:b/>
          <w:color w:val="auto"/>
          <w:sz w:val="56"/>
          <w:szCs w:val="56"/>
        </w:rPr>
      </w:pPr>
      <w:r>
        <w:rPr>
          <w:rFonts w:hint="eastAsia"/>
          <w:b/>
          <w:color w:val="auto"/>
          <w:sz w:val="56"/>
          <w:szCs w:val="56"/>
        </w:rPr>
        <w:t>资格证明文件</w:t>
      </w:r>
    </w:p>
    <w:p w14:paraId="58AFAFC6">
      <w:pPr>
        <w:autoSpaceDE w:val="0"/>
        <w:autoSpaceDN w:val="0"/>
        <w:adjustRightInd w:val="0"/>
        <w:rPr>
          <w:b/>
          <w:bCs/>
          <w:color w:val="auto"/>
          <w:sz w:val="22"/>
        </w:rPr>
      </w:pPr>
    </w:p>
    <w:p w14:paraId="66F71E89">
      <w:pPr>
        <w:autoSpaceDE w:val="0"/>
        <w:autoSpaceDN w:val="0"/>
        <w:adjustRightInd w:val="0"/>
        <w:rPr>
          <w:color w:val="auto"/>
          <w:sz w:val="21"/>
          <w:szCs w:val="21"/>
        </w:rPr>
      </w:pPr>
    </w:p>
    <w:p w14:paraId="315B6548">
      <w:pPr>
        <w:autoSpaceDE w:val="0"/>
        <w:autoSpaceDN w:val="0"/>
        <w:adjustRightInd w:val="0"/>
        <w:rPr>
          <w:color w:val="auto"/>
          <w:sz w:val="21"/>
          <w:szCs w:val="21"/>
        </w:rPr>
      </w:pPr>
    </w:p>
    <w:p w14:paraId="1A494A22">
      <w:pPr>
        <w:autoSpaceDE w:val="0"/>
        <w:autoSpaceDN w:val="0"/>
        <w:adjustRightInd w:val="0"/>
        <w:rPr>
          <w:color w:val="auto"/>
          <w:sz w:val="21"/>
          <w:szCs w:val="21"/>
        </w:rPr>
      </w:pPr>
    </w:p>
    <w:p w14:paraId="08ADBF11">
      <w:pPr>
        <w:ind w:left="420" w:leftChars="175"/>
        <w:rPr>
          <w:rFonts w:ascii="黑体" w:hAnsi="黑体" w:eastAsia="黑体"/>
          <w:color w:val="auto"/>
          <w:sz w:val="32"/>
          <w:szCs w:val="32"/>
        </w:rPr>
      </w:pPr>
      <w:r>
        <w:rPr>
          <w:rFonts w:hint="eastAsia" w:ascii="黑体" w:hAnsi="黑体" w:eastAsia="黑体"/>
          <w:color w:val="auto"/>
          <w:sz w:val="32"/>
          <w:szCs w:val="32"/>
        </w:rPr>
        <w:t>采购计划备案号：</w:t>
      </w:r>
      <w:r>
        <w:rPr>
          <w:rFonts w:ascii="黑体" w:hAnsi="黑体" w:eastAsia="黑体"/>
          <w:color w:val="auto"/>
          <w:sz w:val="32"/>
          <w:szCs w:val="32"/>
          <w:u w:val="single"/>
        </w:rPr>
        <w:t xml:space="preserve">                                  </w:t>
      </w:r>
    </w:p>
    <w:p w14:paraId="0C8791F2">
      <w:pPr>
        <w:ind w:left="420" w:leftChars="175"/>
        <w:rPr>
          <w:rFonts w:ascii="黑体" w:hAnsi="黑体" w:eastAsia="黑体"/>
          <w:color w:val="auto"/>
          <w:sz w:val="32"/>
          <w:szCs w:val="32"/>
        </w:rPr>
      </w:pPr>
      <w:r>
        <w:rPr>
          <w:rFonts w:hint="eastAsia" w:ascii="黑体" w:hAnsi="黑体" w:eastAsia="黑体"/>
          <w:color w:val="auto"/>
          <w:sz w:val="32"/>
          <w:szCs w:val="32"/>
        </w:rPr>
        <w:t>项目编号：</w:t>
      </w:r>
      <w:r>
        <w:rPr>
          <w:rFonts w:ascii="黑体" w:hAnsi="黑体" w:eastAsia="黑体"/>
          <w:color w:val="auto"/>
          <w:sz w:val="32"/>
          <w:szCs w:val="32"/>
        </w:rPr>
        <w:tab/>
      </w:r>
      <w:r>
        <w:rPr>
          <w:rFonts w:ascii="黑体" w:hAnsi="黑体" w:eastAsia="黑体"/>
          <w:color w:val="auto"/>
          <w:sz w:val="32"/>
          <w:szCs w:val="32"/>
          <w:u w:val="single"/>
        </w:rPr>
        <w:t xml:space="preserve">                                       </w:t>
      </w:r>
    </w:p>
    <w:p w14:paraId="47F6AF2E">
      <w:pPr>
        <w:ind w:left="420" w:leftChars="175"/>
        <w:rPr>
          <w:rFonts w:ascii="黑体" w:hAnsi="黑体" w:eastAsia="黑体"/>
          <w:color w:val="auto"/>
          <w:sz w:val="32"/>
          <w:szCs w:val="32"/>
        </w:rPr>
      </w:pPr>
      <w:r>
        <w:rPr>
          <w:rFonts w:hint="eastAsia" w:ascii="黑体" w:hAnsi="黑体" w:eastAsia="黑体"/>
          <w:color w:val="auto"/>
          <w:sz w:val="32"/>
          <w:szCs w:val="32"/>
        </w:rPr>
        <w:t>项目名称：</w:t>
      </w:r>
      <w:r>
        <w:rPr>
          <w:rFonts w:ascii="黑体" w:hAnsi="黑体" w:eastAsia="黑体"/>
          <w:color w:val="auto"/>
          <w:sz w:val="32"/>
          <w:szCs w:val="32"/>
        </w:rPr>
        <w:tab/>
      </w:r>
      <w:r>
        <w:rPr>
          <w:rFonts w:ascii="黑体" w:hAnsi="黑体" w:eastAsia="黑体"/>
          <w:color w:val="auto"/>
          <w:sz w:val="32"/>
          <w:szCs w:val="32"/>
          <w:u w:val="single"/>
        </w:rPr>
        <w:t xml:space="preserve">                                       </w:t>
      </w:r>
    </w:p>
    <w:p w14:paraId="5DAB4F60">
      <w:pPr>
        <w:ind w:left="420" w:leftChars="175"/>
        <w:rPr>
          <w:rFonts w:ascii="黑体" w:hAnsi="黑体" w:eastAsia="黑体"/>
          <w:color w:val="auto"/>
          <w:sz w:val="32"/>
          <w:szCs w:val="32"/>
        </w:rPr>
      </w:pPr>
      <w:r>
        <w:rPr>
          <w:rFonts w:hint="eastAsia" w:ascii="黑体" w:hAnsi="黑体" w:eastAsia="黑体"/>
          <w:color w:val="auto"/>
          <w:sz w:val="32"/>
          <w:szCs w:val="32"/>
        </w:rPr>
        <w:t>采购包编号：</w:t>
      </w:r>
      <w:r>
        <w:rPr>
          <w:rFonts w:ascii="黑体" w:hAnsi="黑体" w:eastAsia="黑体"/>
          <w:color w:val="auto"/>
          <w:sz w:val="32"/>
          <w:szCs w:val="32"/>
          <w:u w:val="single"/>
        </w:rPr>
        <w:t xml:space="preserve"> </w:t>
      </w:r>
      <w:r>
        <w:rPr>
          <w:rFonts w:hint="eastAsia" w:ascii="黑体" w:hAnsi="黑体" w:eastAsia="黑体"/>
          <w:color w:val="auto"/>
          <w:sz w:val="32"/>
          <w:szCs w:val="32"/>
          <w:u w:val="single"/>
        </w:rPr>
        <w:t>【如有】</w:t>
      </w:r>
      <w:r>
        <w:rPr>
          <w:rFonts w:ascii="黑体" w:hAnsi="黑体" w:eastAsia="黑体"/>
          <w:color w:val="auto"/>
          <w:sz w:val="32"/>
          <w:szCs w:val="32"/>
          <w:u w:val="single"/>
        </w:rPr>
        <w:t xml:space="preserve">                            </w:t>
      </w:r>
    </w:p>
    <w:p w14:paraId="101103A6">
      <w:pPr>
        <w:ind w:left="420" w:leftChars="175"/>
        <w:rPr>
          <w:rFonts w:ascii="黑体" w:hAnsi="黑体" w:eastAsia="黑体"/>
          <w:color w:val="auto"/>
          <w:sz w:val="32"/>
          <w:szCs w:val="32"/>
        </w:rPr>
      </w:pPr>
      <w:r>
        <w:rPr>
          <w:rFonts w:hint="eastAsia" w:ascii="黑体" w:hAnsi="黑体" w:eastAsia="黑体"/>
          <w:color w:val="auto"/>
          <w:sz w:val="32"/>
          <w:szCs w:val="32"/>
        </w:rPr>
        <w:t>采购包名称：</w:t>
      </w:r>
      <w:r>
        <w:rPr>
          <w:rFonts w:ascii="黑体" w:hAnsi="黑体" w:eastAsia="黑体"/>
          <w:color w:val="auto"/>
          <w:sz w:val="32"/>
          <w:szCs w:val="32"/>
          <w:u w:val="single"/>
        </w:rPr>
        <w:t xml:space="preserve"> </w:t>
      </w:r>
      <w:r>
        <w:rPr>
          <w:rFonts w:hint="eastAsia" w:ascii="黑体" w:hAnsi="黑体" w:eastAsia="黑体"/>
          <w:color w:val="auto"/>
          <w:sz w:val="32"/>
          <w:szCs w:val="32"/>
          <w:u w:val="single"/>
        </w:rPr>
        <w:t>【如有】</w:t>
      </w:r>
      <w:r>
        <w:rPr>
          <w:rFonts w:ascii="黑体" w:hAnsi="黑体" w:eastAsia="黑体"/>
          <w:color w:val="auto"/>
          <w:sz w:val="32"/>
          <w:szCs w:val="32"/>
          <w:u w:val="single"/>
        </w:rPr>
        <w:t xml:space="preserve">                            </w:t>
      </w:r>
    </w:p>
    <w:p w14:paraId="77C5AEC0">
      <w:pPr>
        <w:ind w:left="420" w:leftChars="175"/>
        <w:rPr>
          <w:rFonts w:ascii="黑体" w:hAnsi="黑体" w:eastAsia="黑体"/>
          <w:color w:val="auto"/>
          <w:sz w:val="32"/>
          <w:szCs w:val="32"/>
        </w:rPr>
      </w:pPr>
      <w:r>
        <w:rPr>
          <w:rFonts w:hint="eastAsia"/>
          <w:b/>
          <w:bCs/>
          <w:color w:val="auto"/>
          <w:sz w:val="28"/>
          <w:szCs w:val="28"/>
        </w:rPr>
        <w:t>投标人</w:t>
      </w:r>
      <w:r>
        <w:rPr>
          <w:rFonts w:hint="eastAsia" w:ascii="黑体" w:hAnsi="黑体" w:eastAsia="黑体"/>
          <w:color w:val="auto"/>
          <w:sz w:val="32"/>
          <w:szCs w:val="32"/>
        </w:rPr>
        <w:t>：</w:t>
      </w:r>
      <w:r>
        <w:rPr>
          <w:rFonts w:ascii="黑体" w:hAnsi="黑体" w:eastAsia="黑体"/>
          <w:color w:val="auto"/>
          <w:sz w:val="32"/>
          <w:szCs w:val="32"/>
          <w:u w:val="single"/>
        </w:rPr>
        <w:t xml:space="preserve">                                          </w:t>
      </w:r>
    </w:p>
    <w:p w14:paraId="75CDE579">
      <w:pPr>
        <w:ind w:left="840" w:firstLine="420"/>
        <w:rPr>
          <w:b/>
          <w:bCs/>
          <w:color w:val="auto"/>
          <w:sz w:val="28"/>
          <w:szCs w:val="28"/>
        </w:rPr>
      </w:pPr>
    </w:p>
    <w:p w14:paraId="76E9382F">
      <w:pPr>
        <w:ind w:left="840" w:firstLine="420"/>
        <w:rPr>
          <w:b/>
          <w:bCs/>
          <w:color w:val="auto"/>
          <w:sz w:val="28"/>
          <w:szCs w:val="28"/>
        </w:rPr>
      </w:pPr>
    </w:p>
    <w:p w14:paraId="6C1D4C32">
      <w:pPr>
        <w:ind w:left="840" w:firstLine="420"/>
        <w:rPr>
          <w:b/>
          <w:bCs/>
          <w:color w:val="auto"/>
          <w:sz w:val="28"/>
          <w:szCs w:val="28"/>
        </w:rPr>
      </w:pPr>
    </w:p>
    <w:p w14:paraId="3B01145F">
      <w:pPr>
        <w:jc w:val="center"/>
        <w:rPr>
          <w:rFonts w:ascii="黑体" w:hAnsi="黑体" w:eastAsia="黑体"/>
          <w:color w:val="auto"/>
          <w:sz w:val="32"/>
          <w:szCs w:val="32"/>
        </w:rPr>
      </w:pPr>
      <w:r>
        <w:rPr>
          <w:rFonts w:hint="eastAsia" w:ascii="黑体" w:hAnsi="黑体" w:eastAsia="黑体"/>
          <w:color w:val="auto"/>
          <w:sz w:val="32"/>
          <w:szCs w:val="32"/>
        </w:rPr>
        <w:t xml:space="preserve">年 </w:t>
      </w:r>
      <w:r>
        <w:rPr>
          <w:rFonts w:ascii="黑体" w:hAnsi="黑体" w:eastAsia="黑体"/>
          <w:color w:val="auto"/>
          <w:sz w:val="32"/>
          <w:szCs w:val="32"/>
        </w:rPr>
        <w:t xml:space="preserve">  </w:t>
      </w:r>
      <w:r>
        <w:rPr>
          <w:rFonts w:hint="eastAsia" w:ascii="黑体" w:hAnsi="黑体" w:eastAsia="黑体"/>
          <w:color w:val="auto"/>
          <w:sz w:val="32"/>
          <w:szCs w:val="32"/>
        </w:rPr>
        <w:t xml:space="preserve">月 </w:t>
      </w:r>
      <w:r>
        <w:rPr>
          <w:rFonts w:ascii="黑体" w:hAnsi="黑体" w:eastAsia="黑体"/>
          <w:color w:val="auto"/>
          <w:sz w:val="32"/>
          <w:szCs w:val="32"/>
        </w:rPr>
        <w:t xml:space="preserve">   </w:t>
      </w:r>
      <w:r>
        <w:rPr>
          <w:rFonts w:hint="eastAsia" w:ascii="黑体" w:hAnsi="黑体" w:eastAsia="黑体"/>
          <w:color w:val="auto"/>
          <w:sz w:val="32"/>
          <w:szCs w:val="32"/>
        </w:rPr>
        <w:t>日</w:t>
      </w:r>
    </w:p>
    <w:p w14:paraId="3377643E">
      <w:pPr>
        <w:rPr>
          <w:color w:val="auto"/>
          <w:lang w:val="zh-CN"/>
        </w:rPr>
      </w:pPr>
      <w:r>
        <w:rPr>
          <w:color w:val="auto"/>
          <w:lang w:val="zh-CN"/>
        </w:rPr>
        <w:br w:type="page"/>
      </w:r>
    </w:p>
    <w:p w14:paraId="064D6F4D">
      <w:pPr>
        <w:rPr>
          <w:color w:val="auto"/>
          <w:lang w:val="zh-CN"/>
        </w:rPr>
      </w:pPr>
    </w:p>
    <w:p w14:paraId="63B3891B">
      <w:pPr>
        <w:pStyle w:val="4"/>
        <w:numPr>
          <w:ilvl w:val="0"/>
          <w:numId w:val="29"/>
        </w:numPr>
        <w:rPr>
          <w:color w:val="auto"/>
        </w:rPr>
      </w:pPr>
      <w:bookmarkStart w:id="434" w:name="_Toc163492921"/>
      <w:bookmarkStart w:id="435" w:name="_Toc21088"/>
      <w:bookmarkStart w:id="436" w:name="_Toc155185927"/>
      <w:r>
        <w:rPr>
          <w:rFonts w:hint="eastAsia"/>
          <w:color w:val="auto"/>
        </w:rPr>
        <w:t>企业法人营业执照、事业单位法人证书或团体组织法人证书</w:t>
      </w:r>
      <w:bookmarkEnd w:id="434"/>
      <w:bookmarkEnd w:id="435"/>
      <w:bookmarkEnd w:id="436"/>
    </w:p>
    <w:p w14:paraId="799FAA1F">
      <w:pPr>
        <w:pStyle w:val="4"/>
        <w:numPr>
          <w:ilvl w:val="0"/>
          <w:numId w:val="29"/>
        </w:numPr>
        <w:rPr>
          <w:color w:val="auto"/>
        </w:rPr>
      </w:pPr>
      <w:bookmarkStart w:id="437" w:name="_Toc16518"/>
      <w:bookmarkStart w:id="438" w:name="_Toc163492922"/>
      <w:bookmarkStart w:id="439" w:name="_Toc155185928"/>
      <w:r>
        <w:rPr>
          <w:rFonts w:hint="eastAsia"/>
          <w:color w:val="auto"/>
        </w:rPr>
        <w:t>资格条件承诺书</w:t>
      </w:r>
      <w:bookmarkEnd w:id="437"/>
      <w:bookmarkEnd w:id="438"/>
      <w:bookmarkEnd w:id="439"/>
    </w:p>
    <w:p w14:paraId="7D4E54E1">
      <w:pPr>
        <w:adjustRightInd w:val="0"/>
        <w:snapToGrid w:val="0"/>
        <w:rPr>
          <w:color w:val="auto"/>
          <w:szCs w:val="21"/>
        </w:rPr>
      </w:pPr>
      <w:bookmarkStart w:id="440" w:name="_Hlk161693574"/>
      <w:bookmarkStart w:id="441" w:name="_Hlk161693525"/>
      <w:r>
        <w:rPr>
          <w:rFonts w:hint="eastAsia"/>
          <w:color w:val="auto"/>
          <w:szCs w:val="21"/>
        </w:rPr>
        <w:t>致</w:t>
      </w:r>
      <w:r>
        <w:rPr>
          <w:rFonts w:cs="Arial"/>
          <w:color w:val="auto"/>
          <w:szCs w:val="21"/>
        </w:rPr>
        <w:t>：</w:t>
      </w:r>
      <w:r>
        <w:rPr>
          <w:rFonts w:hint="eastAsia" w:cs="Arial"/>
          <w:color w:val="auto"/>
          <w:szCs w:val="21"/>
          <w:u w:val="single"/>
        </w:rPr>
        <w:t>采购人/采购代理机构</w:t>
      </w:r>
    </w:p>
    <w:p w14:paraId="411B320D">
      <w:pPr>
        <w:adjustRightInd w:val="0"/>
        <w:snapToGrid w:val="0"/>
        <w:ind w:firstLine="480" w:firstLineChars="200"/>
        <w:rPr>
          <w:color w:val="auto"/>
          <w:szCs w:val="21"/>
        </w:rPr>
      </w:pPr>
      <w:r>
        <w:rPr>
          <w:rFonts w:hint="eastAsia"/>
          <w:color w:val="auto"/>
          <w:szCs w:val="21"/>
        </w:rPr>
        <w:t>我方承诺完全</w:t>
      </w:r>
      <w:r>
        <w:rPr>
          <w:color w:val="auto"/>
          <w:szCs w:val="21"/>
        </w:rPr>
        <w:t>满足</w:t>
      </w:r>
      <w:r>
        <w:rPr>
          <w:rFonts w:hint="eastAsia"/>
          <w:color w:val="auto"/>
          <w:szCs w:val="21"/>
        </w:rPr>
        <w:t>招标文件对投标人的资格要求：</w:t>
      </w:r>
    </w:p>
    <w:p w14:paraId="4B5BEF5E">
      <w:pPr>
        <w:adjustRightInd w:val="0"/>
        <w:snapToGrid w:val="0"/>
        <w:ind w:firstLine="480" w:firstLineChars="200"/>
        <w:rPr>
          <w:rFonts w:cs="宋体"/>
          <w:color w:val="auto"/>
          <w:szCs w:val="21"/>
        </w:rPr>
      </w:pPr>
      <w:r>
        <w:rPr>
          <w:rFonts w:hint="eastAsia" w:cs="宋体"/>
          <w:color w:val="auto"/>
          <w:szCs w:val="21"/>
        </w:rPr>
        <w:t>1.满足《中华人民共和国政府采购法》第二十二条规定；</w:t>
      </w:r>
    </w:p>
    <w:p w14:paraId="20FAD067">
      <w:pPr>
        <w:widowControl/>
        <w:adjustRightInd w:val="0"/>
        <w:snapToGrid w:val="0"/>
        <w:ind w:firstLine="420"/>
        <w:rPr>
          <w:rFonts w:cs="Segoe UI"/>
          <w:color w:val="auto"/>
          <w:szCs w:val="21"/>
        </w:rPr>
      </w:pPr>
      <w:r>
        <w:rPr>
          <w:rFonts w:hint="eastAsia" w:cs="Segoe UI"/>
          <w:color w:val="auto"/>
          <w:szCs w:val="21"/>
        </w:rPr>
        <w:t>（1）</w:t>
      </w:r>
      <w:r>
        <w:rPr>
          <w:rFonts w:cs="Segoe UI"/>
          <w:color w:val="auto"/>
          <w:szCs w:val="21"/>
        </w:rPr>
        <w:t>具有独立承担民事责任的能力；</w:t>
      </w:r>
    </w:p>
    <w:p w14:paraId="5119BE6F">
      <w:pPr>
        <w:widowControl/>
        <w:adjustRightInd w:val="0"/>
        <w:snapToGrid w:val="0"/>
        <w:ind w:firstLine="420"/>
        <w:rPr>
          <w:rFonts w:cs="Segoe UI"/>
          <w:color w:val="auto"/>
          <w:szCs w:val="21"/>
        </w:rPr>
      </w:pPr>
      <w:r>
        <w:rPr>
          <w:rFonts w:hint="eastAsia" w:cs="Segoe UI"/>
          <w:color w:val="auto"/>
          <w:szCs w:val="21"/>
        </w:rPr>
        <w:t>（2）</w:t>
      </w:r>
      <w:r>
        <w:rPr>
          <w:rFonts w:cs="Segoe UI"/>
          <w:color w:val="auto"/>
          <w:szCs w:val="21"/>
        </w:rPr>
        <w:t>具有良好的商业信誉和健全的财务会计制度</w:t>
      </w:r>
      <w:r>
        <w:rPr>
          <w:rFonts w:hint="eastAsia" w:cs="Segoe UI"/>
          <w:color w:val="auto"/>
          <w:szCs w:val="21"/>
        </w:rPr>
        <w:t>；</w:t>
      </w:r>
    </w:p>
    <w:p w14:paraId="63AB78F2">
      <w:pPr>
        <w:widowControl/>
        <w:adjustRightInd w:val="0"/>
        <w:snapToGrid w:val="0"/>
        <w:ind w:firstLine="420"/>
        <w:rPr>
          <w:rFonts w:cs="Segoe UI"/>
          <w:color w:val="auto"/>
          <w:szCs w:val="21"/>
        </w:rPr>
      </w:pPr>
      <w:r>
        <w:rPr>
          <w:rFonts w:hint="eastAsia" w:cs="Segoe UI"/>
          <w:color w:val="auto"/>
          <w:szCs w:val="21"/>
        </w:rPr>
        <w:t>（3）</w:t>
      </w:r>
      <w:r>
        <w:rPr>
          <w:rFonts w:cs="Segoe UI"/>
          <w:color w:val="auto"/>
          <w:szCs w:val="21"/>
        </w:rPr>
        <w:t>具有履行合同所必需的设备和专业技术能力；</w:t>
      </w:r>
    </w:p>
    <w:p w14:paraId="444BC6D6">
      <w:pPr>
        <w:widowControl/>
        <w:adjustRightInd w:val="0"/>
        <w:snapToGrid w:val="0"/>
        <w:ind w:firstLine="420"/>
        <w:rPr>
          <w:rFonts w:cs="Segoe UI"/>
          <w:color w:val="auto"/>
          <w:szCs w:val="21"/>
        </w:rPr>
      </w:pPr>
      <w:r>
        <w:rPr>
          <w:rFonts w:hint="eastAsia" w:cs="Segoe UI"/>
          <w:color w:val="auto"/>
          <w:szCs w:val="21"/>
        </w:rPr>
        <w:t>（4）</w:t>
      </w:r>
      <w:r>
        <w:rPr>
          <w:rFonts w:cs="Segoe UI"/>
          <w:color w:val="auto"/>
          <w:szCs w:val="21"/>
        </w:rPr>
        <w:t>有依法缴纳税收和社会保障资金的良好记录；</w:t>
      </w:r>
    </w:p>
    <w:p w14:paraId="2A17E14D">
      <w:pPr>
        <w:widowControl/>
        <w:adjustRightInd w:val="0"/>
        <w:snapToGrid w:val="0"/>
        <w:ind w:firstLine="420"/>
        <w:rPr>
          <w:rFonts w:cs="Segoe UI"/>
          <w:color w:val="auto"/>
          <w:szCs w:val="21"/>
        </w:rPr>
      </w:pPr>
      <w:r>
        <w:rPr>
          <w:rFonts w:hint="eastAsia" w:cs="Segoe UI"/>
          <w:color w:val="auto"/>
          <w:szCs w:val="21"/>
        </w:rPr>
        <w:t>（5）</w:t>
      </w:r>
      <w:r>
        <w:rPr>
          <w:rFonts w:cs="Segoe UI"/>
          <w:color w:val="auto"/>
          <w:szCs w:val="21"/>
        </w:rPr>
        <w:t>参加政府采购活动前三年内，在经营活动中没有重大违法记录：</w:t>
      </w:r>
    </w:p>
    <w:p w14:paraId="712B0D7A">
      <w:pPr>
        <w:pStyle w:val="30"/>
        <w:numPr>
          <w:ilvl w:val="0"/>
          <w:numId w:val="30"/>
        </w:numPr>
        <w:adjustRightInd w:val="0"/>
        <w:snapToGrid w:val="0"/>
        <w:rPr>
          <w:color w:val="auto"/>
          <w:szCs w:val="21"/>
        </w:rPr>
      </w:pPr>
      <w:r>
        <w:rPr>
          <w:rFonts w:hint="eastAsia"/>
          <w:color w:val="auto"/>
          <w:szCs w:val="21"/>
          <w:shd w:val="clear" w:color="auto" w:fill="FFFFFF"/>
        </w:rPr>
        <w:t>我</w:t>
      </w:r>
      <w:r>
        <w:rPr>
          <w:rFonts w:hint="eastAsia"/>
          <w:color w:val="auto"/>
          <w:szCs w:val="21"/>
        </w:rPr>
        <w:t>方</w:t>
      </w:r>
      <w:r>
        <w:rPr>
          <w:rFonts w:hint="eastAsia"/>
          <w:color w:val="auto"/>
          <w:szCs w:val="21"/>
          <w:shd w:val="clear" w:color="auto" w:fill="FFFFFF"/>
        </w:rPr>
        <w:t>未因违法经营被追究过刑事责任；</w:t>
      </w:r>
    </w:p>
    <w:p w14:paraId="1BB0FE9A">
      <w:pPr>
        <w:pStyle w:val="30"/>
        <w:numPr>
          <w:ilvl w:val="0"/>
          <w:numId w:val="30"/>
        </w:numPr>
        <w:adjustRightInd w:val="0"/>
        <w:snapToGrid w:val="0"/>
        <w:rPr>
          <w:color w:val="auto"/>
          <w:szCs w:val="21"/>
        </w:rPr>
      </w:pPr>
      <w:r>
        <w:rPr>
          <w:rFonts w:hint="eastAsia"/>
          <w:color w:val="auto"/>
          <w:szCs w:val="21"/>
          <w:shd w:val="clear" w:color="auto" w:fill="FFFFFF"/>
        </w:rPr>
        <w:t>我</w:t>
      </w:r>
      <w:r>
        <w:rPr>
          <w:rFonts w:hint="eastAsia"/>
          <w:color w:val="auto"/>
          <w:szCs w:val="21"/>
        </w:rPr>
        <w:t>方</w:t>
      </w:r>
      <w:r>
        <w:rPr>
          <w:rFonts w:hint="eastAsia"/>
          <w:color w:val="auto"/>
          <w:szCs w:val="21"/>
          <w:shd w:val="clear" w:color="auto" w:fill="FFFFFF"/>
        </w:rPr>
        <w:t>未因违法经营被责令停产停业、吊销许可证或者执照；</w:t>
      </w:r>
    </w:p>
    <w:p w14:paraId="70242865">
      <w:pPr>
        <w:pStyle w:val="30"/>
        <w:numPr>
          <w:ilvl w:val="0"/>
          <w:numId w:val="30"/>
        </w:numPr>
        <w:adjustRightInd w:val="0"/>
        <w:snapToGrid w:val="0"/>
        <w:rPr>
          <w:color w:val="auto"/>
          <w:szCs w:val="21"/>
        </w:rPr>
      </w:pPr>
      <w:r>
        <w:rPr>
          <w:rFonts w:hint="eastAsia"/>
          <w:color w:val="auto"/>
          <w:szCs w:val="21"/>
          <w:shd w:val="clear" w:color="auto" w:fill="FFFFFF"/>
        </w:rPr>
        <w:t>我</w:t>
      </w:r>
      <w:r>
        <w:rPr>
          <w:rFonts w:hint="eastAsia"/>
          <w:color w:val="auto"/>
          <w:szCs w:val="21"/>
        </w:rPr>
        <w:t>方</w:t>
      </w:r>
      <w:r>
        <w:rPr>
          <w:rFonts w:hint="eastAsia"/>
          <w:color w:val="auto"/>
          <w:szCs w:val="21"/>
          <w:shd w:val="clear" w:color="auto" w:fill="FFFFFF"/>
        </w:rPr>
        <w:t>未因违法经营被处以较大数额罚款等行政处罚。</w:t>
      </w:r>
    </w:p>
    <w:p w14:paraId="362E8B5A">
      <w:pPr>
        <w:widowControl/>
        <w:adjustRightInd w:val="0"/>
        <w:snapToGrid w:val="0"/>
        <w:ind w:firstLine="420"/>
        <w:rPr>
          <w:rFonts w:cs="Segoe UI"/>
          <w:color w:val="auto"/>
          <w:szCs w:val="21"/>
        </w:rPr>
      </w:pPr>
      <w:r>
        <w:rPr>
          <w:rFonts w:hint="eastAsia" w:cs="Segoe UI"/>
          <w:color w:val="auto"/>
          <w:szCs w:val="21"/>
        </w:rPr>
        <w:t>（</w:t>
      </w:r>
      <w:r>
        <w:rPr>
          <w:rFonts w:cs="Segoe UI"/>
          <w:color w:val="auto"/>
          <w:szCs w:val="21"/>
        </w:rPr>
        <w:t>6</w:t>
      </w:r>
      <w:r>
        <w:rPr>
          <w:rFonts w:hint="eastAsia" w:cs="Segoe UI"/>
          <w:color w:val="auto"/>
          <w:szCs w:val="21"/>
        </w:rPr>
        <w:t>）满足</w:t>
      </w:r>
      <w:r>
        <w:rPr>
          <w:rFonts w:cs="Segoe UI"/>
          <w:color w:val="auto"/>
          <w:szCs w:val="21"/>
        </w:rPr>
        <w:t>法律、行政法规规定的其他条件。</w:t>
      </w:r>
    </w:p>
    <w:p w14:paraId="32A4BB76">
      <w:pPr>
        <w:adjustRightInd w:val="0"/>
        <w:snapToGrid w:val="0"/>
        <w:ind w:firstLine="480" w:firstLineChars="200"/>
        <w:rPr>
          <w:rFonts w:cs="宋体"/>
          <w:color w:val="auto"/>
          <w:szCs w:val="21"/>
        </w:rPr>
      </w:pPr>
      <w:r>
        <w:rPr>
          <w:rFonts w:hint="eastAsia" w:cs="宋体"/>
          <w:color w:val="auto"/>
          <w:szCs w:val="21"/>
        </w:rPr>
        <w:t>2.我</w:t>
      </w:r>
      <w:r>
        <w:rPr>
          <w:rFonts w:hint="eastAsia"/>
          <w:color w:val="auto"/>
          <w:szCs w:val="21"/>
        </w:rPr>
        <w:t>方</w:t>
      </w:r>
      <w:r>
        <w:rPr>
          <w:rFonts w:hint="eastAsia" w:cs="宋体"/>
          <w:color w:val="auto"/>
          <w:szCs w:val="21"/>
        </w:rPr>
        <w:t>未被列入失信被执行人、重大税收违法案件当事人名单，未被列入政府采购严重违法失信行为记录名单。</w:t>
      </w:r>
    </w:p>
    <w:p w14:paraId="74B86772">
      <w:pPr>
        <w:adjustRightInd w:val="0"/>
        <w:snapToGrid w:val="0"/>
        <w:ind w:firstLine="480" w:firstLineChars="200"/>
        <w:rPr>
          <w:rFonts w:cs="宋体"/>
          <w:color w:val="auto"/>
          <w:szCs w:val="21"/>
        </w:rPr>
      </w:pPr>
      <w:r>
        <w:rPr>
          <w:rFonts w:hint="eastAsia" w:cs="宋体"/>
          <w:color w:val="auto"/>
          <w:szCs w:val="21"/>
        </w:rPr>
        <w:t>我</w:t>
      </w:r>
      <w:r>
        <w:rPr>
          <w:rFonts w:hint="eastAsia"/>
          <w:color w:val="auto"/>
          <w:szCs w:val="21"/>
        </w:rPr>
        <w:t>方</w:t>
      </w:r>
      <w:r>
        <w:rPr>
          <w:rFonts w:hint="eastAsia" w:cs="宋体"/>
          <w:color w:val="auto"/>
          <w:szCs w:val="21"/>
        </w:rPr>
        <w:t>保证上述信息的完整、客观、真实、准确，并愿意承担我</w:t>
      </w:r>
      <w:r>
        <w:rPr>
          <w:rFonts w:hint="eastAsia"/>
          <w:color w:val="auto"/>
          <w:szCs w:val="21"/>
        </w:rPr>
        <w:t>方</w:t>
      </w:r>
      <w:r>
        <w:rPr>
          <w:rFonts w:hint="eastAsia" w:cs="宋体"/>
          <w:color w:val="auto"/>
          <w:szCs w:val="21"/>
        </w:rPr>
        <w:t>因提供虚假材料谋骗取中标所引起的一切法律后果。</w:t>
      </w:r>
    </w:p>
    <w:bookmarkEnd w:id="440"/>
    <w:p w14:paraId="6165687D">
      <w:pPr>
        <w:adjustRightInd w:val="0"/>
        <w:snapToGrid w:val="0"/>
        <w:ind w:firstLine="480" w:firstLineChars="200"/>
        <w:rPr>
          <w:rFonts w:cs="宋体"/>
          <w:color w:val="auto"/>
          <w:szCs w:val="21"/>
        </w:rPr>
      </w:pPr>
    </w:p>
    <w:p w14:paraId="0A6668CB">
      <w:pPr>
        <w:rPr>
          <w:rFonts w:ascii="Arial" w:hAnsi="Arial" w:cs="Arial"/>
          <w:color w:val="auto"/>
          <w:szCs w:val="21"/>
        </w:rPr>
      </w:pPr>
      <w:r>
        <w:rPr>
          <w:rFonts w:hint="eastAsia" w:ascii="Arial" w:hAnsi="Arial" w:cs="Arial"/>
          <w:color w:val="auto"/>
          <w:szCs w:val="21"/>
        </w:rPr>
        <w:t>投标人名称</w:t>
      </w:r>
      <w:r>
        <w:rPr>
          <w:rFonts w:ascii="Arial" w:hAnsi="Arial" w:cs="Arial"/>
          <w:color w:val="auto"/>
          <w:szCs w:val="21"/>
        </w:rPr>
        <w:t xml:space="preserve"> </w:t>
      </w:r>
      <w:r>
        <w:rPr>
          <w:rFonts w:hint="eastAsia" w:ascii="Arial" w:hAnsi="Arial" w:cs="Arial"/>
          <w:color w:val="auto"/>
          <w:szCs w:val="21"/>
        </w:rPr>
        <w:t>：</w:t>
      </w:r>
    </w:p>
    <w:p w14:paraId="15CEDE02">
      <w:pPr>
        <w:rPr>
          <w:rFonts w:ascii="Arial" w:hAnsi="Arial" w:cs="Arial"/>
          <w:color w:val="auto"/>
          <w:szCs w:val="21"/>
        </w:rPr>
      </w:pPr>
      <w:r>
        <w:rPr>
          <w:rFonts w:hint="eastAsia" w:ascii="Arial" w:hAnsi="Arial" w:cs="Arial"/>
          <w:color w:val="auto"/>
          <w:szCs w:val="21"/>
        </w:rPr>
        <w:t>日期：</w:t>
      </w:r>
      <w:bookmarkEnd w:id="441"/>
      <w:r>
        <w:rPr>
          <w:rFonts w:ascii="Arial" w:hAnsi="Arial" w:cs="Arial"/>
          <w:color w:val="auto"/>
          <w:szCs w:val="21"/>
        </w:rPr>
        <w:br w:type="page"/>
      </w:r>
    </w:p>
    <w:p w14:paraId="3C27B749">
      <w:pPr>
        <w:pStyle w:val="4"/>
        <w:numPr>
          <w:ilvl w:val="0"/>
          <w:numId w:val="29"/>
        </w:numPr>
        <w:rPr>
          <w:color w:val="auto"/>
        </w:rPr>
      </w:pPr>
      <w:bookmarkStart w:id="442" w:name="_Toc140132840"/>
      <w:bookmarkStart w:id="443" w:name="_Toc109899498"/>
      <w:bookmarkStart w:id="444" w:name="_Toc155185930"/>
      <w:bookmarkStart w:id="445" w:name="_Toc23374"/>
      <w:bookmarkStart w:id="446" w:name="_Toc109899917"/>
      <w:bookmarkStart w:id="447" w:name="_Toc109900336"/>
      <w:bookmarkStart w:id="448" w:name="_Toc163492923"/>
      <w:r>
        <w:rPr>
          <w:rFonts w:hint="eastAsia"/>
          <w:color w:val="auto"/>
        </w:rPr>
        <w:t>资格证明文件</w:t>
      </w:r>
      <w:bookmarkEnd w:id="442"/>
      <w:bookmarkEnd w:id="443"/>
      <w:bookmarkEnd w:id="444"/>
      <w:bookmarkEnd w:id="445"/>
      <w:bookmarkEnd w:id="446"/>
      <w:bookmarkEnd w:id="447"/>
      <w:bookmarkEnd w:id="448"/>
    </w:p>
    <w:p w14:paraId="5AAF4D13">
      <w:pPr>
        <w:pStyle w:val="5"/>
        <w:numPr>
          <w:ilvl w:val="0"/>
          <w:numId w:val="31"/>
        </w:numPr>
        <w:tabs>
          <w:tab w:val="left" w:pos="567"/>
        </w:tabs>
        <w:spacing w:before="0" w:after="0" w:line="360" w:lineRule="auto"/>
        <w:rPr>
          <w:rFonts w:ascii="宋体" w:hAnsi="宋体"/>
          <w:bCs w:val="0"/>
          <w:color w:val="auto"/>
          <w:sz w:val="24"/>
          <w:szCs w:val="24"/>
        </w:rPr>
      </w:pPr>
      <w:bookmarkStart w:id="449" w:name="_Toc163401729"/>
      <w:r>
        <w:rPr>
          <w:rFonts w:hint="eastAsia" w:ascii="宋体" w:hAnsi="宋体"/>
          <w:bCs w:val="0"/>
          <w:color w:val="auto"/>
          <w:sz w:val="24"/>
          <w:szCs w:val="24"/>
        </w:rPr>
        <w:t>资格审查对照表</w:t>
      </w:r>
      <w:bookmarkEnd w:id="449"/>
    </w:p>
    <w:p w14:paraId="122CBEC7">
      <w:pPr>
        <w:wordWrap w:val="0"/>
        <w:rPr>
          <w:b/>
          <w:color w:val="auto"/>
        </w:rPr>
      </w:pPr>
      <w:r>
        <w:rPr>
          <w:rFonts w:hint="eastAsia"/>
          <w:b/>
          <w:color w:val="auto"/>
        </w:rPr>
        <w:t>项目名称：</w:t>
      </w:r>
      <w:r>
        <w:rPr>
          <w:rFonts w:hint="eastAsia"/>
          <w:b/>
          <w:color w:val="auto"/>
          <w:szCs w:val="21"/>
          <w:u w:val="single"/>
          <w:lang w:val="zh-CN"/>
        </w:rPr>
        <w:t xml:space="preserve">                     </w:t>
      </w:r>
      <w:r>
        <w:rPr>
          <w:rFonts w:hint="eastAsia"/>
          <w:b/>
          <w:color w:val="auto"/>
          <w:szCs w:val="21"/>
          <w:lang w:val="zh-CN"/>
        </w:rPr>
        <w:t xml:space="preserve"> </w:t>
      </w:r>
    </w:p>
    <w:p w14:paraId="599F88D8">
      <w:pPr>
        <w:wordWrap w:val="0"/>
        <w:rPr>
          <w:b/>
          <w:color w:val="auto"/>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w:t>
      </w:r>
      <w:r>
        <w:rPr>
          <w:b/>
          <w:bCs/>
          <w:color w:val="auto"/>
          <w:szCs w:val="21"/>
          <w:lang w:val="zh-CN"/>
        </w:rPr>
        <w:t xml:space="preserve">     </w:t>
      </w:r>
      <w:r>
        <w:rPr>
          <w:rFonts w:hint="eastAsia"/>
          <w:b/>
          <w:bCs/>
          <w:color w:val="auto"/>
          <w:szCs w:val="21"/>
          <w:lang w:val="zh-CN"/>
        </w:rPr>
        <w:t>包号：</w:t>
      </w:r>
      <w:r>
        <w:rPr>
          <w:rFonts w:hint="eastAsia"/>
          <w:b/>
          <w:bCs/>
          <w:color w:val="auto"/>
          <w:szCs w:val="21"/>
          <w:u w:val="single"/>
          <w:lang w:val="zh-CN"/>
        </w:rPr>
        <w:t xml:space="preserve">           </w:t>
      </w:r>
    </w:p>
    <w:tbl>
      <w:tblPr>
        <w:tblStyle w:val="22"/>
        <w:tblW w:w="4773"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07"/>
        <w:gridCol w:w="3814"/>
        <w:gridCol w:w="3829"/>
        <w:gridCol w:w="1157"/>
      </w:tblGrid>
      <w:tr w14:paraId="4D70DE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6" w:hRule="atLeast"/>
          <w:jc w:val="center"/>
        </w:trPr>
        <w:tc>
          <w:tcPr>
            <w:tcW w:w="2350" w:type="pct"/>
            <w:gridSpan w:val="2"/>
            <w:tcBorders>
              <w:bottom w:val="single" w:color="auto" w:sz="4" w:space="0"/>
            </w:tcBorders>
            <w:shd w:val="pct10" w:color="C4BC96" w:fill="DDD9C3"/>
            <w:vAlign w:val="center"/>
          </w:tcPr>
          <w:p w14:paraId="5851BB48">
            <w:pPr>
              <w:wordWrap w:val="0"/>
              <w:spacing w:before="100" w:beforeAutospacing="1" w:after="100" w:afterAutospacing="1"/>
              <w:ind w:left="-60" w:leftChars="-25" w:right="-60" w:rightChars="-25"/>
              <w:jc w:val="center"/>
              <w:rPr>
                <w:rFonts w:cs="仿宋_GB2312"/>
                <w:color w:val="auto"/>
                <w:szCs w:val="24"/>
              </w:rPr>
            </w:pPr>
            <w:r>
              <w:rPr>
                <w:rFonts w:hint="eastAsia" w:cs="仿宋_GB2312"/>
                <w:b/>
                <w:bCs/>
                <w:color w:val="auto"/>
                <w:szCs w:val="24"/>
              </w:rPr>
              <w:t>招标文件资格审查标准</w:t>
            </w:r>
          </w:p>
        </w:tc>
        <w:tc>
          <w:tcPr>
            <w:tcW w:w="2035" w:type="pct"/>
            <w:vMerge w:val="restart"/>
            <w:shd w:val="pct10" w:color="C4BC96" w:fill="DDD9C3"/>
            <w:vAlign w:val="center"/>
          </w:tcPr>
          <w:p w14:paraId="528A99D0">
            <w:pPr>
              <w:wordWrap w:val="0"/>
              <w:spacing w:before="100" w:beforeAutospacing="1" w:after="100" w:afterAutospacing="1"/>
              <w:ind w:left="-60" w:leftChars="-25" w:right="-60" w:rightChars="-25"/>
              <w:jc w:val="center"/>
              <w:rPr>
                <w:rFonts w:cs="仿宋_GB2312"/>
                <w:color w:val="auto"/>
                <w:szCs w:val="24"/>
              </w:rPr>
            </w:pPr>
            <w:r>
              <w:rPr>
                <w:rFonts w:hint="eastAsia" w:cs="仿宋_GB2312"/>
                <w:b/>
                <w:bCs/>
                <w:color w:val="auto"/>
                <w:szCs w:val="24"/>
              </w:rPr>
              <w:t>投标文件响应的内容</w:t>
            </w:r>
          </w:p>
        </w:tc>
        <w:tc>
          <w:tcPr>
            <w:tcW w:w="615" w:type="pct"/>
            <w:vMerge w:val="restart"/>
            <w:shd w:val="pct10" w:color="C4BC96" w:fill="DDD9C3"/>
            <w:vAlign w:val="center"/>
          </w:tcPr>
          <w:p w14:paraId="2A3BA68B">
            <w:pPr>
              <w:wordWrap w:val="0"/>
              <w:spacing w:before="100" w:beforeAutospacing="1" w:after="100" w:afterAutospacing="1"/>
              <w:ind w:left="-60" w:leftChars="-25" w:right="-60" w:rightChars="-25"/>
              <w:jc w:val="center"/>
              <w:rPr>
                <w:rFonts w:cs="仿宋_GB2312"/>
                <w:color w:val="auto"/>
                <w:szCs w:val="24"/>
              </w:rPr>
            </w:pPr>
            <w:r>
              <w:rPr>
                <w:rFonts w:hint="eastAsia" w:cs="仿宋_GB2312"/>
                <w:color w:val="auto"/>
                <w:szCs w:val="24"/>
              </w:rPr>
              <w:t>投标文件对应页码</w:t>
            </w:r>
          </w:p>
        </w:tc>
      </w:tr>
      <w:tr w14:paraId="444A39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323" w:type="pct"/>
            <w:tcBorders>
              <w:top w:val="single" w:color="auto" w:sz="4" w:space="0"/>
            </w:tcBorders>
            <w:shd w:val="pct10" w:color="C4BC96" w:fill="DDD9C3"/>
            <w:vAlign w:val="center"/>
          </w:tcPr>
          <w:p w14:paraId="7E06D507">
            <w:pPr>
              <w:wordWrap w:val="0"/>
              <w:spacing w:before="100" w:beforeAutospacing="1" w:after="100" w:afterAutospacing="1"/>
              <w:ind w:left="-120" w:leftChars="-50" w:right="-120" w:rightChars="-50"/>
              <w:jc w:val="center"/>
              <w:rPr>
                <w:rFonts w:cs="仿宋_GB2312"/>
                <w:color w:val="auto"/>
                <w:szCs w:val="24"/>
              </w:rPr>
            </w:pPr>
            <w:r>
              <w:rPr>
                <w:rFonts w:hint="eastAsia" w:cs="仿宋_GB2312"/>
                <w:color w:val="auto"/>
                <w:szCs w:val="24"/>
              </w:rPr>
              <w:t>序号</w:t>
            </w:r>
          </w:p>
        </w:tc>
        <w:tc>
          <w:tcPr>
            <w:tcW w:w="2027" w:type="pct"/>
            <w:tcBorders>
              <w:top w:val="single" w:color="auto" w:sz="4" w:space="0"/>
            </w:tcBorders>
            <w:shd w:val="pct10" w:color="C4BC96" w:fill="DDD9C3"/>
            <w:vAlign w:val="center"/>
          </w:tcPr>
          <w:p w14:paraId="67277875">
            <w:pPr>
              <w:wordWrap w:val="0"/>
              <w:spacing w:before="100" w:beforeAutospacing="1" w:after="100" w:afterAutospacing="1"/>
              <w:ind w:right="-60" w:rightChars="-25"/>
              <w:jc w:val="center"/>
              <w:rPr>
                <w:rFonts w:cs="仿宋_GB2312"/>
                <w:color w:val="auto"/>
                <w:szCs w:val="24"/>
              </w:rPr>
            </w:pPr>
            <w:r>
              <w:rPr>
                <w:rFonts w:hint="eastAsia" w:cs="仿宋_GB2312"/>
                <w:color w:val="auto"/>
                <w:szCs w:val="24"/>
              </w:rPr>
              <w:t>审查内容</w:t>
            </w:r>
          </w:p>
        </w:tc>
        <w:tc>
          <w:tcPr>
            <w:tcW w:w="2035" w:type="pct"/>
            <w:vMerge w:val="continue"/>
            <w:shd w:val="pct10" w:color="C4BC96" w:fill="DDD9C3"/>
            <w:vAlign w:val="center"/>
          </w:tcPr>
          <w:p w14:paraId="704517B6">
            <w:pPr>
              <w:wordWrap w:val="0"/>
              <w:spacing w:before="100" w:beforeAutospacing="1" w:after="100" w:afterAutospacing="1"/>
              <w:ind w:left="-60" w:leftChars="-25" w:right="-60" w:rightChars="-25"/>
              <w:jc w:val="center"/>
              <w:rPr>
                <w:rFonts w:cs="仿宋_GB2312"/>
                <w:color w:val="auto"/>
                <w:szCs w:val="24"/>
              </w:rPr>
            </w:pPr>
          </w:p>
        </w:tc>
        <w:tc>
          <w:tcPr>
            <w:tcW w:w="615" w:type="pct"/>
            <w:vMerge w:val="continue"/>
            <w:shd w:val="pct10" w:color="C4BC96" w:fill="DDD9C3"/>
          </w:tcPr>
          <w:p w14:paraId="25ABA0F2">
            <w:pPr>
              <w:wordWrap w:val="0"/>
              <w:spacing w:before="100" w:beforeAutospacing="1" w:after="100" w:afterAutospacing="1"/>
              <w:ind w:left="-60" w:leftChars="-25" w:right="-60" w:rightChars="-25"/>
              <w:jc w:val="center"/>
              <w:rPr>
                <w:rFonts w:cs="仿宋_GB2312"/>
                <w:color w:val="auto"/>
                <w:szCs w:val="24"/>
              </w:rPr>
            </w:pPr>
          </w:p>
        </w:tc>
      </w:tr>
      <w:tr w14:paraId="0BED98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atLeast"/>
          <w:jc w:val="center"/>
        </w:trPr>
        <w:tc>
          <w:tcPr>
            <w:tcW w:w="323" w:type="pct"/>
            <w:vAlign w:val="center"/>
          </w:tcPr>
          <w:p w14:paraId="6E836E8B">
            <w:pPr>
              <w:numPr>
                <w:ilvl w:val="0"/>
                <w:numId w:val="32"/>
              </w:numPr>
              <w:tabs>
                <w:tab w:val="left" w:pos="61"/>
              </w:tabs>
              <w:wordWrap w:val="0"/>
              <w:adjustRightInd w:val="0"/>
              <w:snapToGrid w:val="0"/>
              <w:ind w:left="-72" w:leftChars="-30" w:firstLine="0"/>
              <w:jc w:val="center"/>
              <w:rPr>
                <w:color w:val="auto"/>
              </w:rPr>
            </w:pPr>
          </w:p>
        </w:tc>
        <w:tc>
          <w:tcPr>
            <w:tcW w:w="2027" w:type="pct"/>
            <w:vAlign w:val="center"/>
          </w:tcPr>
          <w:p w14:paraId="4334B4F8">
            <w:pPr>
              <w:wordWrap w:val="0"/>
              <w:jc w:val="center"/>
              <w:rPr>
                <w:rFonts w:cs="仿宋_GB2312"/>
                <w:color w:val="auto"/>
                <w:szCs w:val="24"/>
              </w:rPr>
            </w:pPr>
          </w:p>
        </w:tc>
        <w:tc>
          <w:tcPr>
            <w:tcW w:w="2035" w:type="pct"/>
            <w:vAlign w:val="center"/>
          </w:tcPr>
          <w:p w14:paraId="580F6C47">
            <w:pPr>
              <w:wordWrap w:val="0"/>
              <w:jc w:val="center"/>
              <w:rPr>
                <w:rFonts w:cs="仿宋_GB2312"/>
                <w:color w:val="auto"/>
                <w:szCs w:val="24"/>
              </w:rPr>
            </w:pPr>
          </w:p>
        </w:tc>
        <w:tc>
          <w:tcPr>
            <w:tcW w:w="615" w:type="pct"/>
            <w:vAlign w:val="center"/>
          </w:tcPr>
          <w:p w14:paraId="62B9C5FE">
            <w:pPr>
              <w:wordWrap w:val="0"/>
              <w:jc w:val="center"/>
              <w:rPr>
                <w:rFonts w:cs="仿宋_GB2312"/>
                <w:color w:val="auto"/>
                <w:szCs w:val="24"/>
              </w:rPr>
            </w:pPr>
          </w:p>
        </w:tc>
      </w:tr>
      <w:tr w14:paraId="1453A2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2" w:hRule="atLeast"/>
          <w:jc w:val="center"/>
        </w:trPr>
        <w:tc>
          <w:tcPr>
            <w:tcW w:w="323" w:type="pct"/>
            <w:vAlign w:val="center"/>
          </w:tcPr>
          <w:p w14:paraId="34F42708">
            <w:pPr>
              <w:numPr>
                <w:ilvl w:val="0"/>
                <w:numId w:val="32"/>
              </w:numPr>
              <w:tabs>
                <w:tab w:val="left" w:pos="61"/>
              </w:tabs>
              <w:wordWrap w:val="0"/>
              <w:adjustRightInd w:val="0"/>
              <w:snapToGrid w:val="0"/>
              <w:ind w:left="-72" w:leftChars="-30" w:firstLine="0"/>
              <w:jc w:val="center"/>
              <w:rPr>
                <w:color w:val="auto"/>
              </w:rPr>
            </w:pPr>
          </w:p>
        </w:tc>
        <w:tc>
          <w:tcPr>
            <w:tcW w:w="2027" w:type="pct"/>
            <w:vAlign w:val="center"/>
          </w:tcPr>
          <w:p w14:paraId="158A1D39">
            <w:pPr>
              <w:wordWrap w:val="0"/>
              <w:jc w:val="center"/>
              <w:rPr>
                <w:rFonts w:cs="仿宋_GB2312"/>
                <w:color w:val="auto"/>
                <w:szCs w:val="24"/>
              </w:rPr>
            </w:pPr>
          </w:p>
        </w:tc>
        <w:tc>
          <w:tcPr>
            <w:tcW w:w="2035" w:type="pct"/>
            <w:vAlign w:val="center"/>
          </w:tcPr>
          <w:p w14:paraId="6E8FD9D6">
            <w:pPr>
              <w:wordWrap w:val="0"/>
              <w:jc w:val="center"/>
              <w:rPr>
                <w:rFonts w:cs="仿宋_GB2312"/>
                <w:color w:val="auto"/>
                <w:szCs w:val="24"/>
              </w:rPr>
            </w:pPr>
          </w:p>
        </w:tc>
        <w:tc>
          <w:tcPr>
            <w:tcW w:w="615" w:type="pct"/>
            <w:vAlign w:val="center"/>
          </w:tcPr>
          <w:p w14:paraId="1FA4E78C">
            <w:pPr>
              <w:wordWrap w:val="0"/>
              <w:jc w:val="center"/>
              <w:rPr>
                <w:rFonts w:cs="仿宋_GB2312"/>
                <w:color w:val="auto"/>
                <w:szCs w:val="24"/>
              </w:rPr>
            </w:pPr>
          </w:p>
        </w:tc>
      </w:tr>
      <w:tr w14:paraId="335891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5" w:hRule="atLeast"/>
          <w:jc w:val="center"/>
        </w:trPr>
        <w:tc>
          <w:tcPr>
            <w:tcW w:w="323" w:type="pct"/>
            <w:vAlign w:val="center"/>
          </w:tcPr>
          <w:p w14:paraId="6792B9E0">
            <w:pPr>
              <w:numPr>
                <w:ilvl w:val="0"/>
                <w:numId w:val="32"/>
              </w:numPr>
              <w:tabs>
                <w:tab w:val="left" w:pos="61"/>
              </w:tabs>
              <w:wordWrap w:val="0"/>
              <w:adjustRightInd w:val="0"/>
              <w:snapToGrid w:val="0"/>
              <w:ind w:left="-72" w:leftChars="-30" w:firstLine="0"/>
              <w:jc w:val="center"/>
              <w:rPr>
                <w:color w:val="auto"/>
              </w:rPr>
            </w:pPr>
          </w:p>
        </w:tc>
        <w:tc>
          <w:tcPr>
            <w:tcW w:w="2027" w:type="pct"/>
            <w:vAlign w:val="center"/>
          </w:tcPr>
          <w:p w14:paraId="02F1B9D8">
            <w:pPr>
              <w:wordWrap w:val="0"/>
              <w:jc w:val="center"/>
              <w:rPr>
                <w:rFonts w:cs="仿宋_GB2312"/>
                <w:color w:val="auto"/>
                <w:szCs w:val="24"/>
              </w:rPr>
            </w:pPr>
          </w:p>
        </w:tc>
        <w:tc>
          <w:tcPr>
            <w:tcW w:w="2035" w:type="pct"/>
            <w:vAlign w:val="center"/>
          </w:tcPr>
          <w:p w14:paraId="0E73436D">
            <w:pPr>
              <w:wordWrap w:val="0"/>
              <w:jc w:val="center"/>
              <w:rPr>
                <w:rFonts w:cs="仿宋_GB2312"/>
                <w:color w:val="auto"/>
                <w:szCs w:val="24"/>
              </w:rPr>
            </w:pPr>
          </w:p>
        </w:tc>
        <w:tc>
          <w:tcPr>
            <w:tcW w:w="615" w:type="pct"/>
            <w:vAlign w:val="center"/>
          </w:tcPr>
          <w:p w14:paraId="76EE69AA">
            <w:pPr>
              <w:wordWrap w:val="0"/>
              <w:jc w:val="center"/>
              <w:rPr>
                <w:rFonts w:cs="仿宋_GB2312"/>
                <w:color w:val="auto"/>
                <w:szCs w:val="24"/>
              </w:rPr>
            </w:pPr>
          </w:p>
        </w:tc>
      </w:tr>
      <w:tr w14:paraId="68AC01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1" w:hRule="atLeast"/>
          <w:jc w:val="center"/>
        </w:trPr>
        <w:tc>
          <w:tcPr>
            <w:tcW w:w="323" w:type="pct"/>
            <w:vAlign w:val="center"/>
          </w:tcPr>
          <w:p w14:paraId="67C06D2B">
            <w:pPr>
              <w:wordWrap w:val="0"/>
              <w:jc w:val="center"/>
              <w:rPr>
                <w:rFonts w:cs="仿宋_GB2312"/>
                <w:color w:val="auto"/>
                <w:szCs w:val="24"/>
              </w:rPr>
            </w:pPr>
            <w:r>
              <w:rPr>
                <w:rFonts w:hint="eastAsia" w:cs="仿宋_GB2312"/>
                <w:color w:val="auto"/>
                <w:szCs w:val="24"/>
              </w:rPr>
              <w:t>…</w:t>
            </w:r>
          </w:p>
        </w:tc>
        <w:tc>
          <w:tcPr>
            <w:tcW w:w="2027" w:type="pct"/>
            <w:vAlign w:val="center"/>
          </w:tcPr>
          <w:p w14:paraId="5C28EA3A">
            <w:pPr>
              <w:wordWrap w:val="0"/>
              <w:jc w:val="center"/>
              <w:rPr>
                <w:rFonts w:cs="仿宋_GB2312"/>
                <w:color w:val="auto"/>
                <w:szCs w:val="24"/>
              </w:rPr>
            </w:pPr>
          </w:p>
        </w:tc>
        <w:tc>
          <w:tcPr>
            <w:tcW w:w="2035" w:type="pct"/>
            <w:vAlign w:val="center"/>
          </w:tcPr>
          <w:p w14:paraId="28AEAA95">
            <w:pPr>
              <w:wordWrap w:val="0"/>
              <w:jc w:val="center"/>
              <w:rPr>
                <w:rFonts w:cs="仿宋_GB2312"/>
                <w:color w:val="auto"/>
                <w:szCs w:val="24"/>
              </w:rPr>
            </w:pPr>
            <w:r>
              <w:rPr>
                <w:rFonts w:hint="eastAsia" w:cs="宋体"/>
                <w:color w:val="auto"/>
                <w:szCs w:val="24"/>
              </w:rPr>
              <w:t>……</w:t>
            </w:r>
          </w:p>
        </w:tc>
        <w:tc>
          <w:tcPr>
            <w:tcW w:w="615" w:type="pct"/>
            <w:vAlign w:val="center"/>
          </w:tcPr>
          <w:p w14:paraId="4FD2E51A">
            <w:pPr>
              <w:wordWrap w:val="0"/>
              <w:jc w:val="center"/>
              <w:rPr>
                <w:rFonts w:cs="仿宋_GB2312"/>
                <w:color w:val="auto"/>
                <w:szCs w:val="24"/>
              </w:rPr>
            </w:pPr>
            <w:r>
              <w:rPr>
                <w:rFonts w:hint="eastAsia" w:cs="宋体"/>
                <w:color w:val="auto"/>
                <w:szCs w:val="24"/>
              </w:rPr>
              <w:t>……</w:t>
            </w:r>
          </w:p>
        </w:tc>
      </w:tr>
    </w:tbl>
    <w:p w14:paraId="29C31473">
      <w:pPr>
        <w:wordWrap w:val="0"/>
        <w:ind w:left="1150" w:hanging="1132" w:hangingChars="470"/>
        <w:rPr>
          <w:b/>
          <w:color w:val="auto"/>
          <w:szCs w:val="24"/>
        </w:rPr>
      </w:pPr>
      <w:r>
        <w:rPr>
          <w:rFonts w:hint="eastAsia"/>
          <w:b/>
          <w:color w:val="auto"/>
          <w:szCs w:val="24"/>
        </w:rPr>
        <w:t>说明</w:t>
      </w:r>
      <w:r>
        <w:rPr>
          <w:rFonts w:hint="eastAsia" w:cs="Corbel"/>
          <w:b/>
          <w:color w:val="auto"/>
          <w:szCs w:val="24"/>
        </w:rPr>
        <w:t>：</w:t>
      </w:r>
      <w:r>
        <w:rPr>
          <w:rFonts w:hint="eastAsia" w:cs="Corbel"/>
          <w:color w:val="auto"/>
          <w:szCs w:val="24"/>
        </w:rPr>
        <w:t>1</w:t>
      </w:r>
      <w:r>
        <w:rPr>
          <w:rFonts w:hint="eastAsia"/>
          <w:color w:val="auto"/>
          <w:szCs w:val="24"/>
        </w:rPr>
        <w:t>、</w:t>
      </w:r>
      <w:r>
        <w:rPr>
          <w:rFonts w:hint="eastAsia" w:cs="Corbel"/>
          <w:color w:val="auto"/>
          <w:szCs w:val="24"/>
        </w:rPr>
        <w:t>应当按照招标文件“第四章 资格审查”中</w:t>
      </w:r>
      <w:r>
        <w:rPr>
          <w:rFonts w:cs="Corbel"/>
          <w:color w:val="auto"/>
          <w:szCs w:val="24"/>
        </w:rPr>
        <w:t>“</w:t>
      </w:r>
      <w:r>
        <w:rPr>
          <w:rFonts w:hint="eastAsia" w:cs="Corbel"/>
          <w:color w:val="auto"/>
          <w:szCs w:val="24"/>
        </w:rPr>
        <w:t>三</w:t>
      </w:r>
      <w:r>
        <w:rPr>
          <w:rFonts w:cs="Corbel"/>
          <w:color w:val="auto"/>
          <w:szCs w:val="24"/>
        </w:rPr>
        <w:t>、资格审查标准”</w:t>
      </w:r>
      <w:r>
        <w:rPr>
          <w:rFonts w:hint="eastAsia" w:cs="Corbel"/>
          <w:color w:val="auto"/>
          <w:szCs w:val="24"/>
        </w:rPr>
        <w:t>逐项在“投标文件响应的内容”栏中进行响应说明。未按照要求填写此表或在“投标文件响应的内容”栏中仅注明“符合”、“满足”的，导致的后果由投标人自行承担</w:t>
      </w:r>
      <w:r>
        <w:rPr>
          <w:rFonts w:hint="eastAsia"/>
          <w:color w:val="auto"/>
          <w:szCs w:val="24"/>
        </w:rPr>
        <w:t>。</w:t>
      </w:r>
    </w:p>
    <w:p w14:paraId="3BF43E0B">
      <w:pPr>
        <w:wordWrap w:val="0"/>
        <w:ind w:left="1133" w:leftChars="299" w:hanging="415" w:hangingChars="173"/>
        <w:rPr>
          <w:b/>
          <w:color w:val="auto"/>
          <w:szCs w:val="24"/>
        </w:rPr>
      </w:pPr>
      <w:r>
        <w:rPr>
          <w:rFonts w:hint="eastAsia" w:cs="Corbel"/>
          <w:color w:val="auto"/>
          <w:szCs w:val="24"/>
        </w:rPr>
        <w:t>2、</w:t>
      </w:r>
      <w:r>
        <w:rPr>
          <w:rFonts w:hint="eastAsia"/>
          <w:color w:val="auto"/>
          <w:szCs w:val="24"/>
        </w:rPr>
        <w:t>应将对应</w:t>
      </w:r>
      <w:r>
        <w:rPr>
          <w:rFonts w:hint="eastAsia" w:cs="Corbel"/>
          <w:color w:val="auto"/>
          <w:szCs w:val="24"/>
        </w:rPr>
        <w:t>响</w:t>
      </w:r>
      <w:r>
        <w:rPr>
          <w:rFonts w:hint="eastAsia"/>
          <w:color w:val="auto"/>
          <w:szCs w:val="24"/>
        </w:rPr>
        <w:t>应内容的页码（多页的，起码和止码）填写到上表“投标文件对应页码”栏中。未提供准确页码或对应内容不一致的，导致的后果由投标人自行承担。</w:t>
      </w:r>
    </w:p>
    <w:p w14:paraId="23FD03AA">
      <w:pPr>
        <w:wordWrap w:val="0"/>
        <w:spacing w:before="100" w:beforeAutospacing="1" w:after="100" w:afterAutospacing="1"/>
        <w:ind w:firstLine="3316" w:firstLineChars="1382"/>
        <w:rPr>
          <w:bCs/>
          <w:color w:val="auto"/>
          <w:u w:val="single"/>
        </w:rPr>
      </w:pPr>
      <w:r>
        <w:rPr>
          <w:rFonts w:hint="eastAsia"/>
          <w:bCs/>
          <w:color w:val="auto"/>
        </w:rPr>
        <w:t>投标人（公章）：</w:t>
      </w:r>
      <w:r>
        <w:rPr>
          <w:rFonts w:hint="eastAsia"/>
          <w:bCs/>
          <w:color w:val="auto"/>
          <w:u w:val="single"/>
        </w:rPr>
        <w:t xml:space="preserve">                              </w:t>
      </w:r>
    </w:p>
    <w:p w14:paraId="3C82582A">
      <w:pPr>
        <w:wordWrap w:val="0"/>
        <w:spacing w:before="100" w:beforeAutospacing="1" w:after="100" w:afterAutospacing="1"/>
        <w:ind w:firstLine="3316" w:firstLineChars="1382"/>
        <w:rPr>
          <w:bCs/>
          <w:color w:val="auto"/>
          <w:u w:val="single"/>
        </w:rPr>
      </w:pPr>
      <w:r>
        <w:rPr>
          <w:rFonts w:hint="eastAsia"/>
          <w:color w:val="auto"/>
          <w:szCs w:val="24"/>
        </w:rPr>
        <w:t>日   期：</w:t>
      </w:r>
      <w:r>
        <w:rPr>
          <w:rFonts w:hint="eastAsia"/>
          <w:bCs/>
          <w:color w:val="auto"/>
          <w:u w:val="single"/>
        </w:rPr>
        <w:t xml:space="preserve">                                   </w:t>
      </w:r>
    </w:p>
    <w:p w14:paraId="6F7D2111">
      <w:pPr>
        <w:pStyle w:val="5"/>
        <w:numPr>
          <w:ilvl w:val="0"/>
          <w:numId w:val="31"/>
        </w:numPr>
        <w:tabs>
          <w:tab w:val="left" w:pos="567"/>
        </w:tabs>
        <w:spacing w:before="0" w:after="0" w:line="360" w:lineRule="auto"/>
        <w:rPr>
          <w:rFonts w:ascii="宋体" w:hAnsi="宋体"/>
          <w:color w:val="auto"/>
          <w:sz w:val="24"/>
          <w:szCs w:val="24"/>
          <w:lang w:val="zh-CN"/>
        </w:rPr>
      </w:pPr>
      <w:bookmarkStart w:id="450" w:name="_Toc163401730"/>
      <w:bookmarkStart w:id="451" w:name="_Toc117244377"/>
      <w:bookmarkStart w:id="452" w:name="_Toc117244492"/>
      <w:bookmarkStart w:id="453" w:name="_Toc122685193"/>
      <w:r>
        <w:rPr>
          <w:rFonts w:hint="eastAsia" w:ascii="宋体" w:hAnsi="宋体"/>
          <w:color w:val="auto"/>
          <w:sz w:val="24"/>
          <w:szCs w:val="24"/>
          <w:lang w:val="zh-CN"/>
        </w:rPr>
        <w:t>具备《政府采购法》第二十二条第一款规定的条件</w:t>
      </w:r>
      <w:r>
        <w:rPr>
          <w:rFonts w:hint="eastAsia" w:ascii="宋体" w:hAnsi="宋体"/>
          <w:color w:val="auto"/>
          <w:sz w:val="24"/>
          <w:szCs w:val="24"/>
        </w:rPr>
        <w:t>提供的材料</w:t>
      </w:r>
      <w:bookmarkEnd w:id="450"/>
      <w:bookmarkEnd w:id="451"/>
      <w:bookmarkEnd w:id="452"/>
      <w:bookmarkEnd w:id="453"/>
    </w:p>
    <w:p w14:paraId="2E6A72E7">
      <w:pPr>
        <w:pStyle w:val="30"/>
        <w:numPr>
          <w:ilvl w:val="0"/>
          <w:numId w:val="33"/>
        </w:numPr>
        <w:wordWrap w:val="0"/>
        <w:ind w:left="1134" w:hanging="566"/>
        <w:rPr>
          <w:b/>
          <w:color w:val="auto"/>
          <w:szCs w:val="24"/>
          <w:lang w:val="zh-CN"/>
        </w:rPr>
      </w:pPr>
      <w:r>
        <w:rPr>
          <w:rFonts w:hint="eastAsia"/>
          <w:b/>
          <w:color w:val="auto"/>
          <w:szCs w:val="24"/>
          <w:lang w:val="zh-CN"/>
        </w:rPr>
        <w:t>法人、其他组织的营业执照或执业许可证等证明文件，自然人的身份证明</w:t>
      </w:r>
    </w:p>
    <w:p w14:paraId="44C6C6C8">
      <w:pPr>
        <w:ind w:firstLine="960" w:firstLineChars="400"/>
        <w:rPr>
          <w:rFonts w:ascii="楷体" w:hAnsi="楷体" w:eastAsia="楷体"/>
          <w:b/>
          <w:color w:val="auto"/>
          <w:szCs w:val="24"/>
          <w:lang w:val="zh-CN"/>
        </w:rPr>
      </w:pPr>
      <w:r>
        <w:rPr>
          <w:rFonts w:hint="eastAsia" w:ascii="楷体" w:hAnsi="楷体" w:eastAsia="楷体"/>
          <w:color w:val="auto"/>
          <w:szCs w:val="24"/>
          <w:lang w:val="zh-CN"/>
        </w:rPr>
        <w:t>（按投标</w:t>
      </w:r>
      <w:r>
        <w:rPr>
          <w:rFonts w:ascii="楷体" w:hAnsi="楷体" w:eastAsia="楷体"/>
          <w:color w:val="auto"/>
          <w:szCs w:val="24"/>
          <w:lang w:val="zh-CN"/>
        </w:rPr>
        <w:t>人</w:t>
      </w:r>
      <w:r>
        <w:rPr>
          <w:rFonts w:hint="eastAsia" w:ascii="楷体" w:hAnsi="楷体" w:eastAsia="楷体"/>
          <w:color w:val="auto"/>
          <w:szCs w:val="24"/>
          <w:lang w:val="zh-CN"/>
        </w:rPr>
        <w:t>自身</w:t>
      </w:r>
      <w:r>
        <w:rPr>
          <w:rFonts w:ascii="楷体" w:hAnsi="楷体" w:eastAsia="楷体"/>
          <w:bCs/>
          <w:color w:val="auto"/>
          <w:szCs w:val="24"/>
        </w:rPr>
        <w:t>实际</w:t>
      </w:r>
      <w:r>
        <w:rPr>
          <w:rFonts w:hint="eastAsia" w:ascii="楷体" w:hAnsi="楷体" w:eastAsia="楷体"/>
          <w:bCs/>
          <w:color w:val="auto"/>
          <w:szCs w:val="24"/>
        </w:rPr>
        <w:t>情况</w:t>
      </w:r>
      <w:r>
        <w:rPr>
          <w:rFonts w:hint="eastAsia" w:ascii="楷体" w:hAnsi="楷体" w:eastAsia="楷体"/>
          <w:color w:val="auto"/>
          <w:szCs w:val="24"/>
          <w:lang w:val="zh-CN"/>
        </w:rPr>
        <w:t>自行编写）</w:t>
      </w:r>
    </w:p>
    <w:p w14:paraId="18C4CFB5">
      <w:pPr>
        <w:pStyle w:val="30"/>
        <w:ind w:left="1591" w:leftChars="413" w:hanging="600" w:hangingChars="250"/>
        <w:rPr>
          <w:color w:val="auto"/>
          <w:szCs w:val="24"/>
        </w:rPr>
      </w:pPr>
      <w:r>
        <w:rPr>
          <w:rFonts w:hint="eastAsia"/>
          <w:color w:val="auto"/>
          <w:szCs w:val="24"/>
        </w:rPr>
        <w:t>企业法人（包括合伙企业）或</w:t>
      </w:r>
      <w:r>
        <w:rPr>
          <w:color w:val="auto"/>
          <w:szCs w:val="24"/>
        </w:rPr>
        <w:t>分支机构</w:t>
      </w:r>
      <w:r>
        <w:rPr>
          <w:rFonts w:hint="eastAsia"/>
          <w:color w:val="auto"/>
          <w:szCs w:val="24"/>
        </w:rPr>
        <w:t>提供工商部门注册的有效“企业法人营业执照”或“营业执照”；</w:t>
      </w:r>
    </w:p>
    <w:p w14:paraId="51611F8E">
      <w:pPr>
        <w:pStyle w:val="30"/>
        <w:ind w:left="993" w:firstLine="0"/>
        <w:rPr>
          <w:color w:val="auto"/>
          <w:szCs w:val="24"/>
        </w:rPr>
      </w:pPr>
      <w:r>
        <w:rPr>
          <w:rFonts w:hint="eastAsia"/>
          <w:color w:val="auto"/>
          <w:szCs w:val="24"/>
        </w:rPr>
        <w:t>事业单位法人应当提供有效的“事业单位法人证书”；</w:t>
      </w:r>
    </w:p>
    <w:p w14:paraId="16046B65">
      <w:pPr>
        <w:pStyle w:val="30"/>
        <w:ind w:left="993" w:firstLine="0"/>
        <w:rPr>
          <w:color w:val="auto"/>
          <w:szCs w:val="24"/>
        </w:rPr>
      </w:pPr>
      <w:r>
        <w:rPr>
          <w:rFonts w:hint="eastAsia"/>
          <w:color w:val="auto"/>
          <w:szCs w:val="24"/>
        </w:rPr>
        <w:t>非企业专业服务机构应当提供执业许可证等证明文件；</w:t>
      </w:r>
    </w:p>
    <w:p w14:paraId="4298CF3E">
      <w:pPr>
        <w:pStyle w:val="30"/>
        <w:ind w:left="993" w:firstLine="0"/>
        <w:rPr>
          <w:color w:val="auto"/>
          <w:szCs w:val="24"/>
        </w:rPr>
      </w:pPr>
      <w:r>
        <w:rPr>
          <w:rFonts w:hint="eastAsia"/>
          <w:color w:val="auto"/>
          <w:szCs w:val="24"/>
        </w:rPr>
        <w:t>个体工商户应当提供有效的“个体工商户营业执照”；</w:t>
      </w:r>
    </w:p>
    <w:p w14:paraId="7B535749">
      <w:pPr>
        <w:pStyle w:val="30"/>
        <w:ind w:left="993" w:firstLine="0"/>
        <w:rPr>
          <w:color w:val="auto"/>
          <w:lang w:val="zh-CN"/>
        </w:rPr>
      </w:pPr>
      <w:r>
        <w:rPr>
          <w:rFonts w:hint="eastAsia"/>
          <w:color w:val="auto"/>
          <w:szCs w:val="24"/>
        </w:rPr>
        <w:t>自然人应当</w:t>
      </w:r>
      <w:r>
        <w:rPr>
          <w:rFonts w:hint="eastAsia"/>
          <w:color w:val="auto"/>
          <w:lang w:val="zh-CN"/>
        </w:rPr>
        <w:t>提供有效的自然人身份证明（仅限中国公民）。</w:t>
      </w:r>
    </w:p>
    <w:p w14:paraId="47487C96">
      <w:pPr>
        <w:pStyle w:val="30"/>
        <w:numPr>
          <w:ilvl w:val="0"/>
          <w:numId w:val="0"/>
        </w:numPr>
        <w:ind w:left="993"/>
        <w:rPr>
          <w:color w:val="auto"/>
          <w:lang w:val="zh-CN"/>
        </w:rPr>
      </w:pPr>
    </w:p>
    <w:p w14:paraId="42E06414">
      <w:pPr>
        <w:widowControl/>
        <w:rPr>
          <w:b/>
          <w:color w:val="auto"/>
          <w:szCs w:val="24"/>
          <w:lang w:val="zh-CN"/>
        </w:rPr>
      </w:pPr>
      <w:r>
        <w:rPr>
          <w:b/>
          <w:color w:val="auto"/>
          <w:szCs w:val="24"/>
          <w:lang w:val="zh-CN"/>
        </w:rPr>
        <w:br w:type="page"/>
      </w:r>
    </w:p>
    <w:p w14:paraId="356C2816">
      <w:pPr>
        <w:pStyle w:val="30"/>
        <w:numPr>
          <w:ilvl w:val="0"/>
          <w:numId w:val="33"/>
        </w:numPr>
        <w:wordWrap w:val="0"/>
        <w:ind w:left="1134" w:hanging="566"/>
        <w:rPr>
          <w:b/>
          <w:bCs/>
          <w:color w:val="auto"/>
          <w:szCs w:val="24"/>
        </w:rPr>
      </w:pPr>
      <w:r>
        <w:rPr>
          <w:rFonts w:hint="eastAsia"/>
          <w:b/>
          <w:color w:val="auto"/>
          <w:szCs w:val="24"/>
          <w:lang w:val="zh-CN"/>
        </w:rPr>
        <w:t>财务</w:t>
      </w:r>
      <w:r>
        <w:rPr>
          <w:rFonts w:hint="eastAsia"/>
          <w:b/>
          <w:color w:val="auto"/>
          <w:szCs w:val="24"/>
        </w:rPr>
        <w:t>状况报告，依法缴纳税收和社会保障资金的声明函</w:t>
      </w:r>
    </w:p>
    <w:p w14:paraId="114A9F26">
      <w:pPr>
        <w:ind w:firstLine="960" w:firstLineChars="400"/>
        <w:rPr>
          <w:rFonts w:ascii="楷体" w:hAnsi="楷体" w:eastAsia="楷体"/>
          <w:b/>
          <w:bCs/>
          <w:color w:val="auto"/>
          <w:szCs w:val="24"/>
        </w:rPr>
      </w:pPr>
      <w:r>
        <w:rPr>
          <w:rFonts w:hint="eastAsia" w:ascii="楷体" w:hAnsi="楷体" w:eastAsia="楷体"/>
          <w:bCs/>
          <w:color w:val="auto"/>
          <w:szCs w:val="24"/>
        </w:rPr>
        <w:t>（</w:t>
      </w:r>
      <w:r>
        <w:rPr>
          <w:rFonts w:hint="eastAsia" w:ascii="楷体" w:hAnsi="楷体" w:eastAsia="楷体"/>
          <w:color w:val="auto"/>
          <w:szCs w:val="24"/>
        </w:rPr>
        <w:t>可不再提供其他证明材料</w:t>
      </w:r>
      <w:r>
        <w:rPr>
          <w:rFonts w:hint="eastAsia" w:ascii="楷体" w:hAnsi="楷体" w:eastAsia="楷体"/>
          <w:bCs/>
          <w:color w:val="auto"/>
          <w:szCs w:val="24"/>
        </w:rPr>
        <w:t>）</w:t>
      </w:r>
    </w:p>
    <w:p w14:paraId="76C82F65">
      <w:pPr>
        <w:wordWrap w:val="0"/>
        <w:ind w:firstLine="480" w:firstLineChars="200"/>
        <w:rPr>
          <w:bCs/>
          <w:color w:val="auto"/>
          <w:szCs w:val="24"/>
        </w:rPr>
      </w:pPr>
      <w:r>
        <w:rPr>
          <w:rFonts w:hint="eastAsia"/>
          <w:color w:val="auto"/>
          <w:szCs w:val="24"/>
        </w:rPr>
        <w:t>本公司</w:t>
      </w:r>
      <w:r>
        <w:rPr>
          <w:rFonts w:hint="eastAsia"/>
          <w:bCs/>
          <w:color w:val="auto"/>
          <w:szCs w:val="24"/>
        </w:rPr>
        <w:t>参加贵中心组织的</w:t>
      </w:r>
      <w:r>
        <w:rPr>
          <w:rFonts w:hint="eastAsia"/>
          <w:bCs/>
          <w:i/>
          <w:color w:val="auto"/>
          <w:szCs w:val="24"/>
          <w:u w:val="single"/>
        </w:rPr>
        <w:t xml:space="preserve"> </w:t>
      </w:r>
      <w:r>
        <w:rPr>
          <w:rFonts w:hint="eastAsia"/>
          <w:i/>
          <w:color w:val="auto"/>
          <w:szCs w:val="24"/>
          <w:u w:val="single"/>
        </w:rPr>
        <w:t>（项目名称）</w:t>
      </w:r>
      <w:r>
        <w:rPr>
          <w:rFonts w:hint="eastAsia"/>
          <w:bCs/>
          <w:color w:val="auto"/>
          <w:szCs w:val="24"/>
          <w:u w:val="single"/>
        </w:rPr>
        <w:t xml:space="preserve"> </w:t>
      </w:r>
      <w:r>
        <w:rPr>
          <w:rFonts w:hint="eastAsia"/>
          <w:bCs/>
          <w:color w:val="auto"/>
          <w:szCs w:val="24"/>
        </w:rPr>
        <w:t>项目(项目编号：</w:t>
      </w:r>
      <w:r>
        <w:rPr>
          <w:rFonts w:hint="eastAsia"/>
          <w:bCs/>
          <w:color w:val="auto"/>
          <w:szCs w:val="24"/>
          <w:u w:val="single"/>
        </w:rPr>
        <w:t xml:space="preserve">          </w:t>
      </w:r>
      <w:r>
        <w:rPr>
          <w:rFonts w:hint="eastAsia"/>
          <w:bCs/>
          <w:color w:val="auto"/>
          <w:szCs w:val="24"/>
        </w:rPr>
        <w:t>)的政府采购活动，根据招标文件的规定提交相关资格证明文件。并郑重声明如下：</w:t>
      </w:r>
    </w:p>
    <w:p w14:paraId="78CF378A">
      <w:pPr>
        <w:numPr>
          <w:ilvl w:val="0"/>
          <w:numId w:val="34"/>
        </w:numPr>
        <w:tabs>
          <w:tab w:val="left" w:pos="0"/>
        </w:tabs>
        <w:wordWrap w:val="0"/>
        <w:ind w:left="0" w:firstLine="482"/>
        <w:rPr>
          <w:color w:val="auto"/>
          <w:szCs w:val="24"/>
        </w:rPr>
      </w:pPr>
      <w:r>
        <w:rPr>
          <w:rFonts w:hint="eastAsia"/>
          <w:color w:val="auto"/>
          <w:szCs w:val="24"/>
        </w:rPr>
        <w:t>具有合法健全的财务会计制度及依法缴纳税收和社会保障资金；</w:t>
      </w:r>
    </w:p>
    <w:p w14:paraId="4092A118">
      <w:pPr>
        <w:numPr>
          <w:ilvl w:val="0"/>
          <w:numId w:val="34"/>
        </w:numPr>
        <w:tabs>
          <w:tab w:val="left" w:pos="0"/>
        </w:tabs>
        <w:wordWrap w:val="0"/>
        <w:ind w:left="0" w:firstLine="482"/>
        <w:rPr>
          <w:color w:val="auto"/>
          <w:szCs w:val="24"/>
        </w:rPr>
      </w:pPr>
      <w:r>
        <w:rPr>
          <w:rFonts w:hint="eastAsia"/>
          <w:color w:val="auto"/>
          <w:szCs w:val="24"/>
        </w:rPr>
        <w:t>对上述声明内容的真实性负责。如有虚假，将依法承担相应责任。</w:t>
      </w:r>
    </w:p>
    <w:p w14:paraId="543AE837">
      <w:pPr>
        <w:wordWrap w:val="0"/>
        <w:spacing w:before="100" w:beforeAutospacing="1" w:after="100" w:afterAutospacing="1"/>
        <w:ind w:firstLine="3316" w:firstLineChars="1382"/>
        <w:rPr>
          <w:bCs/>
          <w:color w:val="auto"/>
          <w:szCs w:val="21"/>
          <w:u w:val="single"/>
          <w:lang w:val="zh-CN"/>
        </w:rPr>
      </w:pPr>
      <w:r>
        <w:rPr>
          <w:rFonts w:hint="eastAsia"/>
          <w:bCs/>
          <w:color w:val="auto"/>
          <w:szCs w:val="21"/>
          <w:lang w:val="zh-CN"/>
        </w:rPr>
        <w:t>投标人（公章）：</w:t>
      </w:r>
      <w:r>
        <w:rPr>
          <w:rFonts w:hint="eastAsia"/>
          <w:bCs/>
          <w:color w:val="auto"/>
          <w:szCs w:val="21"/>
          <w:u w:val="single"/>
          <w:lang w:val="zh-CN"/>
        </w:rPr>
        <w:t xml:space="preserve">                                </w:t>
      </w:r>
    </w:p>
    <w:p w14:paraId="72EB5F4B">
      <w:pPr>
        <w:widowControl/>
        <w:wordWrap w:val="0"/>
        <w:ind w:firstLine="3360" w:firstLineChars="1400"/>
        <w:rPr>
          <w:bCs/>
          <w:color w:val="auto"/>
          <w:szCs w:val="21"/>
          <w:u w:val="single"/>
          <w:lang w:val="zh-CN"/>
        </w:rPr>
      </w:pPr>
      <w:r>
        <w:rPr>
          <w:rFonts w:hint="eastAsia"/>
          <w:color w:val="auto"/>
          <w:szCs w:val="24"/>
        </w:rPr>
        <w:t>日    期：</w:t>
      </w:r>
      <w:r>
        <w:rPr>
          <w:rFonts w:hint="eastAsia"/>
          <w:bCs/>
          <w:color w:val="auto"/>
          <w:szCs w:val="21"/>
          <w:u w:val="single"/>
          <w:lang w:val="zh-CN"/>
        </w:rPr>
        <w:t xml:space="preserve">                                     </w:t>
      </w:r>
      <w:bookmarkStart w:id="454" w:name="_Toc107561298"/>
    </w:p>
    <w:p w14:paraId="4AB3ADDE">
      <w:pPr>
        <w:pStyle w:val="9"/>
        <w:rPr>
          <w:color w:val="auto"/>
          <w:lang w:val="zh-CN"/>
        </w:rPr>
      </w:pPr>
    </w:p>
    <w:p w14:paraId="6A21ED98">
      <w:pPr>
        <w:pStyle w:val="30"/>
        <w:numPr>
          <w:ilvl w:val="0"/>
          <w:numId w:val="33"/>
        </w:numPr>
        <w:wordWrap w:val="0"/>
        <w:ind w:left="1134" w:hanging="566"/>
        <w:rPr>
          <w:color w:val="auto"/>
          <w:szCs w:val="24"/>
          <w:lang w:val="zh-CN"/>
        </w:rPr>
      </w:pPr>
      <w:r>
        <w:rPr>
          <w:rFonts w:hint="eastAsia"/>
          <w:b/>
          <w:color w:val="auto"/>
          <w:szCs w:val="24"/>
          <w:lang w:val="zh-CN"/>
        </w:rPr>
        <w:t>履行</w:t>
      </w:r>
      <w:r>
        <w:rPr>
          <w:rFonts w:hint="eastAsia"/>
          <w:b/>
          <w:color w:val="auto"/>
          <w:szCs w:val="24"/>
        </w:rPr>
        <w:t>合同所必需的设备和专业技术能力声明函</w:t>
      </w:r>
    </w:p>
    <w:p w14:paraId="32A4D927">
      <w:pPr>
        <w:ind w:firstLine="1080" w:firstLineChars="450"/>
        <w:rPr>
          <w:rFonts w:ascii="楷体" w:hAnsi="楷体" w:eastAsia="楷体"/>
          <w:bCs/>
          <w:color w:val="auto"/>
          <w:szCs w:val="24"/>
        </w:rPr>
      </w:pPr>
      <w:r>
        <w:rPr>
          <w:rFonts w:hint="eastAsia" w:ascii="楷体" w:hAnsi="楷体" w:eastAsia="楷体"/>
          <w:bCs/>
          <w:color w:val="auto"/>
          <w:szCs w:val="24"/>
        </w:rPr>
        <w:t>（结合项目采购需求和自身实际自行编写）</w:t>
      </w:r>
    </w:p>
    <w:p w14:paraId="792B8D73">
      <w:pPr>
        <w:wordWrap w:val="0"/>
        <w:ind w:firstLine="480" w:firstLineChars="200"/>
        <w:rPr>
          <w:color w:val="auto"/>
        </w:rPr>
      </w:pPr>
    </w:p>
    <w:p w14:paraId="16DE5E47">
      <w:pPr>
        <w:pStyle w:val="30"/>
        <w:numPr>
          <w:ilvl w:val="0"/>
          <w:numId w:val="33"/>
        </w:numPr>
        <w:wordWrap w:val="0"/>
        <w:ind w:left="1134" w:hanging="566"/>
        <w:rPr>
          <w:bCs/>
          <w:color w:val="auto"/>
          <w:sz w:val="28"/>
          <w:szCs w:val="28"/>
        </w:rPr>
      </w:pPr>
      <w:r>
        <w:rPr>
          <w:rFonts w:hint="eastAsia"/>
          <w:b/>
          <w:color w:val="auto"/>
          <w:szCs w:val="24"/>
        </w:rPr>
        <w:t>无重大违法记录的声明函</w:t>
      </w:r>
      <w:bookmarkEnd w:id="454"/>
    </w:p>
    <w:p w14:paraId="6BD39A0A">
      <w:pPr>
        <w:wordWrap w:val="0"/>
        <w:ind w:firstLine="960" w:firstLineChars="400"/>
        <w:rPr>
          <w:rFonts w:ascii="楷体" w:hAnsi="楷体" w:eastAsia="楷体"/>
          <w:bCs/>
          <w:color w:val="auto"/>
          <w:sz w:val="28"/>
          <w:szCs w:val="28"/>
        </w:rPr>
      </w:pPr>
      <w:r>
        <w:rPr>
          <w:rFonts w:hint="eastAsia" w:ascii="楷体" w:hAnsi="楷体" w:eastAsia="楷体"/>
          <w:color w:val="auto"/>
          <w:szCs w:val="24"/>
        </w:rPr>
        <w:t>（可不再提供其他证明材料）</w:t>
      </w:r>
    </w:p>
    <w:p w14:paraId="2FC96014">
      <w:pPr>
        <w:wordWrap w:val="0"/>
        <w:ind w:firstLine="480" w:firstLineChars="200"/>
        <w:rPr>
          <w:bCs/>
          <w:color w:val="auto"/>
          <w:szCs w:val="24"/>
        </w:rPr>
      </w:pPr>
      <w:r>
        <w:rPr>
          <w:rFonts w:hint="eastAsia"/>
          <w:bCs/>
          <w:color w:val="auto"/>
          <w:szCs w:val="24"/>
        </w:rPr>
        <w:t>本公司参加贵中心组织的</w:t>
      </w:r>
      <w:r>
        <w:rPr>
          <w:rFonts w:hint="eastAsia"/>
          <w:bCs/>
          <w:color w:val="auto"/>
          <w:szCs w:val="24"/>
          <w:u w:val="single"/>
        </w:rPr>
        <w:t xml:space="preserve"> </w:t>
      </w:r>
      <w:r>
        <w:rPr>
          <w:rFonts w:hint="eastAsia"/>
          <w:i/>
          <w:color w:val="auto"/>
          <w:szCs w:val="24"/>
          <w:u w:val="single"/>
        </w:rPr>
        <w:t>（项目名称）</w:t>
      </w:r>
      <w:r>
        <w:rPr>
          <w:rFonts w:hint="eastAsia"/>
          <w:bCs/>
          <w:color w:val="auto"/>
          <w:szCs w:val="24"/>
          <w:u w:val="single"/>
        </w:rPr>
        <w:t xml:space="preserve"> </w:t>
      </w:r>
      <w:r>
        <w:rPr>
          <w:rFonts w:hint="eastAsia"/>
          <w:bCs/>
          <w:color w:val="auto"/>
          <w:szCs w:val="24"/>
        </w:rPr>
        <w:t>项目(项目编号：</w:t>
      </w:r>
      <w:r>
        <w:rPr>
          <w:rFonts w:hint="eastAsia"/>
          <w:bCs/>
          <w:color w:val="auto"/>
          <w:szCs w:val="24"/>
          <w:u w:val="single"/>
        </w:rPr>
        <w:t xml:space="preserve">          </w:t>
      </w:r>
      <w:r>
        <w:rPr>
          <w:rFonts w:hint="eastAsia"/>
          <w:bCs/>
          <w:color w:val="auto"/>
          <w:szCs w:val="24"/>
        </w:rPr>
        <w:t>)的政府采购活动，根据招标文件的规定提交相关资格证明文件。并郑重声明如下：</w:t>
      </w:r>
    </w:p>
    <w:p w14:paraId="5B77AF36">
      <w:pPr>
        <w:numPr>
          <w:ilvl w:val="0"/>
          <w:numId w:val="35"/>
        </w:numPr>
        <w:tabs>
          <w:tab w:val="left" w:pos="0"/>
        </w:tabs>
        <w:wordWrap w:val="0"/>
        <w:ind w:left="0" w:firstLine="482"/>
        <w:rPr>
          <w:color w:val="auto"/>
          <w:szCs w:val="24"/>
        </w:rPr>
      </w:pPr>
      <w:r>
        <w:rPr>
          <w:rFonts w:hint="eastAsia"/>
          <w:color w:val="auto"/>
          <w:szCs w:val="24"/>
        </w:rPr>
        <w:t xml:space="preserve">参加本项目政府采购活动前三年内，本单位未因违法经营受到刑事处罚或者责令停产      </w:t>
      </w:r>
      <w:r>
        <w:rPr>
          <w:color w:val="auto"/>
          <w:szCs w:val="24"/>
        </w:rPr>
        <w:t xml:space="preserve"> </w:t>
      </w:r>
      <w:r>
        <w:rPr>
          <w:rFonts w:hint="eastAsia"/>
          <w:color w:val="auto"/>
          <w:szCs w:val="24"/>
        </w:rPr>
        <w:t>停业、吊销许可证或者执照、较大数额罚款等行政处罚；</w:t>
      </w:r>
    </w:p>
    <w:p w14:paraId="1989A38E">
      <w:pPr>
        <w:numPr>
          <w:ilvl w:val="0"/>
          <w:numId w:val="35"/>
        </w:numPr>
        <w:tabs>
          <w:tab w:val="left" w:pos="0"/>
        </w:tabs>
        <w:wordWrap w:val="0"/>
        <w:ind w:left="0" w:firstLine="482"/>
        <w:rPr>
          <w:color w:val="auto"/>
          <w:szCs w:val="24"/>
        </w:rPr>
      </w:pPr>
      <w:r>
        <w:rPr>
          <w:rFonts w:hint="eastAsia"/>
          <w:color w:val="auto"/>
          <w:szCs w:val="24"/>
        </w:rPr>
        <w:t>参加本项目政府采购活动前三年内，本单位未受到过全国</w:t>
      </w:r>
      <w:r>
        <w:rPr>
          <w:color w:val="auto"/>
          <w:szCs w:val="24"/>
        </w:rPr>
        <w:t>各级人民政府财政部门依法</w:t>
      </w:r>
      <w:r>
        <w:rPr>
          <w:rFonts w:hint="eastAsia"/>
          <w:color w:val="auto"/>
          <w:szCs w:val="24"/>
        </w:rPr>
        <w:t xml:space="preserve">      </w:t>
      </w:r>
      <w:r>
        <w:rPr>
          <w:color w:val="auto"/>
          <w:szCs w:val="24"/>
        </w:rPr>
        <w:t xml:space="preserve"> </w:t>
      </w:r>
      <w:r>
        <w:rPr>
          <w:rFonts w:hint="eastAsia"/>
          <w:color w:val="auto"/>
          <w:szCs w:val="24"/>
        </w:rPr>
        <w:t>作</w:t>
      </w:r>
      <w:r>
        <w:rPr>
          <w:color w:val="auto"/>
          <w:szCs w:val="24"/>
        </w:rPr>
        <w:t>出的禁止参加政府采购活动</w:t>
      </w:r>
      <w:r>
        <w:rPr>
          <w:rFonts w:hint="eastAsia"/>
          <w:color w:val="auto"/>
          <w:szCs w:val="24"/>
        </w:rPr>
        <w:t>（期限已满的</w:t>
      </w:r>
      <w:r>
        <w:rPr>
          <w:color w:val="auto"/>
          <w:szCs w:val="24"/>
        </w:rPr>
        <w:t>除外</w:t>
      </w:r>
      <w:r>
        <w:rPr>
          <w:rFonts w:hint="eastAsia"/>
          <w:color w:val="auto"/>
          <w:szCs w:val="24"/>
        </w:rPr>
        <w:t>）</w:t>
      </w:r>
      <w:r>
        <w:rPr>
          <w:color w:val="auto"/>
          <w:szCs w:val="24"/>
        </w:rPr>
        <w:t>等行政处罚决定</w:t>
      </w:r>
      <w:r>
        <w:rPr>
          <w:rFonts w:hint="eastAsia"/>
          <w:color w:val="auto"/>
          <w:szCs w:val="24"/>
        </w:rPr>
        <w:t>；</w:t>
      </w:r>
    </w:p>
    <w:p w14:paraId="50543881">
      <w:pPr>
        <w:numPr>
          <w:ilvl w:val="0"/>
          <w:numId w:val="35"/>
        </w:numPr>
        <w:tabs>
          <w:tab w:val="left" w:pos="0"/>
        </w:tabs>
        <w:wordWrap w:val="0"/>
        <w:ind w:left="0" w:firstLine="482"/>
        <w:rPr>
          <w:color w:val="auto"/>
          <w:szCs w:val="24"/>
        </w:rPr>
      </w:pPr>
      <w:r>
        <w:rPr>
          <w:rFonts w:hint="eastAsia"/>
          <w:color w:val="auto"/>
          <w:szCs w:val="24"/>
        </w:rPr>
        <w:t>对上述声明内容的真实性负责。如有虚假，将依法承担相应责任。</w:t>
      </w:r>
    </w:p>
    <w:p w14:paraId="4A08965D">
      <w:pPr>
        <w:wordWrap w:val="0"/>
        <w:spacing w:before="100" w:beforeAutospacing="1" w:after="100" w:afterAutospacing="1"/>
        <w:ind w:firstLine="3316" w:firstLineChars="1382"/>
        <w:rPr>
          <w:bCs/>
          <w:color w:val="auto"/>
          <w:szCs w:val="21"/>
          <w:u w:val="single"/>
          <w:lang w:val="zh-CN"/>
        </w:rPr>
      </w:pPr>
      <w:r>
        <w:rPr>
          <w:rFonts w:hint="eastAsia"/>
          <w:bCs/>
          <w:color w:val="auto"/>
          <w:szCs w:val="21"/>
          <w:lang w:val="zh-CN"/>
        </w:rPr>
        <w:t>投标人（公章）：</w:t>
      </w:r>
      <w:r>
        <w:rPr>
          <w:rFonts w:hint="eastAsia"/>
          <w:bCs/>
          <w:color w:val="auto"/>
          <w:szCs w:val="21"/>
          <w:u w:val="single"/>
          <w:lang w:val="zh-CN"/>
        </w:rPr>
        <w:t xml:space="preserve">                               </w:t>
      </w:r>
    </w:p>
    <w:p w14:paraId="467D3E09">
      <w:pPr>
        <w:wordWrap w:val="0"/>
        <w:spacing w:before="100" w:beforeAutospacing="1" w:after="100" w:afterAutospacing="1"/>
        <w:ind w:firstLine="3316" w:firstLineChars="1382"/>
        <w:rPr>
          <w:bCs/>
          <w:color w:val="auto"/>
          <w:szCs w:val="21"/>
          <w:u w:val="single"/>
          <w:lang w:val="zh-CN"/>
        </w:rPr>
      </w:pPr>
      <w:r>
        <w:rPr>
          <w:rFonts w:hint="eastAsia"/>
          <w:color w:val="auto"/>
          <w:szCs w:val="24"/>
        </w:rPr>
        <w:t>日    期：</w:t>
      </w:r>
      <w:r>
        <w:rPr>
          <w:rFonts w:hint="eastAsia"/>
          <w:bCs/>
          <w:color w:val="auto"/>
          <w:szCs w:val="21"/>
          <w:u w:val="single"/>
          <w:lang w:val="zh-CN"/>
        </w:rPr>
        <w:t xml:space="preserve">                                     </w:t>
      </w:r>
    </w:p>
    <w:p w14:paraId="4DC1A75A">
      <w:pPr>
        <w:pStyle w:val="30"/>
        <w:numPr>
          <w:ilvl w:val="0"/>
          <w:numId w:val="33"/>
        </w:numPr>
        <w:wordWrap w:val="0"/>
        <w:ind w:left="1134" w:hanging="566"/>
        <w:rPr>
          <w:color w:val="auto"/>
          <w:szCs w:val="24"/>
          <w:lang w:val="zh-CN"/>
        </w:rPr>
      </w:pPr>
      <w:r>
        <w:rPr>
          <w:rFonts w:hint="eastAsia"/>
          <w:b/>
          <w:color w:val="auto"/>
          <w:szCs w:val="24"/>
        </w:rPr>
        <w:t>国家对</w:t>
      </w:r>
      <w:r>
        <w:rPr>
          <w:rFonts w:hint="eastAsia"/>
          <w:b/>
          <w:color w:val="auto"/>
          <w:szCs w:val="24"/>
          <w:lang w:val="zh-CN"/>
        </w:rPr>
        <w:t>生产</w:t>
      </w:r>
      <w:r>
        <w:rPr>
          <w:rFonts w:hint="eastAsia"/>
          <w:b/>
          <w:color w:val="auto"/>
          <w:szCs w:val="24"/>
        </w:rPr>
        <w:t>和销售相关产品或提供相关服务有专门法律、行政法规规定的，应当提供取得国家有关主管部门行政许可的证明材料。</w:t>
      </w:r>
    </w:p>
    <w:p w14:paraId="193DF77F">
      <w:pPr>
        <w:ind w:firstLine="480" w:firstLineChars="200"/>
        <w:rPr>
          <w:color w:val="auto"/>
          <w:szCs w:val="24"/>
          <w:lang w:val="zh-CN"/>
        </w:rPr>
      </w:pPr>
      <w:r>
        <w:rPr>
          <w:rFonts w:hint="eastAsia" w:ascii="楷体" w:hAnsi="楷体" w:eastAsia="楷体"/>
          <w:color w:val="auto"/>
          <w:szCs w:val="24"/>
        </w:rPr>
        <w:t>（自行编写 &lt;若有，应当提供相关证明材料；若无，可提供“无法律、行政法规规定的其他条件声明函”&gt;）</w:t>
      </w:r>
      <w:r>
        <w:rPr>
          <w:color w:val="auto"/>
          <w:szCs w:val="24"/>
          <w:lang w:val="zh-CN"/>
        </w:rPr>
        <w:br w:type="page"/>
      </w:r>
    </w:p>
    <w:p w14:paraId="794C87C5">
      <w:pPr>
        <w:pStyle w:val="5"/>
        <w:numPr>
          <w:ilvl w:val="0"/>
          <w:numId w:val="31"/>
        </w:numPr>
        <w:tabs>
          <w:tab w:val="left" w:pos="567"/>
        </w:tabs>
        <w:spacing w:before="0" w:after="0" w:line="360" w:lineRule="auto"/>
        <w:rPr>
          <w:rFonts w:ascii="宋体" w:hAnsi="宋体"/>
          <w:bCs w:val="0"/>
          <w:color w:val="auto"/>
          <w:sz w:val="24"/>
          <w:szCs w:val="24"/>
        </w:rPr>
      </w:pPr>
      <w:bookmarkStart w:id="455" w:name="_Toc122685194"/>
      <w:bookmarkStart w:id="456" w:name="_Toc107561299"/>
      <w:bookmarkStart w:id="457" w:name="_Toc163401731"/>
      <w:bookmarkStart w:id="458" w:name="_Toc117244378"/>
      <w:bookmarkStart w:id="459" w:name="_Toc117244493"/>
      <w:r>
        <w:rPr>
          <w:rFonts w:hint="eastAsia" w:ascii="宋体" w:hAnsi="宋体"/>
          <w:bCs w:val="0"/>
          <w:color w:val="auto"/>
          <w:sz w:val="24"/>
          <w:szCs w:val="24"/>
        </w:rPr>
        <w:t>未与有关系的其他投标人参加同一合同采购活动的声明函</w:t>
      </w:r>
      <w:bookmarkEnd w:id="455"/>
      <w:bookmarkEnd w:id="456"/>
      <w:bookmarkEnd w:id="457"/>
      <w:bookmarkEnd w:id="458"/>
      <w:bookmarkEnd w:id="459"/>
    </w:p>
    <w:p w14:paraId="08017918">
      <w:pPr>
        <w:wordWrap w:val="0"/>
        <w:ind w:firstLine="480" w:firstLineChars="200"/>
        <w:rPr>
          <w:bCs/>
          <w:color w:val="auto"/>
          <w:szCs w:val="24"/>
        </w:rPr>
      </w:pPr>
      <w:r>
        <w:rPr>
          <w:rFonts w:hint="eastAsia"/>
          <w:bCs/>
          <w:color w:val="auto"/>
          <w:szCs w:val="24"/>
        </w:rPr>
        <w:t>本公司参加贵中心组织的</w:t>
      </w:r>
      <w:r>
        <w:rPr>
          <w:rFonts w:hint="eastAsia"/>
          <w:bCs/>
          <w:color w:val="auto"/>
          <w:szCs w:val="24"/>
          <w:u w:val="single"/>
        </w:rPr>
        <w:t xml:space="preserve"> </w:t>
      </w:r>
      <w:r>
        <w:rPr>
          <w:rFonts w:hint="eastAsia"/>
          <w:i/>
          <w:color w:val="auto"/>
          <w:szCs w:val="24"/>
          <w:u w:val="single"/>
        </w:rPr>
        <w:t>（项目名称）</w:t>
      </w:r>
      <w:r>
        <w:rPr>
          <w:rFonts w:hint="eastAsia"/>
          <w:bCs/>
          <w:color w:val="auto"/>
          <w:szCs w:val="24"/>
          <w:u w:val="single"/>
        </w:rPr>
        <w:t xml:space="preserve"> </w:t>
      </w:r>
      <w:r>
        <w:rPr>
          <w:rFonts w:hint="eastAsia"/>
          <w:bCs/>
          <w:color w:val="auto"/>
          <w:szCs w:val="24"/>
        </w:rPr>
        <w:t>项目(项目编号：</w:t>
      </w:r>
      <w:r>
        <w:rPr>
          <w:rFonts w:hint="eastAsia"/>
          <w:bCs/>
          <w:color w:val="auto"/>
          <w:szCs w:val="24"/>
          <w:u w:val="single"/>
        </w:rPr>
        <w:t xml:space="preserve">          </w:t>
      </w:r>
      <w:r>
        <w:rPr>
          <w:rFonts w:hint="eastAsia"/>
          <w:bCs/>
          <w:color w:val="auto"/>
          <w:szCs w:val="24"/>
        </w:rPr>
        <w:t>)的政府采购活动，根据招标文件的规定提交相关资格证明文件。并郑重声明如下：</w:t>
      </w:r>
    </w:p>
    <w:p w14:paraId="3B8F502E">
      <w:pPr>
        <w:numPr>
          <w:ilvl w:val="0"/>
          <w:numId w:val="36"/>
        </w:numPr>
        <w:tabs>
          <w:tab w:val="left" w:pos="0"/>
        </w:tabs>
        <w:wordWrap w:val="0"/>
        <w:ind w:left="709" w:hanging="227"/>
        <w:rPr>
          <w:color w:val="auto"/>
          <w:szCs w:val="24"/>
        </w:rPr>
      </w:pPr>
      <w:r>
        <w:rPr>
          <w:rFonts w:hint="eastAsia"/>
          <w:color w:val="auto"/>
          <w:szCs w:val="24"/>
        </w:rPr>
        <w:t>未与单位负责人为同一人或者存在直接控股、管理关系的其他投标人</w:t>
      </w:r>
      <w:r>
        <w:rPr>
          <w:rFonts w:hint="eastAsia" w:ascii="楷体" w:hAnsi="楷体" w:eastAsia="楷体"/>
          <w:bCs/>
          <w:color w:val="auto"/>
          <w:szCs w:val="24"/>
        </w:rPr>
        <w:t>（含专门面向中小企业预留份额的采购项目或采购包，组成联合体或者接受分包合同的中小企业与联合体内其他企业、分包企业之间）</w:t>
      </w:r>
      <w:r>
        <w:rPr>
          <w:rFonts w:hint="eastAsia"/>
          <w:color w:val="auto"/>
          <w:szCs w:val="24"/>
        </w:rPr>
        <w:t>，参加本项目同一合同项下的政府采购活动；</w:t>
      </w:r>
    </w:p>
    <w:p w14:paraId="0403D2FA">
      <w:pPr>
        <w:numPr>
          <w:ilvl w:val="0"/>
          <w:numId w:val="36"/>
        </w:numPr>
        <w:tabs>
          <w:tab w:val="left" w:pos="0"/>
        </w:tabs>
        <w:wordWrap w:val="0"/>
        <w:ind w:left="709" w:hanging="227"/>
        <w:rPr>
          <w:color w:val="auto"/>
          <w:szCs w:val="24"/>
        </w:rPr>
      </w:pPr>
      <w:r>
        <w:rPr>
          <w:rFonts w:hint="eastAsia"/>
          <w:color w:val="auto"/>
          <w:szCs w:val="24"/>
        </w:rPr>
        <w:t>对上述声明内容的真实性负责。如有虚假，将依法承担相应责任。</w:t>
      </w:r>
    </w:p>
    <w:p w14:paraId="21C16144">
      <w:pPr>
        <w:wordWrap w:val="0"/>
        <w:spacing w:before="100" w:beforeAutospacing="1" w:after="100" w:afterAutospacing="1" w:line="276" w:lineRule="auto"/>
        <w:ind w:left="2880" w:leftChars="1200" w:firstLine="436" w:firstLineChars="182"/>
        <w:rPr>
          <w:bCs/>
          <w:color w:val="auto"/>
          <w:szCs w:val="21"/>
          <w:u w:val="single"/>
          <w:lang w:val="zh-CN"/>
        </w:rPr>
      </w:pPr>
      <w:r>
        <w:rPr>
          <w:rFonts w:hint="eastAsia"/>
          <w:bCs/>
          <w:color w:val="auto"/>
          <w:szCs w:val="21"/>
          <w:lang w:val="zh-CN"/>
        </w:rPr>
        <w:t>投标人（公章）：</w:t>
      </w:r>
      <w:r>
        <w:rPr>
          <w:rFonts w:hint="eastAsia"/>
          <w:bCs/>
          <w:color w:val="auto"/>
          <w:szCs w:val="21"/>
          <w:u w:val="single"/>
          <w:lang w:val="zh-CN"/>
        </w:rPr>
        <w:t xml:space="preserve">                                </w:t>
      </w:r>
    </w:p>
    <w:p w14:paraId="12BD3A22">
      <w:pPr>
        <w:wordWrap w:val="0"/>
        <w:spacing w:before="100" w:beforeAutospacing="1" w:after="100" w:afterAutospacing="1" w:line="276" w:lineRule="auto"/>
        <w:ind w:left="2880" w:leftChars="1200" w:firstLine="436" w:firstLineChars="182"/>
        <w:rPr>
          <w:color w:val="auto"/>
          <w:lang w:val="zh-CN"/>
        </w:rPr>
      </w:pPr>
      <w:r>
        <w:rPr>
          <w:rFonts w:hint="eastAsia"/>
          <w:color w:val="auto"/>
          <w:szCs w:val="24"/>
        </w:rPr>
        <w:t>日   期：</w:t>
      </w:r>
      <w:r>
        <w:rPr>
          <w:rFonts w:hint="eastAsia"/>
          <w:bCs/>
          <w:color w:val="auto"/>
          <w:szCs w:val="21"/>
          <w:u w:val="single"/>
          <w:lang w:val="zh-CN"/>
        </w:rPr>
        <w:t xml:space="preserve">                                     </w:t>
      </w:r>
    </w:p>
    <w:p w14:paraId="006BE852">
      <w:pPr>
        <w:pStyle w:val="5"/>
        <w:numPr>
          <w:ilvl w:val="0"/>
          <w:numId w:val="31"/>
        </w:numPr>
        <w:tabs>
          <w:tab w:val="left" w:pos="567"/>
        </w:tabs>
        <w:spacing w:before="0" w:after="0" w:line="360" w:lineRule="auto"/>
        <w:rPr>
          <w:rFonts w:ascii="宋体" w:hAnsi="宋体"/>
          <w:bCs w:val="0"/>
          <w:color w:val="auto"/>
          <w:sz w:val="24"/>
          <w:szCs w:val="24"/>
        </w:rPr>
      </w:pPr>
      <w:bookmarkStart w:id="460" w:name="_Toc107561300"/>
      <w:bookmarkStart w:id="461" w:name="_Toc117244494"/>
      <w:bookmarkStart w:id="462" w:name="_Toc117244379"/>
      <w:bookmarkStart w:id="463" w:name="_Toc122685195"/>
      <w:bookmarkStart w:id="464" w:name="_Toc163401732"/>
      <w:r>
        <w:rPr>
          <w:rFonts w:hint="eastAsia" w:ascii="宋体" w:hAnsi="宋体"/>
          <w:bCs w:val="0"/>
          <w:color w:val="auto"/>
          <w:sz w:val="24"/>
          <w:szCs w:val="24"/>
        </w:rPr>
        <w:t>未为本项目提供相关服务的声明函</w:t>
      </w:r>
      <w:bookmarkEnd w:id="460"/>
      <w:bookmarkEnd w:id="461"/>
      <w:bookmarkEnd w:id="462"/>
      <w:bookmarkEnd w:id="463"/>
      <w:bookmarkEnd w:id="464"/>
      <w:r>
        <w:rPr>
          <w:rFonts w:hint="eastAsia" w:ascii="宋体" w:hAnsi="宋体"/>
          <w:bCs w:val="0"/>
          <w:color w:val="auto"/>
          <w:sz w:val="24"/>
          <w:szCs w:val="24"/>
        </w:rPr>
        <w:t xml:space="preserve"> </w:t>
      </w:r>
    </w:p>
    <w:p w14:paraId="46BC4D95">
      <w:pPr>
        <w:wordWrap w:val="0"/>
        <w:ind w:firstLine="480" w:firstLineChars="200"/>
        <w:rPr>
          <w:bCs/>
          <w:color w:val="auto"/>
          <w:szCs w:val="24"/>
        </w:rPr>
      </w:pPr>
      <w:r>
        <w:rPr>
          <w:rFonts w:hint="eastAsia"/>
          <w:bCs/>
          <w:color w:val="auto"/>
          <w:szCs w:val="24"/>
        </w:rPr>
        <w:t>本公司参加贵中心组织的</w:t>
      </w:r>
      <w:r>
        <w:rPr>
          <w:rFonts w:hint="eastAsia"/>
          <w:bCs/>
          <w:color w:val="auto"/>
          <w:szCs w:val="24"/>
          <w:u w:val="single"/>
        </w:rPr>
        <w:t xml:space="preserve"> </w:t>
      </w:r>
      <w:r>
        <w:rPr>
          <w:rFonts w:hint="eastAsia"/>
          <w:i/>
          <w:color w:val="auto"/>
          <w:szCs w:val="24"/>
          <w:u w:val="single"/>
        </w:rPr>
        <w:t>（项目名称）</w:t>
      </w:r>
      <w:r>
        <w:rPr>
          <w:rFonts w:hint="eastAsia"/>
          <w:bCs/>
          <w:color w:val="auto"/>
          <w:szCs w:val="24"/>
          <w:u w:val="single"/>
        </w:rPr>
        <w:t xml:space="preserve"> </w:t>
      </w:r>
      <w:r>
        <w:rPr>
          <w:rFonts w:hint="eastAsia"/>
          <w:bCs/>
          <w:color w:val="auto"/>
          <w:szCs w:val="24"/>
        </w:rPr>
        <w:t>项目(项目编号：</w:t>
      </w:r>
      <w:r>
        <w:rPr>
          <w:rFonts w:hint="eastAsia"/>
          <w:bCs/>
          <w:color w:val="auto"/>
          <w:szCs w:val="24"/>
          <w:u w:val="single"/>
        </w:rPr>
        <w:t xml:space="preserve">          </w:t>
      </w:r>
      <w:r>
        <w:rPr>
          <w:rFonts w:hint="eastAsia"/>
          <w:bCs/>
          <w:color w:val="auto"/>
          <w:szCs w:val="24"/>
        </w:rPr>
        <w:t>)的政府采购活动，根据招标文件的规定提交相关资格证明文件。并郑重声明如下：</w:t>
      </w:r>
    </w:p>
    <w:p w14:paraId="40F92505">
      <w:pPr>
        <w:numPr>
          <w:ilvl w:val="0"/>
          <w:numId w:val="37"/>
        </w:numPr>
        <w:tabs>
          <w:tab w:val="left" w:pos="0"/>
        </w:tabs>
        <w:wordWrap w:val="0"/>
        <w:ind w:left="709" w:hanging="227"/>
        <w:rPr>
          <w:bCs/>
          <w:color w:val="auto"/>
          <w:szCs w:val="24"/>
        </w:rPr>
      </w:pPr>
      <w:r>
        <w:rPr>
          <w:rFonts w:hint="eastAsia"/>
          <w:bCs/>
          <w:color w:val="auto"/>
          <w:szCs w:val="24"/>
        </w:rPr>
        <w:t>未为本</w:t>
      </w:r>
      <w:r>
        <w:rPr>
          <w:rFonts w:hint="eastAsia"/>
          <w:color w:val="auto"/>
          <w:szCs w:val="24"/>
        </w:rPr>
        <w:t>采购</w:t>
      </w:r>
      <w:r>
        <w:rPr>
          <w:rFonts w:hint="eastAsia"/>
          <w:bCs/>
          <w:color w:val="auto"/>
          <w:szCs w:val="24"/>
        </w:rPr>
        <w:t>项目提供整体设计、规范编制或者项目管理、监理、检测等服务（设计、规范编制或者项目管理、监理、检测等服务项目除外）；</w:t>
      </w:r>
    </w:p>
    <w:p w14:paraId="310E1898">
      <w:pPr>
        <w:numPr>
          <w:ilvl w:val="0"/>
          <w:numId w:val="37"/>
        </w:numPr>
        <w:tabs>
          <w:tab w:val="left" w:pos="0"/>
        </w:tabs>
        <w:wordWrap w:val="0"/>
        <w:ind w:left="709" w:hanging="227"/>
        <w:rPr>
          <w:bCs/>
          <w:color w:val="auto"/>
          <w:szCs w:val="24"/>
        </w:rPr>
      </w:pPr>
      <w:r>
        <w:rPr>
          <w:rFonts w:hint="eastAsia"/>
          <w:bCs/>
          <w:color w:val="auto"/>
          <w:szCs w:val="24"/>
        </w:rPr>
        <w:t>对上述声明内容的真实性负责。如有虚假，将依法承担相应责任。</w:t>
      </w:r>
    </w:p>
    <w:p w14:paraId="04D248A7">
      <w:pPr>
        <w:wordWrap w:val="0"/>
        <w:spacing w:before="100" w:beforeAutospacing="1" w:after="100" w:afterAutospacing="1" w:line="276" w:lineRule="auto"/>
        <w:ind w:firstLine="3316" w:firstLineChars="1382"/>
        <w:rPr>
          <w:bCs/>
          <w:color w:val="auto"/>
          <w:szCs w:val="21"/>
          <w:u w:val="single"/>
          <w:lang w:val="zh-CN"/>
        </w:rPr>
      </w:pPr>
      <w:r>
        <w:rPr>
          <w:rFonts w:hint="eastAsia"/>
          <w:bCs/>
          <w:color w:val="auto"/>
          <w:szCs w:val="21"/>
          <w:lang w:val="zh-CN"/>
        </w:rPr>
        <w:t>投标人（公章）：</w:t>
      </w:r>
      <w:r>
        <w:rPr>
          <w:rFonts w:hint="eastAsia"/>
          <w:bCs/>
          <w:color w:val="auto"/>
          <w:szCs w:val="21"/>
          <w:u w:val="single"/>
          <w:lang w:val="zh-CN"/>
        </w:rPr>
        <w:t xml:space="preserve">                                </w:t>
      </w:r>
    </w:p>
    <w:p w14:paraId="1239E272">
      <w:pPr>
        <w:wordWrap w:val="0"/>
        <w:spacing w:before="100" w:beforeAutospacing="1" w:after="100" w:afterAutospacing="1" w:line="276" w:lineRule="auto"/>
        <w:ind w:firstLine="3316" w:firstLineChars="1382"/>
        <w:rPr>
          <w:bCs/>
          <w:color w:val="auto"/>
          <w:szCs w:val="21"/>
          <w:u w:val="single"/>
          <w:lang w:val="zh-CN"/>
        </w:rPr>
      </w:pPr>
      <w:r>
        <w:rPr>
          <w:rFonts w:hint="eastAsia"/>
          <w:color w:val="auto"/>
          <w:szCs w:val="24"/>
        </w:rPr>
        <w:t>日   期：</w:t>
      </w:r>
      <w:r>
        <w:rPr>
          <w:rFonts w:hint="eastAsia"/>
          <w:bCs/>
          <w:color w:val="auto"/>
          <w:szCs w:val="21"/>
          <w:u w:val="single"/>
          <w:lang w:val="zh-CN"/>
        </w:rPr>
        <w:t xml:space="preserve">                                     </w:t>
      </w:r>
    </w:p>
    <w:p w14:paraId="51B0F698">
      <w:pPr>
        <w:pStyle w:val="5"/>
        <w:numPr>
          <w:ilvl w:val="0"/>
          <w:numId w:val="31"/>
        </w:numPr>
        <w:tabs>
          <w:tab w:val="left" w:pos="567"/>
        </w:tabs>
        <w:spacing w:before="0" w:after="0" w:line="360" w:lineRule="auto"/>
        <w:rPr>
          <w:rFonts w:ascii="宋体" w:hAnsi="宋体"/>
          <w:bCs w:val="0"/>
          <w:color w:val="auto"/>
        </w:rPr>
      </w:pPr>
      <w:bookmarkStart w:id="465" w:name="_Toc107561301"/>
      <w:bookmarkStart w:id="466" w:name="_Toc122685196"/>
      <w:bookmarkStart w:id="467" w:name="_Toc163401733"/>
      <w:bookmarkStart w:id="468" w:name="_Toc117244380"/>
      <w:bookmarkStart w:id="469" w:name="_Toc117244495"/>
      <w:r>
        <w:rPr>
          <w:rFonts w:hint="eastAsia" w:ascii="宋体" w:hAnsi="宋体"/>
          <w:bCs w:val="0"/>
          <w:color w:val="auto"/>
          <w:sz w:val="24"/>
          <w:szCs w:val="24"/>
        </w:rPr>
        <w:t>未被列入违法失信行为记录名单的声明函</w:t>
      </w:r>
      <w:bookmarkEnd w:id="465"/>
      <w:bookmarkEnd w:id="466"/>
      <w:bookmarkEnd w:id="467"/>
    </w:p>
    <w:p w14:paraId="0CF1147E">
      <w:pPr>
        <w:wordWrap w:val="0"/>
        <w:ind w:firstLine="480" w:firstLineChars="200"/>
        <w:rPr>
          <w:rFonts w:ascii="楷体" w:hAnsi="楷体" w:eastAsia="楷体"/>
          <w:bCs/>
          <w:color w:val="auto"/>
          <w:sz w:val="28"/>
          <w:szCs w:val="28"/>
        </w:rPr>
      </w:pPr>
      <w:r>
        <w:rPr>
          <w:rFonts w:hint="eastAsia" w:ascii="楷体" w:hAnsi="楷体" w:eastAsia="楷体"/>
          <w:color w:val="auto"/>
          <w:szCs w:val="24"/>
        </w:rPr>
        <w:t>（可不再提供其他证明材料）</w:t>
      </w:r>
      <w:bookmarkEnd w:id="468"/>
      <w:bookmarkEnd w:id="469"/>
    </w:p>
    <w:p w14:paraId="17ABCF23">
      <w:pPr>
        <w:wordWrap w:val="0"/>
        <w:ind w:firstLine="480" w:firstLineChars="200"/>
        <w:rPr>
          <w:bCs/>
          <w:color w:val="auto"/>
          <w:szCs w:val="24"/>
        </w:rPr>
      </w:pPr>
      <w:r>
        <w:rPr>
          <w:rFonts w:hint="eastAsia"/>
          <w:bCs/>
          <w:color w:val="auto"/>
          <w:szCs w:val="24"/>
        </w:rPr>
        <w:t>本公司参加贵中心组织的</w:t>
      </w:r>
      <w:r>
        <w:rPr>
          <w:rFonts w:hint="eastAsia"/>
          <w:bCs/>
          <w:color w:val="auto"/>
          <w:szCs w:val="24"/>
          <w:u w:val="single"/>
        </w:rPr>
        <w:t xml:space="preserve"> </w:t>
      </w:r>
      <w:r>
        <w:rPr>
          <w:rFonts w:hint="eastAsia"/>
          <w:i/>
          <w:color w:val="auto"/>
          <w:szCs w:val="24"/>
          <w:u w:val="single"/>
        </w:rPr>
        <w:t>（项目名称）</w:t>
      </w:r>
      <w:r>
        <w:rPr>
          <w:rFonts w:hint="eastAsia"/>
          <w:bCs/>
          <w:color w:val="auto"/>
          <w:szCs w:val="24"/>
          <w:u w:val="single"/>
        </w:rPr>
        <w:t xml:space="preserve"> </w:t>
      </w:r>
      <w:r>
        <w:rPr>
          <w:rFonts w:hint="eastAsia"/>
          <w:bCs/>
          <w:color w:val="auto"/>
          <w:szCs w:val="24"/>
        </w:rPr>
        <w:t>项目(项目编号：</w:t>
      </w:r>
      <w:r>
        <w:rPr>
          <w:rFonts w:hint="eastAsia"/>
          <w:bCs/>
          <w:color w:val="auto"/>
          <w:szCs w:val="24"/>
          <w:u w:val="single"/>
        </w:rPr>
        <w:t xml:space="preserve">          </w:t>
      </w:r>
      <w:r>
        <w:rPr>
          <w:rFonts w:hint="eastAsia"/>
          <w:bCs/>
          <w:color w:val="auto"/>
          <w:szCs w:val="24"/>
        </w:rPr>
        <w:t>)的政府采购活动，根据招标文件的规定提交相关资格证明文件。并郑重声明如下：</w:t>
      </w:r>
    </w:p>
    <w:p w14:paraId="35362F62">
      <w:pPr>
        <w:numPr>
          <w:ilvl w:val="0"/>
          <w:numId w:val="38"/>
        </w:numPr>
        <w:tabs>
          <w:tab w:val="left" w:pos="0"/>
        </w:tabs>
        <w:wordWrap w:val="0"/>
        <w:ind w:left="709" w:hanging="227"/>
        <w:rPr>
          <w:color w:val="auto"/>
          <w:szCs w:val="24"/>
        </w:rPr>
      </w:pPr>
      <w:r>
        <w:rPr>
          <w:rFonts w:hint="eastAsia"/>
          <w:color w:val="auto"/>
          <w:szCs w:val="24"/>
        </w:rPr>
        <w:t>未被“信用中国”网站(www.creditchina.gov.cn) 、“中国政府采购网”(www.ccgp.gov.cn)列入失信被执行人、重大税收违法失信主体、政府采购严重违法失信行为记录名单；</w:t>
      </w:r>
    </w:p>
    <w:p w14:paraId="7AC488E2">
      <w:pPr>
        <w:numPr>
          <w:ilvl w:val="0"/>
          <w:numId w:val="38"/>
        </w:numPr>
        <w:tabs>
          <w:tab w:val="left" w:pos="0"/>
        </w:tabs>
        <w:wordWrap w:val="0"/>
        <w:ind w:left="709" w:hanging="227"/>
        <w:rPr>
          <w:color w:val="auto"/>
          <w:szCs w:val="24"/>
        </w:rPr>
      </w:pPr>
      <w:r>
        <w:rPr>
          <w:rFonts w:hint="eastAsia"/>
          <w:color w:val="auto"/>
          <w:szCs w:val="24"/>
        </w:rPr>
        <w:t>对上述声明内容的真实性负责。如有虚假，将依法承担相应责任。</w:t>
      </w:r>
    </w:p>
    <w:p w14:paraId="60C42E7A">
      <w:pPr>
        <w:wordWrap w:val="0"/>
        <w:spacing w:before="100" w:beforeAutospacing="1" w:after="100" w:afterAutospacing="1" w:line="276" w:lineRule="auto"/>
        <w:ind w:firstLine="3316" w:firstLineChars="1382"/>
        <w:rPr>
          <w:bCs/>
          <w:color w:val="auto"/>
          <w:szCs w:val="21"/>
          <w:u w:val="single"/>
          <w:lang w:val="zh-CN"/>
        </w:rPr>
      </w:pPr>
      <w:r>
        <w:rPr>
          <w:rFonts w:hint="eastAsia"/>
          <w:bCs/>
          <w:color w:val="auto"/>
          <w:szCs w:val="21"/>
          <w:lang w:val="zh-CN"/>
        </w:rPr>
        <w:t>投标人（公章）：</w:t>
      </w:r>
      <w:r>
        <w:rPr>
          <w:rFonts w:hint="eastAsia"/>
          <w:bCs/>
          <w:color w:val="auto"/>
          <w:szCs w:val="21"/>
          <w:u w:val="single"/>
          <w:lang w:val="zh-CN"/>
        </w:rPr>
        <w:t xml:space="preserve">                                </w:t>
      </w:r>
    </w:p>
    <w:p w14:paraId="6137D935">
      <w:pPr>
        <w:wordWrap w:val="0"/>
        <w:spacing w:before="100" w:beforeAutospacing="1" w:after="100" w:afterAutospacing="1" w:line="276" w:lineRule="auto"/>
        <w:ind w:firstLine="3316" w:firstLineChars="1382"/>
        <w:rPr>
          <w:bCs/>
          <w:color w:val="auto"/>
          <w:szCs w:val="21"/>
          <w:lang w:val="zh-CN"/>
        </w:rPr>
      </w:pPr>
      <w:r>
        <w:rPr>
          <w:rFonts w:hint="eastAsia"/>
          <w:color w:val="auto"/>
          <w:szCs w:val="24"/>
        </w:rPr>
        <w:t>日   期：</w:t>
      </w:r>
      <w:r>
        <w:rPr>
          <w:rFonts w:hint="eastAsia"/>
          <w:bCs/>
          <w:color w:val="auto"/>
          <w:szCs w:val="21"/>
          <w:u w:val="single"/>
          <w:lang w:val="zh-CN"/>
        </w:rPr>
        <w:t xml:space="preserve">             </w:t>
      </w:r>
      <w:r>
        <w:rPr>
          <w:bCs/>
          <w:color w:val="auto"/>
          <w:szCs w:val="21"/>
          <w:u w:val="single"/>
          <w:lang w:val="zh-CN"/>
        </w:rPr>
        <w:br w:type="page"/>
      </w:r>
    </w:p>
    <w:p w14:paraId="3694ACC2">
      <w:pPr>
        <w:pStyle w:val="5"/>
        <w:numPr>
          <w:ilvl w:val="0"/>
          <w:numId w:val="31"/>
        </w:numPr>
        <w:tabs>
          <w:tab w:val="left" w:pos="567"/>
        </w:tabs>
        <w:spacing w:before="0" w:after="0" w:line="360" w:lineRule="auto"/>
        <w:rPr>
          <w:rFonts w:ascii="宋体" w:hAnsi="宋体"/>
          <w:bCs w:val="0"/>
          <w:color w:val="auto"/>
        </w:rPr>
      </w:pPr>
      <w:bookmarkStart w:id="470" w:name="_Toc107561302"/>
      <w:r>
        <w:rPr>
          <w:rFonts w:hint="eastAsia" w:ascii="宋体" w:hAnsi="宋体"/>
          <w:bCs w:val="0"/>
          <w:color w:val="auto"/>
          <w:sz w:val="24"/>
          <w:szCs w:val="24"/>
        </w:rPr>
        <w:tab/>
      </w:r>
      <w:bookmarkStart w:id="471" w:name="_Toc163401734"/>
      <w:bookmarkStart w:id="472" w:name="_Toc122685197"/>
      <w:bookmarkStart w:id="473" w:name="_Toc117244381"/>
      <w:bookmarkStart w:id="474" w:name="_Toc117244496"/>
      <w:r>
        <w:rPr>
          <w:rFonts w:hint="eastAsia" w:ascii="宋体" w:hAnsi="宋体"/>
          <w:bCs w:val="0"/>
          <w:color w:val="auto"/>
          <w:sz w:val="24"/>
          <w:szCs w:val="24"/>
        </w:rPr>
        <w:t>落实政府采购政策应当提供的资料</w:t>
      </w:r>
      <w:bookmarkEnd w:id="471"/>
      <w:bookmarkEnd w:id="472"/>
    </w:p>
    <w:p w14:paraId="00B4548A">
      <w:pPr>
        <w:pStyle w:val="20"/>
        <w:wordWrap w:val="0"/>
        <w:adjustRightInd w:val="0"/>
        <w:snapToGrid w:val="0"/>
        <w:spacing w:before="0" w:beforeAutospacing="0" w:after="0" w:afterAutospacing="0"/>
        <w:ind w:firstLine="480"/>
        <w:rPr>
          <w:rFonts w:ascii="楷体" w:hAnsi="楷体" w:eastAsia="楷体" w:cs="Times New Roman"/>
          <w:bCs/>
          <w:color w:val="auto"/>
        </w:rPr>
      </w:pPr>
      <w:r>
        <w:rPr>
          <w:rFonts w:hint="eastAsia" w:ascii="楷体" w:hAnsi="楷体" w:eastAsia="楷体" w:cs="Times New Roman"/>
          <w:color w:val="auto"/>
        </w:rPr>
        <w:t>（若有，根据项目要求选择提供）</w:t>
      </w:r>
      <w:bookmarkEnd w:id="473"/>
      <w:bookmarkEnd w:id="474"/>
    </w:p>
    <w:p w14:paraId="211BDF3E">
      <w:pPr>
        <w:numPr>
          <w:ilvl w:val="0"/>
          <w:numId w:val="39"/>
        </w:numPr>
        <w:adjustRightInd w:val="0"/>
        <w:snapToGrid w:val="0"/>
        <w:ind w:left="566" w:hanging="566" w:hangingChars="236"/>
        <w:rPr>
          <w:color w:val="auto"/>
          <w:szCs w:val="24"/>
        </w:rPr>
      </w:pPr>
      <w:r>
        <w:rPr>
          <w:color w:val="auto"/>
          <w:szCs w:val="24"/>
        </w:rPr>
        <w:t>联合协议书</w:t>
      </w:r>
      <w:bookmarkEnd w:id="470"/>
    </w:p>
    <w:p w14:paraId="45500E56">
      <w:pPr>
        <w:pStyle w:val="20"/>
        <w:wordWrap w:val="0"/>
        <w:adjustRightInd w:val="0"/>
        <w:snapToGrid w:val="0"/>
        <w:spacing w:before="0" w:beforeAutospacing="0" w:after="0" w:afterAutospacing="0"/>
        <w:ind w:firstLine="480"/>
        <w:rPr>
          <w:rFonts w:ascii="楷体" w:hAnsi="楷体" w:eastAsia="楷体"/>
          <w:bCs/>
          <w:color w:val="auto"/>
        </w:rPr>
      </w:pPr>
      <w:r>
        <w:rPr>
          <w:rFonts w:hint="eastAsia" w:ascii="楷体" w:hAnsi="楷体" w:eastAsia="楷体"/>
          <w:color w:val="auto"/>
        </w:rPr>
        <w:t>（</w:t>
      </w:r>
      <w:r>
        <w:rPr>
          <w:rFonts w:hint="eastAsia" w:ascii="楷体" w:hAnsi="楷体" w:eastAsia="楷体" w:cs="Tahoma"/>
          <w:color w:val="auto"/>
        </w:rPr>
        <w:t>联合体</w:t>
      </w:r>
      <w:r>
        <w:rPr>
          <w:rFonts w:hint="eastAsia" w:ascii="楷体" w:hAnsi="楷体" w:eastAsia="楷体"/>
          <w:color w:val="auto"/>
        </w:rPr>
        <w:t>投标时应当提供，非联合体不用提供）</w:t>
      </w:r>
    </w:p>
    <w:p w14:paraId="2B42E328">
      <w:pPr>
        <w:pStyle w:val="20"/>
        <w:wordWrap w:val="0"/>
        <w:adjustRightInd w:val="0"/>
        <w:snapToGrid w:val="0"/>
        <w:spacing w:before="0" w:beforeAutospacing="0" w:after="0" w:afterAutospacing="0"/>
        <w:rPr>
          <w:rFonts w:cs="Tahoma"/>
          <w:color w:val="auto"/>
        </w:rPr>
      </w:pPr>
      <w:r>
        <w:rPr>
          <w:rFonts w:hint="eastAsia" w:cs="Tahoma"/>
          <w:color w:val="auto"/>
          <w:u w:val="single"/>
        </w:rPr>
        <w:t xml:space="preserve">    </w:t>
      </w:r>
      <w:r>
        <w:rPr>
          <w:rFonts w:hint="eastAsia" w:cs="Tahoma"/>
          <w:i/>
          <w:color w:val="auto"/>
          <w:u w:val="single"/>
        </w:rPr>
        <w:t>(甲公司名称)</w:t>
      </w:r>
      <w:r>
        <w:rPr>
          <w:rFonts w:hint="eastAsia" w:cs="Tahoma"/>
          <w:color w:val="auto"/>
          <w:u w:val="single"/>
        </w:rPr>
        <w:t xml:space="preserve">_   </w:t>
      </w:r>
      <w:r>
        <w:rPr>
          <w:rFonts w:hint="eastAsia" w:cs="Tahoma"/>
          <w:color w:val="auto"/>
        </w:rPr>
        <w:t>（以下简称甲方）</w:t>
      </w:r>
    </w:p>
    <w:p w14:paraId="40113286">
      <w:pPr>
        <w:pStyle w:val="20"/>
        <w:wordWrap w:val="0"/>
        <w:adjustRightInd w:val="0"/>
        <w:snapToGrid w:val="0"/>
        <w:spacing w:before="0" w:beforeAutospacing="0" w:after="0" w:afterAutospacing="0"/>
        <w:rPr>
          <w:rFonts w:cs="Tahoma"/>
          <w:color w:val="auto"/>
        </w:rPr>
      </w:pPr>
      <w:r>
        <w:rPr>
          <w:rFonts w:hint="eastAsia" w:cs="Tahoma"/>
          <w:color w:val="auto"/>
          <w:u w:val="single"/>
        </w:rPr>
        <w:t xml:space="preserve">    </w:t>
      </w:r>
      <w:r>
        <w:rPr>
          <w:rFonts w:hint="eastAsia" w:cs="Tahoma"/>
          <w:i/>
          <w:color w:val="auto"/>
          <w:u w:val="single"/>
        </w:rPr>
        <w:t>(乙公司名称)</w:t>
      </w:r>
      <w:r>
        <w:rPr>
          <w:rFonts w:hint="eastAsia" w:cs="Tahoma"/>
          <w:color w:val="auto"/>
          <w:u w:val="single"/>
        </w:rPr>
        <w:t xml:space="preserve">    </w:t>
      </w:r>
      <w:r>
        <w:rPr>
          <w:rFonts w:hint="eastAsia" w:cs="Tahoma"/>
          <w:color w:val="auto"/>
        </w:rPr>
        <w:t>（以下简称乙方）</w:t>
      </w:r>
    </w:p>
    <w:p w14:paraId="6ECC12F9">
      <w:pPr>
        <w:pStyle w:val="20"/>
        <w:wordWrap w:val="0"/>
        <w:adjustRightInd w:val="0"/>
        <w:snapToGrid w:val="0"/>
        <w:spacing w:before="0" w:beforeAutospacing="0" w:after="0" w:afterAutospacing="0"/>
        <w:ind w:firstLine="480"/>
        <w:rPr>
          <w:rFonts w:cs="Tahoma"/>
          <w:color w:val="auto"/>
        </w:rPr>
      </w:pPr>
      <w:r>
        <w:rPr>
          <w:rFonts w:hint="eastAsia" w:cs="Tahoma"/>
          <w:color w:val="auto"/>
        </w:rPr>
        <w:t>……</w:t>
      </w:r>
      <w:r>
        <w:rPr>
          <w:rFonts w:hint="eastAsia" w:ascii="楷体" w:hAnsi="楷体" w:eastAsia="楷体" w:cs="Tahoma"/>
          <w:color w:val="auto"/>
        </w:rPr>
        <w:t>（多家企业的以甲、乙、丙、丁……描述）</w:t>
      </w:r>
    </w:p>
    <w:p w14:paraId="2600C18F">
      <w:pPr>
        <w:pStyle w:val="20"/>
        <w:wordWrap w:val="0"/>
        <w:adjustRightInd w:val="0"/>
        <w:snapToGrid w:val="0"/>
        <w:spacing w:before="0" w:beforeAutospacing="0" w:after="0" w:afterAutospacing="0"/>
        <w:ind w:firstLine="480"/>
        <w:rPr>
          <w:rFonts w:cs="Tahoma"/>
          <w:color w:val="auto"/>
        </w:rPr>
      </w:pPr>
      <w:r>
        <w:rPr>
          <w:rFonts w:hint="eastAsia" w:cs="Tahoma"/>
          <w:color w:val="auto"/>
        </w:rPr>
        <w:t>以上各方</w:t>
      </w:r>
      <w:r>
        <w:rPr>
          <w:rFonts w:cs="Tahoma"/>
          <w:color w:val="auto"/>
        </w:rPr>
        <w:t>自愿组成联合体，参加</w:t>
      </w:r>
      <w:r>
        <w:rPr>
          <w:rFonts w:hint="eastAsia" w:cs="Tahoma"/>
          <w:color w:val="auto"/>
          <w:u w:val="single"/>
        </w:rPr>
        <w:t xml:space="preserve">  </w:t>
      </w:r>
      <w:r>
        <w:rPr>
          <w:rFonts w:hint="eastAsia" w:cs="Tahoma"/>
          <w:i/>
          <w:color w:val="auto"/>
          <w:u w:val="single"/>
        </w:rPr>
        <w:t>（项目名称）</w:t>
      </w:r>
      <w:r>
        <w:rPr>
          <w:rFonts w:hint="eastAsia" w:cs="Tahoma"/>
          <w:color w:val="auto"/>
          <w:u w:val="single"/>
        </w:rPr>
        <w:t xml:space="preserve">  </w:t>
      </w:r>
      <w:r>
        <w:rPr>
          <w:rFonts w:hint="eastAsia" w:cs="Tahoma"/>
          <w:color w:val="auto"/>
        </w:rPr>
        <w:t>的</w:t>
      </w:r>
      <w:r>
        <w:rPr>
          <w:rFonts w:cs="Tahoma"/>
          <w:color w:val="auto"/>
        </w:rPr>
        <w:t>投标</w:t>
      </w:r>
      <w:r>
        <w:rPr>
          <w:rFonts w:hint="eastAsia" w:cs="Tahoma"/>
          <w:color w:val="auto"/>
        </w:rPr>
        <w:t>，不再单独参加或者与其他供应商另外组成联合体参加本项目的采购活动。</w:t>
      </w:r>
      <w:r>
        <w:rPr>
          <w:rFonts w:cs="Tahoma"/>
          <w:color w:val="auto"/>
        </w:rPr>
        <w:t>现就有关事宜订立协议如下：</w:t>
      </w:r>
    </w:p>
    <w:p w14:paraId="060E6265">
      <w:pPr>
        <w:pStyle w:val="20"/>
        <w:wordWrap w:val="0"/>
        <w:adjustRightInd w:val="0"/>
        <w:snapToGrid w:val="0"/>
        <w:spacing w:before="0" w:beforeAutospacing="0" w:after="0" w:afterAutospacing="0"/>
        <w:ind w:firstLine="480"/>
        <w:rPr>
          <w:rFonts w:cs="Tahoma"/>
          <w:color w:val="auto"/>
        </w:rPr>
      </w:pPr>
      <w:r>
        <w:rPr>
          <w:rFonts w:hint="eastAsia" w:cs="Tahoma"/>
          <w:color w:val="auto"/>
        </w:rPr>
        <w:t>1.</w:t>
      </w:r>
      <w:r>
        <w:rPr>
          <w:rFonts w:hint="eastAsia" w:cs="Tahoma"/>
          <w:color w:val="auto"/>
          <w:u w:val="single"/>
        </w:rPr>
        <w:t xml:space="preserve"> </w:t>
      </w:r>
      <w:r>
        <w:rPr>
          <w:rFonts w:hint="eastAsia" w:cs="Tahoma"/>
          <w:i/>
          <w:color w:val="auto"/>
          <w:u w:val="single"/>
        </w:rPr>
        <w:t>（甲方）</w:t>
      </w:r>
      <w:r>
        <w:rPr>
          <w:rFonts w:hint="eastAsia" w:cs="Tahoma"/>
          <w:color w:val="auto"/>
          <w:u w:val="single"/>
        </w:rPr>
        <w:t xml:space="preserve"> </w:t>
      </w:r>
      <w:r>
        <w:rPr>
          <w:rFonts w:cs="Tahoma"/>
          <w:color w:val="auto"/>
        </w:rPr>
        <w:t>为联合体</w:t>
      </w:r>
      <w:r>
        <w:rPr>
          <w:rFonts w:hint="eastAsia" w:cs="Tahoma"/>
          <w:color w:val="auto"/>
        </w:rPr>
        <w:t>主体，其他各方为联合体成员。</w:t>
      </w:r>
    </w:p>
    <w:p w14:paraId="70E16F31">
      <w:pPr>
        <w:pStyle w:val="20"/>
        <w:wordWrap w:val="0"/>
        <w:adjustRightInd w:val="0"/>
        <w:snapToGrid w:val="0"/>
        <w:spacing w:before="0" w:beforeAutospacing="0" w:after="0" w:afterAutospacing="0"/>
        <w:ind w:firstLine="480"/>
        <w:rPr>
          <w:rFonts w:cs="Tahoma"/>
          <w:color w:val="auto"/>
        </w:rPr>
      </w:pPr>
      <w:r>
        <w:rPr>
          <w:rFonts w:hint="eastAsia" w:cs="Tahoma"/>
          <w:color w:val="auto"/>
        </w:rPr>
        <w:t>2.</w:t>
      </w:r>
      <w:r>
        <w:rPr>
          <w:rFonts w:cs="Tahoma"/>
          <w:color w:val="auto"/>
        </w:rPr>
        <w:t>联合体将严格按照</w:t>
      </w:r>
      <w:r>
        <w:rPr>
          <w:color w:val="auto"/>
        </w:rPr>
        <w:fldChar w:fldCharType="begin"/>
      </w:r>
      <w:r>
        <w:rPr>
          <w:color w:val="auto"/>
        </w:rPr>
        <w:instrText xml:space="preserve"> HYPERLINK "https://www.66law.cn/special/zb/" \t "_blank" \o "招标" </w:instrText>
      </w:r>
      <w:r>
        <w:rPr>
          <w:color w:val="auto"/>
        </w:rPr>
        <w:fldChar w:fldCharType="separate"/>
      </w:r>
      <w:r>
        <w:rPr>
          <w:rStyle w:val="25"/>
          <w:rFonts w:cs="Tahoma"/>
          <w:color w:val="auto"/>
        </w:rPr>
        <w:t>招标</w:t>
      </w:r>
      <w:r>
        <w:rPr>
          <w:rStyle w:val="25"/>
          <w:rFonts w:cs="Tahoma"/>
          <w:color w:val="auto"/>
        </w:rPr>
        <w:fldChar w:fldCharType="end"/>
      </w:r>
      <w:r>
        <w:rPr>
          <w:rFonts w:cs="Tahoma"/>
          <w:color w:val="auto"/>
        </w:rPr>
        <w:t>文件的各项要求办理投标事宜，投标文件中的所有承诺均代表了联合体各成员</w:t>
      </w:r>
      <w:r>
        <w:rPr>
          <w:rFonts w:hint="eastAsia" w:cs="Tahoma"/>
          <w:color w:val="auto"/>
        </w:rPr>
        <w:t>，联合体各成员依法共同承担相应责任</w:t>
      </w:r>
      <w:r>
        <w:rPr>
          <w:rFonts w:cs="Tahoma"/>
          <w:color w:val="auto"/>
        </w:rPr>
        <w:t>。</w:t>
      </w:r>
    </w:p>
    <w:p w14:paraId="137394FA">
      <w:pPr>
        <w:pStyle w:val="20"/>
        <w:wordWrap w:val="0"/>
        <w:adjustRightInd w:val="0"/>
        <w:snapToGrid w:val="0"/>
        <w:spacing w:before="0" w:beforeAutospacing="0" w:after="0" w:afterAutospacing="0"/>
        <w:ind w:firstLine="480"/>
        <w:rPr>
          <w:rFonts w:cs="Tahoma"/>
          <w:color w:val="auto"/>
        </w:rPr>
      </w:pPr>
      <w:r>
        <w:rPr>
          <w:rFonts w:hint="eastAsia" w:cs="Tahoma"/>
          <w:color w:val="auto"/>
        </w:rPr>
        <w:t>3.</w:t>
      </w:r>
      <w:r>
        <w:rPr>
          <w:rFonts w:cs="Tahoma"/>
          <w:color w:val="auto"/>
        </w:rPr>
        <w:t>联合体分工：</w:t>
      </w:r>
      <w:r>
        <w:rPr>
          <w:rFonts w:hint="eastAsia" w:cs="Tahoma"/>
          <w:color w:val="auto"/>
        </w:rPr>
        <w:t xml:space="preserve"> </w:t>
      </w:r>
    </w:p>
    <w:p w14:paraId="5426FD22">
      <w:pPr>
        <w:pStyle w:val="20"/>
        <w:wordWrap w:val="0"/>
        <w:adjustRightInd w:val="0"/>
        <w:snapToGrid w:val="0"/>
        <w:spacing w:before="0" w:beforeAutospacing="0" w:after="0" w:afterAutospacing="0"/>
        <w:ind w:firstLine="480"/>
        <w:rPr>
          <w:rFonts w:cs="Tahoma"/>
          <w:color w:val="auto"/>
        </w:rPr>
      </w:pPr>
      <w:r>
        <w:rPr>
          <w:rFonts w:hint="eastAsia" w:cs="Tahoma"/>
          <w:color w:val="auto"/>
          <w:u w:val="single"/>
        </w:rPr>
        <w:t>（</w:t>
      </w:r>
      <w:r>
        <w:rPr>
          <w:rFonts w:hint="eastAsia" w:cs="Tahoma"/>
          <w:i/>
          <w:color w:val="auto"/>
          <w:u w:val="single"/>
        </w:rPr>
        <w:t>甲方</w:t>
      </w:r>
      <w:r>
        <w:rPr>
          <w:rFonts w:hint="eastAsia" w:cs="Tahoma"/>
          <w:color w:val="auto"/>
          <w:u w:val="single"/>
        </w:rPr>
        <w:t xml:space="preserve">） </w:t>
      </w:r>
      <w:r>
        <w:rPr>
          <w:rFonts w:hint="eastAsia" w:cs="Tahoma"/>
          <w:color w:val="auto"/>
        </w:rPr>
        <w:t>承担项目采购合同金额的</w:t>
      </w:r>
      <w:r>
        <w:rPr>
          <w:rFonts w:hint="eastAsia" w:cs="Tahoma"/>
          <w:color w:val="auto"/>
          <w:u w:val="single"/>
        </w:rPr>
        <w:t xml:space="preserve">     %</w:t>
      </w:r>
      <w:r>
        <w:rPr>
          <w:rFonts w:hint="eastAsia" w:cs="Tahoma"/>
          <w:color w:val="auto"/>
        </w:rPr>
        <w:t>，</w:t>
      </w:r>
      <w:r>
        <w:rPr>
          <w:rFonts w:cs="Tahoma"/>
          <w:color w:val="auto"/>
        </w:rPr>
        <w:t>负责</w:t>
      </w:r>
      <w:r>
        <w:rPr>
          <w:rFonts w:hint="eastAsia" w:cs="Tahoma"/>
          <w:color w:val="auto"/>
        </w:rPr>
        <w:t>的工作为：</w:t>
      </w:r>
      <w:r>
        <w:rPr>
          <w:rFonts w:hint="eastAsia" w:cs="Tahoma"/>
          <w:i/>
          <w:color w:val="auto"/>
          <w:u w:val="single"/>
        </w:rPr>
        <w:t xml:space="preserve">                     </w:t>
      </w:r>
      <w:r>
        <w:rPr>
          <w:rFonts w:hint="eastAsia" w:cs="Tahoma"/>
          <w:color w:val="auto"/>
        </w:rPr>
        <w:t>；</w:t>
      </w:r>
    </w:p>
    <w:p w14:paraId="76C9D1AC">
      <w:pPr>
        <w:pStyle w:val="20"/>
        <w:wordWrap w:val="0"/>
        <w:adjustRightInd w:val="0"/>
        <w:snapToGrid w:val="0"/>
        <w:spacing w:before="0" w:beforeAutospacing="0" w:after="0" w:afterAutospacing="0"/>
        <w:ind w:firstLine="480"/>
        <w:rPr>
          <w:rFonts w:cs="Tahoma"/>
          <w:color w:val="auto"/>
        </w:rPr>
      </w:pPr>
      <w:r>
        <w:rPr>
          <w:rFonts w:hint="eastAsia" w:cs="Tahoma"/>
          <w:i/>
          <w:color w:val="auto"/>
          <w:u w:val="single"/>
        </w:rPr>
        <w:t>（乙方）</w:t>
      </w:r>
      <w:r>
        <w:rPr>
          <w:rFonts w:hint="eastAsia" w:cs="Tahoma"/>
          <w:color w:val="auto"/>
          <w:u w:val="single"/>
        </w:rPr>
        <w:t xml:space="preserve"> </w:t>
      </w:r>
      <w:r>
        <w:rPr>
          <w:rFonts w:hint="eastAsia" w:cs="Tahoma"/>
          <w:color w:val="auto"/>
        </w:rPr>
        <w:t>承担项目采购合同金额的</w:t>
      </w:r>
      <w:r>
        <w:rPr>
          <w:rFonts w:hint="eastAsia" w:cs="Tahoma"/>
          <w:color w:val="auto"/>
          <w:u w:val="single"/>
        </w:rPr>
        <w:t xml:space="preserve">     %</w:t>
      </w:r>
      <w:r>
        <w:rPr>
          <w:rFonts w:hint="eastAsia" w:cs="Tahoma"/>
          <w:color w:val="auto"/>
        </w:rPr>
        <w:t>，负责的工作为：</w:t>
      </w:r>
      <w:r>
        <w:rPr>
          <w:rFonts w:hint="eastAsia" w:cs="Tahoma"/>
          <w:color w:val="auto"/>
          <w:u w:val="single"/>
        </w:rPr>
        <w:t xml:space="preserve">                     </w:t>
      </w:r>
      <w:r>
        <w:rPr>
          <w:rFonts w:hint="eastAsia" w:cs="Tahoma"/>
          <w:color w:val="auto"/>
        </w:rPr>
        <w:t>；</w:t>
      </w:r>
    </w:p>
    <w:p w14:paraId="377DA8E6">
      <w:pPr>
        <w:pStyle w:val="20"/>
        <w:wordWrap w:val="0"/>
        <w:adjustRightInd w:val="0"/>
        <w:snapToGrid w:val="0"/>
        <w:spacing w:before="0" w:beforeAutospacing="0" w:after="0" w:afterAutospacing="0"/>
        <w:ind w:firstLine="480"/>
        <w:rPr>
          <w:rFonts w:cs="Tahoma"/>
          <w:color w:val="auto"/>
        </w:rPr>
      </w:pPr>
      <w:r>
        <w:rPr>
          <w:rFonts w:hint="eastAsia" w:cs="Tahoma"/>
          <w:color w:val="auto"/>
        </w:rPr>
        <w:t>……</w:t>
      </w:r>
    </w:p>
    <w:p w14:paraId="6AC54B4E">
      <w:pPr>
        <w:pStyle w:val="20"/>
        <w:wordWrap w:val="0"/>
        <w:adjustRightInd w:val="0"/>
        <w:snapToGrid w:val="0"/>
        <w:spacing w:before="0" w:beforeAutospacing="0" w:after="0" w:afterAutospacing="0"/>
        <w:ind w:firstLine="480"/>
        <w:rPr>
          <w:rFonts w:cs="Tahoma"/>
          <w:color w:val="auto"/>
        </w:rPr>
      </w:pPr>
      <w:r>
        <w:rPr>
          <w:rFonts w:hint="eastAsia" w:cs="Tahoma"/>
          <w:color w:val="auto"/>
        </w:rPr>
        <w:t>4.若</w:t>
      </w:r>
      <w:r>
        <w:rPr>
          <w:rFonts w:cs="Tahoma"/>
          <w:color w:val="auto"/>
        </w:rPr>
        <w:t>中标，联合体成员共同与</w:t>
      </w:r>
      <w:r>
        <w:rPr>
          <w:rFonts w:hint="eastAsia" w:cs="Tahoma"/>
          <w:color w:val="auto"/>
        </w:rPr>
        <w:t>采购人</w:t>
      </w:r>
      <w:r>
        <w:rPr>
          <w:rFonts w:cs="Tahoma"/>
          <w:color w:val="auto"/>
        </w:rPr>
        <w:t>签订</w:t>
      </w:r>
      <w:r>
        <w:rPr>
          <w:rFonts w:hint="eastAsia" w:cs="Tahoma"/>
          <w:color w:val="auto"/>
        </w:rPr>
        <w:t>采购合同（本协议应当作为采购合同的组成部分）</w:t>
      </w:r>
      <w:r>
        <w:rPr>
          <w:rFonts w:cs="Tahoma"/>
          <w:color w:val="auto"/>
        </w:rPr>
        <w:t>，</w:t>
      </w:r>
      <w:r>
        <w:rPr>
          <w:rFonts w:hint="eastAsia" w:cs="Tahoma"/>
          <w:color w:val="auto"/>
        </w:rPr>
        <w:t>就采购合同约定的事项对采购人承担连带责任，联合体主体负主要责任。</w:t>
      </w:r>
    </w:p>
    <w:p w14:paraId="2DE6E1AE">
      <w:pPr>
        <w:pStyle w:val="20"/>
        <w:wordWrap w:val="0"/>
        <w:adjustRightInd w:val="0"/>
        <w:snapToGrid w:val="0"/>
        <w:spacing w:before="0" w:beforeAutospacing="0" w:after="0" w:afterAutospacing="0"/>
        <w:ind w:firstLine="480"/>
        <w:rPr>
          <w:rFonts w:cs="Tahoma"/>
          <w:color w:val="auto"/>
        </w:rPr>
      </w:pPr>
      <w:r>
        <w:rPr>
          <w:rFonts w:hint="eastAsia" w:cs="Tahoma"/>
          <w:color w:val="auto"/>
        </w:rPr>
        <w:t>5.其他：</w:t>
      </w:r>
      <w:r>
        <w:rPr>
          <w:rFonts w:cs="Tahoma"/>
          <w:color w:val="auto"/>
        </w:rPr>
        <w:t>……</w:t>
      </w:r>
    </w:p>
    <w:p w14:paraId="0D6C8AE2">
      <w:pPr>
        <w:pStyle w:val="20"/>
        <w:wordWrap w:val="0"/>
        <w:adjustRightInd w:val="0"/>
        <w:snapToGrid w:val="0"/>
        <w:spacing w:before="0" w:beforeAutospacing="0" w:after="0" w:afterAutospacing="0"/>
        <w:ind w:firstLine="480"/>
        <w:rPr>
          <w:rFonts w:cs="Tahoma"/>
          <w:color w:val="auto"/>
        </w:rPr>
      </w:pPr>
      <w:r>
        <w:rPr>
          <w:rFonts w:hint="eastAsia" w:cs="Tahoma"/>
          <w:color w:val="auto"/>
        </w:rPr>
        <w:t>6.本协议书自签署之日起生效，若未中标，自本次投标有效期结束后自行失效；若中标，自合同书规定的期限之后自行失效。</w:t>
      </w:r>
    </w:p>
    <w:p w14:paraId="1818BC32">
      <w:pPr>
        <w:pStyle w:val="20"/>
        <w:wordWrap w:val="0"/>
        <w:adjustRightInd w:val="0"/>
        <w:snapToGrid w:val="0"/>
        <w:spacing w:before="0" w:beforeAutospacing="0" w:after="0" w:afterAutospacing="0"/>
        <w:ind w:left="274" w:leftChars="114" w:firstLine="240" w:firstLineChars="100"/>
        <w:rPr>
          <w:rFonts w:cs="Tahoma"/>
          <w:color w:val="auto"/>
        </w:rPr>
      </w:pPr>
      <w:r>
        <w:rPr>
          <w:rFonts w:hint="eastAsia" w:cs="Tahoma"/>
          <w:color w:val="auto"/>
        </w:rPr>
        <w:t>7.</w:t>
      </w:r>
      <w:r>
        <w:rPr>
          <w:rFonts w:cs="Tahoma"/>
          <w:color w:val="auto"/>
        </w:rPr>
        <w:t>本协议书正本一式</w:t>
      </w:r>
      <w:r>
        <w:rPr>
          <w:rFonts w:hint="eastAsia" w:cs="Tahoma"/>
          <w:color w:val="auto"/>
          <w:u w:val="single"/>
        </w:rPr>
        <w:t xml:space="preserve">    </w:t>
      </w:r>
      <w:r>
        <w:rPr>
          <w:rFonts w:cs="Tahoma"/>
          <w:color w:val="auto"/>
        </w:rPr>
        <w:t>份，联合体成员各</w:t>
      </w:r>
      <w:r>
        <w:rPr>
          <w:rFonts w:hint="eastAsia" w:cs="Tahoma"/>
          <w:color w:val="auto"/>
        </w:rPr>
        <w:t>执</w:t>
      </w:r>
      <w:r>
        <w:rPr>
          <w:rFonts w:hint="eastAsia" w:cs="Tahoma"/>
          <w:color w:val="auto"/>
          <w:u w:val="single"/>
        </w:rPr>
        <w:t xml:space="preserve">    </w:t>
      </w:r>
      <w:r>
        <w:rPr>
          <w:rFonts w:cs="Tahoma"/>
          <w:color w:val="auto"/>
        </w:rPr>
        <w:t>份；副本一式</w:t>
      </w:r>
      <w:r>
        <w:rPr>
          <w:rFonts w:hint="eastAsia" w:cs="Tahoma"/>
          <w:color w:val="auto"/>
          <w:u w:val="single"/>
        </w:rPr>
        <w:t xml:space="preserve">    </w:t>
      </w:r>
      <w:r>
        <w:rPr>
          <w:rFonts w:cs="Tahoma"/>
          <w:color w:val="auto"/>
        </w:rPr>
        <w:t>份，联合体成员各执</w:t>
      </w:r>
      <w:r>
        <w:rPr>
          <w:rFonts w:hint="eastAsia" w:cs="Tahoma"/>
          <w:color w:val="auto"/>
          <w:u w:val="single"/>
        </w:rPr>
        <w:t xml:space="preserve">     </w:t>
      </w:r>
      <w:r>
        <w:rPr>
          <w:rFonts w:cs="Tahoma"/>
          <w:color w:val="auto"/>
        </w:rPr>
        <w:t>份。</w:t>
      </w:r>
    </w:p>
    <w:p w14:paraId="07F89792">
      <w:pPr>
        <w:pStyle w:val="20"/>
        <w:wordWrap w:val="0"/>
        <w:adjustRightInd w:val="0"/>
        <w:snapToGrid w:val="0"/>
        <w:spacing w:before="0" w:beforeAutospacing="0" w:after="0" w:afterAutospacing="0"/>
        <w:ind w:firstLine="3600" w:firstLineChars="1500"/>
        <w:rPr>
          <w:rFonts w:cs="Tahoma"/>
          <w:color w:val="auto"/>
        </w:rPr>
      </w:pPr>
      <w:r>
        <w:rPr>
          <w:rFonts w:hint="eastAsia" w:cs="Tahoma"/>
          <w:color w:val="auto"/>
        </w:rPr>
        <w:t>甲  方（公章）：</w:t>
      </w:r>
      <w:r>
        <w:rPr>
          <w:rFonts w:hint="eastAsia" w:cs="Tahoma"/>
          <w:color w:val="auto"/>
          <w:u w:val="single"/>
        </w:rPr>
        <w:t xml:space="preserve">                             </w:t>
      </w:r>
    </w:p>
    <w:p w14:paraId="66DB6180">
      <w:pPr>
        <w:pStyle w:val="20"/>
        <w:wordWrap w:val="0"/>
        <w:adjustRightInd w:val="0"/>
        <w:snapToGrid w:val="0"/>
        <w:spacing w:before="0" w:beforeAutospacing="0" w:after="0" w:afterAutospacing="0"/>
        <w:ind w:firstLine="3600" w:firstLineChars="1500"/>
        <w:rPr>
          <w:rFonts w:cs="Tahoma"/>
          <w:color w:val="auto"/>
        </w:rPr>
      </w:pPr>
      <w:r>
        <w:rPr>
          <w:rFonts w:hint="eastAsia" w:cs="Tahoma"/>
          <w:color w:val="auto"/>
        </w:rPr>
        <w:t>法定代表人（签字或签章）：</w:t>
      </w:r>
      <w:r>
        <w:rPr>
          <w:rFonts w:hint="eastAsia" w:cs="Tahoma"/>
          <w:color w:val="auto"/>
          <w:u w:val="single"/>
        </w:rPr>
        <w:t xml:space="preserve">                   </w:t>
      </w:r>
    </w:p>
    <w:p w14:paraId="093864D0">
      <w:pPr>
        <w:pStyle w:val="20"/>
        <w:wordWrap w:val="0"/>
        <w:adjustRightInd w:val="0"/>
        <w:snapToGrid w:val="0"/>
        <w:spacing w:before="0" w:beforeAutospacing="0" w:after="0" w:afterAutospacing="0"/>
        <w:ind w:firstLine="3600" w:firstLineChars="1500"/>
        <w:rPr>
          <w:rFonts w:cs="Tahoma"/>
          <w:color w:val="auto"/>
        </w:rPr>
      </w:pPr>
      <w:r>
        <w:rPr>
          <w:rFonts w:hint="eastAsia" w:cs="Tahoma"/>
          <w:color w:val="auto"/>
        </w:rPr>
        <w:t>乙  方（公章）：</w:t>
      </w:r>
      <w:r>
        <w:rPr>
          <w:rFonts w:hint="eastAsia" w:cs="Tahoma"/>
          <w:color w:val="auto"/>
          <w:u w:val="single"/>
        </w:rPr>
        <w:t xml:space="preserve">                             </w:t>
      </w:r>
    </w:p>
    <w:p w14:paraId="538035F6">
      <w:pPr>
        <w:pStyle w:val="20"/>
        <w:wordWrap w:val="0"/>
        <w:adjustRightInd w:val="0"/>
        <w:snapToGrid w:val="0"/>
        <w:spacing w:before="0" w:beforeAutospacing="0" w:after="0" w:afterAutospacing="0"/>
        <w:ind w:firstLine="3600" w:firstLineChars="1500"/>
        <w:rPr>
          <w:rFonts w:cs="Tahoma"/>
          <w:color w:val="auto"/>
        </w:rPr>
      </w:pPr>
      <w:r>
        <w:rPr>
          <w:rFonts w:hint="eastAsia" w:cs="Tahoma"/>
          <w:color w:val="auto"/>
        </w:rPr>
        <w:t>法定代表人（签字或签章）：</w:t>
      </w:r>
      <w:r>
        <w:rPr>
          <w:rFonts w:hint="eastAsia" w:cs="Tahoma"/>
          <w:color w:val="auto"/>
          <w:u w:val="single"/>
        </w:rPr>
        <w:t xml:space="preserve">                   </w:t>
      </w:r>
      <w:r>
        <w:rPr>
          <w:rFonts w:hint="eastAsia" w:cs="Tahoma"/>
          <w:color w:val="auto"/>
        </w:rPr>
        <w:t xml:space="preserve"> </w:t>
      </w:r>
    </w:p>
    <w:p w14:paraId="78A2F342">
      <w:pPr>
        <w:pStyle w:val="20"/>
        <w:wordWrap w:val="0"/>
        <w:adjustRightInd w:val="0"/>
        <w:snapToGrid w:val="0"/>
        <w:spacing w:before="0" w:beforeAutospacing="0" w:after="0" w:afterAutospacing="0"/>
        <w:ind w:firstLine="3720" w:firstLineChars="1550"/>
        <w:rPr>
          <w:rFonts w:cs="Tahoma"/>
          <w:color w:val="auto"/>
        </w:rPr>
      </w:pPr>
      <w:r>
        <w:rPr>
          <w:rFonts w:hint="eastAsia" w:cs="Tahoma"/>
          <w:color w:val="auto"/>
        </w:rPr>
        <w:t xml:space="preserve">……            </w:t>
      </w:r>
    </w:p>
    <w:p w14:paraId="1E5B2377">
      <w:pPr>
        <w:pStyle w:val="20"/>
        <w:wordWrap w:val="0"/>
        <w:adjustRightInd w:val="0"/>
        <w:snapToGrid w:val="0"/>
        <w:spacing w:before="0" w:beforeAutospacing="0" w:after="0" w:afterAutospacing="0"/>
        <w:ind w:firstLine="3480" w:firstLineChars="1450"/>
        <w:rPr>
          <w:rFonts w:cs="Tahoma"/>
          <w:color w:val="auto"/>
        </w:rPr>
      </w:pPr>
      <w:r>
        <w:rPr>
          <w:rFonts w:hint="eastAsia" w:cs="Tahoma"/>
          <w:color w:val="auto"/>
        </w:rPr>
        <w:t xml:space="preserve"> 签订日期: </w:t>
      </w:r>
      <w:r>
        <w:rPr>
          <w:rFonts w:hint="eastAsia" w:cs="Tahoma"/>
          <w:color w:val="auto"/>
          <w:u w:val="single"/>
        </w:rPr>
        <w:t xml:space="preserve">            </w:t>
      </w:r>
      <w:r>
        <w:rPr>
          <w:rFonts w:cs="Tahoma"/>
          <w:color w:val="auto"/>
          <w:u w:val="single"/>
        </w:rPr>
        <w:br w:type="page"/>
      </w:r>
    </w:p>
    <w:p w14:paraId="296C42B4">
      <w:pPr>
        <w:numPr>
          <w:ilvl w:val="0"/>
          <w:numId w:val="39"/>
        </w:numPr>
        <w:ind w:left="566" w:hanging="566" w:hangingChars="236"/>
        <w:rPr>
          <w:color w:val="auto"/>
          <w:szCs w:val="24"/>
        </w:rPr>
      </w:pPr>
      <w:bookmarkStart w:id="475" w:name="_Toc107561303"/>
      <w:r>
        <w:rPr>
          <w:rFonts w:hint="eastAsia"/>
          <w:color w:val="auto"/>
          <w:szCs w:val="24"/>
        </w:rPr>
        <w:t>分包意向协议书</w:t>
      </w:r>
      <w:bookmarkEnd w:id="475"/>
    </w:p>
    <w:p w14:paraId="3947CF41">
      <w:pPr>
        <w:pStyle w:val="20"/>
        <w:wordWrap w:val="0"/>
        <w:adjustRightInd w:val="0"/>
        <w:snapToGrid w:val="0"/>
        <w:spacing w:before="0" w:beforeAutospacing="0" w:after="0" w:afterAutospacing="0"/>
        <w:ind w:firstLine="360" w:firstLineChars="150"/>
        <w:rPr>
          <w:rFonts w:ascii="楷体" w:hAnsi="楷体" w:eastAsia="楷体"/>
          <w:bCs/>
          <w:color w:val="auto"/>
        </w:rPr>
      </w:pPr>
      <w:r>
        <w:rPr>
          <w:rFonts w:hint="eastAsia" w:ascii="楷体" w:hAnsi="楷体" w:eastAsia="楷体"/>
          <w:color w:val="auto"/>
        </w:rPr>
        <w:t>（拟中标后合同分包的应当提供，未分包的不用提供）</w:t>
      </w:r>
    </w:p>
    <w:p w14:paraId="12E6BE9E">
      <w:pPr>
        <w:pStyle w:val="20"/>
        <w:wordWrap w:val="0"/>
        <w:adjustRightInd w:val="0"/>
        <w:snapToGrid w:val="0"/>
        <w:spacing w:before="0" w:beforeAutospacing="0" w:after="0" w:afterAutospacing="0"/>
        <w:rPr>
          <w:rFonts w:cs="Tahoma"/>
          <w:color w:val="auto"/>
        </w:rPr>
      </w:pPr>
      <w:r>
        <w:rPr>
          <w:rFonts w:hint="eastAsia" w:cs="Tahoma"/>
          <w:color w:val="auto"/>
          <w:u w:val="single"/>
        </w:rPr>
        <w:t xml:space="preserve">    </w:t>
      </w:r>
      <w:r>
        <w:rPr>
          <w:rFonts w:hint="eastAsia" w:cs="Tahoma"/>
          <w:i/>
          <w:color w:val="auto"/>
          <w:u w:val="single"/>
        </w:rPr>
        <w:t>(甲公司名称)</w:t>
      </w:r>
      <w:r>
        <w:rPr>
          <w:rFonts w:hint="eastAsia" w:cs="Tahoma"/>
          <w:color w:val="auto"/>
          <w:u w:val="single"/>
        </w:rPr>
        <w:t xml:space="preserve">_   </w:t>
      </w:r>
      <w:r>
        <w:rPr>
          <w:rFonts w:hint="eastAsia" w:cs="Tahoma"/>
          <w:color w:val="auto"/>
        </w:rPr>
        <w:t>（以下简称甲方）</w:t>
      </w:r>
    </w:p>
    <w:p w14:paraId="392B6A3F">
      <w:pPr>
        <w:pStyle w:val="20"/>
        <w:wordWrap w:val="0"/>
        <w:adjustRightInd w:val="0"/>
        <w:snapToGrid w:val="0"/>
        <w:spacing w:before="0" w:beforeAutospacing="0" w:after="0" w:afterAutospacing="0"/>
        <w:rPr>
          <w:rFonts w:cs="Tahoma"/>
          <w:color w:val="auto"/>
        </w:rPr>
      </w:pPr>
      <w:r>
        <w:rPr>
          <w:rFonts w:hint="eastAsia" w:cs="Tahoma"/>
          <w:color w:val="auto"/>
          <w:u w:val="single"/>
        </w:rPr>
        <w:t xml:space="preserve">    </w:t>
      </w:r>
      <w:r>
        <w:rPr>
          <w:rFonts w:hint="eastAsia" w:cs="Tahoma"/>
          <w:i/>
          <w:color w:val="auto"/>
          <w:u w:val="single"/>
        </w:rPr>
        <w:t>(乙公司名称)</w:t>
      </w:r>
      <w:r>
        <w:rPr>
          <w:rFonts w:hint="eastAsia" w:cs="Tahoma"/>
          <w:color w:val="auto"/>
          <w:u w:val="single"/>
        </w:rPr>
        <w:t xml:space="preserve">    </w:t>
      </w:r>
      <w:r>
        <w:rPr>
          <w:rFonts w:hint="eastAsia" w:cs="Tahoma"/>
          <w:color w:val="auto"/>
        </w:rPr>
        <w:t>（以下简称乙方）</w:t>
      </w:r>
    </w:p>
    <w:p w14:paraId="5197CB3A">
      <w:pPr>
        <w:pStyle w:val="20"/>
        <w:wordWrap w:val="0"/>
        <w:adjustRightInd w:val="0"/>
        <w:snapToGrid w:val="0"/>
        <w:spacing w:before="0" w:beforeAutospacing="0" w:after="0" w:afterAutospacing="0"/>
        <w:ind w:firstLine="480"/>
        <w:rPr>
          <w:rFonts w:cs="Tahoma"/>
          <w:color w:val="auto"/>
        </w:rPr>
      </w:pPr>
      <w:r>
        <w:rPr>
          <w:rFonts w:hint="eastAsia" w:cs="Tahoma"/>
          <w:color w:val="auto"/>
        </w:rPr>
        <w:t xml:space="preserve">……  </w:t>
      </w:r>
      <w:r>
        <w:rPr>
          <w:rFonts w:hint="eastAsia" w:ascii="楷体" w:hAnsi="楷体" w:eastAsia="楷体" w:cs="Tahoma"/>
          <w:color w:val="auto"/>
        </w:rPr>
        <w:t>（多家企业的以甲、乙、丙、丁……描述）</w:t>
      </w:r>
      <w:r>
        <w:rPr>
          <w:rFonts w:hint="eastAsia" w:cs="Tahoma"/>
          <w:color w:val="auto"/>
        </w:rPr>
        <w:t xml:space="preserve">                          </w:t>
      </w:r>
    </w:p>
    <w:p w14:paraId="475C4FD4">
      <w:pPr>
        <w:pStyle w:val="20"/>
        <w:wordWrap w:val="0"/>
        <w:adjustRightInd w:val="0"/>
        <w:snapToGrid w:val="0"/>
        <w:spacing w:before="0" w:beforeAutospacing="0" w:after="0" w:afterAutospacing="0"/>
        <w:ind w:firstLine="480"/>
        <w:rPr>
          <w:rFonts w:cs="Tahoma"/>
          <w:color w:val="auto"/>
        </w:rPr>
      </w:pPr>
      <w:r>
        <w:rPr>
          <w:rFonts w:hint="eastAsia" w:cs="Tahoma"/>
          <w:color w:val="auto"/>
        </w:rPr>
        <w:t>甲方就</w:t>
      </w:r>
      <w:r>
        <w:rPr>
          <w:rFonts w:hint="eastAsia" w:cs="Tahoma"/>
          <w:color w:val="auto"/>
          <w:u w:val="single"/>
        </w:rPr>
        <w:t xml:space="preserve">  </w:t>
      </w:r>
      <w:r>
        <w:rPr>
          <w:rFonts w:hint="eastAsia" w:cs="Tahoma"/>
          <w:i/>
          <w:color w:val="auto"/>
          <w:u w:val="single"/>
        </w:rPr>
        <w:t>（项目名称）</w:t>
      </w:r>
      <w:r>
        <w:rPr>
          <w:rFonts w:hint="eastAsia" w:cs="Tahoma"/>
          <w:color w:val="auto"/>
          <w:u w:val="single"/>
        </w:rPr>
        <w:t xml:space="preserve">  </w:t>
      </w:r>
      <w:r>
        <w:rPr>
          <w:rFonts w:hint="eastAsia" w:cs="Tahoma"/>
          <w:color w:val="auto"/>
        </w:rPr>
        <w:t>与其他各方通过友好协商达成如下分包意向协议：</w:t>
      </w:r>
    </w:p>
    <w:p w14:paraId="3B6F571A">
      <w:pPr>
        <w:pStyle w:val="20"/>
        <w:wordWrap w:val="0"/>
        <w:adjustRightInd w:val="0"/>
        <w:snapToGrid w:val="0"/>
        <w:spacing w:before="0" w:beforeAutospacing="0" w:after="0" w:afterAutospacing="0"/>
        <w:ind w:firstLine="480"/>
        <w:rPr>
          <w:rFonts w:cs="Tahoma"/>
          <w:color w:val="auto"/>
        </w:rPr>
      </w:pPr>
      <w:r>
        <w:rPr>
          <w:rFonts w:hint="eastAsia" w:cs="Tahoma"/>
          <w:color w:val="auto"/>
        </w:rPr>
        <w:t>1.在本次投标有效期内，其他各方同意甲方代理投标事宜。</w:t>
      </w:r>
    </w:p>
    <w:p w14:paraId="396D472E">
      <w:pPr>
        <w:pStyle w:val="20"/>
        <w:wordWrap w:val="0"/>
        <w:adjustRightInd w:val="0"/>
        <w:snapToGrid w:val="0"/>
        <w:spacing w:before="0" w:beforeAutospacing="0" w:after="0" w:afterAutospacing="0"/>
        <w:ind w:firstLine="480"/>
        <w:rPr>
          <w:rFonts w:cs="Tahoma"/>
          <w:color w:val="auto"/>
        </w:rPr>
      </w:pPr>
      <w:r>
        <w:rPr>
          <w:rFonts w:hint="eastAsia" w:cs="Tahoma"/>
          <w:color w:val="auto"/>
        </w:rPr>
        <w:t>2.其他各方合同金额及负责的工作:</w:t>
      </w:r>
    </w:p>
    <w:p w14:paraId="3050752C">
      <w:pPr>
        <w:pStyle w:val="20"/>
        <w:wordWrap w:val="0"/>
        <w:adjustRightInd w:val="0"/>
        <w:snapToGrid w:val="0"/>
        <w:spacing w:before="0" w:beforeAutospacing="0" w:after="0" w:afterAutospacing="0"/>
        <w:ind w:firstLine="480"/>
        <w:rPr>
          <w:rFonts w:cs="Tahoma"/>
          <w:color w:val="auto"/>
        </w:rPr>
      </w:pPr>
      <w:r>
        <w:rPr>
          <w:rFonts w:hint="eastAsia" w:cs="Tahoma"/>
          <w:color w:val="auto"/>
        </w:rPr>
        <w:t>乙方承担的分包合同金额为项目采购合同金额的</w:t>
      </w:r>
      <w:r>
        <w:rPr>
          <w:rFonts w:cs="Tahoma"/>
          <w:color w:val="auto"/>
          <w:u w:val="single"/>
        </w:rPr>
        <w:t xml:space="preserve">    %</w:t>
      </w:r>
      <w:r>
        <w:rPr>
          <w:rFonts w:hint="eastAsia" w:cs="Tahoma"/>
          <w:color w:val="auto"/>
        </w:rPr>
        <w:t>，负责的工作为：</w:t>
      </w:r>
      <w:r>
        <w:rPr>
          <w:rFonts w:hint="eastAsia" w:cs="Tahoma"/>
          <w:color w:val="auto"/>
          <w:u w:val="single"/>
        </w:rPr>
        <w:t xml:space="preserve">           </w:t>
      </w:r>
      <w:r>
        <w:rPr>
          <w:rFonts w:hint="eastAsia" w:cs="Tahoma"/>
          <w:color w:val="auto"/>
        </w:rPr>
        <w:t>。</w:t>
      </w:r>
    </w:p>
    <w:p w14:paraId="19ABDB13">
      <w:pPr>
        <w:pStyle w:val="20"/>
        <w:wordWrap w:val="0"/>
        <w:adjustRightInd w:val="0"/>
        <w:snapToGrid w:val="0"/>
        <w:spacing w:before="0" w:beforeAutospacing="0" w:after="0" w:afterAutospacing="0"/>
        <w:ind w:firstLine="480"/>
        <w:rPr>
          <w:rFonts w:cs="Tahoma"/>
          <w:color w:val="auto"/>
        </w:rPr>
      </w:pPr>
      <w:r>
        <w:rPr>
          <w:rFonts w:hint="eastAsia" w:cs="Tahoma"/>
          <w:color w:val="auto"/>
        </w:rPr>
        <w:t>……</w:t>
      </w:r>
    </w:p>
    <w:p w14:paraId="71002351">
      <w:pPr>
        <w:pStyle w:val="20"/>
        <w:wordWrap w:val="0"/>
        <w:adjustRightInd w:val="0"/>
        <w:snapToGrid w:val="0"/>
        <w:spacing w:before="0" w:beforeAutospacing="0" w:after="0" w:afterAutospacing="0"/>
        <w:ind w:firstLine="480"/>
        <w:rPr>
          <w:rFonts w:cs="Tahoma"/>
          <w:color w:val="auto"/>
        </w:rPr>
      </w:pPr>
      <w:r>
        <w:rPr>
          <w:rFonts w:hint="eastAsia" w:cs="Tahoma"/>
          <w:color w:val="auto"/>
        </w:rPr>
        <w:t>3.各方责任和义务：</w:t>
      </w:r>
    </w:p>
    <w:p w14:paraId="2D57DC34">
      <w:pPr>
        <w:pStyle w:val="20"/>
        <w:wordWrap w:val="0"/>
        <w:adjustRightInd w:val="0"/>
        <w:snapToGrid w:val="0"/>
        <w:spacing w:before="0" w:beforeAutospacing="0" w:after="0" w:afterAutospacing="0"/>
        <w:ind w:firstLine="480"/>
        <w:rPr>
          <w:rFonts w:cs="Tahoma"/>
          <w:color w:val="auto"/>
        </w:rPr>
      </w:pPr>
      <w:r>
        <w:rPr>
          <w:rFonts w:hint="eastAsia" w:cs="Tahoma"/>
          <w:color w:val="auto"/>
        </w:rPr>
        <w:t>（</w:t>
      </w:r>
      <w:r>
        <w:rPr>
          <w:rFonts w:cs="Tahoma"/>
          <w:color w:val="auto"/>
        </w:rPr>
        <w:t>1</w:t>
      </w:r>
      <w:r>
        <w:rPr>
          <w:rFonts w:hint="eastAsia" w:cs="Tahoma"/>
          <w:color w:val="auto"/>
        </w:rPr>
        <w:t>）其他方按甲方的要求，负责提供分包负责工作量的相关资料；（包括资质、报价、技术文件等资料）；</w:t>
      </w:r>
    </w:p>
    <w:p w14:paraId="1EA78172">
      <w:pPr>
        <w:pStyle w:val="20"/>
        <w:wordWrap w:val="0"/>
        <w:adjustRightInd w:val="0"/>
        <w:snapToGrid w:val="0"/>
        <w:spacing w:before="0" w:beforeAutospacing="0" w:after="0" w:afterAutospacing="0"/>
        <w:ind w:firstLine="480"/>
        <w:rPr>
          <w:rFonts w:cs="Tahoma"/>
          <w:color w:val="auto"/>
        </w:rPr>
      </w:pPr>
      <w:r>
        <w:rPr>
          <w:rFonts w:hint="eastAsia" w:cs="Tahoma"/>
          <w:color w:val="auto"/>
        </w:rPr>
        <w:t>（2）甲方负责提供招标文件中规定的除其他方应当提供的资料外的所有资料，并组织、汇编投标文件、参与投标；甲方未经其他方同意不得擅自提高或降低其他方所提供的报价；</w:t>
      </w:r>
    </w:p>
    <w:p w14:paraId="1B1DC1FE">
      <w:pPr>
        <w:pStyle w:val="20"/>
        <w:wordWrap w:val="0"/>
        <w:adjustRightInd w:val="0"/>
        <w:snapToGrid w:val="0"/>
        <w:spacing w:before="0" w:beforeAutospacing="0" w:after="0" w:afterAutospacing="0"/>
        <w:ind w:firstLine="480"/>
        <w:rPr>
          <w:rFonts w:cs="Tahoma"/>
          <w:color w:val="auto"/>
        </w:rPr>
      </w:pPr>
      <w:r>
        <w:rPr>
          <w:rFonts w:hint="eastAsia" w:cs="Tahoma"/>
          <w:color w:val="auto"/>
        </w:rPr>
        <w:t>（3）若中标，其他方应当各自承担全部分包内容的工作量，并对所承担工作的质量、工期向甲方负责；甲方不得将其他方各自负责的工作量全部或部分转让给另外的供应商。</w:t>
      </w:r>
    </w:p>
    <w:p w14:paraId="5FA7DD00">
      <w:pPr>
        <w:pStyle w:val="20"/>
        <w:wordWrap w:val="0"/>
        <w:adjustRightInd w:val="0"/>
        <w:snapToGrid w:val="0"/>
        <w:spacing w:before="0" w:beforeAutospacing="0" w:after="0" w:afterAutospacing="0"/>
        <w:ind w:firstLine="480"/>
        <w:rPr>
          <w:rFonts w:cs="Tahoma"/>
          <w:color w:val="auto"/>
        </w:rPr>
      </w:pPr>
      <w:r>
        <w:rPr>
          <w:rFonts w:hint="eastAsia" w:cs="Tahoma"/>
          <w:color w:val="auto"/>
        </w:rPr>
        <w:t>4.若中标，甲方与采购人签订采购合同，就采购合同约定的事项对采购人负责，同时本协议应当作为采购合同的组成部分。</w:t>
      </w:r>
    </w:p>
    <w:p w14:paraId="45D63DE3">
      <w:pPr>
        <w:pStyle w:val="20"/>
        <w:wordWrap w:val="0"/>
        <w:adjustRightInd w:val="0"/>
        <w:snapToGrid w:val="0"/>
        <w:spacing w:before="0" w:beforeAutospacing="0" w:after="0" w:afterAutospacing="0"/>
        <w:ind w:firstLine="480"/>
        <w:rPr>
          <w:rFonts w:cs="Tahoma"/>
          <w:color w:val="auto"/>
        </w:rPr>
      </w:pPr>
      <w:r>
        <w:rPr>
          <w:rFonts w:hint="eastAsia" w:cs="Tahoma"/>
          <w:color w:val="auto"/>
        </w:rPr>
        <w:t>5.其他:</w:t>
      </w:r>
      <w:r>
        <w:rPr>
          <w:rFonts w:cs="Tahoma"/>
          <w:color w:val="auto"/>
        </w:rPr>
        <w:t>……</w:t>
      </w:r>
    </w:p>
    <w:p w14:paraId="47111517">
      <w:pPr>
        <w:pStyle w:val="20"/>
        <w:wordWrap w:val="0"/>
        <w:adjustRightInd w:val="0"/>
        <w:snapToGrid w:val="0"/>
        <w:spacing w:before="0" w:beforeAutospacing="0" w:after="0" w:afterAutospacing="0"/>
        <w:ind w:firstLine="480"/>
        <w:rPr>
          <w:rFonts w:cs="Tahoma"/>
          <w:color w:val="auto"/>
        </w:rPr>
      </w:pPr>
      <w:r>
        <w:rPr>
          <w:rFonts w:hint="eastAsia" w:cs="Tahoma"/>
          <w:color w:val="auto"/>
        </w:rPr>
        <w:t>6.本协议书自签署之日起生效，若未中标，自本次投标有效期结束后自行失效；若中标，自项目合同书规定的期限之后自行失效。</w:t>
      </w:r>
    </w:p>
    <w:p w14:paraId="7562F535">
      <w:pPr>
        <w:pStyle w:val="20"/>
        <w:wordWrap w:val="0"/>
        <w:adjustRightInd w:val="0"/>
        <w:snapToGrid w:val="0"/>
        <w:spacing w:before="0" w:beforeAutospacing="0" w:after="0" w:afterAutospacing="0"/>
        <w:ind w:firstLine="480"/>
        <w:rPr>
          <w:rFonts w:cs="Tahoma"/>
          <w:color w:val="auto"/>
        </w:rPr>
      </w:pPr>
      <w:r>
        <w:rPr>
          <w:rFonts w:hint="eastAsia" w:cs="Tahoma"/>
          <w:color w:val="auto"/>
        </w:rPr>
        <w:t>7.</w:t>
      </w:r>
      <w:r>
        <w:rPr>
          <w:rFonts w:cs="Tahoma"/>
          <w:color w:val="auto"/>
        </w:rPr>
        <w:t>本协议书正本一式</w:t>
      </w:r>
      <w:r>
        <w:rPr>
          <w:rFonts w:hint="eastAsia" w:cs="Tahoma"/>
          <w:color w:val="auto"/>
          <w:u w:val="single"/>
        </w:rPr>
        <w:t xml:space="preserve">   </w:t>
      </w:r>
      <w:r>
        <w:rPr>
          <w:rFonts w:cs="Tahoma"/>
          <w:color w:val="auto"/>
        </w:rPr>
        <w:t>份，</w:t>
      </w:r>
      <w:r>
        <w:rPr>
          <w:rFonts w:hint="eastAsia" w:cs="Tahoma"/>
          <w:color w:val="auto"/>
        </w:rPr>
        <w:t>甲方与其他方</w:t>
      </w:r>
      <w:r>
        <w:rPr>
          <w:rFonts w:cs="Tahoma"/>
          <w:color w:val="auto"/>
        </w:rPr>
        <w:t>各</w:t>
      </w:r>
      <w:r>
        <w:rPr>
          <w:rFonts w:hint="eastAsia" w:cs="Tahoma"/>
          <w:color w:val="auto"/>
        </w:rPr>
        <w:t>执</w:t>
      </w:r>
      <w:r>
        <w:rPr>
          <w:rFonts w:hint="eastAsia" w:cs="Tahoma"/>
          <w:color w:val="auto"/>
          <w:u w:val="single"/>
        </w:rPr>
        <w:t xml:space="preserve">   </w:t>
      </w:r>
      <w:r>
        <w:rPr>
          <w:rFonts w:cs="Tahoma"/>
          <w:color w:val="auto"/>
        </w:rPr>
        <w:t>份；副本一式</w:t>
      </w:r>
      <w:r>
        <w:rPr>
          <w:rFonts w:hint="eastAsia" w:cs="Tahoma"/>
          <w:color w:val="auto"/>
          <w:u w:val="single"/>
        </w:rPr>
        <w:t xml:space="preserve">   </w:t>
      </w:r>
      <w:r>
        <w:rPr>
          <w:rFonts w:cs="Tahoma"/>
          <w:color w:val="auto"/>
        </w:rPr>
        <w:t>份，</w:t>
      </w:r>
      <w:r>
        <w:rPr>
          <w:rFonts w:hint="eastAsia" w:cs="Tahoma"/>
          <w:color w:val="auto"/>
        </w:rPr>
        <w:t>甲方与其他方</w:t>
      </w:r>
      <w:r>
        <w:rPr>
          <w:rFonts w:cs="Tahoma"/>
          <w:color w:val="auto"/>
        </w:rPr>
        <w:t>各执</w:t>
      </w:r>
      <w:r>
        <w:rPr>
          <w:rFonts w:hint="eastAsia" w:cs="Tahoma"/>
          <w:color w:val="auto"/>
          <w:u w:val="single"/>
        </w:rPr>
        <w:t xml:space="preserve">   </w:t>
      </w:r>
      <w:r>
        <w:rPr>
          <w:rFonts w:cs="Tahoma"/>
          <w:color w:val="auto"/>
        </w:rPr>
        <w:t>份。</w:t>
      </w:r>
    </w:p>
    <w:p w14:paraId="7065FAFF">
      <w:pPr>
        <w:pStyle w:val="20"/>
        <w:wordWrap w:val="0"/>
        <w:adjustRightInd w:val="0"/>
        <w:snapToGrid w:val="0"/>
        <w:spacing w:before="0" w:beforeAutospacing="0" w:after="0" w:afterAutospacing="0"/>
        <w:ind w:firstLine="3600" w:firstLineChars="1500"/>
        <w:rPr>
          <w:rFonts w:cs="Tahoma"/>
          <w:color w:val="auto"/>
        </w:rPr>
      </w:pPr>
      <w:r>
        <w:rPr>
          <w:rFonts w:hint="eastAsia" w:cs="Tahoma"/>
          <w:color w:val="auto"/>
        </w:rPr>
        <w:t>甲  方（公章）：</w:t>
      </w:r>
      <w:r>
        <w:rPr>
          <w:rFonts w:hint="eastAsia" w:cs="Tahoma"/>
          <w:color w:val="auto"/>
          <w:u w:val="single"/>
        </w:rPr>
        <w:t xml:space="preserve">                             </w:t>
      </w:r>
    </w:p>
    <w:p w14:paraId="135AF583">
      <w:pPr>
        <w:pStyle w:val="20"/>
        <w:wordWrap w:val="0"/>
        <w:adjustRightInd w:val="0"/>
        <w:snapToGrid w:val="0"/>
        <w:spacing w:before="0" w:beforeAutospacing="0" w:after="0" w:afterAutospacing="0"/>
        <w:ind w:firstLine="3600" w:firstLineChars="1500"/>
        <w:rPr>
          <w:rFonts w:cs="Tahoma"/>
          <w:color w:val="auto"/>
        </w:rPr>
      </w:pPr>
      <w:r>
        <w:rPr>
          <w:rFonts w:hint="eastAsia" w:cs="Tahoma"/>
          <w:color w:val="auto"/>
        </w:rPr>
        <w:t>法定代表人（签字或签章）：</w:t>
      </w:r>
      <w:r>
        <w:rPr>
          <w:rFonts w:hint="eastAsia" w:cs="Tahoma"/>
          <w:color w:val="auto"/>
          <w:u w:val="single"/>
        </w:rPr>
        <w:t xml:space="preserve">                   </w:t>
      </w:r>
    </w:p>
    <w:p w14:paraId="23895338">
      <w:pPr>
        <w:pStyle w:val="20"/>
        <w:wordWrap w:val="0"/>
        <w:adjustRightInd w:val="0"/>
        <w:snapToGrid w:val="0"/>
        <w:spacing w:before="0" w:beforeAutospacing="0" w:after="0" w:afterAutospacing="0"/>
        <w:ind w:firstLine="3600" w:firstLineChars="1500"/>
        <w:rPr>
          <w:rFonts w:cs="Tahoma"/>
          <w:color w:val="auto"/>
        </w:rPr>
      </w:pPr>
      <w:r>
        <w:rPr>
          <w:rFonts w:hint="eastAsia" w:cs="Tahoma"/>
          <w:color w:val="auto"/>
        </w:rPr>
        <w:t>乙  方（公章）：</w:t>
      </w:r>
      <w:r>
        <w:rPr>
          <w:rFonts w:hint="eastAsia" w:cs="Tahoma"/>
          <w:color w:val="auto"/>
          <w:u w:val="single"/>
        </w:rPr>
        <w:t xml:space="preserve">                             </w:t>
      </w:r>
    </w:p>
    <w:p w14:paraId="664A60C3">
      <w:pPr>
        <w:pStyle w:val="20"/>
        <w:wordWrap w:val="0"/>
        <w:adjustRightInd w:val="0"/>
        <w:snapToGrid w:val="0"/>
        <w:spacing w:before="0" w:beforeAutospacing="0" w:after="0" w:afterAutospacing="0"/>
        <w:ind w:firstLine="3600" w:firstLineChars="1500"/>
        <w:rPr>
          <w:rFonts w:cs="Tahoma"/>
          <w:color w:val="auto"/>
        </w:rPr>
      </w:pPr>
      <w:r>
        <w:rPr>
          <w:rFonts w:hint="eastAsia" w:cs="Tahoma"/>
          <w:color w:val="auto"/>
        </w:rPr>
        <w:t>法定代表人（签字或签章）：</w:t>
      </w:r>
      <w:r>
        <w:rPr>
          <w:rFonts w:hint="eastAsia" w:cs="Tahoma"/>
          <w:color w:val="auto"/>
          <w:u w:val="single"/>
        </w:rPr>
        <w:t xml:space="preserve">                   </w:t>
      </w:r>
      <w:r>
        <w:rPr>
          <w:rFonts w:hint="eastAsia" w:cs="Tahoma"/>
          <w:color w:val="auto"/>
        </w:rPr>
        <w:t xml:space="preserve"> </w:t>
      </w:r>
    </w:p>
    <w:p w14:paraId="4E6EF560">
      <w:pPr>
        <w:pStyle w:val="20"/>
        <w:wordWrap w:val="0"/>
        <w:adjustRightInd w:val="0"/>
        <w:snapToGrid w:val="0"/>
        <w:spacing w:before="0" w:beforeAutospacing="0" w:after="0" w:afterAutospacing="0"/>
        <w:ind w:firstLine="3720" w:firstLineChars="1550"/>
        <w:rPr>
          <w:rFonts w:cs="Tahoma"/>
          <w:color w:val="auto"/>
        </w:rPr>
      </w:pPr>
      <w:r>
        <w:rPr>
          <w:rFonts w:hint="eastAsia" w:cs="Tahoma"/>
          <w:color w:val="auto"/>
        </w:rPr>
        <w:t xml:space="preserve">……             </w:t>
      </w:r>
    </w:p>
    <w:p w14:paraId="11C84A3B">
      <w:pPr>
        <w:wordWrap w:val="0"/>
        <w:ind w:firstLine="4200" w:firstLineChars="1750"/>
        <w:rPr>
          <w:rFonts w:cs="Tahoma"/>
          <w:color w:val="auto"/>
          <w:u w:val="single"/>
        </w:rPr>
      </w:pPr>
      <w:r>
        <w:rPr>
          <w:rFonts w:hint="eastAsia" w:cs="Tahoma"/>
          <w:color w:val="auto"/>
        </w:rPr>
        <w:t xml:space="preserve">签订日期: </w:t>
      </w:r>
      <w:r>
        <w:rPr>
          <w:rFonts w:hint="eastAsia" w:cs="Tahoma"/>
          <w:color w:val="auto"/>
          <w:u w:val="single"/>
        </w:rPr>
        <w:t xml:space="preserve">       </w:t>
      </w:r>
      <w:r>
        <w:rPr>
          <w:rFonts w:cs="Tahoma"/>
          <w:color w:val="auto"/>
          <w:u w:val="single"/>
        </w:rPr>
        <w:br w:type="page"/>
      </w:r>
    </w:p>
    <w:p w14:paraId="4BD4718E">
      <w:pPr>
        <w:pStyle w:val="9"/>
        <w:spacing w:line="360" w:lineRule="auto"/>
        <w:rPr>
          <w:color w:val="auto"/>
        </w:rPr>
        <w:sectPr>
          <w:pgSz w:w="11906" w:h="16838"/>
          <w:pgMar w:top="1134" w:right="1134" w:bottom="1134" w:left="1134" w:header="851" w:footer="992" w:gutter="0"/>
          <w:cols w:space="425" w:num="1"/>
          <w:docGrid w:type="lines" w:linePitch="312" w:charSpace="0"/>
        </w:sectPr>
      </w:pPr>
    </w:p>
    <w:p w14:paraId="3015304D">
      <w:pPr>
        <w:numPr>
          <w:ilvl w:val="0"/>
          <w:numId w:val="39"/>
        </w:numPr>
        <w:ind w:left="567" w:hanging="567"/>
        <w:rPr>
          <w:color w:val="auto"/>
          <w:szCs w:val="24"/>
        </w:rPr>
      </w:pPr>
      <w:bookmarkStart w:id="476" w:name="_Toc106962849"/>
      <w:bookmarkStart w:id="477" w:name="_Toc107561304"/>
      <w:r>
        <w:rPr>
          <w:rFonts w:hint="eastAsia"/>
          <w:color w:val="auto"/>
          <w:szCs w:val="24"/>
        </w:rPr>
        <w:t>中小企业声明函</w:t>
      </w:r>
      <w:bookmarkEnd w:id="476"/>
      <w:bookmarkEnd w:id="477"/>
    </w:p>
    <w:p w14:paraId="37EABA0A">
      <w:pPr>
        <w:wordWrap w:val="0"/>
        <w:ind w:firstLine="480" w:firstLineChars="200"/>
        <w:rPr>
          <w:color w:val="auto"/>
          <w:szCs w:val="24"/>
        </w:rPr>
      </w:pPr>
      <w:r>
        <w:rPr>
          <w:rFonts w:hint="eastAsia"/>
          <w:color w:val="auto"/>
          <w:szCs w:val="24"/>
        </w:rPr>
        <w:t>（</w:t>
      </w:r>
      <w:r>
        <w:rPr>
          <w:rFonts w:hint="eastAsia" w:ascii="楷体" w:hAnsi="楷体" w:eastAsia="楷体"/>
          <w:color w:val="auto"/>
          <w:szCs w:val="24"/>
        </w:rPr>
        <w:t>符合条件的可选择提供，专门面向或部分预留给中小企业采购的项目或采购包,承担预留份额的应当选择提供</w:t>
      </w:r>
      <w:r>
        <w:rPr>
          <w:rFonts w:hint="eastAsia"/>
          <w:color w:val="auto"/>
          <w:szCs w:val="24"/>
        </w:rPr>
        <w:t>）</w:t>
      </w:r>
    </w:p>
    <w:p w14:paraId="42EFD0B9">
      <w:pPr>
        <w:spacing w:before="260"/>
        <w:rPr>
          <w:color w:val="auto"/>
          <w:szCs w:val="24"/>
        </w:rPr>
      </w:pPr>
      <w:r>
        <w:rPr>
          <w:rFonts w:hint="eastAsia"/>
          <w:color w:val="auto"/>
          <w:szCs w:val="24"/>
        </w:rPr>
        <w:t>6</w:t>
      </w:r>
      <w:r>
        <w:rPr>
          <w:color w:val="auto"/>
          <w:szCs w:val="24"/>
        </w:rPr>
        <w:t>.3-</w:t>
      </w:r>
      <w:r>
        <w:rPr>
          <w:rFonts w:hint="eastAsia"/>
          <w:color w:val="auto"/>
          <w:szCs w:val="24"/>
        </w:rPr>
        <w:t>1：中小企业声明函（货物）</w:t>
      </w:r>
    </w:p>
    <w:p w14:paraId="052720CD">
      <w:pPr>
        <w:wordWrap w:val="0"/>
        <w:ind w:firstLine="480" w:firstLineChars="200"/>
        <w:rPr>
          <w:color w:val="auto"/>
          <w:szCs w:val="24"/>
        </w:rPr>
      </w:pPr>
      <w:r>
        <w:rPr>
          <w:rFonts w:hint="eastAsia"/>
          <w:color w:val="auto"/>
          <w:szCs w:val="24"/>
        </w:rPr>
        <w:t>本公司（联合体）郑重声明，根据《政府采购促进中小企业发展管理办法》（财库〔</w:t>
      </w:r>
      <w:r>
        <w:rPr>
          <w:color w:val="auto"/>
          <w:szCs w:val="24"/>
        </w:rPr>
        <w:t>2020〕</w:t>
      </w:r>
      <w:r>
        <w:rPr>
          <w:rFonts w:hint="eastAsia"/>
          <w:color w:val="auto"/>
          <w:szCs w:val="24"/>
        </w:rPr>
        <w:t>46 号）的规定，本公司（联合体）参加</w:t>
      </w:r>
      <w:r>
        <w:rPr>
          <w:rFonts w:hint="eastAsia"/>
          <w:color w:val="auto"/>
          <w:szCs w:val="24"/>
          <w:u w:val="single"/>
        </w:rPr>
        <w:t xml:space="preserve"> </w:t>
      </w:r>
      <w:r>
        <w:rPr>
          <w:rFonts w:hint="eastAsia"/>
          <w:i/>
          <w:color w:val="auto"/>
          <w:szCs w:val="24"/>
          <w:u w:val="single"/>
        </w:rPr>
        <w:t>（单位名称）</w:t>
      </w:r>
      <w:r>
        <w:rPr>
          <w:rFonts w:hint="eastAsia"/>
          <w:color w:val="auto"/>
          <w:szCs w:val="24"/>
          <w:u w:val="single"/>
        </w:rPr>
        <w:t xml:space="preserve"> </w:t>
      </w:r>
      <w:r>
        <w:rPr>
          <w:rFonts w:hint="eastAsia"/>
          <w:color w:val="auto"/>
          <w:szCs w:val="24"/>
        </w:rPr>
        <w:t>的</w:t>
      </w:r>
      <w:r>
        <w:rPr>
          <w:rFonts w:hint="eastAsia"/>
          <w:color w:val="auto"/>
          <w:szCs w:val="24"/>
          <w:u w:val="single"/>
        </w:rPr>
        <w:t xml:space="preserve"> </w:t>
      </w:r>
      <w:r>
        <w:rPr>
          <w:rFonts w:hint="eastAsia"/>
          <w:i/>
          <w:color w:val="auto"/>
          <w:szCs w:val="24"/>
          <w:u w:val="single"/>
        </w:rPr>
        <w:t>（项目名称）</w:t>
      </w:r>
      <w:r>
        <w:rPr>
          <w:rFonts w:hint="eastAsia"/>
          <w:color w:val="auto"/>
          <w:szCs w:val="24"/>
          <w:u w:val="single"/>
        </w:rPr>
        <w:t xml:space="preserve"> </w:t>
      </w:r>
      <w:r>
        <w:rPr>
          <w:rFonts w:hint="eastAsia"/>
          <w:color w:val="auto"/>
          <w:szCs w:val="24"/>
        </w:rPr>
        <w:t>采购活动，提供的货物</w:t>
      </w:r>
      <w:r>
        <w:rPr>
          <w:rFonts w:hint="eastAsia"/>
          <w:b/>
          <w:color w:val="auto"/>
          <w:szCs w:val="24"/>
        </w:rPr>
        <w:t>全部由</w:t>
      </w:r>
      <w:r>
        <w:rPr>
          <w:rFonts w:hint="eastAsia"/>
          <w:color w:val="auto"/>
          <w:szCs w:val="24"/>
        </w:rPr>
        <w:t>符合政策要求的</w:t>
      </w:r>
      <w:r>
        <w:rPr>
          <w:rFonts w:hint="eastAsia"/>
          <w:b/>
          <w:color w:val="auto"/>
          <w:szCs w:val="24"/>
        </w:rPr>
        <w:t>中小企业制造</w:t>
      </w:r>
      <w:r>
        <w:rPr>
          <w:rFonts w:hint="eastAsia"/>
          <w:color w:val="auto"/>
          <w:szCs w:val="24"/>
        </w:rPr>
        <w:t>。相关企业（含联合体中的中小企业、签订分包意向协议的中小企业）的具体情况如下：</w:t>
      </w:r>
    </w:p>
    <w:p w14:paraId="492218E9">
      <w:pPr>
        <w:wordWrap w:val="0"/>
        <w:ind w:firstLine="480" w:firstLineChars="200"/>
        <w:rPr>
          <w:color w:val="auto"/>
          <w:szCs w:val="24"/>
        </w:rPr>
      </w:pPr>
      <w:r>
        <w:rPr>
          <w:rFonts w:hint="eastAsia"/>
          <w:color w:val="auto"/>
          <w:szCs w:val="24"/>
        </w:rPr>
        <w:t>1.</w:t>
      </w:r>
      <w:r>
        <w:rPr>
          <w:rFonts w:hint="eastAsia"/>
          <w:color w:val="auto"/>
          <w:szCs w:val="24"/>
          <w:u w:val="single"/>
        </w:rPr>
        <w:t xml:space="preserve"> (</w:t>
      </w:r>
      <w:r>
        <w:rPr>
          <w:rFonts w:hint="eastAsia"/>
          <w:i/>
          <w:color w:val="auto"/>
          <w:szCs w:val="24"/>
          <w:u w:val="single"/>
        </w:rPr>
        <w:t>标的名称</w:t>
      </w:r>
      <w:r>
        <w:rPr>
          <w:rFonts w:hint="eastAsia"/>
          <w:color w:val="auto"/>
          <w:szCs w:val="24"/>
          <w:u w:val="single"/>
        </w:rPr>
        <w:t>）</w:t>
      </w:r>
      <w:r>
        <w:rPr>
          <w:rFonts w:hint="eastAsia"/>
          <w:color w:val="auto"/>
          <w:szCs w:val="24"/>
        </w:rPr>
        <w:t>，属于</w:t>
      </w:r>
      <w:r>
        <w:rPr>
          <w:rFonts w:hint="eastAsia"/>
          <w:color w:val="auto"/>
          <w:szCs w:val="24"/>
          <w:u w:val="single"/>
        </w:rPr>
        <w:t xml:space="preserve"> （</w:t>
      </w:r>
      <w:r>
        <w:rPr>
          <w:rFonts w:hint="eastAsia"/>
          <w:i/>
          <w:color w:val="auto"/>
          <w:szCs w:val="24"/>
          <w:u w:val="single"/>
        </w:rPr>
        <w:t>采购文件中明确的所属行业</w:t>
      </w:r>
      <w:r>
        <w:rPr>
          <w:rFonts w:hint="eastAsia"/>
          <w:color w:val="auto"/>
          <w:szCs w:val="24"/>
          <w:u w:val="single"/>
        </w:rPr>
        <w:t xml:space="preserve">） </w:t>
      </w:r>
      <w:r>
        <w:rPr>
          <w:rFonts w:hint="eastAsia"/>
          <w:color w:val="auto"/>
          <w:szCs w:val="24"/>
        </w:rPr>
        <w:t>行业；制造商为</w:t>
      </w:r>
      <w:r>
        <w:rPr>
          <w:rFonts w:hint="eastAsia"/>
          <w:color w:val="auto"/>
          <w:szCs w:val="24"/>
          <w:u w:val="single"/>
        </w:rPr>
        <w:t>（</w:t>
      </w:r>
      <w:r>
        <w:rPr>
          <w:rFonts w:hint="eastAsia"/>
          <w:i/>
          <w:color w:val="auto"/>
          <w:szCs w:val="24"/>
          <w:u w:val="single"/>
        </w:rPr>
        <w:t>企业名称</w:t>
      </w:r>
      <w:r>
        <w:rPr>
          <w:rFonts w:hint="eastAsia"/>
          <w:color w:val="auto"/>
          <w:szCs w:val="24"/>
          <w:u w:val="single"/>
        </w:rPr>
        <w:t>）</w:t>
      </w:r>
      <w:r>
        <w:rPr>
          <w:rFonts w:hint="eastAsia"/>
          <w:color w:val="auto"/>
          <w:szCs w:val="24"/>
        </w:rPr>
        <w:t>，从业人员</w:t>
      </w:r>
      <w:r>
        <w:rPr>
          <w:rFonts w:hint="eastAsia"/>
          <w:color w:val="auto"/>
          <w:szCs w:val="24"/>
          <w:u w:val="single"/>
        </w:rPr>
        <w:t xml:space="preserve">     </w:t>
      </w:r>
      <w:r>
        <w:rPr>
          <w:rFonts w:hint="eastAsia"/>
          <w:color w:val="auto"/>
          <w:szCs w:val="24"/>
        </w:rPr>
        <w:t>人，营业收入为</w:t>
      </w:r>
      <w:r>
        <w:rPr>
          <w:rFonts w:hint="eastAsia"/>
          <w:color w:val="auto"/>
          <w:szCs w:val="24"/>
          <w:u w:val="single"/>
        </w:rPr>
        <w:t xml:space="preserve">       </w:t>
      </w:r>
      <w:r>
        <w:rPr>
          <w:rFonts w:hint="eastAsia"/>
          <w:color w:val="auto"/>
          <w:szCs w:val="24"/>
        </w:rPr>
        <w:t>万元，资产总额为</w:t>
      </w:r>
      <w:r>
        <w:rPr>
          <w:rFonts w:hint="eastAsia"/>
          <w:color w:val="auto"/>
          <w:szCs w:val="24"/>
          <w:u w:val="single"/>
        </w:rPr>
        <w:t xml:space="preserve">      </w:t>
      </w:r>
      <w:r>
        <w:rPr>
          <w:rFonts w:hint="eastAsia"/>
          <w:color w:val="auto"/>
          <w:szCs w:val="24"/>
        </w:rPr>
        <w:t>万元（</w:t>
      </w:r>
      <w:r>
        <w:rPr>
          <w:rFonts w:hint="eastAsia" w:ascii="楷体" w:hAnsi="楷体" w:eastAsia="楷体"/>
          <w:color w:val="auto"/>
          <w:szCs w:val="24"/>
        </w:rPr>
        <w:t>从业人员、营业收入、资产总额填报上一年度数据，无上一年度数据的新成立企业可不填报</w:t>
      </w:r>
      <w:r>
        <w:rPr>
          <w:rFonts w:hint="eastAsia"/>
          <w:color w:val="auto"/>
          <w:szCs w:val="24"/>
        </w:rPr>
        <w:t>），属于</w:t>
      </w:r>
      <w:r>
        <w:rPr>
          <w:rFonts w:hint="eastAsia"/>
          <w:color w:val="auto"/>
          <w:szCs w:val="24"/>
          <w:u w:val="single"/>
        </w:rPr>
        <w:t xml:space="preserve"> （</w:t>
      </w:r>
      <w:r>
        <w:rPr>
          <w:rFonts w:hint="eastAsia"/>
          <w:i/>
          <w:color w:val="auto"/>
          <w:szCs w:val="24"/>
          <w:u w:val="single"/>
        </w:rPr>
        <w:t>中型企业、小型企业、微型企业</w:t>
      </w:r>
      <w:r>
        <w:rPr>
          <w:rFonts w:hint="eastAsia"/>
          <w:color w:val="auto"/>
          <w:szCs w:val="24"/>
          <w:u w:val="single"/>
        </w:rPr>
        <w:t xml:space="preserve">） </w:t>
      </w:r>
      <w:r>
        <w:rPr>
          <w:rFonts w:hint="eastAsia"/>
          <w:color w:val="auto"/>
          <w:szCs w:val="24"/>
        </w:rPr>
        <w:t>；</w:t>
      </w:r>
    </w:p>
    <w:p w14:paraId="3C228494">
      <w:pPr>
        <w:wordWrap w:val="0"/>
        <w:ind w:firstLine="480" w:firstLineChars="200"/>
        <w:rPr>
          <w:color w:val="auto"/>
          <w:szCs w:val="24"/>
        </w:rPr>
      </w:pPr>
      <w:r>
        <w:rPr>
          <w:rFonts w:hint="eastAsia"/>
          <w:color w:val="auto"/>
          <w:szCs w:val="24"/>
        </w:rPr>
        <w:t>2.</w:t>
      </w:r>
      <w:r>
        <w:rPr>
          <w:rFonts w:hint="eastAsia"/>
          <w:color w:val="auto"/>
          <w:szCs w:val="24"/>
          <w:u w:val="single"/>
        </w:rPr>
        <w:t xml:space="preserve"> （</w:t>
      </w:r>
      <w:r>
        <w:rPr>
          <w:rFonts w:hint="eastAsia"/>
          <w:i/>
          <w:color w:val="auto"/>
          <w:szCs w:val="24"/>
          <w:u w:val="single"/>
        </w:rPr>
        <w:t>标的名称</w:t>
      </w:r>
      <w:r>
        <w:rPr>
          <w:rFonts w:hint="eastAsia"/>
          <w:color w:val="auto"/>
          <w:szCs w:val="24"/>
          <w:u w:val="single"/>
        </w:rPr>
        <w:t xml:space="preserve">） </w:t>
      </w:r>
      <w:r>
        <w:rPr>
          <w:rFonts w:hint="eastAsia"/>
          <w:color w:val="auto"/>
          <w:szCs w:val="24"/>
        </w:rPr>
        <w:t>，属于</w:t>
      </w:r>
      <w:r>
        <w:rPr>
          <w:rFonts w:hint="eastAsia"/>
          <w:color w:val="auto"/>
          <w:szCs w:val="24"/>
          <w:u w:val="single"/>
        </w:rPr>
        <w:t xml:space="preserve"> （</w:t>
      </w:r>
      <w:r>
        <w:rPr>
          <w:rFonts w:hint="eastAsia"/>
          <w:i/>
          <w:color w:val="auto"/>
          <w:szCs w:val="24"/>
          <w:u w:val="single"/>
        </w:rPr>
        <w:t>采购文件中明确的所属行业</w:t>
      </w:r>
      <w:r>
        <w:rPr>
          <w:rFonts w:hint="eastAsia"/>
          <w:color w:val="auto"/>
          <w:szCs w:val="24"/>
          <w:u w:val="single"/>
        </w:rPr>
        <w:t xml:space="preserve">） </w:t>
      </w:r>
      <w:r>
        <w:rPr>
          <w:rFonts w:hint="eastAsia"/>
          <w:color w:val="auto"/>
          <w:szCs w:val="24"/>
        </w:rPr>
        <w:t xml:space="preserve">行业 ；制造商为 </w:t>
      </w:r>
      <w:r>
        <w:rPr>
          <w:rFonts w:hint="eastAsia"/>
          <w:color w:val="auto"/>
          <w:szCs w:val="24"/>
          <w:u w:val="single"/>
        </w:rPr>
        <w:t>（</w:t>
      </w:r>
      <w:r>
        <w:rPr>
          <w:rFonts w:hint="eastAsia"/>
          <w:i/>
          <w:color w:val="auto"/>
          <w:szCs w:val="24"/>
          <w:u w:val="single"/>
        </w:rPr>
        <w:t>企业名称）</w:t>
      </w:r>
      <w:r>
        <w:rPr>
          <w:rFonts w:hint="eastAsia"/>
          <w:color w:val="auto"/>
          <w:szCs w:val="24"/>
          <w:u w:val="single"/>
        </w:rPr>
        <w:t xml:space="preserve"> </w:t>
      </w:r>
      <w:r>
        <w:rPr>
          <w:rFonts w:hint="eastAsia"/>
          <w:color w:val="auto"/>
          <w:szCs w:val="24"/>
        </w:rPr>
        <w:t>，从业人员</w:t>
      </w:r>
      <w:r>
        <w:rPr>
          <w:rFonts w:hint="eastAsia"/>
          <w:color w:val="auto"/>
          <w:szCs w:val="24"/>
          <w:u w:val="single"/>
        </w:rPr>
        <w:t xml:space="preserve">     </w:t>
      </w:r>
      <w:r>
        <w:rPr>
          <w:rFonts w:hint="eastAsia"/>
          <w:color w:val="auto"/>
          <w:szCs w:val="24"/>
        </w:rPr>
        <w:t>人，营业收入为</w:t>
      </w:r>
      <w:r>
        <w:rPr>
          <w:rFonts w:hint="eastAsia"/>
          <w:color w:val="auto"/>
          <w:szCs w:val="24"/>
          <w:u w:val="single"/>
        </w:rPr>
        <w:t xml:space="preserve">       </w:t>
      </w:r>
      <w:r>
        <w:rPr>
          <w:rFonts w:hint="eastAsia"/>
          <w:color w:val="auto"/>
          <w:szCs w:val="24"/>
        </w:rPr>
        <w:t>万元，资产总额为</w:t>
      </w:r>
      <w:r>
        <w:rPr>
          <w:rFonts w:hint="eastAsia"/>
          <w:color w:val="auto"/>
          <w:szCs w:val="24"/>
          <w:u w:val="single"/>
        </w:rPr>
        <w:t xml:space="preserve">      </w:t>
      </w:r>
      <w:r>
        <w:rPr>
          <w:rFonts w:hint="eastAsia"/>
          <w:color w:val="auto"/>
          <w:szCs w:val="24"/>
        </w:rPr>
        <w:t>万元（</w:t>
      </w:r>
      <w:r>
        <w:rPr>
          <w:rFonts w:hint="eastAsia" w:ascii="楷体" w:hAnsi="楷体" w:eastAsia="楷体"/>
          <w:color w:val="auto"/>
          <w:szCs w:val="24"/>
        </w:rPr>
        <w:t>从业人员、营业收入、资产总额填报上一年度数据，无上一年度数据的新成立企业可不填报</w:t>
      </w:r>
      <w:r>
        <w:rPr>
          <w:rFonts w:hint="eastAsia"/>
          <w:color w:val="auto"/>
          <w:szCs w:val="24"/>
        </w:rPr>
        <w:t>），属于</w:t>
      </w:r>
      <w:r>
        <w:rPr>
          <w:rFonts w:hint="eastAsia"/>
          <w:color w:val="auto"/>
          <w:szCs w:val="24"/>
          <w:u w:val="single"/>
        </w:rPr>
        <w:t xml:space="preserve"> （</w:t>
      </w:r>
      <w:r>
        <w:rPr>
          <w:rFonts w:hint="eastAsia"/>
          <w:i/>
          <w:color w:val="auto"/>
          <w:szCs w:val="24"/>
          <w:u w:val="single"/>
        </w:rPr>
        <w:t>中型企业、小型企业、微型企业</w:t>
      </w:r>
      <w:r>
        <w:rPr>
          <w:rFonts w:hint="eastAsia"/>
          <w:color w:val="auto"/>
          <w:szCs w:val="24"/>
          <w:u w:val="single"/>
        </w:rPr>
        <w:t xml:space="preserve">） </w:t>
      </w:r>
      <w:r>
        <w:rPr>
          <w:rFonts w:hint="eastAsia"/>
          <w:color w:val="auto"/>
          <w:szCs w:val="24"/>
        </w:rPr>
        <w:t>；</w:t>
      </w:r>
    </w:p>
    <w:p w14:paraId="1344E4C1">
      <w:pPr>
        <w:wordWrap w:val="0"/>
        <w:ind w:firstLine="480" w:firstLineChars="200"/>
        <w:rPr>
          <w:color w:val="auto"/>
          <w:szCs w:val="24"/>
        </w:rPr>
      </w:pPr>
      <w:r>
        <w:rPr>
          <w:rFonts w:hint="eastAsia"/>
          <w:color w:val="auto"/>
          <w:szCs w:val="24"/>
        </w:rPr>
        <w:t>……</w:t>
      </w:r>
    </w:p>
    <w:p w14:paraId="5508826D">
      <w:pPr>
        <w:wordWrap w:val="0"/>
        <w:ind w:firstLine="480" w:firstLineChars="200"/>
        <w:rPr>
          <w:color w:val="auto"/>
          <w:szCs w:val="24"/>
        </w:rPr>
      </w:pPr>
      <w:r>
        <w:rPr>
          <w:rFonts w:hint="eastAsia"/>
          <w:color w:val="auto"/>
          <w:szCs w:val="24"/>
        </w:rPr>
        <w:t>以上企业，不属于大企业的分支机构，不存在控股股东为大企业的情形，也不存在与大企业的负责人为同一人的情形。</w:t>
      </w:r>
    </w:p>
    <w:p w14:paraId="42805FEC">
      <w:pPr>
        <w:wordWrap w:val="0"/>
        <w:ind w:left="1087" w:leftChars="200" w:hanging="607" w:hangingChars="253"/>
        <w:rPr>
          <w:color w:val="auto"/>
          <w:szCs w:val="24"/>
        </w:rPr>
      </w:pPr>
      <w:r>
        <w:rPr>
          <w:rFonts w:hint="eastAsia"/>
          <w:color w:val="auto"/>
          <w:szCs w:val="24"/>
        </w:rPr>
        <w:t>本企业对上述声明内容的真实性负责。如有虚假，将依法承担相应责任。</w:t>
      </w:r>
    </w:p>
    <w:p w14:paraId="51ECAFC8">
      <w:pPr>
        <w:wordWrap w:val="0"/>
        <w:ind w:left="1108" w:hanging="1087" w:hangingChars="453"/>
        <w:rPr>
          <w:b/>
          <w:bCs/>
          <w:color w:val="auto"/>
          <w:szCs w:val="24"/>
        </w:rPr>
      </w:pPr>
    </w:p>
    <w:p w14:paraId="00207DB4">
      <w:pPr>
        <w:wordWrap w:val="0"/>
        <w:ind w:left="1108" w:hanging="1087" w:hangingChars="453"/>
        <w:rPr>
          <w:bCs/>
          <w:color w:val="auto"/>
          <w:szCs w:val="21"/>
          <w:lang w:val="zh-CN"/>
        </w:rPr>
      </w:pPr>
      <w:r>
        <w:rPr>
          <w:rFonts w:hint="eastAsia"/>
          <w:b/>
          <w:bCs/>
          <w:color w:val="auto"/>
          <w:szCs w:val="24"/>
        </w:rPr>
        <w:t>说明：</w:t>
      </w:r>
      <w:r>
        <w:rPr>
          <w:rFonts w:hint="eastAsia"/>
          <w:bCs/>
          <w:color w:val="auto"/>
          <w:szCs w:val="24"/>
        </w:rPr>
        <w:t>1、货物</w:t>
      </w:r>
      <w:r>
        <w:rPr>
          <w:bCs/>
          <w:color w:val="auto"/>
          <w:szCs w:val="24"/>
        </w:rPr>
        <w:t>全部由</w:t>
      </w:r>
      <w:r>
        <w:rPr>
          <w:rFonts w:hint="eastAsia"/>
          <w:bCs/>
          <w:color w:val="auto"/>
          <w:szCs w:val="24"/>
        </w:rPr>
        <w:t>符合</w:t>
      </w:r>
      <w:r>
        <w:rPr>
          <w:bCs/>
          <w:color w:val="auto"/>
          <w:szCs w:val="24"/>
        </w:rPr>
        <w:t>政策要求的中小企业生产且使用该中小企业商号或注册商标</w:t>
      </w:r>
      <w:r>
        <w:rPr>
          <w:rFonts w:hint="eastAsia"/>
          <w:bCs/>
          <w:color w:val="auto"/>
          <w:szCs w:val="24"/>
        </w:rPr>
        <w:t>（</w:t>
      </w:r>
      <w:r>
        <w:rPr>
          <w:bCs/>
          <w:color w:val="auto"/>
          <w:szCs w:val="24"/>
        </w:rPr>
        <w:t>与代理商</w:t>
      </w:r>
      <w:r>
        <w:rPr>
          <w:rFonts w:hint="eastAsia"/>
          <w:bCs/>
          <w:color w:val="auto"/>
          <w:szCs w:val="24"/>
        </w:rPr>
        <w:t>或</w:t>
      </w:r>
      <w:r>
        <w:rPr>
          <w:bCs/>
          <w:color w:val="auto"/>
          <w:szCs w:val="24"/>
        </w:rPr>
        <w:t>投标人</w:t>
      </w:r>
      <w:r>
        <w:rPr>
          <w:rFonts w:hint="eastAsia"/>
          <w:bCs/>
          <w:color w:val="auto"/>
          <w:szCs w:val="24"/>
        </w:rPr>
        <w:t>无关</w:t>
      </w:r>
      <w:r>
        <w:rPr>
          <w:bCs/>
          <w:color w:val="auto"/>
          <w:szCs w:val="24"/>
        </w:rPr>
        <w:t>）</w:t>
      </w:r>
      <w:r>
        <w:rPr>
          <w:rFonts w:hint="eastAsia"/>
          <w:bCs/>
          <w:color w:val="auto"/>
          <w:szCs w:val="24"/>
        </w:rPr>
        <w:t>；</w:t>
      </w:r>
      <w:r>
        <w:rPr>
          <w:rFonts w:hint="eastAsia"/>
          <w:bCs/>
          <w:color w:val="auto"/>
          <w:szCs w:val="21"/>
          <w:lang w:val="zh-CN"/>
        </w:rPr>
        <w:t>应当严格按上述格式及内容进行填写（应当</w:t>
      </w:r>
      <w:r>
        <w:rPr>
          <w:bCs/>
          <w:color w:val="auto"/>
          <w:szCs w:val="21"/>
          <w:lang w:val="zh-CN"/>
        </w:rPr>
        <w:t>明确每个标的的生产企业类型</w:t>
      </w:r>
      <w:r>
        <w:rPr>
          <w:rFonts w:hint="eastAsia"/>
          <w:bCs/>
          <w:color w:val="auto"/>
          <w:szCs w:val="21"/>
          <w:lang w:val="zh-CN"/>
        </w:rPr>
        <w:t>及</w:t>
      </w:r>
      <w:r>
        <w:rPr>
          <w:bCs/>
          <w:color w:val="auto"/>
          <w:szCs w:val="21"/>
          <w:lang w:val="zh-CN"/>
        </w:rPr>
        <w:t>相关数据）</w:t>
      </w:r>
      <w:r>
        <w:rPr>
          <w:rFonts w:hint="eastAsia"/>
          <w:bCs/>
          <w:color w:val="auto"/>
          <w:szCs w:val="21"/>
          <w:lang w:val="zh-CN"/>
        </w:rPr>
        <w:t>，否则导致的后果由投标人自行承担；</w:t>
      </w:r>
    </w:p>
    <w:p w14:paraId="79830108">
      <w:pPr>
        <w:pStyle w:val="9"/>
        <w:ind w:left="945" w:hanging="945" w:hangingChars="450"/>
        <w:rPr>
          <w:rFonts w:cs="Courier New"/>
          <w:color w:val="auto"/>
          <w:szCs w:val="21"/>
        </w:rPr>
      </w:pPr>
      <w:r>
        <w:rPr>
          <w:rFonts w:hint="eastAsia"/>
          <w:b/>
          <w:bCs/>
          <w:color w:val="auto"/>
        </w:rPr>
        <w:t xml:space="preserve"> </w:t>
      </w:r>
      <w:r>
        <w:rPr>
          <w:b/>
          <w:bCs/>
          <w:color w:val="auto"/>
        </w:rPr>
        <w:t xml:space="preserve">    </w:t>
      </w:r>
      <w:r>
        <w:rPr>
          <w:bCs/>
          <w:color w:val="auto"/>
        </w:rPr>
        <w:t xml:space="preserve"> 2</w:t>
      </w:r>
      <w:r>
        <w:rPr>
          <w:rFonts w:hint="eastAsia"/>
          <w:bCs/>
          <w:color w:val="auto"/>
        </w:rPr>
        <w:t>、</w:t>
      </w:r>
      <w:r>
        <w:rPr>
          <w:rFonts w:hint="eastAsia" w:cs="Courier New"/>
          <w:color w:val="auto"/>
          <w:szCs w:val="21"/>
        </w:rPr>
        <w:t>以联合体形式参加的，应当由联合体各方盖章。</w:t>
      </w:r>
    </w:p>
    <w:p w14:paraId="31CB9B47">
      <w:pPr>
        <w:wordWrap w:val="0"/>
        <w:spacing w:before="100" w:beforeAutospacing="1" w:after="100" w:afterAutospacing="1"/>
        <w:ind w:firstLine="3436" w:firstLineChars="1432"/>
        <w:rPr>
          <w:bCs/>
          <w:color w:val="auto"/>
          <w:szCs w:val="21"/>
          <w:lang w:val="zh-CN"/>
        </w:rPr>
      </w:pPr>
      <w:r>
        <w:rPr>
          <w:rFonts w:hint="eastAsia"/>
          <w:bCs/>
          <w:color w:val="auto"/>
          <w:szCs w:val="21"/>
          <w:lang w:val="zh-CN"/>
        </w:rPr>
        <w:t>投标人（公章）：</w:t>
      </w:r>
      <w:r>
        <w:rPr>
          <w:rFonts w:hint="eastAsia"/>
          <w:bCs/>
          <w:color w:val="auto"/>
          <w:szCs w:val="21"/>
          <w:u w:val="single"/>
          <w:lang w:val="zh-CN"/>
        </w:rPr>
        <w:t xml:space="preserve">                              </w:t>
      </w:r>
    </w:p>
    <w:p w14:paraId="6B10AEF5">
      <w:pPr>
        <w:wordWrap w:val="0"/>
        <w:spacing w:before="100" w:beforeAutospacing="1" w:after="100" w:afterAutospacing="1"/>
        <w:ind w:firstLine="3436" w:firstLineChars="1432"/>
        <w:rPr>
          <w:color w:val="auto"/>
          <w:szCs w:val="24"/>
        </w:rPr>
      </w:pPr>
      <w:r>
        <w:rPr>
          <w:rFonts w:hint="eastAsia"/>
          <w:color w:val="auto"/>
          <w:szCs w:val="24"/>
        </w:rPr>
        <w:t>日 </w:t>
      </w:r>
      <w:r>
        <w:rPr>
          <w:color w:val="auto"/>
          <w:szCs w:val="24"/>
        </w:rPr>
        <w:t xml:space="preserve"> </w:t>
      </w:r>
      <w:r>
        <w:rPr>
          <w:rFonts w:hint="eastAsia"/>
          <w:color w:val="auto"/>
          <w:szCs w:val="24"/>
        </w:rPr>
        <w:t> 期：</w:t>
      </w:r>
      <w:r>
        <w:rPr>
          <w:bCs/>
          <w:color w:val="auto"/>
          <w:szCs w:val="24"/>
          <w:u w:val="single"/>
        </w:rPr>
        <w:t xml:space="preserve">                       </w:t>
      </w:r>
      <w:r>
        <w:rPr>
          <w:rFonts w:hint="eastAsia"/>
          <w:bCs/>
          <w:color w:val="auto"/>
          <w:szCs w:val="24"/>
          <w:u w:val="single"/>
        </w:rPr>
        <w:t xml:space="preserve">   </w:t>
      </w:r>
      <w:r>
        <w:rPr>
          <w:bCs/>
          <w:color w:val="auto"/>
          <w:szCs w:val="24"/>
          <w:u w:val="single"/>
        </w:rPr>
        <w:t xml:space="preserve">         </w:t>
      </w:r>
    </w:p>
    <w:p w14:paraId="7A14E7BC">
      <w:pPr>
        <w:widowControl/>
        <w:tabs>
          <w:tab w:val="right" w:leader="dot" w:pos="9514"/>
        </w:tabs>
        <w:wordWrap w:val="0"/>
        <w:rPr>
          <w:b/>
          <w:iCs/>
          <w:color w:val="auto"/>
          <w:sz w:val="28"/>
        </w:rPr>
        <w:sectPr>
          <w:pgSz w:w="11906" w:h="16838"/>
          <w:pgMar w:top="1134" w:right="1191" w:bottom="1134" w:left="1191" w:header="851" w:footer="992" w:gutter="0"/>
          <w:cols w:space="425" w:num="1"/>
          <w:docGrid w:type="linesAndChars" w:linePitch="312" w:charSpace="0"/>
        </w:sectPr>
      </w:pPr>
    </w:p>
    <w:p w14:paraId="0F0B0585">
      <w:pPr>
        <w:spacing w:before="260"/>
        <w:rPr>
          <w:color w:val="auto"/>
          <w:szCs w:val="24"/>
        </w:rPr>
      </w:pPr>
      <w:r>
        <w:rPr>
          <w:rFonts w:hint="eastAsia"/>
          <w:color w:val="auto"/>
          <w:szCs w:val="24"/>
        </w:rPr>
        <w:t>6</w:t>
      </w:r>
      <w:r>
        <w:rPr>
          <w:color w:val="auto"/>
          <w:szCs w:val="24"/>
        </w:rPr>
        <w:t>.3</w:t>
      </w:r>
      <w:r>
        <w:rPr>
          <w:rFonts w:hint="eastAsia"/>
          <w:color w:val="auto"/>
          <w:szCs w:val="24"/>
        </w:rPr>
        <w:t>-2：中小企业声明函（服务）</w:t>
      </w:r>
    </w:p>
    <w:p w14:paraId="34DF7A49">
      <w:pPr>
        <w:wordWrap w:val="0"/>
        <w:ind w:firstLine="480" w:firstLineChars="200"/>
        <w:rPr>
          <w:color w:val="auto"/>
          <w:szCs w:val="24"/>
        </w:rPr>
      </w:pPr>
      <w:r>
        <w:rPr>
          <w:rFonts w:hint="eastAsia"/>
          <w:color w:val="auto"/>
          <w:szCs w:val="24"/>
        </w:rPr>
        <w:t>本公司（联合体）郑重声明，根据《政府采购促进中小企业发展管理办法》（财库〔</w:t>
      </w:r>
      <w:r>
        <w:rPr>
          <w:color w:val="auto"/>
          <w:szCs w:val="24"/>
        </w:rPr>
        <w:t>2020〕</w:t>
      </w:r>
      <w:r>
        <w:rPr>
          <w:rFonts w:hint="eastAsia"/>
          <w:color w:val="auto"/>
          <w:szCs w:val="24"/>
        </w:rPr>
        <w:t>46 号）的规定，本公司（联合体）参加</w:t>
      </w:r>
      <w:r>
        <w:rPr>
          <w:rFonts w:hint="eastAsia"/>
          <w:color w:val="auto"/>
          <w:szCs w:val="24"/>
          <w:u w:val="single"/>
        </w:rPr>
        <w:t xml:space="preserve"> </w:t>
      </w:r>
      <w:r>
        <w:rPr>
          <w:rFonts w:hint="eastAsia"/>
          <w:i/>
          <w:color w:val="auto"/>
          <w:szCs w:val="24"/>
          <w:u w:val="single"/>
        </w:rPr>
        <w:t>（单位名称）</w:t>
      </w:r>
      <w:r>
        <w:rPr>
          <w:rFonts w:hint="eastAsia"/>
          <w:color w:val="auto"/>
          <w:szCs w:val="24"/>
          <w:u w:val="single"/>
        </w:rPr>
        <w:t xml:space="preserve"> </w:t>
      </w:r>
      <w:r>
        <w:rPr>
          <w:rFonts w:hint="eastAsia"/>
          <w:color w:val="auto"/>
          <w:szCs w:val="24"/>
        </w:rPr>
        <w:t>的</w:t>
      </w:r>
      <w:r>
        <w:rPr>
          <w:rFonts w:hint="eastAsia"/>
          <w:color w:val="auto"/>
          <w:szCs w:val="24"/>
          <w:u w:val="single"/>
        </w:rPr>
        <w:t xml:space="preserve"> </w:t>
      </w:r>
      <w:r>
        <w:rPr>
          <w:rFonts w:hint="eastAsia"/>
          <w:i/>
          <w:color w:val="auto"/>
          <w:szCs w:val="24"/>
          <w:u w:val="single"/>
        </w:rPr>
        <w:t>（项目名称）</w:t>
      </w:r>
      <w:r>
        <w:rPr>
          <w:rFonts w:hint="eastAsia"/>
          <w:color w:val="auto"/>
          <w:szCs w:val="24"/>
          <w:u w:val="single"/>
        </w:rPr>
        <w:t xml:space="preserve"> </w:t>
      </w:r>
      <w:r>
        <w:rPr>
          <w:rFonts w:hint="eastAsia"/>
          <w:color w:val="auto"/>
          <w:szCs w:val="24"/>
        </w:rPr>
        <w:t>采购活动，服务</w:t>
      </w:r>
      <w:r>
        <w:rPr>
          <w:rFonts w:hint="eastAsia"/>
          <w:b/>
          <w:color w:val="auto"/>
          <w:szCs w:val="24"/>
        </w:rPr>
        <w:t>全部由</w:t>
      </w:r>
      <w:r>
        <w:rPr>
          <w:rFonts w:hint="eastAsia"/>
          <w:color w:val="auto"/>
          <w:szCs w:val="24"/>
        </w:rPr>
        <w:t>符合政策要求的</w:t>
      </w:r>
      <w:r>
        <w:rPr>
          <w:rFonts w:hint="eastAsia"/>
          <w:b/>
          <w:color w:val="auto"/>
          <w:szCs w:val="24"/>
        </w:rPr>
        <w:t>中小企业承接</w:t>
      </w:r>
      <w:r>
        <w:rPr>
          <w:rFonts w:hint="eastAsia"/>
          <w:color w:val="auto"/>
          <w:szCs w:val="24"/>
        </w:rPr>
        <w:t>。相关企业（含联合体中的中小企业、签订分包意向协议的中小企业）的具体情况如下：</w:t>
      </w:r>
    </w:p>
    <w:p w14:paraId="7C631A7B">
      <w:pPr>
        <w:wordWrap w:val="0"/>
        <w:ind w:firstLine="480" w:firstLineChars="200"/>
        <w:rPr>
          <w:color w:val="auto"/>
          <w:szCs w:val="24"/>
        </w:rPr>
      </w:pPr>
      <w:r>
        <w:rPr>
          <w:rFonts w:hint="eastAsia"/>
          <w:color w:val="auto"/>
          <w:szCs w:val="24"/>
        </w:rPr>
        <w:t>1.</w:t>
      </w:r>
      <w:r>
        <w:rPr>
          <w:rFonts w:hint="eastAsia"/>
          <w:color w:val="auto"/>
          <w:szCs w:val="24"/>
          <w:u w:val="single"/>
        </w:rPr>
        <w:t xml:space="preserve"> </w:t>
      </w:r>
      <w:r>
        <w:rPr>
          <w:rFonts w:hint="eastAsia"/>
          <w:i/>
          <w:color w:val="auto"/>
          <w:szCs w:val="24"/>
          <w:u w:val="single"/>
        </w:rPr>
        <w:t>（标的名称）</w:t>
      </w:r>
      <w:r>
        <w:rPr>
          <w:rFonts w:hint="eastAsia"/>
          <w:color w:val="auto"/>
          <w:szCs w:val="24"/>
          <w:u w:val="single"/>
        </w:rPr>
        <w:t xml:space="preserve"> </w:t>
      </w:r>
      <w:r>
        <w:rPr>
          <w:rFonts w:hint="eastAsia"/>
          <w:color w:val="auto"/>
          <w:szCs w:val="24"/>
        </w:rPr>
        <w:t>，属于</w:t>
      </w:r>
      <w:r>
        <w:rPr>
          <w:rFonts w:hint="eastAsia"/>
          <w:color w:val="auto"/>
          <w:szCs w:val="24"/>
          <w:u w:val="single"/>
        </w:rPr>
        <w:t xml:space="preserve"> </w:t>
      </w:r>
      <w:r>
        <w:rPr>
          <w:rFonts w:hint="eastAsia"/>
          <w:i/>
          <w:color w:val="auto"/>
          <w:szCs w:val="24"/>
          <w:u w:val="single"/>
        </w:rPr>
        <w:t xml:space="preserve">（采购文件中明确的所属行业） </w:t>
      </w:r>
      <w:r>
        <w:rPr>
          <w:rFonts w:hint="eastAsia"/>
          <w:color w:val="auto"/>
          <w:szCs w:val="24"/>
        </w:rPr>
        <w:t>行业 ；承接企业为</w:t>
      </w:r>
      <w:r>
        <w:rPr>
          <w:rFonts w:hint="eastAsia"/>
          <w:color w:val="auto"/>
          <w:szCs w:val="24"/>
          <w:u w:val="single"/>
        </w:rPr>
        <w:t xml:space="preserve"> </w:t>
      </w:r>
      <w:r>
        <w:rPr>
          <w:rFonts w:hint="eastAsia"/>
          <w:i/>
          <w:color w:val="auto"/>
          <w:szCs w:val="24"/>
          <w:u w:val="single"/>
        </w:rPr>
        <w:t>（企业名称）</w:t>
      </w:r>
      <w:r>
        <w:rPr>
          <w:rFonts w:hint="eastAsia"/>
          <w:color w:val="auto"/>
          <w:szCs w:val="24"/>
          <w:u w:val="single"/>
        </w:rPr>
        <w:t xml:space="preserve"> </w:t>
      </w:r>
      <w:r>
        <w:rPr>
          <w:rFonts w:hint="eastAsia"/>
          <w:color w:val="auto"/>
          <w:szCs w:val="24"/>
        </w:rPr>
        <w:t>，从业人员</w:t>
      </w:r>
      <w:r>
        <w:rPr>
          <w:rFonts w:hint="eastAsia"/>
          <w:color w:val="auto"/>
          <w:szCs w:val="24"/>
          <w:u w:val="single"/>
        </w:rPr>
        <w:t xml:space="preserve">      </w:t>
      </w:r>
      <w:r>
        <w:rPr>
          <w:rFonts w:hint="eastAsia"/>
          <w:color w:val="auto"/>
          <w:szCs w:val="24"/>
        </w:rPr>
        <w:t>人，营业收入为</w:t>
      </w:r>
      <w:r>
        <w:rPr>
          <w:rFonts w:hint="eastAsia"/>
          <w:color w:val="auto"/>
          <w:szCs w:val="24"/>
          <w:u w:val="single"/>
        </w:rPr>
        <w:t xml:space="preserve">      </w:t>
      </w:r>
      <w:r>
        <w:rPr>
          <w:rFonts w:hint="eastAsia"/>
          <w:color w:val="auto"/>
          <w:szCs w:val="24"/>
        </w:rPr>
        <w:t>万元，资产总额为</w:t>
      </w:r>
      <w:r>
        <w:rPr>
          <w:rFonts w:hint="eastAsia"/>
          <w:color w:val="auto"/>
          <w:szCs w:val="24"/>
          <w:u w:val="single"/>
        </w:rPr>
        <w:t xml:space="preserve">      </w:t>
      </w:r>
      <w:r>
        <w:rPr>
          <w:rFonts w:hint="eastAsia"/>
          <w:color w:val="auto"/>
          <w:szCs w:val="24"/>
        </w:rPr>
        <w:t>万元（</w:t>
      </w:r>
      <w:r>
        <w:rPr>
          <w:rFonts w:hint="eastAsia" w:ascii="楷体" w:hAnsi="楷体" w:eastAsia="楷体"/>
          <w:color w:val="auto"/>
          <w:szCs w:val="24"/>
        </w:rPr>
        <w:t>从业人员、营业收入、资产总额填报上一年度数据，无上一年度数据的新成立企业可不填报</w:t>
      </w:r>
      <w:r>
        <w:rPr>
          <w:rFonts w:hint="eastAsia"/>
          <w:color w:val="auto"/>
          <w:szCs w:val="24"/>
        </w:rPr>
        <w:t>），属于</w:t>
      </w:r>
      <w:r>
        <w:rPr>
          <w:rFonts w:hint="eastAsia"/>
          <w:color w:val="auto"/>
          <w:szCs w:val="24"/>
          <w:u w:val="single"/>
        </w:rPr>
        <w:t xml:space="preserve"> </w:t>
      </w:r>
      <w:r>
        <w:rPr>
          <w:rFonts w:hint="eastAsia"/>
          <w:i/>
          <w:color w:val="auto"/>
          <w:szCs w:val="24"/>
          <w:u w:val="single"/>
        </w:rPr>
        <w:t>（中型企业、小型企业、微型企业）</w:t>
      </w:r>
      <w:r>
        <w:rPr>
          <w:rFonts w:hint="eastAsia"/>
          <w:color w:val="auto"/>
          <w:szCs w:val="24"/>
          <w:u w:val="single"/>
        </w:rPr>
        <w:t xml:space="preserve"> </w:t>
      </w:r>
      <w:r>
        <w:rPr>
          <w:rFonts w:hint="eastAsia"/>
          <w:color w:val="auto"/>
          <w:szCs w:val="24"/>
        </w:rPr>
        <w:t>；</w:t>
      </w:r>
    </w:p>
    <w:p w14:paraId="00FBEA55">
      <w:pPr>
        <w:wordWrap w:val="0"/>
        <w:ind w:firstLine="480" w:firstLineChars="200"/>
        <w:rPr>
          <w:color w:val="auto"/>
          <w:szCs w:val="24"/>
        </w:rPr>
      </w:pPr>
      <w:r>
        <w:rPr>
          <w:rFonts w:hint="eastAsia"/>
          <w:color w:val="auto"/>
          <w:szCs w:val="24"/>
        </w:rPr>
        <w:t>2.</w:t>
      </w:r>
      <w:r>
        <w:rPr>
          <w:rFonts w:hint="eastAsia"/>
          <w:color w:val="auto"/>
          <w:szCs w:val="24"/>
          <w:u w:val="single"/>
        </w:rPr>
        <w:t xml:space="preserve"> </w:t>
      </w:r>
      <w:r>
        <w:rPr>
          <w:rFonts w:hint="eastAsia"/>
          <w:i/>
          <w:color w:val="auto"/>
          <w:szCs w:val="24"/>
          <w:u w:val="single"/>
        </w:rPr>
        <w:t>（标的名称）</w:t>
      </w:r>
      <w:r>
        <w:rPr>
          <w:rFonts w:hint="eastAsia"/>
          <w:color w:val="auto"/>
          <w:szCs w:val="24"/>
          <w:u w:val="single"/>
        </w:rPr>
        <w:t xml:space="preserve"> </w:t>
      </w:r>
      <w:r>
        <w:rPr>
          <w:rFonts w:hint="eastAsia"/>
          <w:color w:val="auto"/>
          <w:szCs w:val="24"/>
        </w:rPr>
        <w:t>，属于</w:t>
      </w:r>
      <w:r>
        <w:rPr>
          <w:rFonts w:hint="eastAsia"/>
          <w:color w:val="auto"/>
          <w:szCs w:val="24"/>
          <w:u w:val="single"/>
        </w:rPr>
        <w:t xml:space="preserve"> </w:t>
      </w:r>
      <w:r>
        <w:rPr>
          <w:rFonts w:hint="eastAsia"/>
          <w:i/>
          <w:color w:val="auto"/>
          <w:szCs w:val="24"/>
          <w:u w:val="single"/>
        </w:rPr>
        <w:t xml:space="preserve">（采购文件中明确的所属行业） </w:t>
      </w:r>
      <w:r>
        <w:rPr>
          <w:rFonts w:hint="eastAsia"/>
          <w:color w:val="auto"/>
          <w:szCs w:val="24"/>
        </w:rPr>
        <w:t>行业 ；承接企业为</w:t>
      </w:r>
      <w:r>
        <w:rPr>
          <w:rFonts w:hint="eastAsia"/>
          <w:color w:val="auto"/>
          <w:szCs w:val="24"/>
          <w:u w:val="single"/>
        </w:rPr>
        <w:t xml:space="preserve"> </w:t>
      </w:r>
      <w:r>
        <w:rPr>
          <w:rFonts w:hint="eastAsia"/>
          <w:i/>
          <w:color w:val="auto"/>
          <w:szCs w:val="24"/>
          <w:u w:val="single"/>
        </w:rPr>
        <w:t>（企业名称）</w:t>
      </w:r>
      <w:r>
        <w:rPr>
          <w:rFonts w:hint="eastAsia"/>
          <w:color w:val="auto"/>
          <w:szCs w:val="24"/>
          <w:u w:val="single"/>
        </w:rPr>
        <w:t xml:space="preserve"> </w:t>
      </w:r>
      <w:r>
        <w:rPr>
          <w:rFonts w:hint="eastAsia"/>
          <w:color w:val="auto"/>
          <w:szCs w:val="24"/>
        </w:rPr>
        <w:t>，从业人员</w:t>
      </w:r>
      <w:r>
        <w:rPr>
          <w:rFonts w:hint="eastAsia"/>
          <w:color w:val="auto"/>
          <w:szCs w:val="24"/>
          <w:u w:val="single"/>
        </w:rPr>
        <w:t xml:space="preserve">      </w:t>
      </w:r>
      <w:r>
        <w:rPr>
          <w:rFonts w:hint="eastAsia"/>
          <w:color w:val="auto"/>
          <w:szCs w:val="24"/>
        </w:rPr>
        <w:t>人，营业收入为</w:t>
      </w:r>
      <w:r>
        <w:rPr>
          <w:rFonts w:hint="eastAsia"/>
          <w:color w:val="auto"/>
          <w:szCs w:val="24"/>
          <w:u w:val="single"/>
        </w:rPr>
        <w:t xml:space="preserve">      </w:t>
      </w:r>
      <w:r>
        <w:rPr>
          <w:rFonts w:hint="eastAsia"/>
          <w:color w:val="auto"/>
          <w:szCs w:val="24"/>
        </w:rPr>
        <w:t>万元，资产总额为</w:t>
      </w:r>
      <w:r>
        <w:rPr>
          <w:rFonts w:hint="eastAsia"/>
          <w:color w:val="auto"/>
          <w:szCs w:val="24"/>
          <w:u w:val="single"/>
        </w:rPr>
        <w:t xml:space="preserve">      </w:t>
      </w:r>
      <w:r>
        <w:rPr>
          <w:rFonts w:hint="eastAsia"/>
          <w:color w:val="auto"/>
          <w:szCs w:val="24"/>
        </w:rPr>
        <w:t>万元（</w:t>
      </w:r>
      <w:r>
        <w:rPr>
          <w:rFonts w:hint="eastAsia" w:ascii="楷体" w:hAnsi="楷体" w:eastAsia="楷体"/>
          <w:color w:val="auto"/>
          <w:szCs w:val="24"/>
        </w:rPr>
        <w:t>从业人员、营业收入、资产总额填报上一年度数据，无上一年度数据的新成立企业可不填报</w:t>
      </w:r>
      <w:r>
        <w:rPr>
          <w:rFonts w:hint="eastAsia"/>
          <w:color w:val="auto"/>
          <w:szCs w:val="24"/>
        </w:rPr>
        <w:t>），属于</w:t>
      </w:r>
      <w:r>
        <w:rPr>
          <w:rFonts w:hint="eastAsia"/>
          <w:color w:val="auto"/>
          <w:szCs w:val="24"/>
          <w:u w:val="single"/>
        </w:rPr>
        <w:t xml:space="preserve"> </w:t>
      </w:r>
      <w:r>
        <w:rPr>
          <w:rFonts w:hint="eastAsia"/>
          <w:i/>
          <w:color w:val="auto"/>
          <w:szCs w:val="24"/>
          <w:u w:val="single"/>
        </w:rPr>
        <w:t>（中型企业、小型企业、微型企业）</w:t>
      </w:r>
      <w:r>
        <w:rPr>
          <w:rFonts w:hint="eastAsia"/>
          <w:color w:val="auto"/>
          <w:szCs w:val="24"/>
        </w:rPr>
        <w:t>；</w:t>
      </w:r>
    </w:p>
    <w:p w14:paraId="5B5965EA">
      <w:pPr>
        <w:wordWrap w:val="0"/>
        <w:ind w:firstLine="480" w:firstLineChars="200"/>
        <w:rPr>
          <w:color w:val="auto"/>
          <w:szCs w:val="24"/>
        </w:rPr>
      </w:pPr>
      <w:r>
        <w:rPr>
          <w:rFonts w:hint="eastAsia"/>
          <w:color w:val="auto"/>
          <w:szCs w:val="24"/>
        </w:rPr>
        <w:t>……</w:t>
      </w:r>
    </w:p>
    <w:p w14:paraId="0FA7B434">
      <w:pPr>
        <w:wordWrap w:val="0"/>
        <w:ind w:firstLine="480" w:firstLineChars="200"/>
        <w:rPr>
          <w:color w:val="auto"/>
          <w:szCs w:val="24"/>
        </w:rPr>
      </w:pPr>
      <w:r>
        <w:rPr>
          <w:rFonts w:hint="eastAsia"/>
          <w:color w:val="auto"/>
          <w:szCs w:val="24"/>
        </w:rPr>
        <w:t>以上企业，不属于大企业的分支机构，不存在控股股东为大企业的情形，也不存在与大企业的负责人为同一人的情形。</w:t>
      </w:r>
    </w:p>
    <w:p w14:paraId="2FB8E6F0">
      <w:pPr>
        <w:wordWrap w:val="0"/>
        <w:ind w:left="1087" w:leftChars="200" w:hanging="607" w:hangingChars="253"/>
        <w:rPr>
          <w:color w:val="auto"/>
          <w:szCs w:val="24"/>
        </w:rPr>
      </w:pPr>
      <w:r>
        <w:rPr>
          <w:rFonts w:hint="eastAsia"/>
          <w:color w:val="auto"/>
          <w:szCs w:val="24"/>
        </w:rPr>
        <w:t>本企业对上述声明内容的真实性负责。如有虚假，将依法承担相应责任。</w:t>
      </w:r>
    </w:p>
    <w:p w14:paraId="638059EE">
      <w:pPr>
        <w:wordWrap w:val="0"/>
        <w:ind w:left="1108" w:hanging="1091" w:hangingChars="453"/>
        <w:rPr>
          <w:b/>
          <w:color w:val="auto"/>
          <w:szCs w:val="21"/>
          <w:lang w:val="zh-CN"/>
        </w:rPr>
      </w:pPr>
    </w:p>
    <w:p w14:paraId="4E06EA02">
      <w:pPr>
        <w:wordWrap w:val="0"/>
        <w:ind w:left="1108" w:hanging="1091" w:hangingChars="453"/>
        <w:rPr>
          <w:bCs/>
          <w:color w:val="auto"/>
          <w:szCs w:val="24"/>
        </w:rPr>
      </w:pPr>
      <w:r>
        <w:rPr>
          <w:rFonts w:hint="eastAsia"/>
          <w:b/>
          <w:color w:val="auto"/>
          <w:szCs w:val="21"/>
          <w:lang w:val="zh-CN"/>
        </w:rPr>
        <w:t>说明：</w:t>
      </w:r>
      <w:r>
        <w:rPr>
          <w:rFonts w:hint="eastAsia"/>
          <w:bCs/>
          <w:color w:val="auto"/>
          <w:szCs w:val="24"/>
        </w:rPr>
        <w:t>1、服务</w:t>
      </w:r>
      <w:r>
        <w:rPr>
          <w:bCs/>
          <w:color w:val="auto"/>
          <w:szCs w:val="24"/>
        </w:rPr>
        <w:t>全部由</w:t>
      </w:r>
      <w:r>
        <w:rPr>
          <w:rFonts w:hint="eastAsia"/>
          <w:bCs/>
          <w:color w:val="auto"/>
          <w:szCs w:val="24"/>
        </w:rPr>
        <w:t>符合</w:t>
      </w:r>
      <w:r>
        <w:rPr>
          <w:bCs/>
          <w:color w:val="auto"/>
          <w:szCs w:val="24"/>
        </w:rPr>
        <w:t>政策要求的中小企业承接</w:t>
      </w:r>
      <w:r>
        <w:rPr>
          <w:rFonts w:hint="eastAsia"/>
          <w:bCs/>
          <w:color w:val="auto"/>
          <w:szCs w:val="24"/>
        </w:rPr>
        <w:t>，应当严格按上述格式及内容进行填写（</w:t>
      </w:r>
      <w:r>
        <w:rPr>
          <w:bCs/>
          <w:color w:val="auto"/>
          <w:szCs w:val="24"/>
        </w:rPr>
        <w:t>应</w:t>
      </w:r>
      <w:r>
        <w:rPr>
          <w:rFonts w:hint="eastAsia"/>
          <w:bCs/>
          <w:color w:val="auto"/>
          <w:szCs w:val="24"/>
        </w:rPr>
        <w:t>当明确</w:t>
      </w:r>
      <w:r>
        <w:rPr>
          <w:bCs/>
          <w:color w:val="auto"/>
          <w:szCs w:val="24"/>
        </w:rPr>
        <w:t>每个标的的承接</w:t>
      </w:r>
      <w:r>
        <w:rPr>
          <w:rFonts w:hint="eastAsia"/>
          <w:bCs/>
          <w:color w:val="auto"/>
          <w:szCs w:val="24"/>
        </w:rPr>
        <w:t>企业</w:t>
      </w:r>
      <w:r>
        <w:rPr>
          <w:bCs/>
          <w:color w:val="auto"/>
          <w:szCs w:val="24"/>
        </w:rPr>
        <w:t>类型及</w:t>
      </w:r>
      <w:r>
        <w:rPr>
          <w:rFonts w:hint="eastAsia"/>
          <w:bCs/>
          <w:color w:val="auto"/>
          <w:szCs w:val="24"/>
        </w:rPr>
        <w:t>相关</w:t>
      </w:r>
      <w:r>
        <w:rPr>
          <w:bCs/>
          <w:color w:val="auto"/>
          <w:szCs w:val="24"/>
        </w:rPr>
        <w:t>数据）</w:t>
      </w:r>
      <w:r>
        <w:rPr>
          <w:rFonts w:hint="eastAsia"/>
          <w:bCs/>
          <w:color w:val="auto"/>
          <w:szCs w:val="24"/>
        </w:rPr>
        <w:t>，</w:t>
      </w:r>
      <w:r>
        <w:rPr>
          <w:rFonts w:hint="eastAsia"/>
          <w:bCs/>
          <w:color w:val="auto"/>
          <w:szCs w:val="21"/>
          <w:lang w:val="zh-CN"/>
        </w:rPr>
        <w:t>否则导致的后果由投标人自行承担</w:t>
      </w:r>
      <w:r>
        <w:rPr>
          <w:rFonts w:hint="eastAsia"/>
          <w:bCs/>
          <w:color w:val="auto"/>
          <w:szCs w:val="24"/>
        </w:rPr>
        <w:t>；</w:t>
      </w:r>
    </w:p>
    <w:p w14:paraId="7A4C33CD">
      <w:pPr>
        <w:wordWrap w:val="0"/>
        <w:ind w:left="1087" w:hanging="1087" w:hangingChars="453"/>
        <w:rPr>
          <w:bCs/>
          <w:color w:val="auto"/>
          <w:szCs w:val="21"/>
          <w:lang w:val="zh-CN"/>
        </w:rPr>
      </w:pPr>
      <w:r>
        <w:rPr>
          <w:rFonts w:hint="eastAsia"/>
          <w:bCs/>
          <w:color w:val="auto"/>
          <w:szCs w:val="21"/>
          <w:lang w:val="zh-CN"/>
        </w:rPr>
        <w:t xml:space="preserve">      2、</w:t>
      </w:r>
      <w:r>
        <w:rPr>
          <w:rFonts w:hint="eastAsia" w:cs="Courier New"/>
          <w:color w:val="auto"/>
          <w:szCs w:val="21"/>
        </w:rPr>
        <w:t>以联合体形式参加的，应当由联合体各方盖章。</w:t>
      </w:r>
    </w:p>
    <w:p w14:paraId="586C40F3">
      <w:pPr>
        <w:wordWrap w:val="0"/>
        <w:spacing w:before="100" w:beforeAutospacing="1" w:after="100" w:afterAutospacing="1"/>
        <w:ind w:firstLine="3436" w:firstLineChars="1432"/>
        <w:rPr>
          <w:bCs/>
          <w:color w:val="auto"/>
          <w:szCs w:val="21"/>
          <w:lang w:val="zh-CN"/>
        </w:rPr>
      </w:pPr>
      <w:r>
        <w:rPr>
          <w:rFonts w:hint="eastAsia"/>
          <w:bCs/>
          <w:color w:val="auto"/>
          <w:szCs w:val="21"/>
          <w:lang w:val="zh-CN"/>
        </w:rPr>
        <w:t>投标人（公章）：</w:t>
      </w:r>
      <w:r>
        <w:rPr>
          <w:rFonts w:hint="eastAsia"/>
          <w:bCs/>
          <w:color w:val="auto"/>
          <w:szCs w:val="21"/>
          <w:u w:val="single"/>
          <w:lang w:val="zh-CN"/>
        </w:rPr>
        <w:t xml:space="preserve">                              </w:t>
      </w:r>
    </w:p>
    <w:p w14:paraId="4C047F52">
      <w:pPr>
        <w:wordWrap w:val="0"/>
        <w:spacing w:before="100" w:beforeAutospacing="1" w:after="100" w:afterAutospacing="1"/>
        <w:ind w:firstLine="3436" w:firstLineChars="1432"/>
        <w:rPr>
          <w:bCs/>
          <w:color w:val="auto"/>
          <w:szCs w:val="24"/>
          <w:u w:val="single"/>
        </w:rPr>
      </w:pPr>
      <w:r>
        <w:rPr>
          <w:rFonts w:hint="eastAsia"/>
          <w:color w:val="auto"/>
          <w:szCs w:val="24"/>
        </w:rPr>
        <w:t>日 </w:t>
      </w:r>
      <w:r>
        <w:rPr>
          <w:color w:val="auto"/>
          <w:szCs w:val="24"/>
        </w:rPr>
        <w:t xml:space="preserve"> </w:t>
      </w:r>
      <w:r>
        <w:rPr>
          <w:rFonts w:hint="eastAsia"/>
          <w:color w:val="auto"/>
          <w:szCs w:val="24"/>
        </w:rPr>
        <w:t> 期：</w:t>
      </w:r>
      <w:r>
        <w:rPr>
          <w:bCs/>
          <w:color w:val="auto"/>
          <w:szCs w:val="24"/>
          <w:u w:val="single"/>
        </w:rPr>
        <w:t xml:space="preserve">                      </w:t>
      </w:r>
      <w:r>
        <w:rPr>
          <w:rFonts w:hint="eastAsia"/>
          <w:bCs/>
          <w:color w:val="auto"/>
          <w:szCs w:val="24"/>
          <w:u w:val="single"/>
        </w:rPr>
        <w:t xml:space="preserve">     </w:t>
      </w:r>
      <w:r>
        <w:rPr>
          <w:bCs/>
          <w:color w:val="auto"/>
          <w:szCs w:val="24"/>
          <w:u w:val="single"/>
        </w:rPr>
        <w:t xml:space="preserve">        </w:t>
      </w:r>
    </w:p>
    <w:p w14:paraId="63954CD8">
      <w:pPr>
        <w:pStyle w:val="9"/>
        <w:wordWrap w:val="0"/>
        <w:spacing w:line="360" w:lineRule="auto"/>
        <w:rPr>
          <w:color w:val="auto"/>
        </w:rPr>
      </w:pPr>
      <w:r>
        <w:rPr>
          <w:color w:val="auto"/>
        </w:rPr>
        <w:br w:type="page"/>
      </w:r>
    </w:p>
    <w:p w14:paraId="71B1F56C">
      <w:pPr>
        <w:adjustRightInd w:val="0"/>
        <w:snapToGrid w:val="0"/>
        <w:spacing w:before="260"/>
        <w:rPr>
          <w:color w:val="auto"/>
          <w:szCs w:val="24"/>
        </w:rPr>
      </w:pPr>
      <w:r>
        <w:rPr>
          <w:rFonts w:hint="eastAsia"/>
          <w:color w:val="auto"/>
          <w:szCs w:val="24"/>
        </w:rPr>
        <w:t>6</w:t>
      </w:r>
      <w:r>
        <w:rPr>
          <w:color w:val="auto"/>
          <w:szCs w:val="24"/>
        </w:rPr>
        <w:t>.3</w:t>
      </w:r>
      <w:r>
        <w:rPr>
          <w:rFonts w:hint="eastAsia"/>
          <w:color w:val="auto"/>
          <w:szCs w:val="24"/>
        </w:rPr>
        <w:t>-3：创新产品应用示范推荐目录内中小企业声明函（货物）</w:t>
      </w:r>
    </w:p>
    <w:p w14:paraId="53213335">
      <w:pPr>
        <w:adjustRightInd w:val="0"/>
        <w:snapToGrid w:val="0"/>
        <w:ind w:firstLine="435"/>
        <w:rPr>
          <w:rFonts w:cs="@仿宋_GB2312"/>
          <w:strike/>
          <w:color w:val="auto"/>
          <w:spacing w:val="6"/>
          <w:szCs w:val="24"/>
        </w:rPr>
      </w:pPr>
      <w:r>
        <w:rPr>
          <w:rFonts w:hint="eastAsia" w:cs="@仿宋_GB2312"/>
          <w:color w:val="auto"/>
          <w:spacing w:val="6"/>
          <w:szCs w:val="24"/>
        </w:rPr>
        <w:t>本公司（联合体）郑重声明，根据《政府采购促进中小企业发展管理办法》（财库〔</w:t>
      </w:r>
      <w:r>
        <w:rPr>
          <w:rFonts w:cs="@仿宋_GB2312"/>
          <w:color w:val="auto"/>
          <w:spacing w:val="6"/>
          <w:szCs w:val="24"/>
        </w:rPr>
        <w:t>2020〕</w:t>
      </w:r>
      <w:r>
        <w:rPr>
          <w:rFonts w:hint="eastAsia" w:cs="@仿宋_GB2312"/>
          <w:color w:val="auto"/>
          <w:spacing w:val="6"/>
          <w:szCs w:val="24"/>
        </w:rPr>
        <w:t>46 号）和《关于落实稳住经济一揽子政策进一步加大政府采购支持中小企业力度的通知》（鄂财采发〔</w:t>
      </w:r>
      <w:r>
        <w:rPr>
          <w:rFonts w:cs="@仿宋_GB2312"/>
          <w:color w:val="auto"/>
          <w:spacing w:val="6"/>
          <w:szCs w:val="24"/>
        </w:rPr>
        <w:t>2022〕</w:t>
      </w:r>
      <w:r>
        <w:rPr>
          <w:rFonts w:hint="eastAsia" w:cs="@仿宋_GB2312"/>
          <w:color w:val="auto"/>
          <w:spacing w:val="6"/>
          <w:szCs w:val="24"/>
        </w:rPr>
        <w:t>5号）的规定，本公司（联合体）参加</w:t>
      </w:r>
      <w:r>
        <w:rPr>
          <w:rFonts w:hint="eastAsia" w:cs="@仿宋_GB2312"/>
          <w:i/>
          <w:color w:val="auto"/>
          <w:spacing w:val="6"/>
          <w:szCs w:val="24"/>
          <w:u w:val="single"/>
        </w:rPr>
        <w:t xml:space="preserve"> （单位名称） </w:t>
      </w:r>
      <w:r>
        <w:rPr>
          <w:rFonts w:hint="eastAsia" w:cs="@仿宋_GB2312"/>
          <w:color w:val="auto"/>
          <w:spacing w:val="6"/>
          <w:szCs w:val="24"/>
        </w:rPr>
        <w:t>的</w:t>
      </w:r>
      <w:r>
        <w:rPr>
          <w:rFonts w:hint="eastAsia" w:cs="@仿宋_GB2312"/>
          <w:i/>
          <w:color w:val="auto"/>
          <w:spacing w:val="6"/>
          <w:szCs w:val="24"/>
          <w:u w:val="single"/>
        </w:rPr>
        <w:t xml:space="preserve"> （项目名称） </w:t>
      </w:r>
      <w:r>
        <w:rPr>
          <w:rFonts w:hint="eastAsia" w:cs="@仿宋_GB2312"/>
          <w:color w:val="auto"/>
          <w:spacing w:val="6"/>
          <w:szCs w:val="24"/>
        </w:rPr>
        <w:t>采购活动，提供的货物</w:t>
      </w:r>
      <w:r>
        <w:rPr>
          <w:rFonts w:hint="eastAsia" w:cs="@仿宋_GB2312"/>
          <w:b/>
          <w:color w:val="auto"/>
          <w:spacing w:val="6"/>
          <w:szCs w:val="24"/>
        </w:rPr>
        <w:t>全部由</w:t>
      </w:r>
      <w:r>
        <w:rPr>
          <w:rFonts w:hint="eastAsia"/>
          <w:bCs/>
          <w:color w:val="auto"/>
          <w:szCs w:val="24"/>
          <w:lang w:val="zh-CN"/>
        </w:rPr>
        <w:t>行政部门颁发的（有效期内）</w:t>
      </w:r>
      <w:r>
        <w:rPr>
          <w:rFonts w:hint="eastAsia" w:cs="@仿宋_GB2312"/>
          <w:color w:val="auto"/>
          <w:spacing w:val="6"/>
          <w:szCs w:val="24"/>
        </w:rPr>
        <w:t>创新产品应用示范推荐</w:t>
      </w:r>
      <w:r>
        <w:rPr>
          <w:rFonts w:hint="eastAsia" w:cs="@仿宋_GB2312"/>
          <w:b/>
          <w:color w:val="auto"/>
          <w:spacing w:val="6"/>
          <w:szCs w:val="24"/>
        </w:rPr>
        <w:t>目录内</w:t>
      </w:r>
      <w:r>
        <w:rPr>
          <w:rFonts w:hint="eastAsia" w:cs="@仿宋_GB2312"/>
          <w:color w:val="auto"/>
          <w:spacing w:val="6"/>
          <w:szCs w:val="24"/>
        </w:rPr>
        <w:t>符合政策要求的</w:t>
      </w:r>
      <w:r>
        <w:rPr>
          <w:rFonts w:hint="eastAsia" w:cs="@仿宋_GB2312"/>
          <w:b/>
          <w:color w:val="auto"/>
          <w:spacing w:val="6"/>
          <w:szCs w:val="24"/>
        </w:rPr>
        <w:t>中小企业制造</w:t>
      </w:r>
      <w:r>
        <w:rPr>
          <w:rFonts w:hint="eastAsia" w:cs="@仿宋_GB2312"/>
          <w:color w:val="auto"/>
          <w:spacing w:val="6"/>
          <w:szCs w:val="24"/>
        </w:rPr>
        <w:t>。相关企业（含联合体中的企业、签订分包意向协议的企业）的具体情况如下：</w:t>
      </w:r>
    </w:p>
    <w:p w14:paraId="3BB66593">
      <w:pPr>
        <w:adjustRightInd w:val="0"/>
        <w:snapToGrid w:val="0"/>
        <w:ind w:firstLine="480" w:firstLineChars="200"/>
        <w:rPr>
          <w:color w:val="auto"/>
          <w:szCs w:val="24"/>
        </w:rPr>
      </w:pPr>
      <w:r>
        <w:rPr>
          <w:rFonts w:hint="eastAsia"/>
          <w:color w:val="auto"/>
          <w:szCs w:val="24"/>
        </w:rPr>
        <w:t>1.</w:t>
      </w:r>
      <w:r>
        <w:rPr>
          <w:rFonts w:hint="eastAsia"/>
          <w:color w:val="auto"/>
          <w:szCs w:val="24"/>
          <w:u w:val="single"/>
        </w:rPr>
        <w:t xml:space="preserve"> </w:t>
      </w:r>
      <w:r>
        <w:rPr>
          <w:rFonts w:hint="eastAsia"/>
          <w:i/>
          <w:color w:val="auto"/>
          <w:szCs w:val="24"/>
          <w:u w:val="single"/>
        </w:rPr>
        <w:t>（标的名称）</w:t>
      </w:r>
      <w:r>
        <w:rPr>
          <w:rFonts w:hint="eastAsia"/>
          <w:color w:val="auto"/>
          <w:szCs w:val="24"/>
          <w:u w:val="single"/>
        </w:rPr>
        <w:t xml:space="preserve"> </w:t>
      </w:r>
      <w:r>
        <w:rPr>
          <w:rFonts w:hint="eastAsia"/>
          <w:color w:val="auto"/>
          <w:szCs w:val="24"/>
        </w:rPr>
        <w:t>，属于</w:t>
      </w:r>
      <w:r>
        <w:rPr>
          <w:rFonts w:hint="eastAsia"/>
          <w:bCs/>
          <w:color w:val="auto"/>
          <w:szCs w:val="24"/>
          <w:lang w:val="zh-CN"/>
        </w:rPr>
        <w:t>行政部门颁发的（有效期内）</w:t>
      </w:r>
      <w:r>
        <w:rPr>
          <w:rFonts w:hint="eastAsia"/>
          <w:color w:val="auto"/>
          <w:szCs w:val="24"/>
        </w:rPr>
        <w:t>创新产品应用示范推荐目录内产品，属于</w:t>
      </w:r>
      <w:r>
        <w:rPr>
          <w:rFonts w:hint="eastAsia"/>
          <w:color w:val="auto"/>
          <w:szCs w:val="24"/>
          <w:u w:val="single"/>
        </w:rPr>
        <w:t xml:space="preserve"> </w:t>
      </w:r>
      <w:r>
        <w:rPr>
          <w:rFonts w:hint="eastAsia"/>
          <w:i/>
          <w:color w:val="auto"/>
          <w:szCs w:val="24"/>
          <w:u w:val="single"/>
        </w:rPr>
        <w:t xml:space="preserve">（采购文件中明确的所属行业） </w:t>
      </w:r>
      <w:r>
        <w:rPr>
          <w:rFonts w:hint="eastAsia"/>
          <w:color w:val="auto"/>
          <w:szCs w:val="24"/>
        </w:rPr>
        <w:t>行业 ；制造商为</w:t>
      </w:r>
      <w:r>
        <w:rPr>
          <w:rFonts w:hint="eastAsia"/>
          <w:color w:val="auto"/>
          <w:szCs w:val="24"/>
          <w:u w:val="single"/>
        </w:rPr>
        <w:t xml:space="preserve"> </w:t>
      </w:r>
      <w:r>
        <w:rPr>
          <w:rFonts w:hint="eastAsia"/>
          <w:i/>
          <w:color w:val="auto"/>
          <w:szCs w:val="24"/>
          <w:u w:val="single"/>
        </w:rPr>
        <w:t>（企业名称）</w:t>
      </w:r>
      <w:r>
        <w:rPr>
          <w:rFonts w:hint="eastAsia"/>
          <w:color w:val="auto"/>
          <w:szCs w:val="24"/>
          <w:u w:val="single"/>
        </w:rPr>
        <w:t xml:space="preserve"> </w:t>
      </w:r>
      <w:r>
        <w:rPr>
          <w:rFonts w:hint="eastAsia"/>
          <w:color w:val="auto"/>
          <w:szCs w:val="24"/>
        </w:rPr>
        <w:t>，从业人员</w:t>
      </w:r>
      <w:r>
        <w:rPr>
          <w:rFonts w:hint="eastAsia"/>
          <w:color w:val="auto"/>
          <w:szCs w:val="24"/>
          <w:u w:val="single"/>
        </w:rPr>
        <w:t xml:space="preserve">     </w:t>
      </w:r>
      <w:r>
        <w:rPr>
          <w:rFonts w:hint="eastAsia"/>
          <w:color w:val="auto"/>
          <w:szCs w:val="24"/>
        </w:rPr>
        <w:t>人，营业收入为</w:t>
      </w:r>
      <w:r>
        <w:rPr>
          <w:rFonts w:hint="eastAsia"/>
          <w:color w:val="auto"/>
          <w:szCs w:val="24"/>
          <w:u w:val="single"/>
        </w:rPr>
        <w:t xml:space="preserve">     </w:t>
      </w:r>
      <w:r>
        <w:rPr>
          <w:rFonts w:hint="eastAsia"/>
          <w:color w:val="auto"/>
          <w:szCs w:val="24"/>
        </w:rPr>
        <w:t>万元，资产总额为</w:t>
      </w:r>
      <w:r>
        <w:rPr>
          <w:rFonts w:hint="eastAsia"/>
          <w:color w:val="auto"/>
          <w:szCs w:val="24"/>
          <w:u w:val="single"/>
        </w:rPr>
        <w:t xml:space="preserve">     </w:t>
      </w:r>
      <w:r>
        <w:rPr>
          <w:rFonts w:hint="eastAsia"/>
          <w:color w:val="auto"/>
          <w:szCs w:val="24"/>
        </w:rPr>
        <w:t>万元（</w:t>
      </w:r>
      <w:r>
        <w:rPr>
          <w:rFonts w:hint="eastAsia" w:ascii="楷体" w:hAnsi="楷体" w:eastAsia="楷体"/>
          <w:color w:val="auto"/>
          <w:szCs w:val="24"/>
        </w:rPr>
        <w:t>从业人员、营业收入、资产总额填报上一年度数据，无上一年度数据的新成立企业可不填报</w:t>
      </w:r>
      <w:r>
        <w:rPr>
          <w:rFonts w:hint="eastAsia"/>
          <w:color w:val="auto"/>
          <w:szCs w:val="24"/>
        </w:rPr>
        <w:t>），属于</w:t>
      </w:r>
      <w:r>
        <w:rPr>
          <w:rFonts w:hint="eastAsia"/>
          <w:i/>
          <w:color w:val="auto"/>
          <w:szCs w:val="24"/>
          <w:u w:val="single"/>
        </w:rPr>
        <w:t>（中型企业、小型企业、微型企业）</w:t>
      </w:r>
      <w:r>
        <w:rPr>
          <w:rFonts w:hint="eastAsia"/>
          <w:color w:val="auto"/>
          <w:szCs w:val="24"/>
        </w:rPr>
        <w:t>；</w:t>
      </w:r>
    </w:p>
    <w:p w14:paraId="5F6392C4">
      <w:pPr>
        <w:adjustRightInd w:val="0"/>
        <w:snapToGrid w:val="0"/>
        <w:ind w:firstLine="480" w:firstLineChars="200"/>
        <w:rPr>
          <w:color w:val="auto"/>
          <w:szCs w:val="24"/>
        </w:rPr>
      </w:pPr>
      <w:r>
        <w:rPr>
          <w:rFonts w:hint="eastAsia"/>
          <w:color w:val="auto"/>
          <w:szCs w:val="24"/>
        </w:rPr>
        <w:t>2.</w:t>
      </w:r>
      <w:r>
        <w:rPr>
          <w:rFonts w:hint="eastAsia"/>
          <w:color w:val="auto"/>
          <w:szCs w:val="24"/>
          <w:u w:val="single"/>
        </w:rPr>
        <w:t xml:space="preserve"> </w:t>
      </w:r>
      <w:r>
        <w:rPr>
          <w:rFonts w:hint="eastAsia"/>
          <w:i/>
          <w:color w:val="auto"/>
          <w:szCs w:val="24"/>
          <w:u w:val="single"/>
        </w:rPr>
        <w:t>（标的名称）</w:t>
      </w:r>
      <w:r>
        <w:rPr>
          <w:rFonts w:hint="eastAsia"/>
          <w:color w:val="auto"/>
          <w:szCs w:val="24"/>
          <w:u w:val="single"/>
        </w:rPr>
        <w:t xml:space="preserve"> </w:t>
      </w:r>
      <w:r>
        <w:rPr>
          <w:rFonts w:hint="eastAsia"/>
          <w:color w:val="auto"/>
          <w:szCs w:val="24"/>
        </w:rPr>
        <w:t>，属于</w:t>
      </w:r>
      <w:r>
        <w:rPr>
          <w:rFonts w:hint="eastAsia"/>
          <w:bCs/>
          <w:color w:val="auto"/>
          <w:szCs w:val="24"/>
          <w:lang w:val="zh-CN"/>
        </w:rPr>
        <w:t>行政部门颁发的（有效期内）</w:t>
      </w:r>
      <w:r>
        <w:rPr>
          <w:rFonts w:hint="eastAsia"/>
          <w:color w:val="auto"/>
          <w:szCs w:val="24"/>
        </w:rPr>
        <w:t>创新产品应用示范推荐目录内产品，属于</w:t>
      </w:r>
      <w:r>
        <w:rPr>
          <w:rFonts w:hint="eastAsia"/>
          <w:color w:val="auto"/>
          <w:szCs w:val="24"/>
          <w:u w:val="single"/>
        </w:rPr>
        <w:t xml:space="preserve"> </w:t>
      </w:r>
      <w:r>
        <w:rPr>
          <w:rFonts w:hint="eastAsia"/>
          <w:i/>
          <w:color w:val="auto"/>
          <w:szCs w:val="24"/>
          <w:u w:val="single"/>
        </w:rPr>
        <w:t xml:space="preserve">（采购文件中明确的所属行业） </w:t>
      </w:r>
      <w:r>
        <w:rPr>
          <w:rFonts w:hint="eastAsia"/>
          <w:color w:val="auto"/>
          <w:szCs w:val="24"/>
        </w:rPr>
        <w:t>行业 ；制造商为</w:t>
      </w:r>
      <w:r>
        <w:rPr>
          <w:rFonts w:hint="eastAsia"/>
          <w:color w:val="auto"/>
          <w:szCs w:val="24"/>
          <w:u w:val="single"/>
        </w:rPr>
        <w:t xml:space="preserve"> </w:t>
      </w:r>
      <w:r>
        <w:rPr>
          <w:rFonts w:hint="eastAsia"/>
          <w:i/>
          <w:color w:val="auto"/>
          <w:szCs w:val="24"/>
          <w:u w:val="single"/>
        </w:rPr>
        <w:t>（企业名称）</w:t>
      </w:r>
      <w:r>
        <w:rPr>
          <w:rFonts w:hint="eastAsia"/>
          <w:color w:val="auto"/>
          <w:szCs w:val="24"/>
          <w:u w:val="single"/>
        </w:rPr>
        <w:t xml:space="preserve"> </w:t>
      </w:r>
      <w:r>
        <w:rPr>
          <w:rFonts w:hint="eastAsia"/>
          <w:color w:val="auto"/>
          <w:szCs w:val="24"/>
        </w:rPr>
        <w:t>，从业人员</w:t>
      </w:r>
      <w:r>
        <w:rPr>
          <w:rFonts w:hint="eastAsia"/>
          <w:color w:val="auto"/>
          <w:szCs w:val="24"/>
          <w:u w:val="single"/>
        </w:rPr>
        <w:t xml:space="preserve">     </w:t>
      </w:r>
      <w:r>
        <w:rPr>
          <w:rFonts w:hint="eastAsia"/>
          <w:color w:val="auto"/>
          <w:szCs w:val="24"/>
        </w:rPr>
        <w:t>人，营业收入为</w:t>
      </w:r>
      <w:r>
        <w:rPr>
          <w:rFonts w:hint="eastAsia"/>
          <w:color w:val="auto"/>
          <w:szCs w:val="24"/>
          <w:u w:val="single"/>
        </w:rPr>
        <w:t xml:space="preserve">     </w:t>
      </w:r>
      <w:r>
        <w:rPr>
          <w:rFonts w:hint="eastAsia"/>
          <w:color w:val="auto"/>
          <w:szCs w:val="24"/>
        </w:rPr>
        <w:t>万元，资产总额为</w:t>
      </w:r>
      <w:r>
        <w:rPr>
          <w:rFonts w:hint="eastAsia"/>
          <w:color w:val="auto"/>
          <w:szCs w:val="24"/>
          <w:u w:val="single"/>
        </w:rPr>
        <w:t xml:space="preserve">     </w:t>
      </w:r>
      <w:r>
        <w:rPr>
          <w:rFonts w:hint="eastAsia"/>
          <w:color w:val="auto"/>
          <w:szCs w:val="24"/>
        </w:rPr>
        <w:t>万元（</w:t>
      </w:r>
      <w:r>
        <w:rPr>
          <w:rFonts w:hint="eastAsia" w:ascii="楷体" w:hAnsi="楷体" w:eastAsia="楷体"/>
          <w:color w:val="auto"/>
          <w:szCs w:val="24"/>
        </w:rPr>
        <w:t>从业人员、营业收入、资产总额填报上一年度数据，无上一年度数据的新成立企业可不填报</w:t>
      </w:r>
      <w:r>
        <w:rPr>
          <w:rFonts w:hint="eastAsia"/>
          <w:color w:val="auto"/>
          <w:szCs w:val="24"/>
        </w:rPr>
        <w:t>），属于</w:t>
      </w:r>
      <w:r>
        <w:rPr>
          <w:rFonts w:hint="eastAsia"/>
          <w:i/>
          <w:color w:val="auto"/>
          <w:szCs w:val="24"/>
          <w:u w:val="single"/>
        </w:rPr>
        <w:t>（中型企业、小型企业、微型企业）</w:t>
      </w:r>
      <w:r>
        <w:rPr>
          <w:rFonts w:hint="eastAsia"/>
          <w:color w:val="auto"/>
          <w:szCs w:val="24"/>
        </w:rPr>
        <w:t>；</w:t>
      </w:r>
    </w:p>
    <w:p w14:paraId="0A02454B">
      <w:pPr>
        <w:adjustRightInd w:val="0"/>
        <w:snapToGrid w:val="0"/>
        <w:ind w:firstLine="480" w:firstLineChars="200"/>
        <w:rPr>
          <w:color w:val="auto"/>
          <w:szCs w:val="24"/>
        </w:rPr>
      </w:pPr>
      <w:r>
        <w:rPr>
          <w:rFonts w:hint="eastAsia"/>
          <w:color w:val="auto"/>
          <w:szCs w:val="24"/>
        </w:rPr>
        <w:t>……</w:t>
      </w:r>
    </w:p>
    <w:p w14:paraId="14290ACB">
      <w:pPr>
        <w:adjustRightInd w:val="0"/>
        <w:snapToGrid w:val="0"/>
        <w:ind w:firstLine="480" w:firstLineChars="200"/>
        <w:rPr>
          <w:color w:val="auto"/>
          <w:szCs w:val="24"/>
        </w:rPr>
      </w:pPr>
      <w:r>
        <w:rPr>
          <w:rFonts w:hint="eastAsia"/>
          <w:color w:val="auto"/>
          <w:szCs w:val="24"/>
        </w:rPr>
        <w:t>以上企业，不属于大企业的分支机构，不存在控股股东为大企业的情形，也不存在与大企业的负责人为同一人的情形。</w:t>
      </w:r>
    </w:p>
    <w:p w14:paraId="058FB83C">
      <w:pPr>
        <w:adjustRightInd w:val="0"/>
        <w:snapToGrid w:val="0"/>
        <w:ind w:left="1087" w:leftChars="200" w:hanging="607" w:hangingChars="253"/>
        <w:rPr>
          <w:color w:val="auto"/>
          <w:szCs w:val="24"/>
        </w:rPr>
      </w:pPr>
      <w:r>
        <w:rPr>
          <w:rFonts w:hint="eastAsia"/>
          <w:color w:val="auto"/>
          <w:szCs w:val="24"/>
        </w:rPr>
        <w:t>本企业对上述声明内容的真实性负责。如有虚假，将依法承担相应责任。</w:t>
      </w:r>
    </w:p>
    <w:p w14:paraId="759B88E5">
      <w:pPr>
        <w:adjustRightInd w:val="0"/>
        <w:snapToGrid w:val="0"/>
        <w:ind w:left="1087" w:hanging="1087" w:hangingChars="453"/>
        <w:rPr>
          <w:color w:val="auto"/>
        </w:rPr>
      </w:pPr>
    </w:p>
    <w:p w14:paraId="6ADFB4BF">
      <w:pPr>
        <w:adjustRightInd w:val="0"/>
        <w:snapToGrid w:val="0"/>
        <w:ind w:left="1108" w:hanging="1091" w:hangingChars="453"/>
        <w:rPr>
          <w:bCs/>
          <w:color w:val="auto"/>
          <w:szCs w:val="24"/>
        </w:rPr>
      </w:pPr>
      <w:r>
        <w:rPr>
          <w:rFonts w:hint="eastAsia"/>
          <w:b/>
          <w:bCs/>
          <w:color w:val="auto"/>
          <w:szCs w:val="24"/>
        </w:rPr>
        <w:t>说明：</w:t>
      </w:r>
      <w:r>
        <w:rPr>
          <w:rFonts w:hint="eastAsia"/>
          <w:bCs/>
          <w:color w:val="auto"/>
          <w:szCs w:val="24"/>
        </w:rPr>
        <w:t>1、</w:t>
      </w:r>
      <w:r>
        <w:rPr>
          <w:rFonts w:hint="eastAsia"/>
          <w:bCs/>
          <w:color w:val="auto"/>
          <w:szCs w:val="21"/>
          <w:lang w:val="zh-CN"/>
        </w:rPr>
        <w:t>货物全部由符合政策要求的中小企业生产且使用该中小企业商号或注册商标（与代理商或投标人无关）；应当严格按上述格式及内容进行填写（应当明确每个标的的生产企业类型及相关数据），否则导致的后果由投标人自行承担；</w:t>
      </w:r>
    </w:p>
    <w:p w14:paraId="2325F175">
      <w:pPr>
        <w:adjustRightInd w:val="0"/>
        <w:snapToGrid w:val="0"/>
        <w:ind w:left="1087" w:hanging="1087" w:hangingChars="453"/>
        <w:rPr>
          <w:bCs/>
          <w:color w:val="auto"/>
          <w:szCs w:val="21"/>
          <w:lang w:val="zh-CN"/>
        </w:rPr>
      </w:pPr>
      <w:r>
        <w:rPr>
          <w:rFonts w:hint="eastAsia"/>
          <w:bCs/>
          <w:color w:val="auto"/>
          <w:szCs w:val="21"/>
          <w:lang w:val="zh-CN"/>
        </w:rPr>
        <w:t xml:space="preserve">      2、应当提供行政部门颁发的（有效期内）的创新产品应用示范推荐目录（所投产品应与清单中产品规格型号一致）；</w:t>
      </w:r>
    </w:p>
    <w:p w14:paraId="01ACE8E7">
      <w:pPr>
        <w:adjustRightInd w:val="0"/>
        <w:snapToGrid w:val="0"/>
        <w:ind w:left="991" w:leftChars="295" w:hanging="283" w:hangingChars="118"/>
        <w:rPr>
          <w:bCs/>
          <w:color w:val="auto"/>
          <w:szCs w:val="21"/>
          <w:lang w:val="zh-CN"/>
        </w:rPr>
      </w:pPr>
      <w:r>
        <w:rPr>
          <w:rFonts w:hint="eastAsia"/>
          <w:bCs/>
          <w:color w:val="auto"/>
          <w:szCs w:val="21"/>
          <w:lang w:val="zh-CN"/>
        </w:rPr>
        <w:t>3、</w:t>
      </w:r>
      <w:r>
        <w:rPr>
          <w:rFonts w:hint="eastAsia" w:cs="Courier New"/>
          <w:color w:val="auto"/>
          <w:szCs w:val="21"/>
        </w:rPr>
        <w:t>以联合体形式参加的，应</w:t>
      </w:r>
      <w:r>
        <w:rPr>
          <w:rFonts w:hint="eastAsia"/>
          <w:bCs/>
          <w:color w:val="auto"/>
          <w:szCs w:val="21"/>
          <w:lang w:val="zh-CN"/>
        </w:rPr>
        <w:t>当</w:t>
      </w:r>
      <w:r>
        <w:rPr>
          <w:rFonts w:hint="eastAsia" w:cs="Courier New"/>
          <w:color w:val="auto"/>
          <w:szCs w:val="21"/>
        </w:rPr>
        <w:t>由联合体各方盖章。</w:t>
      </w:r>
    </w:p>
    <w:p w14:paraId="616F9FC3">
      <w:pPr>
        <w:adjustRightInd w:val="0"/>
        <w:snapToGrid w:val="0"/>
        <w:spacing w:before="100" w:beforeAutospacing="1" w:after="100" w:afterAutospacing="1"/>
        <w:ind w:firstLine="3436" w:firstLineChars="1432"/>
        <w:rPr>
          <w:bCs/>
          <w:color w:val="auto"/>
          <w:szCs w:val="21"/>
          <w:lang w:val="zh-CN"/>
        </w:rPr>
      </w:pPr>
      <w:r>
        <w:rPr>
          <w:rFonts w:hint="eastAsia"/>
          <w:bCs/>
          <w:color w:val="auto"/>
          <w:szCs w:val="21"/>
          <w:lang w:val="zh-CN"/>
        </w:rPr>
        <w:t>投标人（公章）：</w:t>
      </w:r>
      <w:r>
        <w:rPr>
          <w:rFonts w:hint="eastAsia"/>
          <w:bCs/>
          <w:color w:val="auto"/>
          <w:szCs w:val="21"/>
          <w:u w:val="single"/>
          <w:lang w:val="zh-CN"/>
        </w:rPr>
        <w:t xml:space="preserve">                              </w:t>
      </w:r>
    </w:p>
    <w:p w14:paraId="1250DE60">
      <w:pPr>
        <w:adjustRightInd w:val="0"/>
        <w:snapToGrid w:val="0"/>
        <w:spacing w:before="100" w:beforeAutospacing="1" w:after="100" w:afterAutospacing="1"/>
        <w:ind w:firstLine="3436" w:firstLineChars="1432"/>
        <w:rPr>
          <w:b/>
          <w:color w:val="auto"/>
          <w:sz w:val="28"/>
        </w:rPr>
      </w:pPr>
      <w:r>
        <w:rPr>
          <w:rFonts w:hint="eastAsia"/>
          <w:color w:val="auto"/>
          <w:szCs w:val="24"/>
        </w:rPr>
        <w:t>日     期：</w:t>
      </w:r>
      <w:r>
        <w:rPr>
          <w:bCs/>
          <w:color w:val="auto"/>
          <w:szCs w:val="24"/>
          <w:u w:val="single"/>
        </w:rPr>
        <w:t xml:space="preserve">                                  </w:t>
      </w:r>
    </w:p>
    <w:p w14:paraId="436FCDE2">
      <w:pPr>
        <w:adjustRightInd w:val="0"/>
        <w:snapToGrid w:val="0"/>
        <w:spacing w:before="260"/>
        <w:rPr>
          <w:bCs/>
          <w:color w:val="auto"/>
          <w:szCs w:val="24"/>
        </w:rPr>
      </w:pPr>
      <w:r>
        <w:rPr>
          <w:rFonts w:hint="eastAsia"/>
          <w:color w:val="auto"/>
          <w:szCs w:val="24"/>
        </w:rPr>
        <w:t>6</w:t>
      </w:r>
      <w:r>
        <w:rPr>
          <w:color w:val="auto"/>
          <w:szCs w:val="24"/>
        </w:rPr>
        <w:t>.3</w:t>
      </w:r>
      <w:r>
        <w:rPr>
          <w:rFonts w:hint="eastAsia"/>
          <w:color w:val="auto"/>
          <w:szCs w:val="24"/>
        </w:rPr>
        <w:t>-4：节能环保产品中小企业声明函（货物）</w:t>
      </w:r>
    </w:p>
    <w:p w14:paraId="333A3C1B">
      <w:pPr>
        <w:adjustRightInd w:val="0"/>
        <w:snapToGrid w:val="0"/>
        <w:ind w:firstLine="435"/>
        <w:rPr>
          <w:rFonts w:cs="@仿宋_GB2312"/>
          <w:color w:val="auto"/>
          <w:spacing w:val="6"/>
          <w:szCs w:val="24"/>
        </w:rPr>
      </w:pPr>
      <w:r>
        <w:rPr>
          <w:rFonts w:hint="eastAsia"/>
          <w:color w:val="auto"/>
          <w:szCs w:val="24"/>
        </w:rPr>
        <w:t>本公司（联合体）郑重声明，根据《政府采购促进中小企业发展管理办法》（财库〔</w:t>
      </w:r>
      <w:r>
        <w:rPr>
          <w:color w:val="auto"/>
          <w:szCs w:val="24"/>
        </w:rPr>
        <w:t>2020〕</w:t>
      </w:r>
      <w:r>
        <w:rPr>
          <w:rFonts w:hint="eastAsia"/>
          <w:color w:val="auto"/>
          <w:szCs w:val="24"/>
        </w:rPr>
        <w:t>46 号）和《关于落实稳住经济一揽子政策进一步加大政府采购支持中小企业力度的通知》（鄂财采发〔</w:t>
      </w:r>
      <w:r>
        <w:rPr>
          <w:color w:val="auto"/>
          <w:szCs w:val="24"/>
        </w:rPr>
        <w:t>2022〕</w:t>
      </w:r>
      <w:r>
        <w:rPr>
          <w:rFonts w:hint="eastAsia"/>
          <w:color w:val="auto"/>
          <w:szCs w:val="24"/>
        </w:rPr>
        <w:t>5号）的规定，本公司（联合体）参加</w:t>
      </w:r>
      <w:r>
        <w:rPr>
          <w:rFonts w:hint="eastAsia"/>
          <w:i/>
          <w:color w:val="auto"/>
          <w:szCs w:val="24"/>
          <w:u w:val="single"/>
        </w:rPr>
        <w:t>（单位名称）</w:t>
      </w:r>
      <w:r>
        <w:rPr>
          <w:rFonts w:hint="eastAsia"/>
          <w:color w:val="auto"/>
          <w:szCs w:val="24"/>
        </w:rPr>
        <w:t>的</w:t>
      </w:r>
      <w:r>
        <w:rPr>
          <w:rFonts w:hint="eastAsia"/>
          <w:i/>
          <w:color w:val="auto"/>
          <w:szCs w:val="24"/>
          <w:u w:val="single"/>
        </w:rPr>
        <w:t xml:space="preserve"> （项目名称） </w:t>
      </w:r>
      <w:r>
        <w:rPr>
          <w:rFonts w:hint="eastAsia"/>
          <w:color w:val="auto"/>
          <w:szCs w:val="24"/>
        </w:rPr>
        <w:t>采购活动，</w:t>
      </w:r>
      <w:r>
        <w:rPr>
          <w:rFonts w:hint="eastAsia" w:cs="@仿宋_GB2312"/>
          <w:color w:val="auto"/>
          <w:spacing w:val="6"/>
          <w:szCs w:val="24"/>
        </w:rPr>
        <w:t>提供的货物</w:t>
      </w:r>
      <w:r>
        <w:rPr>
          <w:rFonts w:hint="eastAsia" w:cs="@仿宋_GB2312"/>
          <w:b/>
          <w:color w:val="auto"/>
          <w:spacing w:val="6"/>
          <w:szCs w:val="24"/>
        </w:rPr>
        <w:t>全部</w:t>
      </w:r>
      <w:r>
        <w:rPr>
          <w:rFonts w:hint="eastAsia"/>
          <w:b/>
          <w:color w:val="auto"/>
          <w:szCs w:val="24"/>
        </w:rPr>
        <w:t>获得</w:t>
      </w:r>
      <w:r>
        <w:rPr>
          <w:rFonts w:hint="eastAsia"/>
          <w:color w:val="auto"/>
          <w:szCs w:val="24"/>
        </w:rPr>
        <w:t>节能产品或环境标志产品认证证书</w:t>
      </w:r>
      <w:r>
        <w:rPr>
          <w:rFonts w:hint="eastAsia" w:cs="@仿宋_GB2312"/>
          <w:b/>
          <w:color w:val="auto"/>
          <w:spacing w:val="6"/>
          <w:szCs w:val="24"/>
        </w:rPr>
        <w:t>且由</w:t>
      </w:r>
      <w:r>
        <w:rPr>
          <w:rFonts w:hint="eastAsia" w:cs="@仿宋_GB2312"/>
          <w:color w:val="auto"/>
          <w:spacing w:val="6"/>
          <w:szCs w:val="24"/>
        </w:rPr>
        <w:t>符合政策要求的</w:t>
      </w:r>
      <w:r>
        <w:rPr>
          <w:rFonts w:hint="eastAsia" w:cs="@仿宋_GB2312"/>
          <w:b/>
          <w:color w:val="auto"/>
          <w:spacing w:val="6"/>
          <w:szCs w:val="24"/>
        </w:rPr>
        <w:t>中小企业制造</w:t>
      </w:r>
      <w:r>
        <w:rPr>
          <w:rFonts w:hint="eastAsia" w:cs="@仿宋_GB2312"/>
          <w:color w:val="auto"/>
          <w:spacing w:val="6"/>
          <w:szCs w:val="24"/>
        </w:rPr>
        <w:t>。相关企业（含联合体中的企业、签订分包意向协议的企业）的具体情况如下：</w:t>
      </w:r>
    </w:p>
    <w:p w14:paraId="5C20ABF4">
      <w:pPr>
        <w:adjustRightInd w:val="0"/>
        <w:snapToGrid w:val="0"/>
        <w:ind w:firstLine="435"/>
        <w:rPr>
          <w:color w:val="auto"/>
          <w:szCs w:val="24"/>
        </w:rPr>
      </w:pPr>
      <w:r>
        <w:rPr>
          <w:rFonts w:hint="eastAsia"/>
          <w:color w:val="auto"/>
          <w:szCs w:val="24"/>
        </w:rPr>
        <w:t>1.</w:t>
      </w:r>
      <w:r>
        <w:rPr>
          <w:rFonts w:hint="eastAsia"/>
          <w:color w:val="auto"/>
          <w:szCs w:val="24"/>
          <w:u w:val="single"/>
        </w:rPr>
        <w:t xml:space="preserve"> </w:t>
      </w:r>
      <w:r>
        <w:rPr>
          <w:rFonts w:hint="eastAsia"/>
          <w:i/>
          <w:color w:val="auto"/>
          <w:szCs w:val="24"/>
          <w:u w:val="single"/>
        </w:rPr>
        <w:t>（标的名称）</w:t>
      </w:r>
      <w:r>
        <w:rPr>
          <w:rFonts w:hint="eastAsia"/>
          <w:color w:val="auto"/>
          <w:szCs w:val="24"/>
          <w:u w:val="single"/>
        </w:rPr>
        <w:t xml:space="preserve"> </w:t>
      </w:r>
      <w:r>
        <w:rPr>
          <w:rFonts w:hint="eastAsia"/>
          <w:color w:val="auto"/>
          <w:szCs w:val="24"/>
        </w:rPr>
        <w:t>，属于政府优先采购《节能产品政府采购品目清单》或《环境标志产品政府采购品目清单》范围内且获得节能产品或环境标志产品认证证书的产品，属于</w:t>
      </w:r>
      <w:r>
        <w:rPr>
          <w:rFonts w:hint="eastAsia"/>
          <w:color w:val="auto"/>
          <w:szCs w:val="24"/>
          <w:u w:val="single"/>
        </w:rPr>
        <w:t xml:space="preserve"> </w:t>
      </w:r>
      <w:r>
        <w:rPr>
          <w:rFonts w:hint="eastAsia"/>
          <w:i/>
          <w:color w:val="auto"/>
          <w:szCs w:val="24"/>
          <w:u w:val="single"/>
        </w:rPr>
        <w:t xml:space="preserve">（采购文件中明确的所属行业） </w:t>
      </w:r>
      <w:r>
        <w:rPr>
          <w:rFonts w:hint="eastAsia"/>
          <w:color w:val="auto"/>
          <w:szCs w:val="24"/>
        </w:rPr>
        <w:t>行业，制造商为</w:t>
      </w:r>
      <w:r>
        <w:rPr>
          <w:rFonts w:hint="eastAsia"/>
          <w:color w:val="auto"/>
          <w:szCs w:val="24"/>
          <w:u w:val="single"/>
        </w:rPr>
        <w:t xml:space="preserve"> </w:t>
      </w:r>
      <w:r>
        <w:rPr>
          <w:rFonts w:hint="eastAsia"/>
          <w:i/>
          <w:color w:val="auto"/>
          <w:szCs w:val="24"/>
          <w:u w:val="single"/>
        </w:rPr>
        <w:t>（企业名称）</w:t>
      </w:r>
      <w:r>
        <w:rPr>
          <w:rFonts w:hint="eastAsia"/>
          <w:color w:val="auto"/>
          <w:szCs w:val="24"/>
          <w:u w:val="single"/>
        </w:rPr>
        <w:t xml:space="preserve"> </w:t>
      </w:r>
      <w:r>
        <w:rPr>
          <w:rFonts w:hint="eastAsia"/>
          <w:color w:val="auto"/>
          <w:szCs w:val="24"/>
        </w:rPr>
        <w:t>，从业人员</w:t>
      </w:r>
      <w:r>
        <w:rPr>
          <w:rFonts w:hint="eastAsia"/>
          <w:color w:val="auto"/>
          <w:szCs w:val="24"/>
          <w:u w:val="single"/>
        </w:rPr>
        <w:t xml:space="preserve">      </w:t>
      </w:r>
      <w:r>
        <w:rPr>
          <w:rFonts w:hint="eastAsia"/>
          <w:color w:val="auto"/>
          <w:szCs w:val="24"/>
        </w:rPr>
        <w:t>人，营业收入为</w:t>
      </w:r>
      <w:r>
        <w:rPr>
          <w:rFonts w:hint="eastAsia"/>
          <w:color w:val="auto"/>
          <w:szCs w:val="24"/>
          <w:u w:val="single"/>
        </w:rPr>
        <w:t xml:space="preserve">      </w:t>
      </w:r>
      <w:r>
        <w:rPr>
          <w:rFonts w:hint="eastAsia"/>
          <w:color w:val="auto"/>
          <w:szCs w:val="24"/>
        </w:rPr>
        <w:t>万元，资产总额为</w:t>
      </w:r>
      <w:r>
        <w:rPr>
          <w:rFonts w:hint="eastAsia"/>
          <w:color w:val="auto"/>
          <w:szCs w:val="24"/>
          <w:u w:val="single"/>
        </w:rPr>
        <w:t xml:space="preserve">      </w:t>
      </w:r>
      <w:r>
        <w:rPr>
          <w:rFonts w:hint="eastAsia"/>
          <w:color w:val="auto"/>
          <w:szCs w:val="24"/>
        </w:rPr>
        <w:t>万元（</w:t>
      </w:r>
      <w:r>
        <w:rPr>
          <w:rFonts w:hint="eastAsia" w:ascii="楷体" w:hAnsi="楷体" w:eastAsia="楷体"/>
          <w:color w:val="auto"/>
          <w:szCs w:val="24"/>
        </w:rPr>
        <w:t>从业人员、营业收入、资产总额填报上一年度数据，无上一年度数据的新成立企业可不填报</w:t>
      </w:r>
      <w:r>
        <w:rPr>
          <w:rFonts w:hint="eastAsia"/>
          <w:color w:val="auto"/>
          <w:szCs w:val="24"/>
        </w:rPr>
        <w:t>），属于</w:t>
      </w:r>
      <w:r>
        <w:rPr>
          <w:rFonts w:hint="eastAsia"/>
          <w:color w:val="auto"/>
          <w:szCs w:val="24"/>
          <w:u w:val="single"/>
        </w:rPr>
        <w:t xml:space="preserve"> </w:t>
      </w:r>
      <w:r>
        <w:rPr>
          <w:rFonts w:hint="eastAsia"/>
          <w:i/>
          <w:color w:val="auto"/>
          <w:szCs w:val="24"/>
          <w:u w:val="single"/>
        </w:rPr>
        <w:t>（中型企业、小型企业、微型企业）</w:t>
      </w:r>
      <w:r>
        <w:rPr>
          <w:rFonts w:hint="eastAsia"/>
          <w:color w:val="auto"/>
          <w:szCs w:val="24"/>
          <w:u w:val="single"/>
        </w:rPr>
        <w:t xml:space="preserve"> </w:t>
      </w:r>
      <w:r>
        <w:rPr>
          <w:rFonts w:hint="eastAsia"/>
          <w:color w:val="auto"/>
          <w:szCs w:val="24"/>
        </w:rPr>
        <w:t>；</w:t>
      </w:r>
    </w:p>
    <w:p w14:paraId="6C7188CE">
      <w:pPr>
        <w:adjustRightInd w:val="0"/>
        <w:snapToGrid w:val="0"/>
        <w:ind w:firstLine="435"/>
        <w:rPr>
          <w:color w:val="auto"/>
          <w:szCs w:val="24"/>
        </w:rPr>
      </w:pPr>
      <w:r>
        <w:rPr>
          <w:rFonts w:hint="eastAsia"/>
          <w:color w:val="auto"/>
          <w:szCs w:val="24"/>
        </w:rPr>
        <w:t>2.</w:t>
      </w:r>
      <w:r>
        <w:rPr>
          <w:rFonts w:hint="eastAsia"/>
          <w:color w:val="auto"/>
          <w:szCs w:val="24"/>
          <w:u w:val="single"/>
        </w:rPr>
        <w:t xml:space="preserve"> </w:t>
      </w:r>
      <w:r>
        <w:rPr>
          <w:rFonts w:hint="eastAsia"/>
          <w:i/>
          <w:color w:val="auto"/>
          <w:szCs w:val="24"/>
          <w:u w:val="single"/>
        </w:rPr>
        <w:t>（标的名称）</w:t>
      </w:r>
      <w:r>
        <w:rPr>
          <w:rFonts w:hint="eastAsia"/>
          <w:color w:val="auto"/>
          <w:szCs w:val="24"/>
          <w:u w:val="single"/>
        </w:rPr>
        <w:t xml:space="preserve"> </w:t>
      </w:r>
      <w:r>
        <w:rPr>
          <w:rFonts w:hint="eastAsia"/>
          <w:color w:val="auto"/>
          <w:szCs w:val="24"/>
        </w:rPr>
        <w:t>，属于政府优先采购《节能产品政府采购品目清单》《环境标志产品政府采购品目清单》范围内且获得节能产品或环境标志产品认证证书的产品，属于</w:t>
      </w:r>
      <w:r>
        <w:rPr>
          <w:rFonts w:hint="eastAsia"/>
          <w:color w:val="auto"/>
          <w:szCs w:val="24"/>
          <w:u w:val="single"/>
        </w:rPr>
        <w:t xml:space="preserve"> </w:t>
      </w:r>
      <w:r>
        <w:rPr>
          <w:rFonts w:hint="eastAsia"/>
          <w:i/>
          <w:color w:val="auto"/>
          <w:szCs w:val="24"/>
          <w:u w:val="single"/>
        </w:rPr>
        <w:t xml:space="preserve">（采购文件中明确的所属行业） </w:t>
      </w:r>
      <w:r>
        <w:rPr>
          <w:rFonts w:hint="eastAsia"/>
          <w:color w:val="auto"/>
          <w:szCs w:val="24"/>
        </w:rPr>
        <w:t>行业，制造商为</w:t>
      </w:r>
      <w:r>
        <w:rPr>
          <w:rFonts w:hint="eastAsia"/>
          <w:color w:val="auto"/>
          <w:szCs w:val="24"/>
          <w:u w:val="single"/>
        </w:rPr>
        <w:t xml:space="preserve"> </w:t>
      </w:r>
      <w:r>
        <w:rPr>
          <w:rFonts w:hint="eastAsia"/>
          <w:i/>
          <w:color w:val="auto"/>
          <w:szCs w:val="24"/>
          <w:u w:val="single"/>
        </w:rPr>
        <w:t>（企业名称）</w:t>
      </w:r>
      <w:r>
        <w:rPr>
          <w:rFonts w:hint="eastAsia"/>
          <w:color w:val="auto"/>
          <w:szCs w:val="24"/>
          <w:u w:val="single"/>
        </w:rPr>
        <w:t xml:space="preserve"> </w:t>
      </w:r>
      <w:r>
        <w:rPr>
          <w:rFonts w:hint="eastAsia"/>
          <w:color w:val="auto"/>
          <w:szCs w:val="24"/>
        </w:rPr>
        <w:t>，从业人员</w:t>
      </w:r>
      <w:r>
        <w:rPr>
          <w:rFonts w:hint="eastAsia"/>
          <w:color w:val="auto"/>
          <w:szCs w:val="24"/>
          <w:u w:val="single"/>
        </w:rPr>
        <w:t xml:space="preserve">      </w:t>
      </w:r>
      <w:r>
        <w:rPr>
          <w:rFonts w:hint="eastAsia"/>
          <w:color w:val="auto"/>
          <w:szCs w:val="24"/>
        </w:rPr>
        <w:t>人，营业收入为</w:t>
      </w:r>
      <w:r>
        <w:rPr>
          <w:rFonts w:hint="eastAsia"/>
          <w:color w:val="auto"/>
          <w:szCs w:val="24"/>
          <w:u w:val="single"/>
        </w:rPr>
        <w:t xml:space="preserve">      </w:t>
      </w:r>
      <w:r>
        <w:rPr>
          <w:rFonts w:hint="eastAsia"/>
          <w:color w:val="auto"/>
          <w:szCs w:val="24"/>
        </w:rPr>
        <w:t>万元，资产总额为</w:t>
      </w:r>
      <w:r>
        <w:rPr>
          <w:rFonts w:hint="eastAsia"/>
          <w:color w:val="auto"/>
          <w:szCs w:val="24"/>
          <w:u w:val="single"/>
        </w:rPr>
        <w:t xml:space="preserve">      </w:t>
      </w:r>
      <w:r>
        <w:rPr>
          <w:rFonts w:hint="eastAsia"/>
          <w:color w:val="auto"/>
          <w:szCs w:val="24"/>
        </w:rPr>
        <w:t>万元（</w:t>
      </w:r>
      <w:r>
        <w:rPr>
          <w:rFonts w:hint="eastAsia" w:ascii="楷体" w:hAnsi="楷体" w:eastAsia="楷体"/>
          <w:color w:val="auto"/>
          <w:szCs w:val="24"/>
        </w:rPr>
        <w:t>从业人员、营业收入、资产总额填报上一年度数据，无上一年度数据的新成立企业可不填报</w:t>
      </w:r>
      <w:r>
        <w:rPr>
          <w:rFonts w:hint="eastAsia"/>
          <w:color w:val="auto"/>
          <w:szCs w:val="24"/>
        </w:rPr>
        <w:t>），属于</w:t>
      </w:r>
      <w:r>
        <w:rPr>
          <w:rFonts w:hint="eastAsia"/>
          <w:color w:val="auto"/>
          <w:szCs w:val="24"/>
          <w:u w:val="single"/>
        </w:rPr>
        <w:t xml:space="preserve"> </w:t>
      </w:r>
      <w:r>
        <w:rPr>
          <w:rFonts w:hint="eastAsia"/>
          <w:i/>
          <w:color w:val="auto"/>
          <w:szCs w:val="24"/>
          <w:u w:val="single"/>
        </w:rPr>
        <w:t>（中型企业、小型企业、微型企业）</w:t>
      </w:r>
      <w:r>
        <w:rPr>
          <w:rFonts w:hint="eastAsia"/>
          <w:color w:val="auto"/>
          <w:szCs w:val="24"/>
        </w:rPr>
        <w:t>；</w:t>
      </w:r>
    </w:p>
    <w:p w14:paraId="5A9A2685">
      <w:pPr>
        <w:adjustRightInd w:val="0"/>
        <w:snapToGrid w:val="0"/>
        <w:ind w:firstLine="435"/>
        <w:rPr>
          <w:color w:val="auto"/>
          <w:szCs w:val="24"/>
        </w:rPr>
      </w:pPr>
      <w:r>
        <w:rPr>
          <w:rFonts w:hint="eastAsia"/>
          <w:color w:val="auto"/>
          <w:szCs w:val="24"/>
        </w:rPr>
        <w:t>……</w:t>
      </w:r>
    </w:p>
    <w:p w14:paraId="66C49481">
      <w:pPr>
        <w:adjustRightInd w:val="0"/>
        <w:snapToGrid w:val="0"/>
        <w:ind w:firstLine="435"/>
        <w:rPr>
          <w:color w:val="auto"/>
          <w:szCs w:val="24"/>
        </w:rPr>
      </w:pPr>
      <w:r>
        <w:rPr>
          <w:rFonts w:hint="eastAsia"/>
          <w:color w:val="auto"/>
          <w:szCs w:val="24"/>
        </w:rPr>
        <w:t>以上企业，不属于大企业的分支机构，不存在控股股东为大企业的情形，也不存在与大企业的负责人为同一人的情形。</w:t>
      </w:r>
    </w:p>
    <w:p w14:paraId="1E82110D">
      <w:pPr>
        <w:adjustRightInd w:val="0"/>
        <w:snapToGrid w:val="0"/>
        <w:ind w:firstLine="435"/>
        <w:rPr>
          <w:color w:val="auto"/>
          <w:szCs w:val="24"/>
        </w:rPr>
      </w:pPr>
      <w:r>
        <w:rPr>
          <w:rFonts w:hint="eastAsia"/>
          <w:color w:val="auto"/>
          <w:szCs w:val="24"/>
        </w:rPr>
        <w:t>本企业对上述声明内容的真实性负责。如有虚假，将依法承担相应责任。</w:t>
      </w:r>
    </w:p>
    <w:p w14:paraId="7ED4E0AF">
      <w:pPr>
        <w:pStyle w:val="9"/>
        <w:adjustRightInd w:val="0"/>
        <w:snapToGrid w:val="0"/>
        <w:rPr>
          <w:color w:val="auto"/>
        </w:rPr>
      </w:pPr>
    </w:p>
    <w:p w14:paraId="47BC85EC">
      <w:pPr>
        <w:adjustRightInd w:val="0"/>
        <w:snapToGrid w:val="0"/>
        <w:ind w:left="1108" w:hanging="1091" w:hangingChars="453"/>
        <w:rPr>
          <w:bCs/>
          <w:color w:val="auto"/>
          <w:szCs w:val="21"/>
          <w:lang w:val="zh-CN"/>
        </w:rPr>
      </w:pPr>
      <w:r>
        <w:rPr>
          <w:rFonts w:hint="eastAsia"/>
          <w:b/>
          <w:bCs/>
          <w:color w:val="auto"/>
          <w:szCs w:val="24"/>
        </w:rPr>
        <w:t>说明：</w:t>
      </w:r>
      <w:r>
        <w:rPr>
          <w:rFonts w:hint="eastAsia"/>
          <w:bCs/>
          <w:color w:val="auto"/>
          <w:szCs w:val="24"/>
        </w:rPr>
        <w:t>1、</w:t>
      </w:r>
      <w:r>
        <w:rPr>
          <w:rFonts w:hint="eastAsia"/>
          <w:bCs/>
          <w:color w:val="auto"/>
          <w:szCs w:val="21"/>
          <w:lang w:val="zh-CN"/>
        </w:rPr>
        <w:t>货物全部由符合政策要求的中小企业生产且使用该中小企业商号或注册商标（与代理商或投标人无关）；应当严格按上述格式及内容进行填写（应当明确每个标的的生产企业类型及相关数据），否则导致的后果由投标人自行承担；</w:t>
      </w:r>
    </w:p>
    <w:p w14:paraId="266A7B63">
      <w:pPr>
        <w:adjustRightInd w:val="0"/>
        <w:snapToGrid w:val="0"/>
        <w:ind w:left="1087" w:hanging="1087" w:hangingChars="453"/>
        <w:rPr>
          <w:color w:val="auto"/>
          <w:lang w:val="zh-CN"/>
        </w:rPr>
      </w:pPr>
      <w:r>
        <w:rPr>
          <w:rFonts w:hint="eastAsia"/>
          <w:color w:val="auto"/>
          <w:lang w:val="zh-CN"/>
        </w:rPr>
        <w:t xml:space="preserve">     </w:t>
      </w:r>
      <w:r>
        <w:rPr>
          <w:rFonts w:hint="eastAsia"/>
          <w:bCs/>
          <w:color w:val="auto"/>
          <w:szCs w:val="24"/>
        </w:rPr>
        <w:t xml:space="preserve"> 2、</w:t>
      </w:r>
      <w:r>
        <w:rPr>
          <w:rFonts w:hint="eastAsia"/>
          <w:bCs/>
          <w:color w:val="auto"/>
          <w:szCs w:val="21"/>
          <w:lang w:val="zh-CN"/>
        </w:rPr>
        <w:t>应当提供节能环保产品在“品目清单”中的相关产品截图（所投产品应与清单中产品规格型号一致）；</w:t>
      </w:r>
    </w:p>
    <w:p w14:paraId="5E0C57D6">
      <w:pPr>
        <w:adjustRightInd w:val="0"/>
        <w:snapToGrid w:val="0"/>
        <w:ind w:left="1087" w:hanging="1087" w:hangingChars="453"/>
        <w:rPr>
          <w:rFonts w:cs="Courier New"/>
          <w:color w:val="auto"/>
          <w:szCs w:val="21"/>
        </w:rPr>
      </w:pPr>
      <w:r>
        <w:rPr>
          <w:rFonts w:hint="eastAsia"/>
          <w:bCs/>
          <w:color w:val="auto"/>
          <w:szCs w:val="21"/>
          <w:lang w:val="zh-CN"/>
        </w:rPr>
        <w:t xml:space="preserve">      3、</w:t>
      </w:r>
      <w:r>
        <w:rPr>
          <w:rFonts w:hint="eastAsia" w:cs="Courier New"/>
          <w:color w:val="auto"/>
          <w:szCs w:val="21"/>
        </w:rPr>
        <w:t>以联合体形式参加的，应</w:t>
      </w:r>
      <w:r>
        <w:rPr>
          <w:rFonts w:hint="eastAsia"/>
          <w:bCs/>
          <w:color w:val="auto"/>
          <w:szCs w:val="21"/>
          <w:lang w:val="zh-CN"/>
        </w:rPr>
        <w:t>当</w:t>
      </w:r>
      <w:r>
        <w:rPr>
          <w:rFonts w:hint="eastAsia" w:cs="Courier New"/>
          <w:color w:val="auto"/>
          <w:szCs w:val="21"/>
        </w:rPr>
        <w:t>由联合体各方盖章。</w:t>
      </w:r>
    </w:p>
    <w:p w14:paraId="1A92828A">
      <w:pPr>
        <w:adjustRightInd w:val="0"/>
        <w:snapToGrid w:val="0"/>
        <w:spacing w:before="100" w:beforeAutospacing="1" w:after="100" w:afterAutospacing="1"/>
        <w:ind w:firstLine="3436" w:firstLineChars="1432"/>
        <w:rPr>
          <w:bCs/>
          <w:color w:val="auto"/>
          <w:szCs w:val="21"/>
          <w:lang w:val="zh-CN"/>
        </w:rPr>
      </w:pPr>
      <w:r>
        <w:rPr>
          <w:rFonts w:hint="eastAsia"/>
          <w:bCs/>
          <w:color w:val="auto"/>
          <w:szCs w:val="21"/>
          <w:lang w:val="zh-CN"/>
        </w:rPr>
        <w:t>投标人（公章）：</w:t>
      </w:r>
      <w:r>
        <w:rPr>
          <w:rFonts w:hint="eastAsia"/>
          <w:bCs/>
          <w:color w:val="auto"/>
          <w:szCs w:val="21"/>
          <w:u w:val="single"/>
          <w:lang w:val="zh-CN"/>
        </w:rPr>
        <w:t xml:space="preserve">                              </w:t>
      </w:r>
    </w:p>
    <w:p w14:paraId="01A69ACA">
      <w:pPr>
        <w:adjustRightInd w:val="0"/>
        <w:snapToGrid w:val="0"/>
        <w:spacing w:before="100" w:beforeAutospacing="1" w:after="100" w:afterAutospacing="1"/>
        <w:ind w:firstLine="3436" w:firstLineChars="1432"/>
        <w:rPr>
          <w:bCs/>
          <w:color w:val="auto"/>
          <w:szCs w:val="24"/>
          <w:u w:val="single"/>
        </w:rPr>
      </w:pPr>
      <w:r>
        <w:rPr>
          <w:rFonts w:hint="eastAsia"/>
          <w:color w:val="auto"/>
          <w:szCs w:val="24"/>
        </w:rPr>
        <w:t>日     期：</w:t>
      </w:r>
      <w:r>
        <w:rPr>
          <w:bCs/>
          <w:color w:val="auto"/>
          <w:szCs w:val="24"/>
          <w:u w:val="single"/>
        </w:rPr>
        <w:t xml:space="preserve">                            </w:t>
      </w:r>
      <w:r>
        <w:rPr>
          <w:rFonts w:hint="eastAsia"/>
          <w:bCs/>
          <w:color w:val="auto"/>
          <w:szCs w:val="24"/>
          <w:u w:val="single"/>
        </w:rPr>
        <w:t xml:space="preserve">  </w:t>
      </w:r>
      <w:r>
        <w:rPr>
          <w:bCs/>
          <w:color w:val="auto"/>
          <w:szCs w:val="24"/>
          <w:u w:val="single"/>
        </w:rPr>
        <w:t xml:space="preserve">    </w:t>
      </w:r>
    </w:p>
    <w:p w14:paraId="6F8CE2C4">
      <w:pPr>
        <w:numPr>
          <w:ilvl w:val="0"/>
          <w:numId w:val="39"/>
        </w:numPr>
        <w:ind w:left="567" w:hanging="567"/>
        <w:rPr>
          <w:color w:val="auto"/>
          <w:szCs w:val="24"/>
        </w:rPr>
      </w:pPr>
      <w:bookmarkStart w:id="478" w:name="_Toc107561305"/>
      <w:bookmarkStart w:id="479" w:name="_Toc106962850"/>
      <w:r>
        <w:rPr>
          <w:rFonts w:hint="eastAsia"/>
          <w:color w:val="auto"/>
          <w:szCs w:val="24"/>
        </w:rPr>
        <w:t>监狱企业证明文件</w:t>
      </w:r>
    </w:p>
    <w:p w14:paraId="0AE45991">
      <w:pPr>
        <w:adjustRightInd w:val="0"/>
        <w:snapToGrid w:val="0"/>
        <w:ind w:firstLine="480" w:firstLineChars="200"/>
        <w:rPr>
          <w:color w:val="auto"/>
          <w:szCs w:val="24"/>
        </w:rPr>
      </w:pPr>
      <w:r>
        <w:rPr>
          <w:rFonts w:hint="eastAsia"/>
          <w:color w:val="auto"/>
          <w:szCs w:val="24"/>
        </w:rPr>
        <w:t>（</w:t>
      </w:r>
      <w:r>
        <w:rPr>
          <w:rFonts w:hint="eastAsia" w:ascii="楷体" w:hAnsi="楷体" w:eastAsia="楷体"/>
          <w:color w:val="auto"/>
          <w:szCs w:val="24"/>
        </w:rPr>
        <w:t>监狱企业应当提供由省级及以上监狱管理局、戒毒管理局（含新疆生产建设兵团）出具的监狱企业的证明文件，格式自行编写</w:t>
      </w:r>
      <w:r>
        <w:rPr>
          <w:rFonts w:hint="eastAsia"/>
          <w:color w:val="auto"/>
          <w:szCs w:val="24"/>
        </w:rPr>
        <w:t>）</w:t>
      </w:r>
    </w:p>
    <w:p w14:paraId="754CBEF4">
      <w:pPr>
        <w:numPr>
          <w:ilvl w:val="0"/>
          <w:numId w:val="39"/>
        </w:numPr>
        <w:ind w:left="567" w:hanging="567"/>
        <w:rPr>
          <w:color w:val="auto"/>
          <w:szCs w:val="24"/>
        </w:rPr>
      </w:pPr>
      <w:r>
        <w:rPr>
          <w:rFonts w:hint="eastAsia"/>
          <w:color w:val="auto"/>
          <w:szCs w:val="24"/>
        </w:rPr>
        <w:t>残疾人福利性单位声明函</w:t>
      </w:r>
      <w:bookmarkEnd w:id="478"/>
      <w:bookmarkEnd w:id="479"/>
    </w:p>
    <w:p w14:paraId="1C468816">
      <w:pPr>
        <w:adjustRightInd w:val="0"/>
        <w:snapToGrid w:val="0"/>
        <w:ind w:firstLine="480" w:firstLineChars="200"/>
        <w:rPr>
          <w:color w:val="auto"/>
          <w:szCs w:val="24"/>
        </w:rPr>
      </w:pPr>
      <w:r>
        <w:rPr>
          <w:rFonts w:hint="eastAsia"/>
          <w:color w:val="auto"/>
          <w:szCs w:val="24"/>
        </w:rPr>
        <w:t>（</w:t>
      </w:r>
      <w:r>
        <w:rPr>
          <w:rFonts w:hint="eastAsia" w:ascii="楷体" w:hAnsi="楷体" w:eastAsia="楷体"/>
          <w:color w:val="auto"/>
          <w:szCs w:val="24"/>
        </w:rPr>
        <w:t>符合条件的可选择提供，专门面向或部分预留给中小企业采购的项目或采购包，承担预留份额的应当选择提供</w:t>
      </w:r>
      <w:r>
        <w:rPr>
          <w:rFonts w:hint="eastAsia"/>
          <w:color w:val="auto"/>
          <w:szCs w:val="24"/>
        </w:rPr>
        <w:t>）</w:t>
      </w:r>
    </w:p>
    <w:p w14:paraId="58DF67C4">
      <w:pPr>
        <w:spacing w:before="260" w:after="260"/>
        <w:rPr>
          <w:color w:val="auto"/>
          <w:szCs w:val="24"/>
        </w:rPr>
      </w:pPr>
      <w:r>
        <w:rPr>
          <w:rFonts w:hint="eastAsia"/>
          <w:color w:val="auto"/>
          <w:szCs w:val="24"/>
        </w:rPr>
        <w:t>6</w:t>
      </w:r>
      <w:r>
        <w:rPr>
          <w:color w:val="auto"/>
          <w:szCs w:val="24"/>
        </w:rPr>
        <w:t>.5</w:t>
      </w:r>
      <w:r>
        <w:rPr>
          <w:rFonts w:hint="eastAsia"/>
          <w:color w:val="auto"/>
          <w:szCs w:val="24"/>
        </w:rPr>
        <w:t>-1：残疾人福利性单位声明函（货物）</w:t>
      </w:r>
    </w:p>
    <w:p w14:paraId="0D9CB7C0">
      <w:pPr>
        <w:wordWrap w:val="0"/>
        <w:ind w:firstLine="480" w:firstLineChars="200"/>
        <w:rPr>
          <w:color w:val="auto"/>
          <w:szCs w:val="24"/>
        </w:rPr>
      </w:pPr>
      <w:r>
        <w:rPr>
          <w:rFonts w:hint="eastAsia"/>
          <w:color w:val="auto"/>
          <w:szCs w:val="24"/>
        </w:rPr>
        <w:t>本公司（联合体）郑重声明，根据《财政部 民政部 中国残疾人联合会关于促进残疾人就业政府采购政策的通知》（财库〔2017〕141号）的规定，本公司（联合体）参加</w:t>
      </w:r>
      <w:r>
        <w:rPr>
          <w:rFonts w:hint="eastAsia"/>
          <w:color w:val="auto"/>
          <w:szCs w:val="24"/>
          <w:u w:val="single"/>
        </w:rPr>
        <w:t xml:space="preserve"> </w:t>
      </w:r>
      <w:r>
        <w:rPr>
          <w:rFonts w:hint="eastAsia"/>
          <w:i/>
          <w:color w:val="auto"/>
          <w:szCs w:val="24"/>
          <w:u w:val="single"/>
        </w:rPr>
        <w:t>（单位名称）</w:t>
      </w:r>
      <w:r>
        <w:rPr>
          <w:rFonts w:hint="eastAsia"/>
          <w:color w:val="auto"/>
          <w:szCs w:val="24"/>
          <w:u w:val="single"/>
        </w:rPr>
        <w:t xml:space="preserve"> </w:t>
      </w:r>
      <w:r>
        <w:rPr>
          <w:rFonts w:hint="eastAsia"/>
          <w:color w:val="auto"/>
          <w:szCs w:val="24"/>
        </w:rPr>
        <w:t>的</w:t>
      </w:r>
      <w:r>
        <w:rPr>
          <w:rFonts w:hint="eastAsia"/>
          <w:color w:val="auto"/>
          <w:szCs w:val="24"/>
          <w:u w:val="single"/>
        </w:rPr>
        <w:t xml:space="preserve"> </w:t>
      </w:r>
      <w:r>
        <w:rPr>
          <w:rFonts w:hint="eastAsia"/>
          <w:i/>
          <w:color w:val="auto"/>
          <w:szCs w:val="24"/>
          <w:u w:val="single"/>
        </w:rPr>
        <w:t>（项目名称）</w:t>
      </w:r>
      <w:r>
        <w:rPr>
          <w:rFonts w:hint="eastAsia"/>
          <w:color w:val="auto"/>
          <w:szCs w:val="24"/>
          <w:u w:val="single"/>
        </w:rPr>
        <w:t xml:space="preserve"> </w:t>
      </w:r>
      <w:r>
        <w:rPr>
          <w:rFonts w:hint="eastAsia"/>
          <w:color w:val="auto"/>
          <w:szCs w:val="24"/>
        </w:rPr>
        <w:t>采购活动，提供的货物</w:t>
      </w:r>
      <w:r>
        <w:rPr>
          <w:rFonts w:hint="eastAsia"/>
          <w:b/>
          <w:color w:val="auto"/>
          <w:szCs w:val="24"/>
        </w:rPr>
        <w:t>全部由</w:t>
      </w:r>
      <w:r>
        <w:rPr>
          <w:rFonts w:hint="eastAsia"/>
          <w:color w:val="auto"/>
          <w:szCs w:val="24"/>
        </w:rPr>
        <w:t>符合政策要求的</w:t>
      </w:r>
      <w:r>
        <w:rPr>
          <w:rFonts w:hint="eastAsia"/>
          <w:b/>
          <w:color w:val="auto"/>
          <w:szCs w:val="24"/>
        </w:rPr>
        <w:t>残疾人福利性单位制造</w:t>
      </w:r>
      <w:r>
        <w:rPr>
          <w:rFonts w:hint="eastAsia"/>
          <w:color w:val="auto"/>
          <w:szCs w:val="24"/>
        </w:rPr>
        <w:t>。相关企业（含联合体中的残疾人福利性单位、签订分包意向协议的残疾人福利性单位）的具体情况如下：</w:t>
      </w:r>
    </w:p>
    <w:p w14:paraId="504209A8">
      <w:pPr>
        <w:wordWrap w:val="0"/>
        <w:ind w:firstLine="480" w:firstLineChars="200"/>
        <w:rPr>
          <w:color w:val="auto"/>
          <w:szCs w:val="24"/>
        </w:rPr>
      </w:pPr>
      <w:r>
        <w:rPr>
          <w:rFonts w:hint="eastAsia"/>
          <w:color w:val="auto"/>
          <w:szCs w:val="24"/>
        </w:rPr>
        <w:t>1.</w:t>
      </w:r>
      <w:r>
        <w:rPr>
          <w:rFonts w:hint="eastAsia"/>
          <w:color w:val="auto"/>
          <w:szCs w:val="24"/>
          <w:u w:val="single"/>
        </w:rPr>
        <w:t xml:space="preserve"> </w:t>
      </w:r>
      <w:r>
        <w:rPr>
          <w:rFonts w:hint="eastAsia"/>
          <w:i/>
          <w:color w:val="auto"/>
          <w:szCs w:val="24"/>
          <w:u w:val="single"/>
        </w:rPr>
        <w:t>（标的名称）</w:t>
      </w:r>
      <w:r>
        <w:rPr>
          <w:rFonts w:hint="eastAsia"/>
          <w:color w:val="auto"/>
          <w:szCs w:val="24"/>
          <w:u w:val="single"/>
        </w:rPr>
        <w:t xml:space="preserve"> </w:t>
      </w:r>
      <w:r>
        <w:rPr>
          <w:rFonts w:hint="eastAsia"/>
          <w:color w:val="auto"/>
          <w:szCs w:val="24"/>
        </w:rPr>
        <w:t xml:space="preserve">，制造商为 </w:t>
      </w:r>
      <w:r>
        <w:rPr>
          <w:color w:val="auto"/>
          <w:szCs w:val="24"/>
          <w:u w:val="single"/>
        </w:rPr>
        <w:t xml:space="preserve">  </w:t>
      </w:r>
      <w:r>
        <w:rPr>
          <w:rFonts w:hint="eastAsia"/>
          <w:i/>
          <w:color w:val="auto"/>
          <w:szCs w:val="24"/>
          <w:u w:val="single"/>
        </w:rPr>
        <w:t>（企业名称）</w:t>
      </w:r>
      <w:r>
        <w:rPr>
          <w:rFonts w:hint="eastAsia"/>
          <w:color w:val="auto"/>
          <w:szCs w:val="24"/>
          <w:u w:val="single"/>
        </w:rPr>
        <w:t xml:space="preserve"> </w:t>
      </w:r>
      <w:r>
        <w:rPr>
          <w:rFonts w:hint="eastAsia"/>
          <w:color w:val="auto"/>
          <w:szCs w:val="24"/>
        </w:rPr>
        <w:t>，属于残疾人福利性单位；</w:t>
      </w:r>
    </w:p>
    <w:p w14:paraId="107941C2">
      <w:pPr>
        <w:wordWrap w:val="0"/>
        <w:ind w:firstLine="480" w:firstLineChars="200"/>
        <w:rPr>
          <w:color w:val="auto"/>
          <w:szCs w:val="24"/>
        </w:rPr>
      </w:pPr>
      <w:r>
        <w:rPr>
          <w:rFonts w:hint="eastAsia"/>
          <w:color w:val="auto"/>
          <w:szCs w:val="24"/>
        </w:rPr>
        <w:t xml:space="preserve">2. </w:t>
      </w:r>
      <w:r>
        <w:rPr>
          <w:rFonts w:hint="eastAsia"/>
          <w:i/>
          <w:color w:val="auto"/>
          <w:szCs w:val="24"/>
          <w:u w:val="single"/>
        </w:rPr>
        <w:t>（标的名称）</w:t>
      </w:r>
      <w:r>
        <w:rPr>
          <w:rFonts w:hint="eastAsia"/>
          <w:color w:val="auto"/>
          <w:szCs w:val="24"/>
          <w:u w:val="single"/>
        </w:rPr>
        <w:t xml:space="preserve"> </w:t>
      </w:r>
      <w:r>
        <w:rPr>
          <w:rFonts w:hint="eastAsia"/>
          <w:color w:val="auto"/>
          <w:szCs w:val="24"/>
        </w:rPr>
        <w:t xml:space="preserve">，制造商为 </w:t>
      </w:r>
      <w:r>
        <w:rPr>
          <w:color w:val="auto"/>
          <w:szCs w:val="24"/>
          <w:u w:val="single"/>
        </w:rPr>
        <w:t xml:space="preserve">  </w:t>
      </w:r>
      <w:r>
        <w:rPr>
          <w:rFonts w:hint="eastAsia"/>
          <w:i/>
          <w:color w:val="auto"/>
          <w:szCs w:val="24"/>
          <w:u w:val="single"/>
        </w:rPr>
        <w:t>（企业名称）</w:t>
      </w:r>
      <w:r>
        <w:rPr>
          <w:rFonts w:hint="eastAsia"/>
          <w:color w:val="auto"/>
          <w:szCs w:val="24"/>
          <w:u w:val="single"/>
        </w:rPr>
        <w:t xml:space="preserve"> </w:t>
      </w:r>
      <w:r>
        <w:rPr>
          <w:rFonts w:hint="eastAsia"/>
          <w:color w:val="auto"/>
          <w:szCs w:val="24"/>
        </w:rPr>
        <w:t>，属于残疾人福利性单位；</w:t>
      </w:r>
    </w:p>
    <w:p w14:paraId="16DC6D25">
      <w:pPr>
        <w:wordWrap w:val="0"/>
        <w:ind w:firstLine="480" w:firstLineChars="200"/>
        <w:rPr>
          <w:color w:val="auto"/>
          <w:szCs w:val="24"/>
        </w:rPr>
      </w:pPr>
      <w:r>
        <w:rPr>
          <w:rFonts w:hint="eastAsia"/>
          <w:color w:val="auto"/>
          <w:szCs w:val="24"/>
        </w:rPr>
        <w:t>……</w:t>
      </w:r>
    </w:p>
    <w:p w14:paraId="2153EABA">
      <w:pPr>
        <w:wordWrap w:val="0"/>
        <w:ind w:firstLine="480" w:firstLineChars="200"/>
        <w:rPr>
          <w:color w:val="auto"/>
          <w:szCs w:val="24"/>
        </w:rPr>
      </w:pPr>
      <w:r>
        <w:rPr>
          <w:rFonts w:hint="eastAsia"/>
          <w:color w:val="auto"/>
          <w:szCs w:val="24"/>
        </w:rPr>
        <w:t>以上企业，不属于大企业的分支机构，不存在控股股东为大企业的情形，也不存在与大企业的负责人为同一人的情形。</w:t>
      </w:r>
    </w:p>
    <w:p w14:paraId="2B60A395">
      <w:pPr>
        <w:wordWrap w:val="0"/>
        <w:ind w:left="1087" w:leftChars="200" w:hanging="607" w:hangingChars="253"/>
        <w:rPr>
          <w:color w:val="auto"/>
          <w:szCs w:val="24"/>
        </w:rPr>
      </w:pPr>
      <w:r>
        <w:rPr>
          <w:rFonts w:hint="eastAsia"/>
          <w:color w:val="auto"/>
          <w:szCs w:val="24"/>
        </w:rPr>
        <w:t>本企业对上述声明内容的真实性负责。如有虚假，将依法承担相应责任。</w:t>
      </w:r>
    </w:p>
    <w:p w14:paraId="357065F1">
      <w:pPr>
        <w:wordWrap w:val="0"/>
        <w:ind w:left="1108" w:hanging="1091" w:hangingChars="453"/>
        <w:rPr>
          <w:b/>
          <w:bCs/>
          <w:color w:val="auto"/>
          <w:szCs w:val="24"/>
        </w:rPr>
      </w:pPr>
    </w:p>
    <w:p w14:paraId="3403AE16">
      <w:pPr>
        <w:wordWrap w:val="0"/>
        <w:ind w:left="1108" w:hanging="1091" w:hangingChars="453"/>
        <w:rPr>
          <w:bCs/>
          <w:color w:val="auto"/>
          <w:szCs w:val="24"/>
        </w:rPr>
      </w:pPr>
      <w:r>
        <w:rPr>
          <w:rFonts w:hint="eastAsia"/>
          <w:b/>
          <w:bCs/>
          <w:color w:val="auto"/>
          <w:szCs w:val="24"/>
        </w:rPr>
        <w:t>说明：</w:t>
      </w:r>
      <w:r>
        <w:rPr>
          <w:rFonts w:hint="eastAsia"/>
          <w:bCs/>
          <w:color w:val="auto"/>
          <w:szCs w:val="24"/>
        </w:rPr>
        <w:t>1、</w:t>
      </w:r>
      <w:r>
        <w:rPr>
          <w:rFonts w:hint="eastAsia"/>
          <w:bCs/>
          <w:color w:val="auto"/>
          <w:szCs w:val="21"/>
          <w:lang w:val="zh-CN"/>
        </w:rPr>
        <w:t>货物全部由符合政策要求的残疾人福利性单位生产且使用该残疾人福利性单位商号或注册商标（与代理商或投标人无关）；应当严格按上述格式及内容进行填写（应当明确每个标的的生产企业类型及相关数据），否则导致的后果由投标人自行承担；</w:t>
      </w:r>
    </w:p>
    <w:p w14:paraId="0C3A4C2D">
      <w:pPr>
        <w:wordWrap w:val="0"/>
        <w:ind w:left="1087" w:hanging="1087" w:hangingChars="453"/>
        <w:rPr>
          <w:rFonts w:cs="Courier New"/>
          <w:color w:val="auto"/>
          <w:szCs w:val="21"/>
        </w:rPr>
      </w:pPr>
      <w:r>
        <w:rPr>
          <w:rFonts w:hint="eastAsia"/>
          <w:bCs/>
          <w:color w:val="auto"/>
          <w:szCs w:val="21"/>
          <w:lang w:val="zh-CN"/>
        </w:rPr>
        <w:t xml:space="preserve">      2、</w:t>
      </w:r>
      <w:r>
        <w:rPr>
          <w:rFonts w:hint="eastAsia" w:cs="Courier New"/>
          <w:color w:val="auto"/>
          <w:szCs w:val="21"/>
        </w:rPr>
        <w:t>以联合体形式参加的，应</w:t>
      </w:r>
      <w:r>
        <w:rPr>
          <w:rFonts w:hint="eastAsia"/>
          <w:bCs/>
          <w:color w:val="auto"/>
          <w:szCs w:val="21"/>
          <w:lang w:val="zh-CN"/>
        </w:rPr>
        <w:t>当</w:t>
      </w:r>
      <w:r>
        <w:rPr>
          <w:rFonts w:hint="eastAsia" w:cs="Courier New"/>
          <w:color w:val="auto"/>
          <w:szCs w:val="21"/>
        </w:rPr>
        <w:t>由联合体各方盖章。</w:t>
      </w:r>
    </w:p>
    <w:p w14:paraId="33890715">
      <w:pPr>
        <w:wordWrap w:val="0"/>
        <w:spacing w:before="100" w:beforeAutospacing="1" w:after="100" w:afterAutospacing="1"/>
        <w:ind w:firstLine="3316" w:firstLineChars="1382"/>
        <w:rPr>
          <w:bCs/>
          <w:color w:val="auto"/>
          <w:szCs w:val="21"/>
          <w:lang w:val="zh-CN"/>
        </w:rPr>
      </w:pPr>
      <w:r>
        <w:rPr>
          <w:rFonts w:hint="eastAsia"/>
          <w:bCs/>
          <w:color w:val="auto"/>
          <w:szCs w:val="21"/>
          <w:lang w:val="zh-CN"/>
        </w:rPr>
        <w:t>投标人</w:t>
      </w:r>
      <w:r>
        <w:rPr>
          <w:rFonts w:hint="eastAsia"/>
          <w:bCs/>
          <w:color w:val="auto"/>
        </w:rPr>
        <w:t>（公章）</w:t>
      </w:r>
      <w:r>
        <w:rPr>
          <w:rFonts w:hint="eastAsia"/>
          <w:bCs/>
          <w:color w:val="auto"/>
          <w:szCs w:val="21"/>
          <w:lang w:val="zh-CN"/>
        </w:rPr>
        <w:t>：</w:t>
      </w:r>
      <w:r>
        <w:rPr>
          <w:rFonts w:hint="eastAsia"/>
          <w:bCs/>
          <w:color w:val="auto"/>
          <w:szCs w:val="21"/>
          <w:u w:val="single"/>
          <w:lang w:val="zh-CN"/>
        </w:rPr>
        <w:t xml:space="preserve">                         </w:t>
      </w:r>
    </w:p>
    <w:p w14:paraId="2AE174F7">
      <w:pPr>
        <w:wordWrap w:val="0"/>
        <w:spacing w:before="100" w:beforeAutospacing="1" w:after="100" w:afterAutospacing="1"/>
        <w:ind w:firstLine="3316" w:firstLineChars="1382"/>
        <w:rPr>
          <w:bCs/>
          <w:color w:val="auto"/>
        </w:rPr>
        <w:sectPr>
          <w:pgSz w:w="11906" w:h="16838"/>
          <w:pgMar w:top="1134" w:right="1191" w:bottom="1134" w:left="1191" w:header="851" w:footer="992" w:gutter="0"/>
          <w:cols w:space="425" w:num="1"/>
          <w:docGrid w:type="lines" w:linePitch="312" w:charSpace="0"/>
        </w:sectPr>
      </w:pPr>
      <w:r>
        <w:rPr>
          <w:rFonts w:hint="eastAsia"/>
          <w:color w:val="auto"/>
          <w:szCs w:val="24"/>
        </w:rPr>
        <w:t>日 </w:t>
      </w:r>
      <w:r>
        <w:rPr>
          <w:color w:val="auto"/>
          <w:szCs w:val="24"/>
        </w:rPr>
        <w:t xml:space="preserve"> </w:t>
      </w:r>
      <w:r>
        <w:rPr>
          <w:rFonts w:hint="eastAsia"/>
          <w:color w:val="auto"/>
          <w:szCs w:val="24"/>
        </w:rPr>
        <w:t> 期：</w:t>
      </w:r>
      <w:r>
        <w:rPr>
          <w:bCs/>
          <w:color w:val="auto"/>
          <w:szCs w:val="24"/>
          <w:u w:val="single"/>
        </w:rPr>
        <w:t xml:space="preserve">                              </w:t>
      </w:r>
    </w:p>
    <w:p w14:paraId="2650F462">
      <w:pPr>
        <w:spacing w:before="260" w:after="260"/>
        <w:rPr>
          <w:color w:val="auto"/>
          <w:szCs w:val="24"/>
        </w:rPr>
      </w:pPr>
      <w:r>
        <w:rPr>
          <w:rFonts w:hint="eastAsia"/>
          <w:color w:val="auto"/>
          <w:szCs w:val="24"/>
        </w:rPr>
        <w:t>6</w:t>
      </w:r>
      <w:r>
        <w:rPr>
          <w:color w:val="auto"/>
          <w:szCs w:val="24"/>
        </w:rPr>
        <w:t>.5</w:t>
      </w:r>
      <w:r>
        <w:rPr>
          <w:rFonts w:hint="eastAsia"/>
          <w:color w:val="auto"/>
          <w:szCs w:val="24"/>
        </w:rPr>
        <w:t>-2：残疾人福利性单位声明函（服务）</w:t>
      </w:r>
    </w:p>
    <w:p w14:paraId="0ABC267A">
      <w:pPr>
        <w:wordWrap w:val="0"/>
        <w:ind w:firstLine="480" w:firstLineChars="200"/>
        <w:rPr>
          <w:color w:val="auto"/>
          <w:szCs w:val="24"/>
        </w:rPr>
      </w:pPr>
      <w:r>
        <w:rPr>
          <w:rFonts w:hint="eastAsia"/>
          <w:color w:val="auto"/>
          <w:szCs w:val="24"/>
        </w:rPr>
        <w:t>本公司（联合体）郑重声明，根据《财政部 民政部 中国残疾人联合会关于促进残疾人就业政府采购政策的通知》（财库〔2017〕141号）的规定，本公司（联合体）参加</w:t>
      </w:r>
      <w:r>
        <w:rPr>
          <w:rFonts w:hint="eastAsia"/>
          <w:color w:val="auto"/>
          <w:szCs w:val="24"/>
          <w:u w:val="single"/>
        </w:rPr>
        <w:t xml:space="preserve"> </w:t>
      </w:r>
      <w:r>
        <w:rPr>
          <w:rFonts w:hint="eastAsia"/>
          <w:i/>
          <w:color w:val="auto"/>
          <w:szCs w:val="24"/>
          <w:u w:val="single"/>
        </w:rPr>
        <w:t>（单位名称）</w:t>
      </w:r>
      <w:r>
        <w:rPr>
          <w:rFonts w:hint="eastAsia"/>
          <w:color w:val="auto"/>
          <w:szCs w:val="24"/>
          <w:u w:val="single"/>
        </w:rPr>
        <w:t xml:space="preserve"> </w:t>
      </w:r>
      <w:r>
        <w:rPr>
          <w:rFonts w:hint="eastAsia"/>
          <w:color w:val="auto"/>
          <w:szCs w:val="24"/>
        </w:rPr>
        <w:t>的</w:t>
      </w:r>
      <w:r>
        <w:rPr>
          <w:rFonts w:hint="eastAsia"/>
          <w:color w:val="auto"/>
          <w:szCs w:val="24"/>
          <w:u w:val="single"/>
        </w:rPr>
        <w:t xml:space="preserve"> </w:t>
      </w:r>
      <w:r>
        <w:rPr>
          <w:rFonts w:hint="eastAsia"/>
          <w:i/>
          <w:color w:val="auto"/>
          <w:szCs w:val="24"/>
          <w:u w:val="single"/>
        </w:rPr>
        <w:t>（项目名称）</w:t>
      </w:r>
      <w:r>
        <w:rPr>
          <w:rFonts w:hint="eastAsia"/>
          <w:color w:val="auto"/>
          <w:szCs w:val="24"/>
          <w:u w:val="single"/>
        </w:rPr>
        <w:t xml:space="preserve"> </w:t>
      </w:r>
      <w:r>
        <w:rPr>
          <w:rFonts w:hint="eastAsia"/>
          <w:color w:val="auto"/>
          <w:szCs w:val="24"/>
        </w:rPr>
        <w:t>采购活动，服务</w:t>
      </w:r>
      <w:r>
        <w:rPr>
          <w:rFonts w:hint="eastAsia"/>
          <w:b/>
          <w:color w:val="auto"/>
          <w:szCs w:val="24"/>
        </w:rPr>
        <w:t>全部由</w:t>
      </w:r>
      <w:r>
        <w:rPr>
          <w:rFonts w:hint="eastAsia"/>
          <w:color w:val="auto"/>
          <w:szCs w:val="24"/>
        </w:rPr>
        <w:t>符合政策要求的</w:t>
      </w:r>
      <w:r>
        <w:rPr>
          <w:rFonts w:hint="eastAsia"/>
          <w:b/>
          <w:color w:val="auto"/>
          <w:szCs w:val="24"/>
        </w:rPr>
        <w:t>残疾人福利性单位承接</w:t>
      </w:r>
      <w:r>
        <w:rPr>
          <w:rFonts w:hint="eastAsia"/>
          <w:color w:val="auto"/>
          <w:szCs w:val="24"/>
        </w:rPr>
        <w:t>。相关企业（含联合体中的残疾人福利性单位、签订分包意向协议的残疾人福利性单位）的具体情况如下：</w:t>
      </w:r>
    </w:p>
    <w:p w14:paraId="6F1CC5BF">
      <w:pPr>
        <w:wordWrap w:val="0"/>
        <w:ind w:firstLine="480" w:firstLineChars="200"/>
        <w:rPr>
          <w:color w:val="auto"/>
          <w:szCs w:val="24"/>
        </w:rPr>
      </w:pPr>
      <w:r>
        <w:rPr>
          <w:rFonts w:hint="eastAsia"/>
          <w:color w:val="auto"/>
          <w:szCs w:val="24"/>
        </w:rPr>
        <w:t>1.</w:t>
      </w:r>
      <w:r>
        <w:rPr>
          <w:rFonts w:hint="eastAsia"/>
          <w:color w:val="auto"/>
          <w:szCs w:val="24"/>
          <w:u w:val="single"/>
        </w:rPr>
        <w:t xml:space="preserve"> </w:t>
      </w:r>
      <w:r>
        <w:rPr>
          <w:rFonts w:hint="eastAsia"/>
          <w:i/>
          <w:color w:val="auto"/>
          <w:szCs w:val="24"/>
          <w:u w:val="single"/>
        </w:rPr>
        <w:t>（标的名称）</w:t>
      </w:r>
      <w:r>
        <w:rPr>
          <w:rFonts w:hint="eastAsia"/>
          <w:color w:val="auto"/>
          <w:szCs w:val="24"/>
          <w:u w:val="single"/>
        </w:rPr>
        <w:t xml:space="preserve"> </w:t>
      </w:r>
      <w:r>
        <w:rPr>
          <w:rFonts w:hint="eastAsia"/>
          <w:color w:val="auto"/>
          <w:szCs w:val="24"/>
        </w:rPr>
        <w:t>，承接企业为</w:t>
      </w:r>
      <w:r>
        <w:rPr>
          <w:rFonts w:hint="eastAsia"/>
          <w:color w:val="auto"/>
          <w:szCs w:val="24"/>
          <w:u w:val="single"/>
        </w:rPr>
        <w:t xml:space="preserve"> </w:t>
      </w:r>
      <w:r>
        <w:rPr>
          <w:rFonts w:hint="eastAsia"/>
          <w:i/>
          <w:color w:val="auto"/>
          <w:szCs w:val="24"/>
          <w:u w:val="single"/>
        </w:rPr>
        <w:t>（企业名称）</w:t>
      </w:r>
      <w:r>
        <w:rPr>
          <w:rFonts w:hint="eastAsia"/>
          <w:color w:val="auto"/>
          <w:szCs w:val="24"/>
          <w:u w:val="single"/>
        </w:rPr>
        <w:t xml:space="preserve"> </w:t>
      </w:r>
      <w:r>
        <w:rPr>
          <w:rFonts w:hint="eastAsia"/>
          <w:color w:val="auto"/>
          <w:szCs w:val="24"/>
        </w:rPr>
        <w:t>，属于残疾人福利性单位；</w:t>
      </w:r>
    </w:p>
    <w:p w14:paraId="3DDB2FC4">
      <w:pPr>
        <w:wordWrap w:val="0"/>
        <w:ind w:firstLine="480" w:firstLineChars="200"/>
        <w:rPr>
          <w:color w:val="auto"/>
          <w:szCs w:val="24"/>
        </w:rPr>
      </w:pPr>
      <w:r>
        <w:rPr>
          <w:rFonts w:hint="eastAsia"/>
          <w:color w:val="auto"/>
          <w:szCs w:val="24"/>
        </w:rPr>
        <w:t>2.</w:t>
      </w:r>
      <w:r>
        <w:rPr>
          <w:rFonts w:hint="eastAsia"/>
          <w:color w:val="auto"/>
          <w:szCs w:val="24"/>
          <w:u w:val="single"/>
        </w:rPr>
        <w:t xml:space="preserve"> </w:t>
      </w:r>
      <w:r>
        <w:rPr>
          <w:rFonts w:hint="eastAsia"/>
          <w:i/>
          <w:color w:val="auto"/>
          <w:szCs w:val="24"/>
          <w:u w:val="single"/>
        </w:rPr>
        <w:t>（标的名称）</w:t>
      </w:r>
      <w:r>
        <w:rPr>
          <w:rFonts w:hint="eastAsia"/>
          <w:color w:val="auto"/>
          <w:szCs w:val="24"/>
          <w:u w:val="single"/>
        </w:rPr>
        <w:t xml:space="preserve"> </w:t>
      </w:r>
      <w:r>
        <w:rPr>
          <w:rFonts w:hint="eastAsia"/>
          <w:color w:val="auto"/>
          <w:szCs w:val="24"/>
        </w:rPr>
        <w:t>，承接企业为</w:t>
      </w:r>
      <w:r>
        <w:rPr>
          <w:rFonts w:hint="eastAsia"/>
          <w:color w:val="auto"/>
          <w:szCs w:val="24"/>
          <w:u w:val="single"/>
        </w:rPr>
        <w:t xml:space="preserve"> </w:t>
      </w:r>
      <w:r>
        <w:rPr>
          <w:rFonts w:hint="eastAsia"/>
          <w:i/>
          <w:color w:val="auto"/>
          <w:szCs w:val="24"/>
          <w:u w:val="single"/>
        </w:rPr>
        <w:t>（企业名称）</w:t>
      </w:r>
      <w:r>
        <w:rPr>
          <w:rFonts w:hint="eastAsia"/>
          <w:color w:val="auto"/>
          <w:szCs w:val="24"/>
          <w:u w:val="single"/>
        </w:rPr>
        <w:t xml:space="preserve"> </w:t>
      </w:r>
      <w:r>
        <w:rPr>
          <w:rFonts w:hint="eastAsia"/>
          <w:color w:val="auto"/>
          <w:szCs w:val="24"/>
        </w:rPr>
        <w:t>，属于残疾人福利性单位；</w:t>
      </w:r>
    </w:p>
    <w:p w14:paraId="1CC443F4">
      <w:pPr>
        <w:wordWrap w:val="0"/>
        <w:ind w:firstLine="480" w:firstLineChars="200"/>
        <w:rPr>
          <w:color w:val="auto"/>
          <w:szCs w:val="24"/>
        </w:rPr>
      </w:pPr>
      <w:r>
        <w:rPr>
          <w:rFonts w:hint="eastAsia"/>
          <w:color w:val="auto"/>
          <w:szCs w:val="24"/>
        </w:rPr>
        <w:t>……</w:t>
      </w:r>
    </w:p>
    <w:p w14:paraId="306FA1A3">
      <w:pPr>
        <w:wordWrap w:val="0"/>
        <w:ind w:firstLine="480" w:firstLineChars="200"/>
        <w:rPr>
          <w:color w:val="auto"/>
          <w:szCs w:val="24"/>
        </w:rPr>
      </w:pPr>
      <w:r>
        <w:rPr>
          <w:rFonts w:hint="eastAsia"/>
          <w:color w:val="auto"/>
          <w:szCs w:val="24"/>
        </w:rPr>
        <w:t>以上企业，不属于大企业的分支机构，不存在控股股东为大企业的情形，也不存在与大企业的负责人为同一人的情形。</w:t>
      </w:r>
    </w:p>
    <w:p w14:paraId="4598B452">
      <w:pPr>
        <w:wordWrap w:val="0"/>
        <w:ind w:left="1087" w:leftChars="200" w:hanging="607" w:hangingChars="253"/>
        <w:rPr>
          <w:color w:val="auto"/>
          <w:szCs w:val="24"/>
        </w:rPr>
      </w:pPr>
      <w:r>
        <w:rPr>
          <w:rFonts w:hint="eastAsia"/>
          <w:color w:val="auto"/>
          <w:szCs w:val="24"/>
        </w:rPr>
        <w:t>本企业对上述声明内容的真实性负责。如有虚假，将依法承担相应责任。</w:t>
      </w:r>
    </w:p>
    <w:p w14:paraId="0E4A79EB">
      <w:pPr>
        <w:wordWrap w:val="0"/>
        <w:ind w:left="1108" w:hanging="1087" w:hangingChars="453"/>
        <w:rPr>
          <w:b/>
          <w:color w:val="auto"/>
          <w:szCs w:val="21"/>
          <w:lang w:val="zh-CN"/>
        </w:rPr>
      </w:pPr>
    </w:p>
    <w:p w14:paraId="5A33F4D3">
      <w:pPr>
        <w:wordWrap w:val="0"/>
        <w:ind w:left="1108" w:hanging="1087" w:hangingChars="453"/>
        <w:rPr>
          <w:bCs/>
          <w:color w:val="auto"/>
          <w:szCs w:val="24"/>
        </w:rPr>
      </w:pPr>
      <w:r>
        <w:rPr>
          <w:rFonts w:hint="eastAsia"/>
          <w:b/>
          <w:color w:val="auto"/>
          <w:szCs w:val="21"/>
          <w:lang w:val="zh-CN"/>
        </w:rPr>
        <w:t>说明：</w:t>
      </w:r>
      <w:r>
        <w:rPr>
          <w:rFonts w:hint="eastAsia"/>
          <w:bCs/>
          <w:color w:val="auto"/>
          <w:szCs w:val="24"/>
        </w:rPr>
        <w:t>1、</w:t>
      </w:r>
      <w:r>
        <w:rPr>
          <w:rFonts w:hint="eastAsia"/>
          <w:bCs/>
          <w:color w:val="auto"/>
          <w:szCs w:val="21"/>
          <w:lang w:val="zh-CN"/>
        </w:rPr>
        <w:t>服务全部由符合</w:t>
      </w:r>
      <w:r>
        <w:rPr>
          <w:bCs/>
          <w:color w:val="auto"/>
          <w:szCs w:val="21"/>
          <w:lang w:val="zh-CN"/>
        </w:rPr>
        <w:t>政策要求的</w:t>
      </w:r>
      <w:r>
        <w:rPr>
          <w:rFonts w:hint="eastAsia"/>
          <w:bCs/>
          <w:color w:val="auto"/>
          <w:szCs w:val="21"/>
          <w:lang w:val="zh-CN"/>
        </w:rPr>
        <w:t>残疾人福利性单位承接，应当严格按上述格式及内容进行填写（应当明确每个标的的承接企业类型及相关数据），否则导致的后果由投标人自行承担；</w:t>
      </w:r>
    </w:p>
    <w:p w14:paraId="1644354C">
      <w:pPr>
        <w:wordWrap w:val="0"/>
        <w:ind w:left="1087" w:hanging="1087" w:hangingChars="453"/>
        <w:rPr>
          <w:rFonts w:cs="Courier New"/>
          <w:color w:val="auto"/>
          <w:szCs w:val="21"/>
        </w:rPr>
      </w:pPr>
      <w:r>
        <w:rPr>
          <w:rFonts w:hint="eastAsia"/>
          <w:bCs/>
          <w:color w:val="auto"/>
          <w:szCs w:val="21"/>
          <w:lang w:val="zh-CN"/>
        </w:rPr>
        <w:t xml:space="preserve">      2、</w:t>
      </w:r>
      <w:r>
        <w:rPr>
          <w:rFonts w:hint="eastAsia" w:cs="Courier New"/>
          <w:color w:val="auto"/>
          <w:szCs w:val="21"/>
        </w:rPr>
        <w:t>以联合体形式参加的，应</w:t>
      </w:r>
      <w:r>
        <w:rPr>
          <w:rFonts w:hint="eastAsia"/>
          <w:bCs/>
          <w:color w:val="auto"/>
          <w:szCs w:val="21"/>
          <w:lang w:val="zh-CN"/>
        </w:rPr>
        <w:t>当</w:t>
      </w:r>
      <w:r>
        <w:rPr>
          <w:rFonts w:hint="eastAsia" w:cs="Courier New"/>
          <w:color w:val="auto"/>
          <w:szCs w:val="21"/>
        </w:rPr>
        <w:t>由联合体各方盖章。</w:t>
      </w:r>
    </w:p>
    <w:p w14:paraId="51BD54A3">
      <w:pPr>
        <w:wordWrap w:val="0"/>
        <w:spacing w:before="100" w:beforeAutospacing="1" w:after="100" w:afterAutospacing="1"/>
        <w:ind w:firstLine="3316" w:firstLineChars="1382"/>
        <w:rPr>
          <w:bCs/>
          <w:color w:val="auto"/>
          <w:szCs w:val="21"/>
          <w:lang w:val="zh-CN"/>
        </w:rPr>
      </w:pPr>
      <w:r>
        <w:rPr>
          <w:rFonts w:hint="eastAsia"/>
          <w:bCs/>
          <w:color w:val="auto"/>
          <w:szCs w:val="21"/>
          <w:lang w:val="zh-CN"/>
        </w:rPr>
        <w:t>投标人</w:t>
      </w:r>
      <w:r>
        <w:rPr>
          <w:rFonts w:hint="eastAsia"/>
          <w:bCs/>
          <w:color w:val="auto"/>
        </w:rPr>
        <w:t>（公章）</w:t>
      </w:r>
      <w:r>
        <w:rPr>
          <w:rFonts w:hint="eastAsia"/>
          <w:bCs/>
          <w:color w:val="auto"/>
          <w:szCs w:val="21"/>
          <w:lang w:val="zh-CN"/>
        </w:rPr>
        <w:t>：</w:t>
      </w:r>
      <w:r>
        <w:rPr>
          <w:rFonts w:hint="eastAsia"/>
          <w:bCs/>
          <w:color w:val="auto"/>
          <w:szCs w:val="21"/>
          <w:u w:val="single"/>
          <w:lang w:val="zh-CN"/>
        </w:rPr>
        <w:t xml:space="preserve">                         </w:t>
      </w:r>
    </w:p>
    <w:p w14:paraId="6764DB9C">
      <w:pPr>
        <w:wordWrap w:val="0"/>
        <w:spacing w:before="100" w:beforeAutospacing="1" w:after="100" w:afterAutospacing="1"/>
        <w:ind w:firstLine="3316" w:firstLineChars="1382"/>
        <w:rPr>
          <w:bCs/>
          <w:color w:val="auto"/>
          <w:szCs w:val="24"/>
          <w:u w:val="single"/>
        </w:rPr>
      </w:pPr>
      <w:r>
        <w:rPr>
          <w:rFonts w:hint="eastAsia"/>
          <w:color w:val="auto"/>
          <w:szCs w:val="24"/>
        </w:rPr>
        <w:t>日 </w:t>
      </w:r>
      <w:r>
        <w:rPr>
          <w:color w:val="auto"/>
          <w:szCs w:val="24"/>
        </w:rPr>
        <w:t xml:space="preserve"> </w:t>
      </w:r>
      <w:r>
        <w:rPr>
          <w:rFonts w:hint="eastAsia"/>
          <w:color w:val="auto"/>
          <w:szCs w:val="24"/>
        </w:rPr>
        <w:t> 期：</w:t>
      </w:r>
      <w:r>
        <w:rPr>
          <w:bCs/>
          <w:color w:val="auto"/>
          <w:szCs w:val="24"/>
          <w:u w:val="single"/>
        </w:rPr>
        <w:t xml:space="preserve">                    </w:t>
      </w:r>
      <w:r>
        <w:rPr>
          <w:rFonts w:hint="eastAsia"/>
          <w:bCs/>
          <w:color w:val="auto"/>
          <w:szCs w:val="24"/>
          <w:u w:val="single"/>
        </w:rPr>
        <w:t xml:space="preserve"> </w:t>
      </w:r>
      <w:r>
        <w:rPr>
          <w:bCs/>
          <w:color w:val="auto"/>
          <w:szCs w:val="24"/>
          <w:u w:val="single"/>
        </w:rPr>
        <w:t xml:space="preserve">         </w:t>
      </w:r>
    </w:p>
    <w:p w14:paraId="2349ED2E">
      <w:pPr>
        <w:rPr>
          <w:rFonts w:cs="@仿宋_GB2312"/>
          <w:b/>
          <w:color w:val="auto"/>
          <w:szCs w:val="24"/>
        </w:rPr>
      </w:pPr>
      <w:r>
        <w:rPr>
          <w:rFonts w:hint="eastAsia" w:cs="@仿宋_GB2312"/>
          <w:b/>
          <w:color w:val="auto"/>
          <w:szCs w:val="24"/>
        </w:rPr>
        <w:t>备注</w:t>
      </w:r>
      <w:r>
        <w:rPr>
          <w:rFonts w:cs="@仿宋_GB2312"/>
          <w:b/>
          <w:color w:val="auto"/>
          <w:szCs w:val="24"/>
        </w:rPr>
        <w:t>：</w:t>
      </w:r>
    </w:p>
    <w:p w14:paraId="661CBAB3">
      <w:pPr>
        <w:wordWrap w:val="0"/>
        <w:adjustRightInd w:val="0"/>
        <w:snapToGrid w:val="0"/>
        <w:ind w:firstLine="480" w:firstLineChars="200"/>
        <w:rPr>
          <w:color w:val="auto"/>
          <w:szCs w:val="24"/>
        </w:rPr>
      </w:pPr>
      <w:r>
        <w:rPr>
          <w:rFonts w:hint="eastAsia" w:cs="@仿宋_GB2312"/>
          <w:b/>
          <w:color w:val="auto"/>
          <w:szCs w:val="24"/>
        </w:rPr>
        <w:t>（1）中小企业划型标准：</w:t>
      </w:r>
      <w:r>
        <w:rPr>
          <w:rFonts w:hint="eastAsia"/>
          <w:color w:val="auto"/>
          <w:szCs w:val="24"/>
        </w:rPr>
        <w:t>依据</w:t>
      </w:r>
      <w:r>
        <w:rPr>
          <w:color w:val="auto"/>
          <w:szCs w:val="24"/>
        </w:rPr>
        <w:t>工业和信息化部 国家统计局 国家发改委 财政部</w:t>
      </w:r>
      <w:r>
        <w:rPr>
          <w:rFonts w:hint="eastAsia"/>
          <w:color w:val="auto"/>
          <w:szCs w:val="24"/>
        </w:rPr>
        <w:t>《</w:t>
      </w:r>
      <w:r>
        <w:rPr>
          <w:color w:val="auto"/>
          <w:szCs w:val="24"/>
        </w:rPr>
        <w:t>关于印发中小企业划型标准规定的通知</w:t>
      </w:r>
      <w:r>
        <w:rPr>
          <w:rFonts w:hint="eastAsia"/>
          <w:color w:val="auto"/>
          <w:szCs w:val="24"/>
        </w:rPr>
        <w:t>》</w:t>
      </w:r>
      <w:r>
        <w:rPr>
          <w:color w:val="auto"/>
          <w:szCs w:val="24"/>
        </w:rPr>
        <w:t>（工信部联企业〔2011〕300号）</w:t>
      </w:r>
      <w:r>
        <w:rPr>
          <w:rFonts w:hint="eastAsia"/>
          <w:color w:val="auto"/>
          <w:szCs w:val="24"/>
        </w:rPr>
        <w:t>（</w:t>
      </w:r>
      <w:r>
        <w:rPr>
          <w:color w:val="auto"/>
          <w:szCs w:val="24"/>
        </w:rPr>
        <w:t>https://www.miit.gov.cn/zwgk/zcwj/wjfb/zh/art/2020/art_a14d0253a2f64bd283b53f5442fe81b3.html</w:t>
      </w:r>
      <w:r>
        <w:rPr>
          <w:rFonts w:hint="eastAsia"/>
          <w:color w:val="auto"/>
          <w:szCs w:val="24"/>
        </w:rPr>
        <w:t>）。投标人可通过工业和信息化部开发的中小企业规模类型自测小程序在线自测，国务院客户端和工业和信息化部网站（</w:t>
      </w:r>
      <w:r>
        <w:rPr>
          <w:color w:val="auto"/>
        </w:rPr>
        <w:fldChar w:fldCharType="begin"/>
      </w:r>
      <w:r>
        <w:rPr>
          <w:color w:val="auto"/>
        </w:rPr>
        <w:instrText xml:space="preserve"> HYPERLINK "https://www.miit.gov.cn/jgsj/qyj/gzdt/art/2020/art_2b95d74c127649649c10be4ef6044609.html" </w:instrText>
      </w:r>
      <w:r>
        <w:rPr>
          <w:color w:val="auto"/>
        </w:rPr>
        <w:fldChar w:fldCharType="separate"/>
      </w:r>
      <w:r>
        <w:rPr>
          <w:rStyle w:val="25"/>
          <w:color w:val="auto"/>
          <w:szCs w:val="24"/>
        </w:rPr>
        <w:t>https://www.miit.gov.cn/jgsj/qyj/gzdt/art/2020/art_2b95d74c127649649c10be4ef6044609.html</w:t>
      </w:r>
      <w:r>
        <w:rPr>
          <w:rStyle w:val="25"/>
          <w:color w:val="auto"/>
          <w:szCs w:val="24"/>
        </w:rPr>
        <w:fldChar w:fldCharType="end"/>
      </w:r>
      <w:r>
        <w:rPr>
          <w:rFonts w:hint="eastAsia"/>
          <w:color w:val="auto"/>
          <w:szCs w:val="24"/>
        </w:rPr>
        <w:t xml:space="preserve"> ）上均有小程序链接。</w:t>
      </w:r>
    </w:p>
    <w:p w14:paraId="77335FAF">
      <w:pPr>
        <w:wordWrap w:val="0"/>
        <w:adjustRightInd w:val="0"/>
        <w:snapToGrid w:val="0"/>
        <w:ind w:firstLine="480" w:firstLineChars="200"/>
        <w:rPr>
          <w:color w:val="auto"/>
          <w:szCs w:val="24"/>
        </w:rPr>
      </w:pPr>
      <w:r>
        <w:rPr>
          <w:rFonts w:hint="eastAsia" w:cs="@仿宋_GB2312"/>
          <w:b/>
          <w:color w:val="auto"/>
          <w:szCs w:val="24"/>
        </w:rPr>
        <w:t>（2</w:t>
      </w:r>
      <w:r>
        <w:rPr>
          <w:rFonts w:cs="@仿宋_GB2312"/>
          <w:b/>
          <w:color w:val="auto"/>
          <w:szCs w:val="24"/>
        </w:rPr>
        <w:t>）</w:t>
      </w:r>
      <w:r>
        <w:rPr>
          <w:rFonts w:hint="eastAsia" w:cs="@仿宋_GB2312"/>
          <w:b/>
          <w:color w:val="auto"/>
          <w:szCs w:val="24"/>
        </w:rPr>
        <w:t>创新产品应用示范推荐目录：</w:t>
      </w:r>
      <w:r>
        <w:rPr>
          <w:rFonts w:hint="eastAsia"/>
          <w:color w:val="auto"/>
          <w:szCs w:val="24"/>
        </w:rPr>
        <w:t>依据行政部门颁发的（有效期内）的创新产品应用示范推荐目录。</w:t>
      </w:r>
    </w:p>
    <w:p w14:paraId="08EAA3AE">
      <w:pPr>
        <w:wordWrap w:val="0"/>
        <w:adjustRightInd w:val="0"/>
        <w:snapToGrid w:val="0"/>
        <w:ind w:firstLine="480" w:firstLineChars="200"/>
        <w:rPr>
          <w:color w:val="auto"/>
          <w:szCs w:val="24"/>
        </w:rPr>
      </w:pPr>
      <w:r>
        <w:rPr>
          <w:rFonts w:hint="eastAsia"/>
          <w:b/>
          <w:color w:val="auto"/>
          <w:szCs w:val="24"/>
        </w:rPr>
        <w:t>（3</w:t>
      </w:r>
      <w:r>
        <w:rPr>
          <w:b/>
          <w:color w:val="auto"/>
          <w:szCs w:val="24"/>
        </w:rPr>
        <w:t>）</w:t>
      </w:r>
      <w:r>
        <w:rPr>
          <w:rFonts w:hint="eastAsia"/>
          <w:b/>
          <w:color w:val="auto"/>
          <w:szCs w:val="24"/>
        </w:rPr>
        <w:t>节能</w:t>
      </w:r>
      <w:r>
        <w:rPr>
          <w:rFonts w:hint="eastAsia" w:cs="@仿宋_GB2312"/>
          <w:b/>
          <w:color w:val="auto"/>
          <w:szCs w:val="24"/>
        </w:rPr>
        <w:t>环保</w:t>
      </w:r>
      <w:r>
        <w:rPr>
          <w:rFonts w:hint="eastAsia"/>
          <w:b/>
          <w:color w:val="auto"/>
          <w:szCs w:val="24"/>
        </w:rPr>
        <w:t>产品：</w:t>
      </w:r>
      <w:r>
        <w:rPr>
          <w:rFonts w:hint="eastAsia"/>
          <w:color w:val="auto"/>
          <w:szCs w:val="24"/>
        </w:rPr>
        <w:t>依据财政部《关于印发节能产品政府采购品目清单的通知》（财库〔</w:t>
      </w:r>
      <w:r>
        <w:rPr>
          <w:color w:val="auto"/>
          <w:szCs w:val="24"/>
        </w:rPr>
        <w:t>2019〕</w:t>
      </w:r>
      <w:r>
        <w:rPr>
          <w:rFonts w:hint="eastAsia"/>
          <w:color w:val="auto"/>
          <w:szCs w:val="24"/>
        </w:rPr>
        <w:t>19号）（</w:t>
      </w:r>
      <w:r>
        <w:rPr>
          <w:color w:val="auto"/>
        </w:rPr>
        <w:fldChar w:fldCharType="begin"/>
      </w:r>
      <w:r>
        <w:rPr>
          <w:color w:val="auto"/>
        </w:rPr>
        <w:instrText xml:space="preserve"> HYPERLINK "http://www.ccgp.gov.cn/zcfg/mof/201904/t20190403_11849836.htm" </w:instrText>
      </w:r>
      <w:r>
        <w:rPr>
          <w:color w:val="auto"/>
        </w:rPr>
        <w:fldChar w:fldCharType="separate"/>
      </w:r>
      <w:r>
        <w:rPr>
          <w:rStyle w:val="25"/>
          <w:color w:val="auto"/>
          <w:szCs w:val="24"/>
        </w:rPr>
        <w:t>http://www.ccgp.gov.cn/zcfg/mof/201904/t20190403_11849836.htm</w:t>
      </w:r>
      <w:r>
        <w:rPr>
          <w:rStyle w:val="25"/>
          <w:color w:val="auto"/>
          <w:szCs w:val="24"/>
        </w:rPr>
        <w:fldChar w:fldCharType="end"/>
      </w:r>
      <w:r>
        <w:rPr>
          <w:rFonts w:hint="eastAsia"/>
          <w:color w:val="auto"/>
          <w:szCs w:val="24"/>
        </w:rPr>
        <w:t xml:space="preserve"> ）、《关于印发环境标志产品政府采购品目清单的通知》（财库〔</w:t>
      </w:r>
      <w:r>
        <w:rPr>
          <w:color w:val="auto"/>
          <w:szCs w:val="24"/>
        </w:rPr>
        <w:t>2019〕</w:t>
      </w:r>
      <w:r>
        <w:rPr>
          <w:rFonts w:hint="eastAsia"/>
          <w:color w:val="auto"/>
          <w:szCs w:val="24"/>
        </w:rPr>
        <w:t>18号）（</w:t>
      </w:r>
      <w:r>
        <w:rPr>
          <w:color w:val="auto"/>
        </w:rPr>
        <w:fldChar w:fldCharType="begin"/>
      </w:r>
      <w:r>
        <w:rPr>
          <w:color w:val="auto"/>
        </w:rPr>
        <w:instrText xml:space="preserve"> HYPERLINK "http://www.ccgp.gov.cn/zcfg/mof/201903/t20190330_11833800.htm" </w:instrText>
      </w:r>
      <w:r>
        <w:rPr>
          <w:color w:val="auto"/>
        </w:rPr>
        <w:fldChar w:fldCharType="separate"/>
      </w:r>
      <w:r>
        <w:rPr>
          <w:rStyle w:val="25"/>
          <w:color w:val="auto"/>
          <w:szCs w:val="24"/>
        </w:rPr>
        <w:t>http://www.ccgp.gov.cn/zcfg/mof/201903/t20190330_11833800.htm</w:t>
      </w:r>
      <w:r>
        <w:rPr>
          <w:rStyle w:val="25"/>
          <w:color w:val="auto"/>
          <w:szCs w:val="24"/>
        </w:rPr>
        <w:fldChar w:fldCharType="end"/>
      </w:r>
      <w:r>
        <w:rPr>
          <w:rFonts w:hint="eastAsia"/>
          <w:color w:val="auto"/>
          <w:szCs w:val="24"/>
        </w:rPr>
        <w:t xml:space="preserve"> ）。</w:t>
      </w:r>
    </w:p>
    <w:p w14:paraId="2C95FB4A">
      <w:pPr>
        <w:wordWrap w:val="0"/>
        <w:adjustRightInd w:val="0"/>
        <w:snapToGrid w:val="0"/>
        <w:ind w:firstLine="480" w:firstLineChars="200"/>
        <w:rPr>
          <w:rStyle w:val="25"/>
          <w:color w:val="auto"/>
          <w:szCs w:val="24"/>
        </w:rPr>
      </w:pPr>
      <w:r>
        <w:rPr>
          <w:rFonts w:hint="eastAsia"/>
          <w:b/>
          <w:bCs/>
          <w:color w:val="auto"/>
          <w:szCs w:val="24"/>
        </w:rPr>
        <w:t>（</w:t>
      </w:r>
      <w:r>
        <w:rPr>
          <w:b/>
          <w:bCs/>
          <w:color w:val="auto"/>
          <w:szCs w:val="24"/>
        </w:rPr>
        <w:t>4）</w:t>
      </w:r>
      <w:r>
        <w:rPr>
          <w:rFonts w:hint="eastAsia"/>
          <w:b/>
          <w:bCs/>
          <w:color w:val="auto"/>
          <w:szCs w:val="24"/>
        </w:rPr>
        <w:t>享受政府采购支持政策的残疾人福利性单位的标准：</w:t>
      </w:r>
      <w:r>
        <w:rPr>
          <w:rFonts w:hint="eastAsia"/>
          <w:color w:val="auto"/>
          <w:szCs w:val="24"/>
        </w:rPr>
        <w:t>依据财政部民政部中国残疾人联合会关于促进残疾人就业政府采购政策的通知（财库〔</w:t>
      </w:r>
      <w:r>
        <w:rPr>
          <w:color w:val="auto"/>
          <w:szCs w:val="24"/>
        </w:rPr>
        <w:t>2017〕</w:t>
      </w:r>
      <w:r>
        <w:rPr>
          <w:rFonts w:hint="eastAsia"/>
          <w:color w:val="auto"/>
          <w:szCs w:val="24"/>
        </w:rPr>
        <w:t>141号)</w:t>
      </w:r>
      <w:r>
        <w:rPr>
          <w:rStyle w:val="25"/>
          <w:rFonts w:hint="eastAsia"/>
          <w:color w:val="auto"/>
          <w:szCs w:val="24"/>
        </w:rPr>
        <w:t>（</w:t>
      </w:r>
      <w:r>
        <w:rPr>
          <w:color w:val="auto"/>
        </w:rPr>
        <w:fldChar w:fldCharType="begin"/>
      </w:r>
      <w:r>
        <w:rPr>
          <w:color w:val="auto"/>
        </w:rPr>
        <w:instrText xml:space="preserve"> HYPERLINK "http://www.ccgp.gov.cn/zcfg/mof/201709/t20170904_8787205.htm" </w:instrText>
      </w:r>
      <w:r>
        <w:rPr>
          <w:color w:val="auto"/>
        </w:rPr>
        <w:fldChar w:fldCharType="separate"/>
      </w:r>
      <w:r>
        <w:rPr>
          <w:rStyle w:val="25"/>
          <w:color w:val="auto"/>
          <w:szCs w:val="24"/>
        </w:rPr>
        <w:t>http://www.ccgp.gov.cn/zcfg/mof/201709/t20170904_8787205.htm</w:t>
      </w:r>
      <w:r>
        <w:rPr>
          <w:rStyle w:val="25"/>
          <w:color w:val="auto"/>
          <w:szCs w:val="24"/>
        </w:rPr>
        <w:fldChar w:fldCharType="end"/>
      </w:r>
      <w:r>
        <w:rPr>
          <w:rStyle w:val="25"/>
          <w:rFonts w:hint="eastAsia"/>
          <w:color w:val="auto"/>
          <w:szCs w:val="24"/>
        </w:rPr>
        <w:t>）</w:t>
      </w:r>
    </w:p>
    <w:p w14:paraId="10D61EC0">
      <w:pPr>
        <w:pStyle w:val="9"/>
        <w:spacing w:line="360" w:lineRule="auto"/>
        <w:rPr>
          <w:color w:val="auto"/>
        </w:rPr>
      </w:pPr>
    </w:p>
    <w:p w14:paraId="01666F90">
      <w:pPr>
        <w:pStyle w:val="9"/>
        <w:spacing w:line="360" w:lineRule="auto"/>
        <w:rPr>
          <w:color w:val="auto"/>
        </w:rPr>
      </w:pPr>
    </w:p>
    <w:p w14:paraId="51D2A98C">
      <w:pPr>
        <w:pStyle w:val="5"/>
        <w:numPr>
          <w:ilvl w:val="0"/>
          <w:numId w:val="31"/>
        </w:numPr>
        <w:tabs>
          <w:tab w:val="left" w:pos="567"/>
        </w:tabs>
        <w:spacing w:before="0" w:after="0" w:line="360" w:lineRule="auto"/>
        <w:rPr>
          <w:rFonts w:ascii="宋体" w:hAnsi="宋体"/>
          <w:color w:val="auto"/>
          <w:sz w:val="24"/>
          <w:szCs w:val="24"/>
          <w:lang w:val="zh-CN"/>
        </w:rPr>
      </w:pPr>
      <w:bookmarkStart w:id="480" w:name="_Toc163401735"/>
      <w:bookmarkStart w:id="481" w:name="_Toc122685198"/>
      <w:bookmarkStart w:id="482" w:name="_Toc117244382"/>
      <w:bookmarkStart w:id="483" w:name="_Toc117244497"/>
      <w:r>
        <w:rPr>
          <w:rFonts w:hint="eastAsia" w:ascii="宋体" w:hAnsi="宋体"/>
          <w:color w:val="auto"/>
          <w:sz w:val="24"/>
          <w:szCs w:val="24"/>
        </w:rPr>
        <w:t>特定</w:t>
      </w:r>
      <w:r>
        <w:rPr>
          <w:rFonts w:hint="eastAsia" w:ascii="宋体" w:hAnsi="宋体"/>
          <w:color w:val="auto"/>
          <w:sz w:val="24"/>
          <w:szCs w:val="24"/>
          <w:lang w:val="zh-CN"/>
        </w:rPr>
        <w:t>资格要求的证明材料</w:t>
      </w:r>
      <w:bookmarkEnd w:id="480"/>
      <w:bookmarkEnd w:id="481"/>
    </w:p>
    <w:p w14:paraId="19BF4F95">
      <w:pPr>
        <w:ind w:firstLine="480" w:firstLineChars="200"/>
        <w:rPr>
          <w:rFonts w:ascii="楷体" w:hAnsi="楷体" w:eastAsia="楷体"/>
          <w:color w:val="auto"/>
          <w:szCs w:val="24"/>
          <w:lang w:val="zh-CN"/>
        </w:rPr>
      </w:pPr>
      <w:r>
        <w:rPr>
          <w:rFonts w:hint="eastAsia" w:ascii="楷体" w:hAnsi="楷体" w:eastAsia="楷体"/>
          <w:color w:val="auto"/>
          <w:szCs w:val="24"/>
        </w:rPr>
        <w:t>（若有，根据项目要求自行编写）</w:t>
      </w:r>
      <w:bookmarkEnd w:id="482"/>
      <w:bookmarkEnd w:id="483"/>
    </w:p>
    <w:p w14:paraId="5B5CBF66">
      <w:pPr>
        <w:rPr>
          <w:color w:val="auto"/>
          <w:lang w:val="zh-CN"/>
        </w:rPr>
      </w:pPr>
    </w:p>
    <w:p w14:paraId="102795B5">
      <w:pPr>
        <w:pStyle w:val="9"/>
        <w:spacing w:line="360" w:lineRule="auto"/>
        <w:rPr>
          <w:color w:val="auto"/>
          <w:lang w:val="zh-CN"/>
        </w:rPr>
      </w:pPr>
    </w:p>
    <w:p w14:paraId="59A6F893">
      <w:pPr>
        <w:pStyle w:val="9"/>
        <w:spacing w:line="360" w:lineRule="auto"/>
        <w:rPr>
          <w:color w:val="auto"/>
          <w:lang w:val="zh-CN"/>
        </w:rPr>
      </w:pPr>
    </w:p>
    <w:p w14:paraId="759B059A">
      <w:pPr>
        <w:pStyle w:val="5"/>
        <w:numPr>
          <w:ilvl w:val="0"/>
          <w:numId w:val="31"/>
        </w:numPr>
        <w:tabs>
          <w:tab w:val="left" w:pos="567"/>
        </w:tabs>
        <w:spacing w:before="0" w:after="0" w:line="360" w:lineRule="auto"/>
        <w:rPr>
          <w:rFonts w:ascii="宋体" w:hAnsi="宋体"/>
          <w:color w:val="auto"/>
          <w:sz w:val="24"/>
          <w:szCs w:val="24"/>
          <w:lang w:val="zh-CN"/>
        </w:rPr>
      </w:pPr>
      <w:bookmarkStart w:id="484" w:name="_Toc163401736"/>
      <w:bookmarkStart w:id="485" w:name="_Toc122685199"/>
      <w:bookmarkStart w:id="486" w:name="_Toc117244383"/>
      <w:bookmarkStart w:id="487" w:name="_Toc117244498"/>
      <w:r>
        <w:rPr>
          <w:rFonts w:hint="eastAsia" w:ascii="宋体" w:hAnsi="宋体" w:cs="Courier New"/>
          <w:color w:val="auto"/>
          <w:sz w:val="24"/>
          <w:szCs w:val="24"/>
        </w:rPr>
        <w:t>投标人认为需要的</w:t>
      </w:r>
      <w:r>
        <w:rPr>
          <w:rFonts w:hint="eastAsia" w:ascii="宋体" w:hAnsi="宋体"/>
          <w:color w:val="auto"/>
          <w:sz w:val="24"/>
          <w:szCs w:val="24"/>
          <w:lang w:val="zh-CN"/>
        </w:rPr>
        <w:t>其他</w:t>
      </w:r>
      <w:r>
        <w:rPr>
          <w:rFonts w:hint="eastAsia" w:ascii="宋体" w:hAnsi="宋体" w:cs="Courier New"/>
          <w:color w:val="auto"/>
          <w:sz w:val="24"/>
          <w:szCs w:val="24"/>
        </w:rPr>
        <w:t>资格证明材料</w:t>
      </w:r>
      <w:bookmarkEnd w:id="484"/>
      <w:bookmarkEnd w:id="485"/>
    </w:p>
    <w:p w14:paraId="5732DBDB">
      <w:pPr>
        <w:ind w:firstLine="480" w:firstLineChars="200"/>
        <w:rPr>
          <w:color w:val="auto"/>
        </w:rPr>
        <w:sectPr>
          <w:pgSz w:w="11906" w:h="16838"/>
          <w:pgMar w:top="1134" w:right="1191" w:bottom="1134" w:left="1191" w:header="851" w:footer="992" w:gutter="0"/>
          <w:cols w:space="425" w:num="1"/>
          <w:docGrid w:type="linesAndChars" w:linePitch="312" w:charSpace="0"/>
        </w:sectPr>
      </w:pPr>
      <w:r>
        <w:rPr>
          <w:rFonts w:hint="eastAsia" w:ascii="楷体" w:hAnsi="楷体" w:eastAsia="楷体" w:cs="Courier New"/>
          <w:color w:val="auto"/>
          <w:szCs w:val="24"/>
        </w:rPr>
        <w:t>（若有，根据项目实际自行编写）</w:t>
      </w:r>
      <w:bookmarkEnd w:id="486"/>
      <w:bookmarkEnd w:id="487"/>
    </w:p>
    <w:p w14:paraId="55294496">
      <w:pPr>
        <w:pStyle w:val="3"/>
        <w:numPr>
          <w:ilvl w:val="0"/>
          <w:numId w:val="24"/>
        </w:numPr>
        <w:rPr>
          <w:rFonts w:cs="Courier New"/>
          <w:color w:val="auto"/>
          <w:szCs w:val="24"/>
        </w:rPr>
      </w:pPr>
      <w:bookmarkStart w:id="488" w:name="_Toc29243"/>
      <w:bookmarkStart w:id="489" w:name="_Toc155185933"/>
      <w:bookmarkStart w:id="490" w:name="_Toc163492927"/>
      <w:r>
        <w:rPr>
          <w:rFonts w:hint="eastAsia"/>
          <w:color w:val="auto"/>
        </w:rPr>
        <w:t>商务技术</w:t>
      </w:r>
      <w:r>
        <w:rPr>
          <w:rFonts w:hint="eastAsia"/>
          <w:color w:val="auto"/>
          <w:lang w:val="zh-CN"/>
        </w:rPr>
        <w:t>响应文件</w:t>
      </w:r>
      <w:bookmarkEnd w:id="488"/>
      <w:bookmarkEnd w:id="489"/>
      <w:bookmarkEnd w:id="490"/>
    </w:p>
    <w:p w14:paraId="2B391B24">
      <w:pPr>
        <w:ind w:firstLine="480" w:firstLineChars="200"/>
        <w:rPr>
          <w:rFonts w:cs="仿宋_GB2312"/>
          <w:color w:val="auto"/>
          <w:szCs w:val="24"/>
          <w:lang w:val="zh-CN"/>
        </w:rPr>
      </w:pPr>
      <w:r>
        <w:rPr>
          <w:rFonts w:hint="eastAsia" w:cs="仿宋_GB2312"/>
          <w:color w:val="auto"/>
          <w:szCs w:val="24"/>
          <w:lang w:val="zh-CN"/>
        </w:rPr>
        <w:t>封面：</w:t>
      </w:r>
    </w:p>
    <w:p w14:paraId="48D2F617">
      <w:pPr>
        <w:autoSpaceDE w:val="0"/>
        <w:autoSpaceDN w:val="0"/>
        <w:adjustRightInd w:val="0"/>
        <w:rPr>
          <w:color w:val="auto"/>
          <w:sz w:val="21"/>
          <w:szCs w:val="24"/>
        </w:rPr>
      </w:pPr>
    </w:p>
    <w:p w14:paraId="6037AB2B">
      <w:pPr>
        <w:autoSpaceDE w:val="0"/>
        <w:autoSpaceDN w:val="0"/>
        <w:adjustRightInd w:val="0"/>
        <w:rPr>
          <w:color w:val="auto"/>
          <w:sz w:val="21"/>
          <w:szCs w:val="24"/>
        </w:rPr>
      </w:pPr>
    </w:p>
    <w:p w14:paraId="52AE7027">
      <w:pPr>
        <w:autoSpaceDE w:val="0"/>
        <w:autoSpaceDN w:val="0"/>
        <w:adjustRightInd w:val="0"/>
        <w:jc w:val="center"/>
        <w:rPr>
          <w:color w:val="auto"/>
          <w:sz w:val="21"/>
          <w:szCs w:val="24"/>
        </w:rPr>
      </w:pPr>
    </w:p>
    <w:p w14:paraId="091178B7">
      <w:pPr>
        <w:autoSpaceDE w:val="0"/>
        <w:autoSpaceDN w:val="0"/>
        <w:adjustRightInd w:val="0"/>
        <w:jc w:val="center"/>
        <w:rPr>
          <w:b/>
          <w:color w:val="auto"/>
          <w:sz w:val="84"/>
          <w:szCs w:val="84"/>
        </w:rPr>
      </w:pPr>
      <w:r>
        <w:rPr>
          <w:rFonts w:hint="eastAsia"/>
          <w:b/>
          <w:color w:val="auto"/>
          <w:sz w:val="84"/>
          <w:szCs w:val="84"/>
        </w:rPr>
        <w:t>投 标 文 件</w:t>
      </w:r>
    </w:p>
    <w:p w14:paraId="7E50B136">
      <w:pPr>
        <w:autoSpaceDE w:val="0"/>
        <w:autoSpaceDN w:val="0"/>
        <w:adjustRightInd w:val="0"/>
        <w:jc w:val="center"/>
        <w:rPr>
          <w:b/>
          <w:color w:val="auto"/>
          <w:sz w:val="56"/>
          <w:szCs w:val="56"/>
        </w:rPr>
      </w:pPr>
      <w:r>
        <w:rPr>
          <w:rFonts w:hint="eastAsia"/>
          <w:b/>
          <w:color w:val="auto"/>
          <w:sz w:val="56"/>
          <w:szCs w:val="56"/>
        </w:rPr>
        <w:t>商务技术响应文件</w:t>
      </w:r>
    </w:p>
    <w:p w14:paraId="78AB4F50">
      <w:pPr>
        <w:autoSpaceDE w:val="0"/>
        <w:autoSpaceDN w:val="0"/>
        <w:adjustRightInd w:val="0"/>
        <w:rPr>
          <w:b/>
          <w:bCs/>
          <w:color w:val="auto"/>
          <w:sz w:val="22"/>
        </w:rPr>
      </w:pPr>
    </w:p>
    <w:p w14:paraId="5F0EA313">
      <w:pPr>
        <w:autoSpaceDE w:val="0"/>
        <w:autoSpaceDN w:val="0"/>
        <w:adjustRightInd w:val="0"/>
        <w:rPr>
          <w:color w:val="auto"/>
          <w:sz w:val="21"/>
          <w:szCs w:val="21"/>
        </w:rPr>
      </w:pPr>
    </w:p>
    <w:p w14:paraId="4F930936">
      <w:pPr>
        <w:autoSpaceDE w:val="0"/>
        <w:autoSpaceDN w:val="0"/>
        <w:adjustRightInd w:val="0"/>
        <w:rPr>
          <w:color w:val="auto"/>
          <w:sz w:val="21"/>
          <w:szCs w:val="21"/>
        </w:rPr>
      </w:pPr>
    </w:p>
    <w:p w14:paraId="56D53961">
      <w:pPr>
        <w:autoSpaceDE w:val="0"/>
        <w:autoSpaceDN w:val="0"/>
        <w:adjustRightInd w:val="0"/>
        <w:rPr>
          <w:color w:val="auto"/>
          <w:sz w:val="21"/>
          <w:szCs w:val="21"/>
        </w:rPr>
      </w:pPr>
    </w:p>
    <w:p w14:paraId="4D071322">
      <w:pPr>
        <w:ind w:left="420" w:leftChars="175"/>
        <w:rPr>
          <w:rFonts w:ascii="黑体" w:hAnsi="黑体" w:eastAsia="黑体"/>
          <w:color w:val="auto"/>
          <w:sz w:val="32"/>
          <w:szCs w:val="32"/>
        </w:rPr>
      </w:pPr>
      <w:r>
        <w:rPr>
          <w:rFonts w:hint="eastAsia" w:ascii="黑体" w:hAnsi="黑体" w:eastAsia="黑体"/>
          <w:color w:val="auto"/>
          <w:sz w:val="32"/>
          <w:szCs w:val="32"/>
        </w:rPr>
        <w:t>采购计划备案号：</w:t>
      </w:r>
      <w:r>
        <w:rPr>
          <w:rFonts w:ascii="黑体" w:hAnsi="黑体" w:eastAsia="黑体"/>
          <w:color w:val="auto"/>
          <w:sz w:val="32"/>
          <w:szCs w:val="32"/>
          <w:u w:val="single"/>
        </w:rPr>
        <w:t xml:space="preserve">                                  </w:t>
      </w:r>
    </w:p>
    <w:p w14:paraId="2375D17A">
      <w:pPr>
        <w:ind w:left="420" w:leftChars="175"/>
        <w:rPr>
          <w:rFonts w:ascii="黑体" w:hAnsi="黑体" w:eastAsia="黑体"/>
          <w:color w:val="auto"/>
          <w:sz w:val="32"/>
          <w:szCs w:val="32"/>
        </w:rPr>
      </w:pPr>
      <w:r>
        <w:rPr>
          <w:rFonts w:hint="eastAsia" w:ascii="黑体" w:hAnsi="黑体" w:eastAsia="黑体"/>
          <w:color w:val="auto"/>
          <w:sz w:val="32"/>
          <w:szCs w:val="32"/>
        </w:rPr>
        <w:t>项目编号：</w:t>
      </w:r>
      <w:r>
        <w:rPr>
          <w:rFonts w:ascii="黑体" w:hAnsi="黑体" w:eastAsia="黑体"/>
          <w:color w:val="auto"/>
          <w:sz w:val="32"/>
          <w:szCs w:val="32"/>
        </w:rPr>
        <w:tab/>
      </w:r>
      <w:r>
        <w:rPr>
          <w:rFonts w:ascii="黑体" w:hAnsi="黑体" w:eastAsia="黑体"/>
          <w:color w:val="auto"/>
          <w:sz w:val="32"/>
          <w:szCs w:val="32"/>
          <w:u w:val="single"/>
        </w:rPr>
        <w:t xml:space="preserve">                                       </w:t>
      </w:r>
    </w:p>
    <w:p w14:paraId="79F1EBCA">
      <w:pPr>
        <w:ind w:left="420" w:leftChars="175"/>
        <w:rPr>
          <w:rFonts w:ascii="黑体" w:hAnsi="黑体" w:eastAsia="黑体"/>
          <w:color w:val="auto"/>
          <w:sz w:val="32"/>
          <w:szCs w:val="32"/>
        </w:rPr>
      </w:pPr>
      <w:r>
        <w:rPr>
          <w:rFonts w:hint="eastAsia" w:ascii="黑体" w:hAnsi="黑体" w:eastAsia="黑体"/>
          <w:color w:val="auto"/>
          <w:sz w:val="32"/>
          <w:szCs w:val="32"/>
        </w:rPr>
        <w:t>项目名称：</w:t>
      </w:r>
      <w:r>
        <w:rPr>
          <w:rFonts w:ascii="黑体" w:hAnsi="黑体" w:eastAsia="黑体"/>
          <w:color w:val="auto"/>
          <w:sz w:val="32"/>
          <w:szCs w:val="32"/>
        </w:rPr>
        <w:tab/>
      </w:r>
      <w:r>
        <w:rPr>
          <w:rFonts w:ascii="黑体" w:hAnsi="黑体" w:eastAsia="黑体"/>
          <w:color w:val="auto"/>
          <w:sz w:val="32"/>
          <w:szCs w:val="32"/>
          <w:u w:val="single"/>
        </w:rPr>
        <w:t xml:space="preserve">                                       </w:t>
      </w:r>
    </w:p>
    <w:p w14:paraId="50EFA69C">
      <w:pPr>
        <w:ind w:left="420" w:leftChars="175"/>
        <w:rPr>
          <w:rFonts w:ascii="黑体" w:hAnsi="黑体" w:eastAsia="黑体"/>
          <w:color w:val="auto"/>
          <w:sz w:val="32"/>
          <w:szCs w:val="32"/>
        </w:rPr>
      </w:pPr>
      <w:r>
        <w:rPr>
          <w:rFonts w:hint="eastAsia" w:ascii="黑体" w:hAnsi="黑体" w:eastAsia="黑体"/>
          <w:color w:val="auto"/>
          <w:sz w:val="32"/>
          <w:szCs w:val="32"/>
        </w:rPr>
        <w:t>采购包编号：</w:t>
      </w:r>
      <w:r>
        <w:rPr>
          <w:rFonts w:ascii="黑体" w:hAnsi="黑体" w:eastAsia="黑体"/>
          <w:color w:val="auto"/>
          <w:sz w:val="32"/>
          <w:szCs w:val="32"/>
          <w:u w:val="single"/>
        </w:rPr>
        <w:t xml:space="preserve"> </w:t>
      </w:r>
      <w:r>
        <w:rPr>
          <w:rFonts w:hint="eastAsia" w:ascii="黑体" w:hAnsi="黑体" w:eastAsia="黑体"/>
          <w:color w:val="auto"/>
          <w:sz w:val="32"/>
          <w:szCs w:val="32"/>
          <w:u w:val="single"/>
        </w:rPr>
        <w:t>【如有】</w:t>
      </w:r>
      <w:r>
        <w:rPr>
          <w:rFonts w:ascii="黑体" w:hAnsi="黑体" w:eastAsia="黑体"/>
          <w:color w:val="auto"/>
          <w:sz w:val="32"/>
          <w:szCs w:val="32"/>
          <w:u w:val="single"/>
        </w:rPr>
        <w:t xml:space="preserve">                            </w:t>
      </w:r>
    </w:p>
    <w:p w14:paraId="14D77CD3">
      <w:pPr>
        <w:ind w:left="420" w:leftChars="175"/>
        <w:rPr>
          <w:rFonts w:ascii="黑体" w:hAnsi="黑体" w:eastAsia="黑体"/>
          <w:color w:val="auto"/>
          <w:sz w:val="32"/>
          <w:szCs w:val="32"/>
        </w:rPr>
      </w:pPr>
      <w:r>
        <w:rPr>
          <w:rFonts w:hint="eastAsia" w:ascii="黑体" w:hAnsi="黑体" w:eastAsia="黑体"/>
          <w:color w:val="auto"/>
          <w:sz w:val="32"/>
          <w:szCs w:val="32"/>
        </w:rPr>
        <w:t>采购包名称：</w:t>
      </w:r>
      <w:r>
        <w:rPr>
          <w:rFonts w:ascii="黑体" w:hAnsi="黑体" w:eastAsia="黑体"/>
          <w:color w:val="auto"/>
          <w:sz w:val="32"/>
          <w:szCs w:val="32"/>
          <w:u w:val="single"/>
        </w:rPr>
        <w:t xml:space="preserve"> </w:t>
      </w:r>
      <w:r>
        <w:rPr>
          <w:rFonts w:hint="eastAsia" w:ascii="黑体" w:hAnsi="黑体" w:eastAsia="黑体"/>
          <w:color w:val="auto"/>
          <w:sz w:val="32"/>
          <w:szCs w:val="32"/>
          <w:u w:val="single"/>
        </w:rPr>
        <w:t>【如有】</w:t>
      </w:r>
      <w:r>
        <w:rPr>
          <w:rFonts w:ascii="黑体" w:hAnsi="黑体" w:eastAsia="黑体"/>
          <w:color w:val="auto"/>
          <w:sz w:val="32"/>
          <w:szCs w:val="32"/>
          <w:u w:val="single"/>
        </w:rPr>
        <w:t xml:space="preserve">                            </w:t>
      </w:r>
    </w:p>
    <w:p w14:paraId="29DC6F70">
      <w:pPr>
        <w:ind w:left="420" w:leftChars="175"/>
        <w:rPr>
          <w:rFonts w:ascii="黑体" w:hAnsi="黑体" w:eastAsia="黑体"/>
          <w:color w:val="auto"/>
          <w:sz w:val="32"/>
          <w:szCs w:val="32"/>
        </w:rPr>
      </w:pPr>
      <w:r>
        <w:rPr>
          <w:rFonts w:hint="eastAsia"/>
          <w:b/>
          <w:bCs/>
          <w:color w:val="auto"/>
          <w:sz w:val="28"/>
          <w:szCs w:val="28"/>
        </w:rPr>
        <w:t>投标人</w:t>
      </w:r>
      <w:r>
        <w:rPr>
          <w:rFonts w:hint="eastAsia" w:ascii="黑体" w:hAnsi="黑体" w:eastAsia="黑体"/>
          <w:color w:val="auto"/>
          <w:sz w:val="32"/>
          <w:szCs w:val="32"/>
        </w:rPr>
        <w:t>：</w:t>
      </w:r>
      <w:r>
        <w:rPr>
          <w:rFonts w:ascii="黑体" w:hAnsi="黑体" w:eastAsia="黑体"/>
          <w:color w:val="auto"/>
          <w:sz w:val="32"/>
          <w:szCs w:val="32"/>
          <w:u w:val="single"/>
        </w:rPr>
        <w:t xml:space="preserve">                                          </w:t>
      </w:r>
    </w:p>
    <w:p w14:paraId="08ABEBCA">
      <w:pPr>
        <w:ind w:left="840" w:firstLine="420"/>
        <w:rPr>
          <w:b/>
          <w:bCs/>
          <w:color w:val="auto"/>
          <w:sz w:val="28"/>
          <w:szCs w:val="28"/>
        </w:rPr>
      </w:pPr>
    </w:p>
    <w:p w14:paraId="46815E87">
      <w:pPr>
        <w:ind w:left="840" w:firstLine="420"/>
        <w:rPr>
          <w:b/>
          <w:bCs/>
          <w:color w:val="auto"/>
          <w:sz w:val="28"/>
          <w:szCs w:val="28"/>
        </w:rPr>
      </w:pPr>
    </w:p>
    <w:p w14:paraId="6C143915">
      <w:pPr>
        <w:ind w:left="840" w:firstLine="420"/>
        <w:rPr>
          <w:b/>
          <w:bCs/>
          <w:color w:val="auto"/>
          <w:sz w:val="28"/>
          <w:szCs w:val="28"/>
        </w:rPr>
      </w:pPr>
    </w:p>
    <w:p w14:paraId="5EDEC4E0">
      <w:pPr>
        <w:jc w:val="center"/>
        <w:rPr>
          <w:rFonts w:ascii="黑体" w:hAnsi="黑体" w:eastAsia="黑体"/>
          <w:color w:val="auto"/>
          <w:sz w:val="32"/>
          <w:szCs w:val="32"/>
        </w:rPr>
      </w:pPr>
      <w:r>
        <w:rPr>
          <w:rFonts w:hint="eastAsia" w:ascii="黑体" w:hAnsi="黑体" w:eastAsia="黑体"/>
          <w:color w:val="auto"/>
          <w:sz w:val="32"/>
          <w:szCs w:val="32"/>
        </w:rPr>
        <w:t xml:space="preserve">年 </w:t>
      </w:r>
      <w:r>
        <w:rPr>
          <w:rFonts w:ascii="黑体" w:hAnsi="黑体" w:eastAsia="黑体"/>
          <w:color w:val="auto"/>
          <w:sz w:val="32"/>
          <w:szCs w:val="32"/>
        </w:rPr>
        <w:t xml:space="preserve">  </w:t>
      </w:r>
      <w:r>
        <w:rPr>
          <w:rFonts w:hint="eastAsia" w:ascii="黑体" w:hAnsi="黑体" w:eastAsia="黑体"/>
          <w:color w:val="auto"/>
          <w:sz w:val="32"/>
          <w:szCs w:val="32"/>
        </w:rPr>
        <w:t xml:space="preserve">月 </w:t>
      </w:r>
      <w:r>
        <w:rPr>
          <w:rFonts w:ascii="黑体" w:hAnsi="黑体" w:eastAsia="黑体"/>
          <w:color w:val="auto"/>
          <w:sz w:val="32"/>
          <w:szCs w:val="32"/>
        </w:rPr>
        <w:t xml:space="preserve">   </w:t>
      </w:r>
      <w:r>
        <w:rPr>
          <w:rFonts w:hint="eastAsia" w:ascii="黑体" w:hAnsi="黑体" w:eastAsia="黑体"/>
          <w:color w:val="auto"/>
          <w:sz w:val="32"/>
          <w:szCs w:val="32"/>
        </w:rPr>
        <w:t>日</w:t>
      </w:r>
    </w:p>
    <w:p w14:paraId="2333B518">
      <w:pPr>
        <w:rPr>
          <w:color w:val="auto"/>
          <w:lang w:val="zh-CN"/>
        </w:rPr>
      </w:pPr>
      <w:r>
        <w:rPr>
          <w:color w:val="auto"/>
          <w:lang w:val="zh-CN"/>
        </w:rPr>
        <w:br w:type="page"/>
      </w:r>
    </w:p>
    <w:p w14:paraId="11B72CE4">
      <w:pPr>
        <w:pStyle w:val="5"/>
        <w:numPr>
          <w:ilvl w:val="0"/>
          <w:numId w:val="40"/>
        </w:numPr>
        <w:tabs>
          <w:tab w:val="left" w:pos="567"/>
        </w:tabs>
        <w:spacing w:line="360" w:lineRule="auto"/>
        <w:ind w:left="489" w:hanging="482" w:hangingChars="200"/>
        <w:rPr>
          <w:rFonts w:ascii="宋体" w:hAnsi="宋体"/>
          <w:color w:val="auto"/>
          <w:sz w:val="24"/>
          <w:szCs w:val="24"/>
        </w:rPr>
      </w:pPr>
      <w:bookmarkStart w:id="491" w:name="_Toc107561307"/>
      <w:bookmarkStart w:id="492" w:name="_Toc117244386"/>
      <w:bookmarkStart w:id="493" w:name="_Toc117244501"/>
      <w:bookmarkStart w:id="494" w:name="_Toc163401739"/>
      <w:bookmarkStart w:id="495" w:name="_Toc122685202"/>
      <w:r>
        <w:rPr>
          <w:rFonts w:hint="eastAsia" w:ascii="宋体" w:hAnsi="宋体"/>
          <w:color w:val="auto"/>
          <w:sz w:val="24"/>
          <w:szCs w:val="24"/>
        </w:rPr>
        <w:t>商务</w:t>
      </w:r>
      <w:r>
        <w:rPr>
          <w:rFonts w:hint="eastAsia" w:ascii="宋体" w:hAnsi="宋体"/>
          <w:bCs w:val="0"/>
          <w:color w:val="auto"/>
          <w:sz w:val="24"/>
          <w:szCs w:val="24"/>
        </w:rPr>
        <w:t>要求</w:t>
      </w:r>
      <w:r>
        <w:rPr>
          <w:rFonts w:hint="eastAsia" w:ascii="宋体" w:hAnsi="宋体"/>
          <w:color w:val="auto"/>
          <w:sz w:val="24"/>
          <w:szCs w:val="24"/>
        </w:rPr>
        <w:t>响应偏离说明表</w:t>
      </w:r>
      <w:bookmarkEnd w:id="491"/>
      <w:bookmarkEnd w:id="492"/>
      <w:bookmarkEnd w:id="493"/>
      <w:bookmarkEnd w:id="494"/>
      <w:bookmarkEnd w:id="495"/>
    </w:p>
    <w:p w14:paraId="3B41F222">
      <w:pPr>
        <w:wordWrap w:val="0"/>
        <w:rPr>
          <w:b/>
          <w:color w:val="auto"/>
        </w:rPr>
      </w:pPr>
      <w:r>
        <w:rPr>
          <w:rFonts w:hint="eastAsia"/>
          <w:b/>
          <w:color w:val="auto"/>
        </w:rPr>
        <w:t>项目名称：</w:t>
      </w:r>
      <w:r>
        <w:rPr>
          <w:rFonts w:hint="eastAsia"/>
          <w:b/>
          <w:color w:val="auto"/>
          <w:szCs w:val="21"/>
          <w:u w:val="single"/>
          <w:lang w:val="zh-CN"/>
        </w:rPr>
        <w:t xml:space="preserve">                     </w:t>
      </w:r>
      <w:r>
        <w:rPr>
          <w:rFonts w:hint="eastAsia"/>
          <w:b/>
          <w:color w:val="auto"/>
          <w:szCs w:val="21"/>
          <w:lang w:val="zh-CN"/>
        </w:rPr>
        <w:t xml:space="preserve"> </w:t>
      </w:r>
    </w:p>
    <w:p w14:paraId="6BF2CAE1">
      <w:pPr>
        <w:wordWrap w:val="0"/>
        <w:rPr>
          <w:b/>
          <w:color w:val="auto"/>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w:t>
      </w:r>
      <w:r>
        <w:rPr>
          <w:b/>
          <w:bCs/>
          <w:color w:val="auto"/>
          <w:szCs w:val="21"/>
          <w:lang w:val="zh-CN"/>
        </w:rPr>
        <w:t xml:space="preserve">        </w:t>
      </w:r>
      <w:r>
        <w:rPr>
          <w:rFonts w:hint="eastAsia"/>
          <w:b/>
          <w:bCs/>
          <w:color w:val="auto"/>
          <w:szCs w:val="21"/>
          <w:lang w:val="zh-CN"/>
        </w:rPr>
        <w:t>包号：</w:t>
      </w:r>
      <w:r>
        <w:rPr>
          <w:rFonts w:hint="eastAsia"/>
          <w:b/>
          <w:bCs/>
          <w:color w:val="auto"/>
          <w:szCs w:val="21"/>
          <w:u w:val="single"/>
          <w:lang w:val="zh-CN"/>
        </w:rPr>
        <w:t xml:space="preserve">           </w:t>
      </w:r>
    </w:p>
    <w:tbl>
      <w:tblPr>
        <w:tblStyle w:val="22"/>
        <w:tblW w:w="490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8"/>
        <w:gridCol w:w="1264"/>
        <w:gridCol w:w="2553"/>
        <w:gridCol w:w="2836"/>
        <w:gridCol w:w="1132"/>
        <w:gridCol w:w="1178"/>
      </w:tblGrid>
      <w:tr w14:paraId="7039BB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2309" w:type="pct"/>
            <w:gridSpan w:val="3"/>
            <w:tcBorders>
              <w:bottom w:val="single" w:color="auto" w:sz="4" w:space="0"/>
            </w:tcBorders>
            <w:shd w:val="pct10" w:color="C4BC96" w:fill="DDD9C3"/>
            <w:vAlign w:val="center"/>
          </w:tcPr>
          <w:p w14:paraId="5C5E1358">
            <w:pPr>
              <w:wordWrap w:val="0"/>
              <w:spacing w:before="100" w:beforeAutospacing="1" w:after="100" w:afterAutospacing="1"/>
              <w:ind w:left="-60" w:leftChars="-25" w:right="-60" w:rightChars="-25"/>
              <w:jc w:val="center"/>
              <w:rPr>
                <w:rFonts w:cs="仿宋_GB2312"/>
                <w:color w:val="auto"/>
                <w:szCs w:val="24"/>
              </w:rPr>
            </w:pPr>
            <w:r>
              <w:rPr>
                <w:rFonts w:hint="eastAsia" w:cs="仿宋_GB2312"/>
                <w:b/>
                <w:bCs/>
                <w:color w:val="auto"/>
                <w:szCs w:val="24"/>
              </w:rPr>
              <w:t>招标文件商务要求</w:t>
            </w:r>
          </w:p>
        </w:tc>
        <w:tc>
          <w:tcPr>
            <w:tcW w:w="1483" w:type="pct"/>
            <w:vMerge w:val="restart"/>
            <w:shd w:val="pct10" w:color="C4BC96" w:fill="DDD9C3"/>
            <w:vAlign w:val="center"/>
          </w:tcPr>
          <w:p w14:paraId="20190FAE">
            <w:pPr>
              <w:wordWrap w:val="0"/>
              <w:spacing w:before="100" w:beforeAutospacing="1" w:after="100" w:afterAutospacing="1"/>
              <w:ind w:left="-60" w:leftChars="-25" w:right="-60" w:rightChars="-25"/>
              <w:jc w:val="center"/>
              <w:rPr>
                <w:rFonts w:cs="仿宋_GB2312"/>
                <w:color w:val="auto"/>
                <w:szCs w:val="24"/>
              </w:rPr>
            </w:pPr>
            <w:r>
              <w:rPr>
                <w:rFonts w:hint="eastAsia" w:cs="仿宋_GB2312"/>
                <w:b/>
                <w:bCs/>
                <w:color w:val="auto"/>
                <w:szCs w:val="24"/>
              </w:rPr>
              <w:t>投标文件响应的内容</w:t>
            </w:r>
          </w:p>
        </w:tc>
        <w:tc>
          <w:tcPr>
            <w:tcW w:w="592" w:type="pct"/>
            <w:vMerge w:val="restart"/>
            <w:shd w:val="pct10" w:color="C4BC96" w:fill="DDD9C3"/>
            <w:vAlign w:val="center"/>
          </w:tcPr>
          <w:p w14:paraId="7C7B5196">
            <w:pPr>
              <w:wordWrap w:val="0"/>
              <w:spacing w:before="100" w:beforeAutospacing="1" w:after="100" w:afterAutospacing="1"/>
              <w:ind w:left="-60" w:leftChars="-25" w:right="-60" w:rightChars="-25"/>
              <w:jc w:val="center"/>
              <w:rPr>
                <w:rFonts w:cs="仿宋_GB2312"/>
                <w:color w:val="auto"/>
                <w:szCs w:val="24"/>
              </w:rPr>
            </w:pPr>
            <w:r>
              <w:rPr>
                <w:rFonts w:hint="eastAsia" w:cs="仿宋_GB2312"/>
                <w:color w:val="auto"/>
                <w:szCs w:val="24"/>
              </w:rPr>
              <w:t>偏离说明</w:t>
            </w:r>
          </w:p>
        </w:tc>
        <w:tc>
          <w:tcPr>
            <w:tcW w:w="616" w:type="pct"/>
            <w:vMerge w:val="restart"/>
            <w:shd w:val="pct10" w:color="C4BC96" w:fill="DDD9C3"/>
            <w:vAlign w:val="center"/>
          </w:tcPr>
          <w:p w14:paraId="21F5DD5B">
            <w:pPr>
              <w:wordWrap w:val="0"/>
              <w:spacing w:before="100" w:beforeAutospacing="1" w:after="100" w:afterAutospacing="1"/>
              <w:ind w:left="-60" w:leftChars="-25" w:right="-60" w:rightChars="-25"/>
              <w:jc w:val="center"/>
              <w:rPr>
                <w:rFonts w:cs="仿宋_GB2312"/>
                <w:color w:val="auto"/>
                <w:szCs w:val="24"/>
              </w:rPr>
            </w:pPr>
            <w:r>
              <w:rPr>
                <w:rFonts w:hint="eastAsia" w:cs="仿宋_GB2312"/>
                <w:color w:val="auto"/>
                <w:szCs w:val="24"/>
              </w:rPr>
              <w:t>投标文件对应页码</w:t>
            </w:r>
          </w:p>
        </w:tc>
      </w:tr>
      <w:tr w14:paraId="0FAE4F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313" w:type="pct"/>
            <w:tcBorders>
              <w:top w:val="single" w:color="auto" w:sz="4" w:space="0"/>
            </w:tcBorders>
            <w:shd w:val="pct10" w:color="C4BC96" w:fill="DDD9C3"/>
            <w:vAlign w:val="center"/>
          </w:tcPr>
          <w:p w14:paraId="71D1AC97">
            <w:pPr>
              <w:wordWrap w:val="0"/>
              <w:spacing w:before="100" w:beforeAutospacing="1" w:after="100" w:afterAutospacing="1"/>
              <w:ind w:left="-120" w:leftChars="-50" w:right="-120" w:rightChars="-50"/>
              <w:jc w:val="center"/>
              <w:rPr>
                <w:rFonts w:cs="仿宋_GB2312"/>
                <w:color w:val="auto"/>
                <w:szCs w:val="24"/>
              </w:rPr>
            </w:pPr>
            <w:r>
              <w:rPr>
                <w:rFonts w:hint="eastAsia" w:cs="仿宋_GB2312"/>
                <w:color w:val="auto"/>
                <w:szCs w:val="24"/>
              </w:rPr>
              <w:t>序号</w:t>
            </w:r>
          </w:p>
        </w:tc>
        <w:tc>
          <w:tcPr>
            <w:tcW w:w="661" w:type="pct"/>
            <w:tcBorders>
              <w:top w:val="single" w:color="auto" w:sz="4" w:space="0"/>
              <w:right w:val="single" w:color="auto" w:sz="4" w:space="0"/>
            </w:tcBorders>
            <w:shd w:val="pct10" w:color="C4BC96" w:fill="DDD9C3"/>
            <w:vAlign w:val="center"/>
          </w:tcPr>
          <w:p w14:paraId="13D6FFFD">
            <w:pPr>
              <w:wordWrap w:val="0"/>
              <w:spacing w:before="100" w:beforeAutospacing="1" w:after="100" w:afterAutospacing="1"/>
              <w:ind w:left="-60" w:leftChars="-25" w:right="-60" w:rightChars="-25"/>
              <w:jc w:val="center"/>
              <w:rPr>
                <w:rFonts w:cs="仿宋_GB2312"/>
                <w:color w:val="auto"/>
                <w:szCs w:val="24"/>
              </w:rPr>
            </w:pPr>
            <w:r>
              <w:rPr>
                <w:rFonts w:hint="eastAsia" w:cs="仿宋_GB2312"/>
                <w:color w:val="auto"/>
                <w:szCs w:val="24"/>
              </w:rPr>
              <w:t>商务条款</w:t>
            </w:r>
          </w:p>
        </w:tc>
        <w:tc>
          <w:tcPr>
            <w:tcW w:w="1335" w:type="pct"/>
            <w:tcBorders>
              <w:top w:val="single" w:color="auto" w:sz="4" w:space="0"/>
              <w:left w:val="single" w:color="auto" w:sz="4" w:space="0"/>
            </w:tcBorders>
            <w:shd w:val="pct10" w:color="C4BC96" w:fill="DDD9C3"/>
            <w:vAlign w:val="center"/>
          </w:tcPr>
          <w:p w14:paraId="3A274C60">
            <w:pPr>
              <w:wordWrap w:val="0"/>
              <w:spacing w:before="100" w:beforeAutospacing="1" w:after="100" w:afterAutospacing="1"/>
              <w:ind w:left="-60" w:leftChars="-25" w:right="-60" w:rightChars="-25"/>
              <w:jc w:val="center"/>
              <w:rPr>
                <w:rFonts w:cs="仿宋_GB2312"/>
                <w:color w:val="auto"/>
                <w:szCs w:val="24"/>
              </w:rPr>
            </w:pPr>
            <w:r>
              <w:rPr>
                <w:rFonts w:hint="eastAsia" w:cs="仿宋_GB2312"/>
                <w:color w:val="auto"/>
                <w:szCs w:val="24"/>
              </w:rPr>
              <w:t>具体要求</w:t>
            </w:r>
          </w:p>
        </w:tc>
        <w:tc>
          <w:tcPr>
            <w:tcW w:w="1483" w:type="pct"/>
            <w:vMerge w:val="continue"/>
            <w:shd w:val="pct10" w:color="C4BC96" w:fill="DDD9C3"/>
            <w:vAlign w:val="center"/>
          </w:tcPr>
          <w:p w14:paraId="10A9D2F3">
            <w:pPr>
              <w:wordWrap w:val="0"/>
              <w:spacing w:before="100" w:beforeAutospacing="1" w:after="100" w:afterAutospacing="1"/>
              <w:ind w:left="-60" w:leftChars="-25" w:right="-60" w:rightChars="-25"/>
              <w:jc w:val="center"/>
              <w:rPr>
                <w:rFonts w:cs="仿宋_GB2312"/>
                <w:color w:val="auto"/>
                <w:szCs w:val="24"/>
              </w:rPr>
            </w:pPr>
          </w:p>
        </w:tc>
        <w:tc>
          <w:tcPr>
            <w:tcW w:w="592" w:type="pct"/>
            <w:vMerge w:val="continue"/>
            <w:shd w:val="pct10" w:color="C4BC96" w:fill="DDD9C3"/>
            <w:vAlign w:val="center"/>
          </w:tcPr>
          <w:p w14:paraId="5E0E601C">
            <w:pPr>
              <w:wordWrap w:val="0"/>
              <w:spacing w:before="100" w:beforeAutospacing="1" w:after="100" w:afterAutospacing="1"/>
              <w:ind w:left="-60" w:leftChars="-25" w:right="-60" w:rightChars="-25"/>
              <w:jc w:val="center"/>
              <w:rPr>
                <w:rFonts w:cs="仿宋_GB2312"/>
                <w:color w:val="auto"/>
                <w:szCs w:val="24"/>
              </w:rPr>
            </w:pPr>
          </w:p>
        </w:tc>
        <w:tc>
          <w:tcPr>
            <w:tcW w:w="616" w:type="pct"/>
            <w:vMerge w:val="continue"/>
            <w:shd w:val="pct10" w:color="C4BC96" w:fill="DDD9C3"/>
          </w:tcPr>
          <w:p w14:paraId="6889F5F9">
            <w:pPr>
              <w:wordWrap w:val="0"/>
              <w:spacing w:before="100" w:beforeAutospacing="1" w:after="100" w:afterAutospacing="1"/>
              <w:ind w:left="-60" w:leftChars="-25" w:right="-60" w:rightChars="-25"/>
              <w:jc w:val="center"/>
              <w:rPr>
                <w:rFonts w:cs="仿宋_GB2312"/>
                <w:color w:val="auto"/>
                <w:szCs w:val="24"/>
              </w:rPr>
            </w:pPr>
          </w:p>
        </w:tc>
      </w:tr>
      <w:tr w14:paraId="5CAA19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26" w:hRule="atLeast"/>
          <w:jc w:val="center"/>
        </w:trPr>
        <w:tc>
          <w:tcPr>
            <w:tcW w:w="313" w:type="pct"/>
            <w:vMerge w:val="restart"/>
            <w:vAlign w:val="center"/>
          </w:tcPr>
          <w:p w14:paraId="2D2F15B0">
            <w:pPr>
              <w:numPr>
                <w:ilvl w:val="0"/>
                <w:numId w:val="41"/>
              </w:numPr>
              <w:tabs>
                <w:tab w:val="left" w:pos="61"/>
              </w:tabs>
              <w:wordWrap w:val="0"/>
              <w:adjustRightInd w:val="0"/>
              <w:snapToGrid w:val="0"/>
              <w:ind w:left="-72" w:leftChars="-30" w:firstLine="0"/>
              <w:jc w:val="center"/>
              <w:rPr>
                <w:color w:val="auto"/>
              </w:rPr>
            </w:pPr>
          </w:p>
        </w:tc>
        <w:tc>
          <w:tcPr>
            <w:tcW w:w="661" w:type="pct"/>
            <w:vMerge w:val="restart"/>
            <w:tcBorders>
              <w:right w:val="single" w:color="auto" w:sz="4" w:space="0"/>
            </w:tcBorders>
            <w:vAlign w:val="center"/>
          </w:tcPr>
          <w:p w14:paraId="025FDAA1">
            <w:pPr>
              <w:wordWrap w:val="0"/>
              <w:jc w:val="center"/>
              <w:rPr>
                <w:rFonts w:cs="仿宋_GB2312"/>
                <w:color w:val="auto"/>
                <w:szCs w:val="24"/>
              </w:rPr>
            </w:pPr>
          </w:p>
        </w:tc>
        <w:tc>
          <w:tcPr>
            <w:tcW w:w="1335" w:type="pct"/>
            <w:tcBorders>
              <w:left w:val="single" w:color="auto" w:sz="4" w:space="0"/>
              <w:bottom w:val="single" w:color="auto" w:sz="4" w:space="0"/>
            </w:tcBorders>
            <w:vAlign w:val="center"/>
          </w:tcPr>
          <w:p w14:paraId="3253163A">
            <w:pPr>
              <w:wordWrap w:val="0"/>
              <w:rPr>
                <w:rFonts w:cs="仿宋_GB2312"/>
                <w:color w:val="auto"/>
                <w:szCs w:val="24"/>
              </w:rPr>
            </w:pPr>
            <w:r>
              <w:rPr>
                <w:rFonts w:hint="eastAsia" w:cs="仿宋_GB2312"/>
                <w:color w:val="auto"/>
                <w:szCs w:val="24"/>
              </w:rPr>
              <w:t>1.1</w:t>
            </w:r>
          </w:p>
        </w:tc>
        <w:tc>
          <w:tcPr>
            <w:tcW w:w="1483" w:type="pct"/>
            <w:tcBorders>
              <w:bottom w:val="single" w:color="auto" w:sz="4" w:space="0"/>
            </w:tcBorders>
            <w:vAlign w:val="center"/>
          </w:tcPr>
          <w:p w14:paraId="38886A57">
            <w:pPr>
              <w:wordWrap w:val="0"/>
              <w:rPr>
                <w:rFonts w:cs="仿宋_GB2312"/>
                <w:color w:val="auto"/>
                <w:szCs w:val="24"/>
              </w:rPr>
            </w:pPr>
            <w:r>
              <w:rPr>
                <w:rFonts w:hint="eastAsia" w:cs="仿宋_GB2312"/>
                <w:color w:val="auto"/>
                <w:szCs w:val="24"/>
              </w:rPr>
              <w:t>1.1</w:t>
            </w:r>
          </w:p>
        </w:tc>
        <w:tc>
          <w:tcPr>
            <w:tcW w:w="592" w:type="pct"/>
            <w:tcBorders>
              <w:bottom w:val="single" w:color="auto" w:sz="4" w:space="0"/>
            </w:tcBorders>
            <w:vAlign w:val="center"/>
          </w:tcPr>
          <w:p w14:paraId="64647015">
            <w:pPr>
              <w:wordWrap w:val="0"/>
              <w:jc w:val="center"/>
              <w:rPr>
                <w:rFonts w:cs="仿宋_GB2312"/>
                <w:color w:val="auto"/>
                <w:szCs w:val="24"/>
              </w:rPr>
            </w:pPr>
          </w:p>
        </w:tc>
        <w:tc>
          <w:tcPr>
            <w:tcW w:w="616" w:type="pct"/>
            <w:tcBorders>
              <w:bottom w:val="single" w:color="auto" w:sz="4" w:space="0"/>
            </w:tcBorders>
            <w:vAlign w:val="center"/>
          </w:tcPr>
          <w:p w14:paraId="7C2CC5B8">
            <w:pPr>
              <w:wordWrap w:val="0"/>
              <w:jc w:val="center"/>
              <w:rPr>
                <w:rFonts w:cs="仿宋_GB2312"/>
                <w:color w:val="auto"/>
                <w:szCs w:val="24"/>
              </w:rPr>
            </w:pPr>
          </w:p>
        </w:tc>
      </w:tr>
      <w:tr w14:paraId="01C5B9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8" w:hRule="atLeast"/>
          <w:jc w:val="center"/>
        </w:trPr>
        <w:tc>
          <w:tcPr>
            <w:tcW w:w="313" w:type="pct"/>
            <w:vMerge w:val="continue"/>
            <w:vAlign w:val="center"/>
          </w:tcPr>
          <w:p w14:paraId="04AEC3B3">
            <w:pPr>
              <w:numPr>
                <w:ilvl w:val="0"/>
                <w:numId w:val="41"/>
              </w:numPr>
              <w:tabs>
                <w:tab w:val="left" w:pos="61"/>
              </w:tabs>
              <w:wordWrap w:val="0"/>
              <w:adjustRightInd w:val="0"/>
              <w:snapToGrid w:val="0"/>
              <w:ind w:left="-72" w:leftChars="-30" w:firstLine="0"/>
              <w:jc w:val="center"/>
              <w:rPr>
                <w:color w:val="auto"/>
              </w:rPr>
            </w:pPr>
          </w:p>
        </w:tc>
        <w:tc>
          <w:tcPr>
            <w:tcW w:w="661" w:type="pct"/>
            <w:vMerge w:val="continue"/>
            <w:tcBorders>
              <w:right w:val="single" w:color="auto" w:sz="4" w:space="0"/>
            </w:tcBorders>
            <w:vAlign w:val="center"/>
          </w:tcPr>
          <w:p w14:paraId="3F965509">
            <w:pPr>
              <w:wordWrap w:val="0"/>
              <w:jc w:val="center"/>
              <w:rPr>
                <w:rFonts w:cs="仿宋_GB2312"/>
                <w:color w:val="auto"/>
                <w:szCs w:val="24"/>
              </w:rPr>
            </w:pPr>
          </w:p>
        </w:tc>
        <w:tc>
          <w:tcPr>
            <w:tcW w:w="1335" w:type="pct"/>
            <w:tcBorders>
              <w:top w:val="single" w:color="auto" w:sz="4" w:space="0"/>
              <w:left w:val="single" w:color="auto" w:sz="4" w:space="0"/>
              <w:bottom w:val="single" w:color="auto" w:sz="4" w:space="0"/>
            </w:tcBorders>
            <w:vAlign w:val="center"/>
          </w:tcPr>
          <w:p w14:paraId="05491E27">
            <w:pPr>
              <w:wordWrap w:val="0"/>
              <w:rPr>
                <w:rFonts w:cs="仿宋_GB2312"/>
                <w:color w:val="auto"/>
                <w:szCs w:val="24"/>
              </w:rPr>
            </w:pPr>
            <w:r>
              <w:rPr>
                <w:rFonts w:hint="eastAsia" w:cs="仿宋_GB2312"/>
                <w:color w:val="auto"/>
                <w:szCs w:val="24"/>
              </w:rPr>
              <w:t>1.2</w:t>
            </w:r>
          </w:p>
        </w:tc>
        <w:tc>
          <w:tcPr>
            <w:tcW w:w="1483" w:type="pct"/>
            <w:tcBorders>
              <w:top w:val="single" w:color="auto" w:sz="4" w:space="0"/>
              <w:bottom w:val="single" w:color="auto" w:sz="4" w:space="0"/>
            </w:tcBorders>
            <w:vAlign w:val="center"/>
          </w:tcPr>
          <w:p w14:paraId="61167683">
            <w:pPr>
              <w:wordWrap w:val="0"/>
              <w:rPr>
                <w:rFonts w:cs="仿宋_GB2312"/>
                <w:color w:val="auto"/>
                <w:szCs w:val="24"/>
              </w:rPr>
            </w:pPr>
            <w:r>
              <w:rPr>
                <w:rFonts w:hint="eastAsia" w:cs="仿宋_GB2312"/>
                <w:color w:val="auto"/>
                <w:szCs w:val="24"/>
              </w:rPr>
              <w:t>1.2</w:t>
            </w:r>
          </w:p>
        </w:tc>
        <w:tc>
          <w:tcPr>
            <w:tcW w:w="592" w:type="pct"/>
            <w:tcBorders>
              <w:top w:val="single" w:color="auto" w:sz="4" w:space="0"/>
              <w:bottom w:val="single" w:color="auto" w:sz="4" w:space="0"/>
            </w:tcBorders>
            <w:vAlign w:val="center"/>
          </w:tcPr>
          <w:p w14:paraId="35CD7035">
            <w:pPr>
              <w:wordWrap w:val="0"/>
              <w:jc w:val="center"/>
              <w:rPr>
                <w:rFonts w:cs="仿宋_GB2312"/>
                <w:color w:val="auto"/>
                <w:szCs w:val="24"/>
              </w:rPr>
            </w:pPr>
          </w:p>
        </w:tc>
        <w:tc>
          <w:tcPr>
            <w:tcW w:w="616" w:type="pct"/>
            <w:tcBorders>
              <w:top w:val="single" w:color="auto" w:sz="4" w:space="0"/>
              <w:bottom w:val="single" w:color="auto" w:sz="4" w:space="0"/>
            </w:tcBorders>
            <w:vAlign w:val="center"/>
          </w:tcPr>
          <w:p w14:paraId="25567B52">
            <w:pPr>
              <w:wordWrap w:val="0"/>
              <w:jc w:val="center"/>
              <w:rPr>
                <w:rFonts w:cs="仿宋_GB2312"/>
                <w:color w:val="auto"/>
                <w:szCs w:val="24"/>
              </w:rPr>
            </w:pPr>
          </w:p>
        </w:tc>
      </w:tr>
      <w:tr w14:paraId="509B66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66" w:hRule="atLeast"/>
          <w:jc w:val="center"/>
        </w:trPr>
        <w:tc>
          <w:tcPr>
            <w:tcW w:w="313" w:type="pct"/>
            <w:vMerge w:val="continue"/>
            <w:vAlign w:val="center"/>
          </w:tcPr>
          <w:p w14:paraId="19572864">
            <w:pPr>
              <w:numPr>
                <w:ilvl w:val="0"/>
                <w:numId w:val="41"/>
              </w:numPr>
              <w:tabs>
                <w:tab w:val="left" w:pos="61"/>
              </w:tabs>
              <w:wordWrap w:val="0"/>
              <w:adjustRightInd w:val="0"/>
              <w:snapToGrid w:val="0"/>
              <w:ind w:left="-72" w:leftChars="-30" w:firstLine="0"/>
              <w:jc w:val="center"/>
              <w:rPr>
                <w:color w:val="auto"/>
              </w:rPr>
            </w:pPr>
          </w:p>
        </w:tc>
        <w:tc>
          <w:tcPr>
            <w:tcW w:w="661" w:type="pct"/>
            <w:vMerge w:val="continue"/>
            <w:tcBorders>
              <w:right w:val="single" w:color="auto" w:sz="4" w:space="0"/>
            </w:tcBorders>
            <w:vAlign w:val="center"/>
          </w:tcPr>
          <w:p w14:paraId="3FB553AE">
            <w:pPr>
              <w:wordWrap w:val="0"/>
              <w:jc w:val="center"/>
              <w:rPr>
                <w:rFonts w:cs="仿宋_GB2312"/>
                <w:color w:val="auto"/>
                <w:szCs w:val="24"/>
              </w:rPr>
            </w:pPr>
          </w:p>
        </w:tc>
        <w:tc>
          <w:tcPr>
            <w:tcW w:w="1335" w:type="pct"/>
            <w:tcBorders>
              <w:top w:val="single" w:color="auto" w:sz="4" w:space="0"/>
              <w:left w:val="single" w:color="auto" w:sz="4" w:space="0"/>
              <w:bottom w:val="single" w:color="auto" w:sz="4" w:space="0"/>
            </w:tcBorders>
            <w:vAlign w:val="center"/>
          </w:tcPr>
          <w:p w14:paraId="2A581267">
            <w:pPr>
              <w:wordWrap w:val="0"/>
              <w:rPr>
                <w:rFonts w:cs="仿宋_GB2312"/>
                <w:color w:val="auto"/>
                <w:szCs w:val="24"/>
              </w:rPr>
            </w:pPr>
            <w:r>
              <w:rPr>
                <w:rFonts w:hint="eastAsia" w:cs="仿宋_GB2312"/>
                <w:color w:val="auto"/>
                <w:szCs w:val="24"/>
              </w:rPr>
              <w:t>1.3</w:t>
            </w:r>
          </w:p>
        </w:tc>
        <w:tc>
          <w:tcPr>
            <w:tcW w:w="1483" w:type="pct"/>
            <w:tcBorders>
              <w:top w:val="single" w:color="auto" w:sz="4" w:space="0"/>
              <w:bottom w:val="single" w:color="auto" w:sz="4" w:space="0"/>
            </w:tcBorders>
            <w:vAlign w:val="center"/>
          </w:tcPr>
          <w:p w14:paraId="0FC6CB3E">
            <w:pPr>
              <w:wordWrap w:val="0"/>
              <w:rPr>
                <w:rFonts w:cs="仿宋_GB2312"/>
                <w:color w:val="auto"/>
                <w:szCs w:val="24"/>
              </w:rPr>
            </w:pPr>
            <w:r>
              <w:rPr>
                <w:rFonts w:hint="eastAsia" w:cs="仿宋_GB2312"/>
                <w:color w:val="auto"/>
                <w:szCs w:val="24"/>
              </w:rPr>
              <w:t>1.3</w:t>
            </w:r>
          </w:p>
        </w:tc>
        <w:tc>
          <w:tcPr>
            <w:tcW w:w="592" w:type="pct"/>
            <w:tcBorders>
              <w:top w:val="single" w:color="auto" w:sz="4" w:space="0"/>
              <w:bottom w:val="single" w:color="auto" w:sz="4" w:space="0"/>
            </w:tcBorders>
            <w:vAlign w:val="center"/>
          </w:tcPr>
          <w:p w14:paraId="586FCA7C">
            <w:pPr>
              <w:wordWrap w:val="0"/>
              <w:jc w:val="center"/>
              <w:rPr>
                <w:rFonts w:cs="仿宋_GB2312"/>
                <w:color w:val="auto"/>
                <w:szCs w:val="24"/>
              </w:rPr>
            </w:pPr>
          </w:p>
        </w:tc>
        <w:tc>
          <w:tcPr>
            <w:tcW w:w="616" w:type="pct"/>
            <w:tcBorders>
              <w:top w:val="single" w:color="auto" w:sz="4" w:space="0"/>
              <w:bottom w:val="single" w:color="auto" w:sz="4" w:space="0"/>
            </w:tcBorders>
            <w:vAlign w:val="center"/>
          </w:tcPr>
          <w:p w14:paraId="53B7E364">
            <w:pPr>
              <w:wordWrap w:val="0"/>
              <w:jc w:val="center"/>
              <w:rPr>
                <w:rFonts w:cs="仿宋_GB2312"/>
                <w:color w:val="auto"/>
                <w:szCs w:val="24"/>
              </w:rPr>
            </w:pPr>
          </w:p>
        </w:tc>
      </w:tr>
      <w:tr w14:paraId="51123A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32" w:hRule="atLeast"/>
          <w:jc w:val="center"/>
        </w:trPr>
        <w:tc>
          <w:tcPr>
            <w:tcW w:w="313" w:type="pct"/>
            <w:vMerge w:val="continue"/>
            <w:vAlign w:val="center"/>
          </w:tcPr>
          <w:p w14:paraId="74AC5118">
            <w:pPr>
              <w:numPr>
                <w:ilvl w:val="0"/>
                <w:numId w:val="41"/>
              </w:numPr>
              <w:tabs>
                <w:tab w:val="left" w:pos="61"/>
              </w:tabs>
              <w:wordWrap w:val="0"/>
              <w:adjustRightInd w:val="0"/>
              <w:snapToGrid w:val="0"/>
              <w:ind w:left="-72" w:leftChars="-30" w:firstLine="0"/>
              <w:jc w:val="center"/>
              <w:rPr>
                <w:color w:val="auto"/>
              </w:rPr>
            </w:pPr>
          </w:p>
        </w:tc>
        <w:tc>
          <w:tcPr>
            <w:tcW w:w="661" w:type="pct"/>
            <w:vMerge w:val="continue"/>
            <w:tcBorders>
              <w:right w:val="single" w:color="auto" w:sz="4" w:space="0"/>
            </w:tcBorders>
            <w:vAlign w:val="center"/>
          </w:tcPr>
          <w:p w14:paraId="11B00A1F">
            <w:pPr>
              <w:wordWrap w:val="0"/>
              <w:jc w:val="center"/>
              <w:rPr>
                <w:rFonts w:cs="仿宋_GB2312"/>
                <w:color w:val="auto"/>
                <w:szCs w:val="24"/>
              </w:rPr>
            </w:pPr>
          </w:p>
        </w:tc>
        <w:tc>
          <w:tcPr>
            <w:tcW w:w="1335" w:type="pct"/>
            <w:tcBorders>
              <w:top w:val="single" w:color="auto" w:sz="4" w:space="0"/>
              <w:left w:val="single" w:color="auto" w:sz="4" w:space="0"/>
            </w:tcBorders>
            <w:vAlign w:val="center"/>
          </w:tcPr>
          <w:p w14:paraId="2980F93E">
            <w:pPr>
              <w:wordWrap w:val="0"/>
              <w:rPr>
                <w:rFonts w:cs="仿宋_GB2312"/>
                <w:color w:val="auto"/>
                <w:szCs w:val="24"/>
              </w:rPr>
            </w:pPr>
            <w:r>
              <w:rPr>
                <w:rFonts w:hint="eastAsia" w:cs="宋体"/>
                <w:color w:val="auto"/>
                <w:szCs w:val="24"/>
              </w:rPr>
              <w:t>……</w:t>
            </w:r>
          </w:p>
        </w:tc>
        <w:tc>
          <w:tcPr>
            <w:tcW w:w="1483" w:type="pct"/>
            <w:tcBorders>
              <w:top w:val="single" w:color="auto" w:sz="4" w:space="0"/>
            </w:tcBorders>
            <w:vAlign w:val="center"/>
          </w:tcPr>
          <w:p w14:paraId="53E678EB">
            <w:pPr>
              <w:wordWrap w:val="0"/>
              <w:rPr>
                <w:rFonts w:cs="仿宋_GB2312"/>
                <w:color w:val="auto"/>
                <w:szCs w:val="24"/>
              </w:rPr>
            </w:pPr>
            <w:r>
              <w:rPr>
                <w:rFonts w:hint="eastAsia" w:cs="宋体"/>
                <w:color w:val="auto"/>
                <w:szCs w:val="24"/>
              </w:rPr>
              <w:t>……</w:t>
            </w:r>
          </w:p>
        </w:tc>
        <w:tc>
          <w:tcPr>
            <w:tcW w:w="592" w:type="pct"/>
            <w:tcBorders>
              <w:top w:val="single" w:color="auto" w:sz="4" w:space="0"/>
            </w:tcBorders>
            <w:vAlign w:val="center"/>
          </w:tcPr>
          <w:p w14:paraId="4BB9AE74">
            <w:pPr>
              <w:wordWrap w:val="0"/>
              <w:rPr>
                <w:rFonts w:cs="仿宋_GB2312"/>
                <w:color w:val="auto"/>
                <w:szCs w:val="24"/>
              </w:rPr>
            </w:pPr>
            <w:r>
              <w:rPr>
                <w:rFonts w:hint="eastAsia" w:cs="宋体"/>
                <w:color w:val="auto"/>
                <w:szCs w:val="24"/>
              </w:rPr>
              <w:t>……</w:t>
            </w:r>
          </w:p>
        </w:tc>
        <w:tc>
          <w:tcPr>
            <w:tcW w:w="616" w:type="pct"/>
            <w:tcBorders>
              <w:top w:val="single" w:color="auto" w:sz="4" w:space="0"/>
            </w:tcBorders>
            <w:vAlign w:val="center"/>
          </w:tcPr>
          <w:p w14:paraId="2D66853D">
            <w:pPr>
              <w:wordWrap w:val="0"/>
              <w:rPr>
                <w:rFonts w:cs="仿宋_GB2312"/>
                <w:color w:val="auto"/>
                <w:szCs w:val="24"/>
              </w:rPr>
            </w:pPr>
            <w:r>
              <w:rPr>
                <w:rFonts w:hint="eastAsia" w:cs="宋体"/>
                <w:color w:val="auto"/>
                <w:szCs w:val="24"/>
              </w:rPr>
              <w:t>……</w:t>
            </w:r>
          </w:p>
        </w:tc>
      </w:tr>
      <w:tr w14:paraId="662A04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26" w:hRule="atLeast"/>
          <w:jc w:val="center"/>
        </w:trPr>
        <w:tc>
          <w:tcPr>
            <w:tcW w:w="313" w:type="pct"/>
            <w:vMerge w:val="restart"/>
            <w:vAlign w:val="center"/>
          </w:tcPr>
          <w:p w14:paraId="435FA7D9">
            <w:pPr>
              <w:numPr>
                <w:ilvl w:val="0"/>
                <w:numId w:val="41"/>
              </w:numPr>
              <w:tabs>
                <w:tab w:val="left" w:pos="61"/>
              </w:tabs>
              <w:wordWrap w:val="0"/>
              <w:adjustRightInd w:val="0"/>
              <w:snapToGrid w:val="0"/>
              <w:ind w:left="-72" w:leftChars="-30" w:firstLine="0"/>
              <w:jc w:val="center"/>
              <w:rPr>
                <w:color w:val="auto"/>
              </w:rPr>
            </w:pPr>
          </w:p>
        </w:tc>
        <w:tc>
          <w:tcPr>
            <w:tcW w:w="661" w:type="pct"/>
            <w:vMerge w:val="restart"/>
            <w:tcBorders>
              <w:right w:val="single" w:color="auto" w:sz="4" w:space="0"/>
            </w:tcBorders>
            <w:vAlign w:val="center"/>
          </w:tcPr>
          <w:p w14:paraId="47B7119D">
            <w:pPr>
              <w:wordWrap w:val="0"/>
              <w:jc w:val="center"/>
              <w:rPr>
                <w:rFonts w:cs="仿宋_GB2312"/>
                <w:color w:val="auto"/>
                <w:szCs w:val="24"/>
              </w:rPr>
            </w:pPr>
          </w:p>
        </w:tc>
        <w:tc>
          <w:tcPr>
            <w:tcW w:w="1335" w:type="pct"/>
            <w:tcBorders>
              <w:left w:val="single" w:color="auto" w:sz="4" w:space="0"/>
              <w:bottom w:val="single" w:color="auto" w:sz="4" w:space="0"/>
            </w:tcBorders>
            <w:vAlign w:val="center"/>
          </w:tcPr>
          <w:p w14:paraId="552B8F72">
            <w:pPr>
              <w:wordWrap w:val="0"/>
              <w:rPr>
                <w:rFonts w:cs="仿宋_GB2312"/>
                <w:color w:val="auto"/>
                <w:szCs w:val="24"/>
              </w:rPr>
            </w:pPr>
            <w:r>
              <w:rPr>
                <w:rFonts w:hint="eastAsia" w:cs="仿宋_GB2312"/>
                <w:color w:val="auto"/>
                <w:szCs w:val="24"/>
              </w:rPr>
              <w:t>2.1</w:t>
            </w:r>
          </w:p>
        </w:tc>
        <w:tc>
          <w:tcPr>
            <w:tcW w:w="1483" w:type="pct"/>
            <w:tcBorders>
              <w:bottom w:val="single" w:color="auto" w:sz="4" w:space="0"/>
            </w:tcBorders>
            <w:vAlign w:val="center"/>
          </w:tcPr>
          <w:p w14:paraId="032AF956">
            <w:pPr>
              <w:wordWrap w:val="0"/>
              <w:rPr>
                <w:rFonts w:cs="仿宋_GB2312"/>
                <w:color w:val="auto"/>
                <w:szCs w:val="24"/>
              </w:rPr>
            </w:pPr>
            <w:r>
              <w:rPr>
                <w:rFonts w:hint="eastAsia" w:cs="仿宋_GB2312"/>
                <w:color w:val="auto"/>
                <w:szCs w:val="24"/>
              </w:rPr>
              <w:t>2.1</w:t>
            </w:r>
          </w:p>
        </w:tc>
        <w:tc>
          <w:tcPr>
            <w:tcW w:w="592" w:type="pct"/>
            <w:tcBorders>
              <w:bottom w:val="single" w:color="auto" w:sz="4" w:space="0"/>
            </w:tcBorders>
            <w:vAlign w:val="center"/>
          </w:tcPr>
          <w:p w14:paraId="22AC0174">
            <w:pPr>
              <w:wordWrap w:val="0"/>
              <w:jc w:val="center"/>
              <w:rPr>
                <w:rFonts w:cs="仿宋_GB2312"/>
                <w:color w:val="auto"/>
                <w:szCs w:val="24"/>
              </w:rPr>
            </w:pPr>
          </w:p>
        </w:tc>
        <w:tc>
          <w:tcPr>
            <w:tcW w:w="616" w:type="pct"/>
            <w:tcBorders>
              <w:bottom w:val="single" w:color="auto" w:sz="4" w:space="0"/>
            </w:tcBorders>
            <w:vAlign w:val="center"/>
          </w:tcPr>
          <w:p w14:paraId="3BC0953C">
            <w:pPr>
              <w:wordWrap w:val="0"/>
              <w:jc w:val="center"/>
              <w:rPr>
                <w:rFonts w:cs="仿宋_GB2312"/>
                <w:color w:val="auto"/>
                <w:szCs w:val="24"/>
              </w:rPr>
            </w:pPr>
          </w:p>
        </w:tc>
      </w:tr>
      <w:tr w14:paraId="631667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38" w:hRule="atLeast"/>
          <w:jc w:val="center"/>
        </w:trPr>
        <w:tc>
          <w:tcPr>
            <w:tcW w:w="313" w:type="pct"/>
            <w:vMerge w:val="continue"/>
            <w:vAlign w:val="center"/>
          </w:tcPr>
          <w:p w14:paraId="74F4C2B5">
            <w:pPr>
              <w:numPr>
                <w:ilvl w:val="0"/>
                <w:numId w:val="41"/>
              </w:numPr>
              <w:tabs>
                <w:tab w:val="left" w:pos="61"/>
              </w:tabs>
              <w:wordWrap w:val="0"/>
              <w:adjustRightInd w:val="0"/>
              <w:snapToGrid w:val="0"/>
              <w:ind w:left="-72" w:leftChars="-30" w:firstLine="0"/>
              <w:jc w:val="center"/>
              <w:rPr>
                <w:color w:val="auto"/>
              </w:rPr>
            </w:pPr>
          </w:p>
        </w:tc>
        <w:tc>
          <w:tcPr>
            <w:tcW w:w="661" w:type="pct"/>
            <w:vMerge w:val="continue"/>
            <w:tcBorders>
              <w:right w:val="single" w:color="auto" w:sz="4" w:space="0"/>
            </w:tcBorders>
            <w:vAlign w:val="center"/>
          </w:tcPr>
          <w:p w14:paraId="6CDEA2CC">
            <w:pPr>
              <w:wordWrap w:val="0"/>
              <w:jc w:val="center"/>
              <w:rPr>
                <w:rFonts w:cs="仿宋_GB2312"/>
                <w:color w:val="auto"/>
                <w:szCs w:val="24"/>
              </w:rPr>
            </w:pPr>
          </w:p>
        </w:tc>
        <w:tc>
          <w:tcPr>
            <w:tcW w:w="1335" w:type="pct"/>
            <w:tcBorders>
              <w:top w:val="single" w:color="auto" w:sz="4" w:space="0"/>
              <w:left w:val="single" w:color="auto" w:sz="4" w:space="0"/>
              <w:bottom w:val="single" w:color="auto" w:sz="4" w:space="0"/>
            </w:tcBorders>
            <w:vAlign w:val="center"/>
          </w:tcPr>
          <w:p w14:paraId="34184E7E">
            <w:pPr>
              <w:wordWrap w:val="0"/>
              <w:rPr>
                <w:rFonts w:cs="仿宋_GB2312"/>
                <w:color w:val="auto"/>
                <w:szCs w:val="24"/>
              </w:rPr>
            </w:pPr>
            <w:r>
              <w:rPr>
                <w:rFonts w:hint="eastAsia" w:cs="仿宋_GB2312"/>
                <w:color w:val="auto"/>
                <w:szCs w:val="24"/>
              </w:rPr>
              <w:t>2.2</w:t>
            </w:r>
          </w:p>
        </w:tc>
        <w:tc>
          <w:tcPr>
            <w:tcW w:w="1483" w:type="pct"/>
            <w:tcBorders>
              <w:top w:val="single" w:color="auto" w:sz="4" w:space="0"/>
              <w:bottom w:val="single" w:color="auto" w:sz="4" w:space="0"/>
            </w:tcBorders>
            <w:vAlign w:val="center"/>
          </w:tcPr>
          <w:p w14:paraId="2387FE48">
            <w:pPr>
              <w:wordWrap w:val="0"/>
              <w:rPr>
                <w:rFonts w:cs="仿宋_GB2312"/>
                <w:color w:val="auto"/>
                <w:szCs w:val="24"/>
              </w:rPr>
            </w:pPr>
            <w:r>
              <w:rPr>
                <w:rFonts w:hint="eastAsia" w:cs="仿宋_GB2312"/>
                <w:color w:val="auto"/>
                <w:szCs w:val="24"/>
              </w:rPr>
              <w:t>2.2</w:t>
            </w:r>
          </w:p>
        </w:tc>
        <w:tc>
          <w:tcPr>
            <w:tcW w:w="592" w:type="pct"/>
            <w:tcBorders>
              <w:top w:val="single" w:color="auto" w:sz="4" w:space="0"/>
              <w:bottom w:val="single" w:color="auto" w:sz="4" w:space="0"/>
            </w:tcBorders>
            <w:vAlign w:val="center"/>
          </w:tcPr>
          <w:p w14:paraId="3332E713">
            <w:pPr>
              <w:wordWrap w:val="0"/>
              <w:jc w:val="center"/>
              <w:rPr>
                <w:rFonts w:cs="仿宋_GB2312"/>
                <w:color w:val="auto"/>
                <w:szCs w:val="24"/>
              </w:rPr>
            </w:pPr>
          </w:p>
        </w:tc>
        <w:tc>
          <w:tcPr>
            <w:tcW w:w="616" w:type="pct"/>
            <w:tcBorders>
              <w:top w:val="single" w:color="auto" w:sz="4" w:space="0"/>
              <w:bottom w:val="single" w:color="auto" w:sz="4" w:space="0"/>
            </w:tcBorders>
            <w:vAlign w:val="center"/>
          </w:tcPr>
          <w:p w14:paraId="42D7925A">
            <w:pPr>
              <w:wordWrap w:val="0"/>
              <w:jc w:val="center"/>
              <w:rPr>
                <w:rFonts w:cs="仿宋_GB2312"/>
                <w:color w:val="auto"/>
                <w:szCs w:val="24"/>
              </w:rPr>
            </w:pPr>
          </w:p>
        </w:tc>
      </w:tr>
      <w:tr w14:paraId="46A2D7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66" w:hRule="atLeast"/>
          <w:jc w:val="center"/>
        </w:trPr>
        <w:tc>
          <w:tcPr>
            <w:tcW w:w="313" w:type="pct"/>
            <w:vMerge w:val="continue"/>
            <w:vAlign w:val="center"/>
          </w:tcPr>
          <w:p w14:paraId="6D87CDAC">
            <w:pPr>
              <w:numPr>
                <w:ilvl w:val="0"/>
                <w:numId w:val="41"/>
              </w:numPr>
              <w:tabs>
                <w:tab w:val="left" w:pos="61"/>
              </w:tabs>
              <w:wordWrap w:val="0"/>
              <w:adjustRightInd w:val="0"/>
              <w:snapToGrid w:val="0"/>
              <w:ind w:left="-72" w:leftChars="-30" w:firstLine="0"/>
              <w:jc w:val="center"/>
              <w:rPr>
                <w:color w:val="auto"/>
              </w:rPr>
            </w:pPr>
          </w:p>
        </w:tc>
        <w:tc>
          <w:tcPr>
            <w:tcW w:w="661" w:type="pct"/>
            <w:vMerge w:val="continue"/>
            <w:tcBorders>
              <w:right w:val="single" w:color="auto" w:sz="4" w:space="0"/>
            </w:tcBorders>
            <w:vAlign w:val="center"/>
          </w:tcPr>
          <w:p w14:paraId="0DEA217E">
            <w:pPr>
              <w:wordWrap w:val="0"/>
              <w:jc w:val="center"/>
              <w:rPr>
                <w:rFonts w:cs="仿宋_GB2312"/>
                <w:color w:val="auto"/>
                <w:szCs w:val="24"/>
              </w:rPr>
            </w:pPr>
          </w:p>
        </w:tc>
        <w:tc>
          <w:tcPr>
            <w:tcW w:w="1335" w:type="pct"/>
            <w:tcBorders>
              <w:top w:val="single" w:color="auto" w:sz="4" w:space="0"/>
              <w:left w:val="single" w:color="auto" w:sz="4" w:space="0"/>
              <w:bottom w:val="single" w:color="auto" w:sz="4" w:space="0"/>
            </w:tcBorders>
            <w:vAlign w:val="center"/>
          </w:tcPr>
          <w:p w14:paraId="6A13A8BA">
            <w:pPr>
              <w:wordWrap w:val="0"/>
              <w:rPr>
                <w:rFonts w:cs="仿宋_GB2312"/>
                <w:color w:val="auto"/>
                <w:szCs w:val="24"/>
              </w:rPr>
            </w:pPr>
            <w:r>
              <w:rPr>
                <w:rFonts w:hint="eastAsia" w:cs="仿宋_GB2312"/>
                <w:color w:val="auto"/>
                <w:szCs w:val="24"/>
              </w:rPr>
              <w:t>2.3</w:t>
            </w:r>
          </w:p>
        </w:tc>
        <w:tc>
          <w:tcPr>
            <w:tcW w:w="1483" w:type="pct"/>
            <w:tcBorders>
              <w:top w:val="single" w:color="auto" w:sz="4" w:space="0"/>
              <w:bottom w:val="single" w:color="auto" w:sz="4" w:space="0"/>
            </w:tcBorders>
            <w:vAlign w:val="center"/>
          </w:tcPr>
          <w:p w14:paraId="0F3CCC21">
            <w:pPr>
              <w:wordWrap w:val="0"/>
              <w:rPr>
                <w:rFonts w:cs="仿宋_GB2312"/>
                <w:color w:val="auto"/>
                <w:szCs w:val="24"/>
              </w:rPr>
            </w:pPr>
            <w:r>
              <w:rPr>
                <w:rFonts w:hint="eastAsia" w:cs="仿宋_GB2312"/>
                <w:color w:val="auto"/>
                <w:szCs w:val="24"/>
              </w:rPr>
              <w:t>2.3</w:t>
            </w:r>
          </w:p>
        </w:tc>
        <w:tc>
          <w:tcPr>
            <w:tcW w:w="592" w:type="pct"/>
            <w:tcBorders>
              <w:top w:val="single" w:color="auto" w:sz="4" w:space="0"/>
              <w:bottom w:val="single" w:color="auto" w:sz="4" w:space="0"/>
            </w:tcBorders>
            <w:vAlign w:val="center"/>
          </w:tcPr>
          <w:p w14:paraId="2A6FB853">
            <w:pPr>
              <w:wordWrap w:val="0"/>
              <w:jc w:val="center"/>
              <w:rPr>
                <w:rFonts w:cs="仿宋_GB2312"/>
                <w:color w:val="auto"/>
                <w:szCs w:val="24"/>
              </w:rPr>
            </w:pPr>
          </w:p>
        </w:tc>
        <w:tc>
          <w:tcPr>
            <w:tcW w:w="616" w:type="pct"/>
            <w:tcBorders>
              <w:top w:val="single" w:color="auto" w:sz="4" w:space="0"/>
              <w:bottom w:val="single" w:color="auto" w:sz="4" w:space="0"/>
            </w:tcBorders>
            <w:vAlign w:val="center"/>
          </w:tcPr>
          <w:p w14:paraId="1AFF13AF">
            <w:pPr>
              <w:wordWrap w:val="0"/>
              <w:jc w:val="center"/>
              <w:rPr>
                <w:rFonts w:cs="仿宋_GB2312"/>
                <w:color w:val="auto"/>
                <w:szCs w:val="24"/>
              </w:rPr>
            </w:pPr>
          </w:p>
        </w:tc>
      </w:tr>
      <w:tr w14:paraId="19CCD9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80" w:hRule="atLeast"/>
          <w:jc w:val="center"/>
        </w:trPr>
        <w:tc>
          <w:tcPr>
            <w:tcW w:w="313" w:type="pct"/>
            <w:vMerge w:val="continue"/>
            <w:vAlign w:val="center"/>
          </w:tcPr>
          <w:p w14:paraId="7037C22F">
            <w:pPr>
              <w:numPr>
                <w:ilvl w:val="0"/>
                <w:numId w:val="41"/>
              </w:numPr>
              <w:tabs>
                <w:tab w:val="left" w:pos="61"/>
              </w:tabs>
              <w:wordWrap w:val="0"/>
              <w:adjustRightInd w:val="0"/>
              <w:snapToGrid w:val="0"/>
              <w:ind w:left="-72" w:leftChars="-30" w:firstLine="0"/>
              <w:jc w:val="center"/>
              <w:rPr>
                <w:color w:val="auto"/>
              </w:rPr>
            </w:pPr>
          </w:p>
        </w:tc>
        <w:tc>
          <w:tcPr>
            <w:tcW w:w="661" w:type="pct"/>
            <w:vMerge w:val="continue"/>
            <w:tcBorders>
              <w:right w:val="single" w:color="auto" w:sz="4" w:space="0"/>
            </w:tcBorders>
            <w:vAlign w:val="center"/>
          </w:tcPr>
          <w:p w14:paraId="26217ED6">
            <w:pPr>
              <w:wordWrap w:val="0"/>
              <w:jc w:val="center"/>
              <w:rPr>
                <w:rFonts w:cs="仿宋_GB2312"/>
                <w:color w:val="auto"/>
                <w:szCs w:val="24"/>
              </w:rPr>
            </w:pPr>
          </w:p>
        </w:tc>
        <w:tc>
          <w:tcPr>
            <w:tcW w:w="1335" w:type="pct"/>
            <w:tcBorders>
              <w:top w:val="single" w:color="auto" w:sz="4" w:space="0"/>
              <w:left w:val="single" w:color="auto" w:sz="4" w:space="0"/>
            </w:tcBorders>
            <w:vAlign w:val="center"/>
          </w:tcPr>
          <w:p w14:paraId="6E0B91A9">
            <w:pPr>
              <w:wordWrap w:val="0"/>
              <w:rPr>
                <w:rFonts w:cs="仿宋_GB2312"/>
                <w:color w:val="auto"/>
                <w:szCs w:val="24"/>
              </w:rPr>
            </w:pPr>
            <w:r>
              <w:rPr>
                <w:rFonts w:hint="eastAsia" w:cs="宋体"/>
                <w:color w:val="auto"/>
                <w:szCs w:val="24"/>
              </w:rPr>
              <w:t>……</w:t>
            </w:r>
          </w:p>
        </w:tc>
        <w:tc>
          <w:tcPr>
            <w:tcW w:w="1483" w:type="pct"/>
            <w:tcBorders>
              <w:top w:val="single" w:color="auto" w:sz="4" w:space="0"/>
            </w:tcBorders>
            <w:vAlign w:val="center"/>
          </w:tcPr>
          <w:p w14:paraId="4CDFE9E5">
            <w:pPr>
              <w:wordWrap w:val="0"/>
              <w:rPr>
                <w:rFonts w:cs="仿宋_GB2312"/>
                <w:color w:val="auto"/>
                <w:szCs w:val="24"/>
              </w:rPr>
            </w:pPr>
            <w:r>
              <w:rPr>
                <w:rFonts w:hint="eastAsia" w:cs="宋体"/>
                <w:color w:val="auto"/>
                <w:szCs w:val="24"/>
              </w:rPr>
              <w:t>……</w:t>
            </w:r>
          </w:p>
        </w:tc>
        <w:tc>
          <w:tcPr>
            <w:tcW w:w="592" w:type="pct"/>
            <w:tcBorders>
              <w:top w:val="single" w:color="auto" w:sz="4" w:space="0"/>
            </w:tcBorders>
            <w:vAlign w:val="center"/>
          </w:tcPr>
          <w:p w14:paraId="451CC671">
            <w:pPr>
              <w:wordWrap w:val="0"/>
              <w:rPr>
                <w:rFonts w:cs="仿宋_GB2312"/>
                <w:color w:val="auto"/>
                <w:szCs w:val="24"/>
              </w:rPr>
            </w:pPr>
            <w:r>
              <w:rPr>
                <w:rFonts w:hint="eastAsia" w:cs="宋体"/>
                <w:color w:val="auto"/>
                <w:szCs w:val="24"/>
              </w:rPr>
              <w:t>……</w:t>
            </w:r>
          </w:p>
        </w:tc>
        <w:tc>
          <w:tcPr>
            <w:tcW w:w="616" w:type="pct"/>
            <w:tcBorders>
              <w:top w:val="single" w:color="auto" w:sz="4" w:space="0"/>
            </w:tcBorders>
            <w:vAlign w:val="center"/>
          </w:tcPr>
          <w:p w14:paraId="7BF5A521">
            <w:pPr>
              <w:wordWrap w:val="0"/>
              <w:rPr>
                <w:rFonts w:cs="仿宋_GB2312"/>
                <w:color w:val="auto"/>
                <w:szCs w:val="24"/>
              </w:rPr>
            </w:pPr>
            <w:r>
              <w:rPr>
                <w:rFonts w:hint="eastAsia" w:cs="宋体"/>
                <w:color w:val="auto"/>
                <w:szCs w:val="24"/>
              </w:rPr>
              <w:t>……</w:t>
            </w:r>
          </w:p>
        </w:tc>
      </w:tr>
      <w:tr w14:paraId="543B2B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53" w:hRule="atLeast"/>
          <w:jc w:val="center"/>
        </w:trPr>
        <w:tc>
          <w:tcPr>
            <w:tcW w:w="313" w:type="pct"/>
            <w:vMerge w:val="restart"/>
            <w:vAlign w:val="center"/>
          </w:tcPr>
          <w:p w14:paraId="62B371E0">
            <w:pPr>
              <w:numPr>
                <w:ilvl w:val="0"/>
                <w:numId w:val="41"/>
              </w:numPr>
              <w:tabs>
                <w:tab w:val="left" w:pos="61"/>
              </w:tabs>
              <w:wordWrap w:val="0"/>
              <w:adjustRightInd w:val="0"/>
              <w:snapToGrid w:val="0"/>
              <w:ind w:left="-72" w:leftChars="-30" w:firstLine="0"/>
              <w:jc w:val="center"/>
              <w:rPr>
                <w:color w:val="auto"/>
              </w:rPr>
            </w:pPr>
          </w:p>
        </w:tc>
        <w:tc>
          <w:tcPr>
            <w:tcW w:w="661" w:type="pct"/>
            <w:vMerge w:val="restart"/>
            <w:tcBorders>
              <w:right w:val="single" w:color="auto" w:sz="4" w:space="0"/>
            </w:tcBorders>
            <w:vAlign w:val="center"/>
          </w:tcPr>
          <w:p w14:paraId="19248DDF">
            <w:pPr>
              <w:wordWrap w:val="0"/>
              <w:jc w:val="center"/>
              <w:rPr>
                <w:rFonts w:cs="仿宋_GB2312"/>
                <w:color w:val="auto"/>
                <w:szCs w:val="24"/>
              </w:rPr>
            </w:pPr>
          </w:p>
        </w:tc>
        <w:tc>
          <w:tcPr>
            <w:tcW w:w="1335" w:type="pct"/>
            <w:tcBorders>
              <w:left w:val="single" w:color="auto" w:sz="4" w:space="0"/>
              <w:bottom w:val="single" w:color="auto" w:sz="4" w:space="0"/>
            </w:tcBorders>
            <w:vAlign w:val="center"/>
          </w:tcPr>
          <w:p w14:paraId="2A636247">
            <w:pPr>
              <w:wordWrap w:val="0"/>
              <w:rPr>
                <w:rFonts w:cs="仿宋_GB2312"/>
                <w:color w:val="auto"/>
                <w:szCs w:val="24"/>
              </w:rPr>
            </w:pPr>
            <w:r>
              <w:rPr>
                <w:rFonts w:hint="eastAsia" w:cs="仿宋_GB2312"/>
                <w:color w:val="auto"/>
                <w:szCs w:val="24"/>
              </w:rPr>
              <w:t>3.1</w:t>
            </w:r>
          </w:p>
        </w:tc>
        <w:tc>
          <w:tcPr>
            <w:tcW w:w="1483" w:type="pct"/>
            <w:tcBorders>
              <w:bottom w:val="single" w:color="auto" w:sz="4" w:space="0"/>
            </w:tcBorders>
            <w:vAlign w:val="center"/>
          </w:tcPr>
          <w:p w14:paraId="41BE1576">
            <w:pPr>
              <w:wordWrap w:val="0"/>
              <w:rPr>
                <w:rFonts w:cs="仿宋_GB2312"/>
                <w:color w:val="auto"/>
                <w:szCs w:val="24"/>
              </w:rPr>
            </w:pPr>
            <w:r>
              <w:rPr>
                <w:rFonts w:hint="eastAsia" w:cs="仿宋_GB2312"/>
                <w:color w:val="auto"/>
                <w:szCs w:val="24"/>
              </w:rPr>
              <w:t>3.1</w:t>
            </w:r>
          </w:p>
        </w:tc>
        <w:tc>
          <w:tcPr>
            <w:tcW w:w="592" w:type="pct"/>
            <w:tcBorders>
              <w:bottom w:val="single" w:color="auto" w:sz="4" w:space="0"/>
            </w:tcBorders>
            <w:vAlign w:val="center"/>
          </w:tcPr>
          <w:p w14:paraId="344A1746">
            <w:pPr>
              <w:wordWrap w:val="0"/>
              <w:jc w:val="center"/>
              <w:rPr>
                <w:rFonts w:cs="仿宋_GB2312"/>
                <w:color w:val="auto"/>
                <w:szCs w:val="24"/>
              </w:rPr>
            </w:pPr>
          </w:p>
        </w:tc>
        <w:tc>
          <w:tcPr>
            <w:tcW w:w="616" w:type="pct"/>
            <w:tcBorders>
              <w:bottom w:val="single" w:color="auto" w:sz="4" w:space="0"/>
            </w:tcBorders>
            <w:vAlign w:val="center"/>
          </w:tcPr>
          <w:p w14:paraId="196BB63E">
            <w:pPr>
              <w:wordWrap w:val="0"/>
              <w:jc w:val="center"/>
              <w:rPr>
                <w:rFonts w:cs="仿宋_GB2312"/>
                <w:color w:val="auto"/>
                <w:szCs w:val="24"/>
              </w:rPr>
            </w:pPr>
          </w:p>
        </w:tc>
      </w:tr>
      <w:tr w14:paraId="300984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91" w:hRule="atLeast"/>
          <w:jc w:val="center"/>
        </w:trPr>
        <w:tc>
          <w:tcPr>
            <w:tcW w:w="313" w:type="pct"/>
            <w:vMerge w:val="continue"/>
            <w:vAlign w:val="center"/>
          </w:tcPr>
          <w:p w14:paraId="7D0F6240">
            <w:pPr>
              <w:numPr>
                <w:ilvl w:val="0"/>
                <w:numId w:val="41"/>
              </w:numPr>
              <w:tabs>
                <w:tab w:val="left" w:pos="61"/>
              </w:tabs>
              <w:wordWrap w:val="0"/>
              <w:adjustRightInd w:val="0"/>
              <w:snapToGrid w:val="0"/>
              <w:ind w:left="-72" w:leftChars="-30" w:firstLine="0"/>
              <w:jc w:val="center"/>
              <w:rPr>
                <w:color w:val="auto"/>
              </w:rPr>
            </w:pPr>
          </w:p>
        </w:tc>
        <w:tc>
          <w:tcPr>
            <w:tcW w:w="661" w:type="pct"/>
            <w:vMerge w:val="continue"/>
            <w:tcBorders>
              <w:right w:val="single" w:color="auto" w:sz="4" w:space="0"/>
            </w:tcBorders>
            <w:vAlign w:val="center"/>
          </w:tcPr>
          <w:p w14:paraId="523939B2">
            <w:pPr>
              <w:wordWrap w:val="0"/>
              <w:jc w:val="center"/>
              <w:rPr>
                <w:rFonts w:cs="仿宋_GB2312"/>
                <w:color w:val="auto"/>
                <w:szCs w:val="24"/>
              </w:rPr>
            </w:pPr>
          </w:p>
        </w:tc>
        <w:tc>
          <w:tcPr>
            <w:tcW w:w="1335" w:type="pct"/>
            <w:tcBorders>
              <w:top w:val="single" w:color="auto" w:sz="4" w:space="0"/>
              <w:left w:val="single" w:color="auto" w:sz="4" w:space="0"/>
              <w:bottom w:val="single" w:color="auto" w:sz="4" w:space="0"/>
            </w:tcBorders>
            <w:vAlign w:val="center"/>
          </w:tcPr>
          <w:p w14:paraId="786732A9">
            <w:pPr>
              <w:wordWrap w:val="0"/>
              <w:rPr>
                <w:rFonts w:cs="仿宋_GB2312"/>
                <w:color w:val="auto"/>
                <w:szCs w:val="24"/>
              </w:rPr>
            </w:pPr>
            <w:r>
              <w:rPr>
                <w:rFonts w:hint="eastAsia" w:cs="仿宋_GB2312"/>
                <w:color w:val="auto"/>
                <w:szCs w:val="24"/>
              </w:rPr>
              <w:t>3.2</w:t>
            </w:r>
          </w:p>
        </w:tc>
        <w:tc>
          <w:tcPr>
            <w:tcW w:w="1483" w:type="pct"/>
            <w:tcBorders>
              <w:top w:val="single" w:color="auto" w:sz="4" w:space="0"/>
              <w:bottom w:val="single" w:color="auto" w:sz="4" w:space="0"/>
            </w:tcBorders>
            <w:vAlign w:val="center"/>
          </w:tcPr>
          <w:p w14:paraId="2A0F64CC">
            <w:pPr>
              <w:wordWrap w:val="0"/>
              <w:rPr>
                <w:rFonts w:cs="仿宋_GB2312"/>
                <w:color w:val="auto"/>
                <w:szCs w:val="24"/>
              </w:rPr>
            </w:pPr>
            <w:r>
              <w:rPr>
                <w:rFonts w:hint="eastAsia" w:cs="仿宋_GB2312"/>
                <w:color w:val="auto"/>
                <w:szCs w:val="24"/>
              </w:rPr>
              <w:t>3.2</w:t>
            </w:r>
          </w:p>
        </w:tc>
        <w:tc>
          <w:tcPr>
            <w:tcW w:w="592" w:type="pct"/>
            <w:tcBorders>
              <w:top w:val="single" w:color="auto" w:sz="4" w:space="0"/>
              <w:bottom w:val="single" w:color="auto" w:sz="4" w:space="0"/>
            </w:tcBorders>
            <w:vAlign w:val="center"/>
          </w:tcPr>
          <w:p w14:paraId="2B9AB310">
            <w:pPr>
              <w:wordWrap w:val="0"/>
              <w:jc w:val="center"/>
              <w:rPr>
                <w:rFonts w:cs="仿宋_GB2312"/>
                <w:color w:val="auto"/>
                <w:szCs w:val="24"/>
              </w:rPr>
            </w:pPr>
          </w:p>
        </w:tc>
        <w:tc>
          <w:tcPr>
            <w:tcW w:w="616" w:type="pct"/>
            <w:tcBorders>
              <w:top w:val="single" w:color="auto" w:sz="4" w:space="0"/>
              <w:bottom w:val="single" w:color="auto" w:sz="4" w:space="0"/>
            </w:tcBorders>
            <w:vAlign w:val="center"/>
          </w:tcPr>
          <w:p w14:paraId="68D43531">
            <w:pPr>
              <w:wordWrap w:val="0"/>
              <w:jc w:val="center"/>
              <w:rPr>
                <w:rFonts w:cs="仿宋_GB2312"/>
                <w:color w:val="auto"/>
                <w:szCs w:val="24"/>
              </w:rPr>
            </w:pPr>
          </w:p>
        </w:tc>
      </w:tr>
      <w:tr w14:paraId="1A4ACB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52" w:hRule="atLeast"/>
          <w:jc w:val="center"/>
        </w:trPr>
        <w:tc>
          <w:tcPr>
            <w:tcW w:w="313" w:type="pct"/>
            <w:vMerge w:val="continue"/>
            <w:vAlign w:val="center"/>
          </w:tcPr>
          <w:p w14:paraId="782BF078">
            <w:pPr>
              <w:numPr>
                <w:ilvl w:val="0"/>
                <w:numId w:val="41"/>
              </w:numPr>
              <w:tabs>
                <w:tab w:val="left" w:pos="61"/>
              </w:tabs>
              <w:wordWrap w:val="0"/>
              <w:adjustRightInd w:val="0"/>
              <w:snapToGrid w:val="0"/>
              <w:ind w:left="-72" w:leftChars="-30" w:firstLine="0"/>
              <w:jc w:val="center"/>
              <w:rPr>
                <w:color w:val="auto"/>
              </w:rPr>
            </w:pPr>
          </w:p>
        </w:tc>
        <w:tc>
          <w:tcPr>
            <w:tcW w:w="661" w:type="pct"/>
            <w:vMerge w:val="continue"/>
            <w:tcBorders>
              <w:right w:val="single" w:color="auto" w:sz="4" w:space="0"/>
            </w:tcBorders>
            <w:vAlign w:val="center"/>
          </w:tcPr>
          <w:p w14:paraId="48B5159E">
            <w:pPr>
              <w:wordWrap w:val="0"/>
              <w:jc w:val="center"/>
              <w:rPr>
                <w:rFonts w:cs="仿宋_GB2312"/>
                <w:color w:val="auto"/>
                <w:szCs w:val="24"/>
              </w:rPr>
            </w:pPr>
          </w:p>
        </w:tc>
        <w:tc>
          <w:tcPr>
            <w:tcW w:w="1335" w:type="pct"/>
            <w:tcBorders>
              <w:top w:val="single" w:color="auto" w:sz="4" w:space="0"/>
              <w:left w:val="single" w:color="auto" w:sz="4" w:space="0"/>
              <w:bottom w:val="single" w:color="auto" w:sz="4" w:space="0"/>
            </w:tcBorders>
            <w:vAlign w:val="center"/>
          </w:tcPr>
          <w:p w14:paraId="660B2922">
            <w:pPr>
              <w:wordWrap w:val="0"/>
              <w:rPr>
                <w:rFonts w:cs="仿宋_GB2312"/>
                <w:color w:val="auto"/>
                <w:szCs w:val="24"/>
              </w:rPr>
            </w:pPr>
            <w:r>
              <w:rPr>
                <w:rFonts w:hint="eastAsia" w:cs="仿宋_GB2312"/>
                <w:color w:val="auto"/>
                <w:szCs w:val="24"/>
              </w:rPr>
              <w:t>3.3</w:t>
            </w:r>
          </w:p>
        </w:tc>
        <w:tc>
          <w:tcPr>
            <w:tcW w:w="1483" w:type="pct"/>
            <w:tcBorders>
              <w:top w:val="single" w:color="auto" w:sz="4" w:space="0"/>
              <w:bottom w:val="single" w:color="auto" w:sz="4" w:space="0"/>
            </w:tcBorders>
            <w:vAlign w:val="center"/>
          </w:tcPr>
          <w:p w14:paraId="5535FC47">
            <w:pPr>
              <w:wordWrap w:val="0"/>
              <w:rPr>
                <w:rFonts w:cs="仿宋_GB2312"/>
                <w:color w:val="auto"/>
                <w:szCs w:val="24"/>
              </w:rPr>
            </w:pPr>
            <w:r>
              <w:rPr>
                <w:rFonts w:hint="eastAsia" w:cs="仿宋_GB2312"/>
                <w:color w:val="auto"/>
                <w:szCs w:val="24"/>
              </w:rPr>
              <w:t>3.3</w:t>
            </w:r>
          </w:p>
        </w:tc>
        <w:tc>
          <w:tcPr>
            <w:tcW w:w="592" w:type="pct"/>
            <w:tcBorders>
              <w:top w:val="single" w:color="auto" w:sz="4" w:space="0"/>
              <w:bottom w:val="single" w:color="auto" w:sz="4" w:space="0"/>
            </w:tcBorders>
            <w:vAlign w:val="center"/>
          </w:tcPr>
          <w:p w14:paraId="131C2476">
            <w:pPr>
              <w:wordWrap w:val="0"/>
              <w:jc w:val="center"/>
              <w:rPr>
                <w:rFonts w:cs="仿宋_GB2312"/>
                <w:color w:val="auto"/>
                <w:szCs w:val="24"/>
              </w:rPr>
            </w:pPr>
          </w:p>
        </w:tc>
        <w:tc>
          <w:tcPr>
            <w:tcW w:w="616" w:type="pct"/>
            <w:tcBorders>
              <w:top w:val="single" w:color="auto" w:sz="4" w:space="0"/>
              <w:bottom w:val="single" w:color="auto" w:sz="4" w:space="0"/>
            </w:tcBorders>
            <w:vAlign w:val="center"/>
          </w:tcPr>
          <w:p w14:paraId="39AF6F3A">
            <w:pPr>
              <w:wordWrap w:val="0"/>
              <w:jc w:val="center"/>
              <w:rPr>
                <w:rFonts w:cs="仿宋_GB2312"/>
                <w:color w:val="auto"/>
                <w:szCs w:val="24"/>
              </w:rPr>
            </w:pPr>
          </w:p>
        </w:tc>
      </w:tr>
      <w:tr w14:paraId="035D2A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6" w:hRule="atLeast"/>
          <w:jc w:val="center"/>
        </w:trPr>
        <w:tc>
          <w:tcPr>
            <w:tcW w:w="313" w:type="pct"/>
            <w:vMerge w:val="continue"/>
            <w:vAlign w:val="center"/>
          </w:tcPr>
          <w:p w14:paraId="427E245B">
            <w:pPr>
              <w:numPr>
                <w:ilvl w:val="0"/>
                <w:numId w:val="41"/>
              </w:numPr>
              <w:tabs>
                <w:tab w:val="left" w:pos="61"/>
              </w:tabs>
              <w:wordWrap w:val="0"/>
              <w:adjustRightInd w:val="0"/>
              <w:snapToGrid w:val="0"/>
              <w:ind w:left="-72" w:leftChars="-30" w:firstLine="0"/>
              <w:jc w:val="center"/>
              <w:rPr>
                <w:color w:val="auto"/>
              </w:rPr>
            </w:pPr>
          </w:p>
        </w:tc>
        <w:tc>
          <w:tcPr>
            <w:tcW w:w="661" w:type="pct"/>
            <w:vMerge w:val="continue"/>
            <w:tcBorders>
              <w:right w:val="single" w:color="auto" w:sz="4" w:space="0"/>
            </w:tcBorders>
            <w:vAlign w:val="center"/>
          </w:tcPr>
          <w:p w14:paraId="7C45880D">
            <w:pPr>
              <w:wordWrap w:val="0"/>
              <w:jc w:val="center"/>
              <w:rPr>
                <w:rFonts w:cs="仿宋_GB2312"/>
                <w:color w:val="auto"/>
                <w:szCs w:val="24"/>
              </w:rPr>
            </w:pPr>
          </w:p>
        </w:tc>
        <w:tc>
          <w:tcPr>
            <w:tcW w:w="1335" w:type="pct"/>
            <w:tcBorders>
              <w:top w:val="single" w:color="auto" w:sz="4" w:space="0"/>
              <w:left w:val="single" w:color="auto" w:sz="4" w:space="0"/>
            </w:tcBorders>
            <w:vAlign w:val="center"/>
          </w:tcPr>
          <w:p w14:paraId="1281687D">
            <w:pPr>
              <w:wordWrap w:val="0"/>
              <w:rPr>
                <w:rFonts w:cs="仿宋_GB2312"/>
                <w:color w:val="auto"/>
                <w:szCs w:val="24"/>
              </w:rPr>
            </w:pPr>
            <w:r>
              <w:rPr>
                <w:rFonts w:hint="eastAsia" w:cs="宋体"/>
                <w:color w:val="auto"/>
                <w:szCs w:val="24"/>
              </w:rPr>
              <w:t>……</w:t>
            </w:r>
          </w:p>
        </w:tc>
        <w:tc>
          <w:tcPr>
            <w:tcW w:w="1483" w:type="pct"/>
            <w:tcBorders>
              <w:top w:val="single" w:color="auto" w:sz="4" w:space="0"/>
            </w:tcBorders>
            <w:vAlign w:val="center"/>
          </w:tcPr>
          <w:p w14:paraId="0992505D">
            <w:pPr>
              <w:wordWrap w:val="0"/>
              <w:rPr>
                <w:rFonts w:cs="仿宋_GB2312"/>
                <w:color w:val="auto"/>
                <w:szCs w:val="24"/>
              </w:rPr>
            </w:pPr>
            <w:r>
              <w:rPr>
                <w:rFonts w:hint="eastAsia" w:cs="宋体"/>
                <w:color w:val="auto"/>
                <w:szCs w:val="24"/>
              </w:rPr>
              <w:t>……</w:t>
            </w:r>
          </w:p>
        </w:tc>
        <w:tc>
          <w:tcPr>
            <w:tcW w:w="592" w:type="pct"/>
            <w:tcBorders>
              <w:top w:val="single" w:color="auto" w:sz="4" w:space="0"/>
            </w:tcBorders>
            <w:vAlign w:val="center"/>
          </w:tcPr>
          <w:p w14:paraId="4D21C82A">
            <w:pPr>
              <w:wordWrap w:val="0"/>
              <w:rPr>
                <w:rFonts w:cs="仿宋_GB2312"/>
                <w:color w:val="auto"/>
                <w:szCs w:val="24"/>
              </w:rPr>
            </w:pPr>
            <w:r>
              <w:rPr>
                <w:rFonts w:hint="eastAsia" w:cs="宋体"/>
                <w:color w:val="auto"/>
                <w:szCs w:val="24"/>
              </w:rPr>
              <w:t>……</w:t>
            </w:r>
          </w:p>
        </w:tc>
        <w:tc>
          <w:tcPr>
            <w:tcW w:w="616" w:type="pct"/>
            <w:tcBorders>
              <w:top w:val="single" w:color="auto" w:sz="4" w:space="0"/>
            </w:tcBorders>
            <w:vAlign w:val="center"/>
          </w:tcPr>
          <w:p w14:paraId="2408DEEF">
            <w:pPr>
              <w:wordWrap w:val="0"/>
              <w:rPr>
                <w:rFonts w:cs="仿宋_GB2312"/>
                <w:color w:val="auto"/>
                <w:szCs w:val="24"/>
              </w:rPr>
            </w:pPr>
            <w:r>
              <w:rPr>
                <w:rFonts w:hint="eastAsia" w:cs="宋体"/>
                <w:color w:val="auto"/>
                <w:szCs w:val="24"/>
              </w:rPr>
              <w:t>……</w:t>
            </w:r>
          </w:p>
        </w:tc>
      </w:tr>
      <w:tr w14:paraId="7FAF7D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3" w:type="pct"/>
            <w:vAlign w:val="center"/>
          </w:tcPr>
          <w:p w14:paraId="28467C7B">
            <w:pPr>
              <w:wordWrap w:val="0"/>
              <w:jc w:val="center"/>
              <w:rPr>
                <w:rFonts w:cs="仿宋_GB2312"/>
                <w:color w:val="auto"/>
                <w:szCs w:val="24"/>
              </w:rPr>
            </w:pPr>
            <w:r>
              <w:rPr>
                <w:rFonts w:hint="eastAsia" w:cs="仿宋_GB2312"/>
                <w:color w:val="auto"/>
                <w:szCs w:val="24"/>
              </w:rPr>
              <w:t>…</w:t>
            </w:r>
          </w:p>
        </w:tc>
        <w:tc>
          <w:tcPr>
            <w:tcW w:w="661" w:type="pct"/>
            <w:tcBorders>
              <w:right w:val="single" w:color="auto" w:sz="4" w:space="0"/>
            </w:tcBorders>
            <w:vAlign w:val="center"/>
          </w:tcPr>
          <w:p w14:paraId="33225559">
            <w:pPr>
              <w:wordWrap w:val="0"/>
              <w:rPr>
                <w:rFonts w:cs="仿宋_GB2312"/>
                <w:color w:val="auto"/>
                <w:szCs w:val="24"/>
              </w:rPr>
            </w:pPr>
            <w:r>
              <w:rPr>
                <w:rFonts w:hint="eastAsia" w:cs="宋体"/>
                <w:color w:val="auto"/>
                <w:szCs w:val="24"/>
              </w:rPr>
              <w:t>……</w:t>
            </w:r>
          </w:p>
        </w:tc>
        <w:tc>
          <w:tcPr>
            <w:tcW w:w="1335" w:type="pct"/>
            <w:tcBorders>
              <w:left w:val="single" w:color="auto" w:sz="4" w:space="0"/>
            </w:tcBorders>
            <w:vAlign w:val="center"/>
          </w:tcPr>
          <w:p w14:paraId="473108EE">
            <w:pPr>
              <w:wordWrap w:val="0"/>
              <w:rPr>
                <w:rFonts w:cs="仿宋_GB2312"/>
                <w:color w:val="auto"/>
                <w:szCs w:val="24"/>
              </w:rPr>
            </w:pPr>
            <w:r>
              <w:rPr>
                <w:rFonts w:hint="eastAsia" w:cs="宋体"/>
                <w:color w:val="auto"/>
                <w:szCs w:val="24"/>
              </w:rPr>
              <w:t>……</w:t>
            </w:r>
          </w:p>
        </w:tc>
        <w:tc>
          <w:tcPr>
            <w:tcW w:w="1483" w:type="pct"/>
            <w:vAlign w:val="center"/>
          </w:tcPr>
          <w:p w14:paraId="3F3064E2">
            <w:pPr>
              <w:wordWrap w:val="0"/>
              <w:rPr>
                <w:rFonts w:cs="仿宋_GB2312"/>
                <w:color w:val="auto"/>
                <w:szCs w:val="24"/>
              </w:rPr>
            </w:pPr>
            <w:r>
              <w:rPr>
                <w:rFonts w:hint="eastAsia" w:cs="宋体"/>
                <w:color w:val="auto"/>
                <w:szCs w:val="24"/>
              </w:rPr>
              <w:t>……</w:t>
            </w:r>
          </w:p>
        </w:tc>
        <w:tc>
          <w:tcPr>
            <w:tcW w:w="592" w:type="pct"/>
            <w:vAlign w:val="center"/>
          </w:tcPr>
          <w:p w14:paraId="3E9B0473">
            <w:pPr>
              <w:wordWrap w:val="0"/>
              <w:rPr>
                <w:rFonts w:cs="仿宋_GB2312"/>
                <w:color w:val="auto"/>
                <w:szCs w:val="24"/>
              </w:rPr>
            </w:pPr>
            <w:r>
              <w:rPr>
                <w:rFonts w:hint="eastAsia" w:cs="宋体"/>
                <w:color w:val="auto"/>
                <w:szCs w:val="24"/>
              </w:rPr>
              <w:t>……</w:t>
            </w:r>
          </w:p>
        </w:tc>
        <w:tc>
          <w:tcPr>
            <w:tcW w:w="616" w:type="pct"/>
            <w:vAlign w:val="center"/>
          </w:tcPr>
          <w:p w14:paraId="5C067B27">
            <w:pPr>
              <w:wordWrap w:val="0"/>
              <w:rPr>
                <w:rFonts w:cs="仿宋_GB2312"/>
                <w:color w:val="auto"/>
                <w:szCs w:val="24"/>
              </w:rPr>
            </w:pPr>
            <w:r>
              <w:rPr>
                <w:rFonts w:hint="eastAsia" w:cs="宋体"/>
                <w:color w:val="auto"/>
                <w:szCs w:val="24"/>
              </w:rPr>
              <w:t>……</w:t>
            </w:r>
          </w:p>
        </w:tc>
      </w:tr>
    </w:tbl>
    <w:p w14:paraId="0A5C6B09">
      <w:pPr>
        <w:wordWrap w:val="0"/>
        <w:ind w:left="1150" w:hanging="1132" w:hangingChars="470"/>
        <w:rPr>
          <w:color w:val="auto"/>
          <w:szCs w:val="24"/>
        </w:rPr>
      </w:pPr>
      <w:r>
        <w:rPr>
          <w:rFonts w:hint="eastAsia"/>
          <w:b/>
          <w:color w:val="auto"/>
          <w:szCs w:val="24"/>
        </w:rPr>
        <w:t>说明</w:t>
      </w:r>
      <w:r>
        <w:rPr>
          <w:rFonts w:hint="eastAsia" w:cs="Corbel"/>
          <w:b/>
          <w:color w:val="auto"/>
          <w:szCs w:val="24"/>
        </w:rPr>
        <w:t>：</w:t>
      </w:r>
      <w:r>
        <w:rPr>
          <w:rFonts w:hint="eastAsia" w:cs="Corbel"/>
          <w:color w:val="auto"/>
          <w:szCs w:val="24"/>
        </w:rPr>
        <w:t>1、应当按照招标文件“第三章 采购需求”中“五</w:t>
      </w:r>
      <w:r>
        <w:rPr>
          <w:rFonts w:cs="Corbel"/>
          <w:color w:val="auto"/>
          <w:szCs w:val="24"/>
        </w:rPr>
        <w:t>、</w:t>
      </w:r>
      <w:r>
        <w:rPr>
          <w:rFonts w:hint="eastAsia" w:cs="Corbel"/>
          <w:color w:val="auto"/>
          <w:szCs w:val="24"/>
        </w:rPr>
        <w:t>商务要求”条款逐项在“投标文件响应的内容”栏中进行响应说明，并在“偏离说明”栏中注明是否偏离，如有偏离,投标人应当详细说明。未按照要求填写此表或在“投标文件响应的内容”栏中仅注明“符合”、“满足”的，导致的后果由投标人自行承担</w:t>
      </w:r>
      <w:r>
        <w:rPr>
          <w:rFonts w:hint="eastAsia"/>
          <w:color w:val="auto"/>
          <w:szCs w:val="24"/>
        </w:rPr>
        <w:t>；</w:t>
      </w:r>
    </w:p>
    <w:p w14:paraId="1682E48E">
      <w:pPr>
        <w:wordWrap w:val="0"/>
        <w:ind w:left="1130" w:leftChars="296" w:hanging="420" w:hangingChars="175"/>
        <w:rPr>
          <w:color w:val="auto"/>
          <w:szCs w:val="24"/>
        </w:rPr>
      </w:pPr>
      <w:r>
        <w:rPr>
          <w:rFonts w:hint="eastAsia" w:cs="Corbel"/>
          <w:color w:val="auto"/>
          <w:szCs w:val="24"/>
        </w:rPr>
        <w:t>2、应将对应响应内容的页码（多页的，起码和止码）填写到上表“投标文件对应页码”栏中。未提供准确页码或页码与对应内容不一致的，导致的后果由投标人自行承担。</w:t>
      </w:r>
    </w:p>
    <w:p w14:paraId="3686DC7A">
      <w:pPr>
        <w:wordWrap w:val="0"/>
        <w:spacing w:before="100" w:beforeAutospacing="1" w:after="100" w:afterAutospacing="1"/>
        <w:ind w:firstLine="3316" w:firstLineChars="1382"/>
        <w:rPr>
          <w:bCs/>
          <w:color w:val="auto"/>
          <w:u w:val="single"/>
        </w:rPr>
      </w:pPr>
      <w:r>
        <w:rPr>
          <w:rFonts w:hint="eastAsia"/>
          <w:bCs/>
          <w:color w:val="auto"/>
        </w:rPr>
        <w:t>投标人（公章）：</w:t>
      </w:r>
      <w:r>
        <w:rPr>
          <w:rFonts w:hint="eastAsia"/>
          <w:bCs/>
          <w:color w:val="auto"/>
          <w:u w:val="single"/>
        </w:rPr>
        <w:t xml:space="preserve">                          </w:t>
      </w:r>
    </w:p>
    <w:p w14:paraId="6EC4F355">
      <w:pPr>
        <w:wordWrap w:val="0"/>
        <w:spacing w:before="100" w:beforeAutospacing="1" w:after="100" w:afterAutospacing="1"/>
        <w:ind w:firstLine="3316" w:firstLineChars="1382"/>
        <w:rPr>
          <w:bCs/>
          <w:color w:val="auto"/>
        </w:rPr>
      </w:pPr>
      <w:r>
        <w:rPr>
          <w:rFonts w:hint="eastAsia"/>
          <w:color w:val="auto"/>
          <w:szCs w:val="24"/>
        </w:rPr>
        <w:t>日   期：</w:t>
      </w:r>
      <w:r>
        <w:rPr>
          <w:rFonts w:hint="eastAsia"/>
          <w:bCs/>
          <w:color w:val="auto"/>
          <w:u w:val="single"/>
        </w:rPr>
        <w:t xml:space="preserve">                               </w:t>
      </w:r>
    </w:p>
    <w:p w14:paraId="14B7FADE">
      <w:pPr>
        <w:pStyle w:val="3"/>
        <w:numPr>
          <w:ilvl w:val="0"/>
          <w:numId w:val="42"/>
        </w:numPr>
        <w:wordWrap w:val="0"/>
        <w:spacing w:before="40" w:after="40" w:line="360" w:lineRule="auto"/>
        <w:ind w:left="1305" w:hanging="1285" w:hangingChars="400"/>
        <w:rPr>
          <w:rFonts w:ascii="宋体" w:hAnsi="宋体"/>
          <w:bCs w:val="0"/>
          <w:color w:val="auto"/>
        </w:rPr>
        <w:sectPr>
          <w:pgSz w:w="11906" w:h="16838"/>
          <w:pgMar w:top="1134" w:right="1191" w:bottom="1134" w:left="1191" w:header="851" w:footer="992" w:gutter="0"/>
          <w:cols w:space="425" w:num="1"/>
          <w:docGrid w:type="lines" w:linePitch="312" w:charSpace="0"/>
        </w:sectPr>
      </w:pPr>
    </w:p>
    <w:p w14:paraId="711FDB35">
      <w:pPr>
        <w:pStyle w:val="5"/>
        <w:numPr>
          <w:ilvl w:val="0"/>
          <w:numId w:val="40"/>
        </w:numPr>
        <w:tabs>
          <w:tab w:val="left" w:pos="567"/>
        </w:tabs>
        <w:spacing w:line="360" w:lineRule="auto"/>
        <w:ind w:left="489" w:hanging="482" w:hangingChars="200"/>
        <w:rPr>
          <w:rFonts w:ascii="宋体" w:hAnsi="宋体"/>
          <w:color w:val="auto"/>
          <w:sz w:val="24"/>
          <w:szCs w:val="24"/>
        </w:rPr>
      </w:pPr>
      <w:bookmarkStart w:id="496" w:name="_Toc117244502"/>
      <w:bookmarkStart w:id="497" w:name="_Toc122685203"/>
      <w:bookmarkStart w:id="498" w:name="_Toc117244387"/>
      <w:bookmarkStart w:id="499" w:name="_Toc163401740"/>
      <w:bookmarkStart w:id="500" w:name="_Toc107561308"/>
      <w:r>
        <w:rPr>
          <w:rFonts w:hint="eastAsia" w:ascii="宋体" w:hAnsi="宋体"/>
          <w:color w:val="auto"/>
          <w:sz w:val="24"/>
          <w:szCs w:val="24"/>
        </w:rPr>
        <w:t>技术要求</w:t>
      </w:r>
      <w:r>
        <w:rPr>
          <w:rFonts w:hint="eastAsia" w:ascii="宋体" w:hAnsi="宋体"/>
          <w:bCs w:val="0"/>
          <w:color w:val="auto"/>
          <w:sz w:val="24"/>
          <w:szCs w:val="24"/>
        </w:rPr>
        <w:t>响应</w:t>
      </w:r>
      <w:r>
        <w:rPr>
          <w:rFonts w:hint="eastAsia" w:ascii="宋体" w:hAnsi="宋体"/>
          <w:color w:val="auto"/>
          <w:sz w:val="24"/>
          <w:szCs w:val="24"/>
        </w:rPr>
        <w:t>偏离说明表</w:t>
      </w:r>
      <w:bookmarkEnd w:id="496"/>
      <w:bookmarkEnd w:id="497"/>
      <w:bookmarkEnd w:id="498"/>
      <w:bookmarkEnd w:id="499"/>
    </w:p>
    <w:p w14:paraId="6E2961CF">
      <w:pPr>
        <w:wordWrap w:val="0"/>
        <w:rPr>
          <w:b/>
          <w:color w:val="auto"/>
        </w:rPr>
      </w:pPr>
      <w:r>
        <w:rPr>
          <w:rFonts w:hint="eastAsia"/>
          <w:b/>
          <w:color w:val="auto"/>
        </w:rPr>
        <w:t>项目名称：</w:t>
      </w:r>
      <w:r>
        <w:rPr>
          <w:rFonts w:hint="eastAsia"/>
          <w:b/>
          <w:color w:val="auto"/>
          <w:szCs w:val="21"/>
          <w:u w:val="single"/>
          <w:lang w:val="zh-CN"/>
        </w:rPr>
        <w:t xml:space="preserve">                     </w:t>
      </w:r>
      <w:r>
        <w:rPr>
          <w:rFonts w:hint="eastAsia"/>
          <w:b/>
          <w:color w:val="auto"/>
          <w:szCs w:val="21"/>
          <w:lang w:val="zh-CN"/>
        </w:rPr>
        <w:t xml:space="preserve"> </w:t>
      </w:r>
    </w:p>
    <w:p w14:paraId="449A2F38">
      <w:pPr>
        <w:wordWrap w:val="0"/>
        <w:rPr>
          <w:b/>
          <w:color w:val="auto"/>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w:t>
      </w:r>
      <w:r>
        <w:rPr>
          <w:b/>
          <w:bCs/>
          <w:color w:val="auto"/>
          <w:szCs w:val="21"/>
          <w:lang w:val="zh-CN"/>
        </w:rPr>
        <w:t xml:space="preserve">        </w:t>
      </w:r>
      <w:r>
        <w:rPr>
          <w:rFonts w:hint="eastAsia"/>
          <w:b/>
          <w:bCs/>
          <w:color w:val="auto"/>
          <w:szCs w:val="21"/>
          <w:lang w:val="zh-CN"/>
        </w:rPr>
        <w:t>包号：</w:t>
      </w:r>
      <w:r>
        <w:rPr>
          <w:rFonts w:hint="eastAsia"/>
          <w:b/>
          <w:bCs/>
          <w:color w:val="auto"/>
          <w:szCs w:val="21"/>
          <w:u w:val="single"/>
          <w:lang w:val="zh-CN"/>
        </w:rPr>
        <w:t xml:space="preserve">           </w:t>
      </w:r>
    </w:p>
    <w:tbl>
      <w:tblPr>
        <w:tblStyle w:val="22"/>
        <w:tblW w:w="4926"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6"/>
        <w:gridCol w:w="1033"/>
        <w:gridCol w:w="2698"/>
        <w:gridCol w:w="2923"/>
        <w:gridCol w:w="1150"/>
        <w:gridCol w:w="1196"/>
      </w:tblGrid>
      <w:tr w14:paraId="124F01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6" w:hRule="atLeast"/>
          <w:jc w:val="center"/>
        </w:trPr>
        <w:tc>
          <w:tcPr>
            <w:tcW w:w="2255" w:type="pct"/>
            <w:gridSpan w:val="3"/>
            <w:tcBorders>
              <w:bottom w:val="single" w:color="auto" w:sz="4" w:space="0"/>
            </w:tcBorders>
            <w:shd w:val="pct10" w:color="C4BC96" w:fill="DDD9C3"/>
            <w:vAlign w:val="center"/>
          </w:tcPr>
          <w:p w14:paraId="6A125C45">
            <w:pPr>
              <w:wordWrap w:val="0"/>
              <w:spacing w:before="100" w:beforeAutospacing="1" w:after="100" w:afterAutospacing="1"/>
              <w:ind w:left="-60" w:leftChars="-25" w:right="-60" w:rightChars="-25"/>
              <w:jc w:val="center"/>
              <w:rPr>
                <w:rFonts w:cs="仿宋_GB2312"/>
                <w:color w:val="auto"/>
                <w:szCs w:val="24"/>
              </w:rPr>
            </w:pPr>
            <w:r>
              <w:rPr>
                <w:rFonts w:hint="eastAsia" w:cs="仿宋_GB2312"/>
                <w:b/>
                <w:bCs/>
                <w:color w:val="auto"/>
                <w:szCs w:val="24"/>
              </w:rPr>
              <w:t>招标文件技术要求</w:t>
            </w:r>
          </w:p>
        </w:tc>
        <w:tc>
          <w:tcPr>
            <w:tcW w:w="1523" w:type="pct"/>
            <w:vMerge w:val="restart"/>
            <w:shd w:val="pct10" w:color="C4BC96" w:fill="DDD9C3"/>
            <w:vAlign w:val="center"/>
          </w:tcPr>
          <w:p w14:paraId="5D6AB69B">
            <w:pPr>
              <w:wordWrap w:val="0"/>
              <w:spacing w:before="100" w:beforeAutospacing="1" w:after="100" w:afterAutospacing="1"/>
              <w:ind w:left="-60" w:leftChars="-25" w:right="-60" w:rightChars="-25"/>
              <w:jc w:val="center"/>
              <w:rPr>
                <w:rFonts w:cs="仿宋_GB2312"/>
                <w:color w:val="auto"/>
                <w:szCs w:val="24"/>
              </w:rPr>
            </w:pPr>
            <w:r>
              <w:rPr>
                <w:rFonts w:hint="eastAsia" w:cs="仿宋_GB2312"/>
                <w:b/>
                <w:bCs/>
                <w:color w:val="auto"/>
                <w:szCs w:val="24"/>
              </w:rPr>
              <w:t>投标文件响应的内容</w:t>
            </w:r>
          </w:p>
        </w:tc>
        <w:tc>
          <w:tcPr>
            <w:tcW w:w="599" w:type="pct"/>
            <w:vMerge w:val="restart"/>
            <w:shd w:val="pct10" w:color="C4BC96" w:fill="DDD9C3"/>
            <w:vAlign w:val="center"/>
          </w:tcPr>
          <w:p w14:paraId="61EC3598">
            <w:pPr>
              <w:wordWrap w:val="0"/>
              <w:spacing w:before="100" w:beforeAutospacing="1" w:after="100" w:afterAutospacing="1"/>
              <w:ind w:left="-60" w:leftChars="-25" w:right="-60" w:rightChars="-25"/>
              <w:jc w:val="center"/>
              <w:rPr>
                <w:rFonts w:cs="仿宋_GB2312"/>
                <w:color w:val="auto"/>
                <w:szCs w:val="24"/>
              </w:rPr>
            </w:pPr>
            <w:r>
              <w:rPr>
                <w:rFonts w:hint="eastAsia" w:cs="仿宋_GB2312"/>
                <w:color w:val="auto"/>
                <w:szCs w:val="24"/>
              </w:rPr>
              <w:t>偏离说明</w:t>
            </w:r>
          </w:p>
        </w:tc>
        <w:tc>
          <w:tcPr>
            <w:tcW w:w="623" w:type="pct"/>
            <w:vMerge w:val="restart"/>
            <w:shd w:val="pct10" w:color="C4BC96" w:fill="DDD9C3"/>
            <w:vAlign w:val="center"/>
          </w:tcPr>
          <w:p w14:paraId="3DD0E787">
            <w:pPr>
              <w:wordWrap w:val="0"/>
              <w:spacing w:before="100" w:beforeAutospacing="1" w:after="100" w:afterAutospacing="1"/>
              <w:ind w:left="-60" w:leftChars="-25" w:right="-60" w:rightChars="-25"/>
              <w:jc w:val="center"/>
              <w:rPr>
                <w:rFonts w:cs="仿宋_GB2312"/>
                <w:color w:val="auto"/>
                <w:szCs w:val="24"/>
              </w:rPr>
            </w:pPr>
            <w:r>
              <w:rPr>
                <w:rFonts w:hint="eastAsia" w:cs="仿宋_GB2312"/>
                <w:color w:val="auto"/>
                <w:szCs w:val="24"/>
              </w:rPr>
              <w:t>投标文件对应页码</w:t>
            </w:r>
          </w:p>
        </w:tc>
      </w:tr>
      <w:tr w14:paraId="6E7AF6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311" w:type="pct"/>
            <w:tcBorders>
              <w:top w:val="single" w:color="auto" w:sz="4" w:space="0"/>
            </w:tcBorders>
            <w:shd w:val="pct10" w:color="C4BC96" w:fill="DDD9C3"/>
            <w:vAlign w:val="center"/>
          </w:tcPr>
          <w:p w14:paraId="7C004FAB">
            <w:pPr>
              <w:wordWrap w:val="0"/>
              <w:spacing w:before="100" w:beforeAutospacing="1" w:after="100" w:afterAutospacing="1"/>
              <w:ind w:left="-120" w:leftChars="-50" w:right="-120" w:rightChars="-50"/>
              <w:jc w:val="center"/>
              <w:rPr>
                <w:rFonts w:cs="仿宋_GB2312"/>
                <w:color w:val="auto"/>
                <w:szCs w:val="24"/>
              </w:rPr>
            </w:pPr>
            <w:r>
              <w:rPr>
                <w:rFonts w:hint="eastAsia" w:cs="仿宋_GB2312"/>
                <w:color w:val="auto"/>
                <w:szCs w:val="24"/>
              </w:rPr>
              <w:t>序号</w:t>
            </w:r>
          </w:p>
        </w:tc>
        <w:tc>
          <w:tcPr>
            <w:tcW w:w="538" w:type="pct"/>
            <w:tcBorders>
              <w:top w:val="single" w:color="auto" w:sz="4" w:space="0"/>
              <w:right w:val="single" w:color="auto" w:sz="4" w:space="0"/>
            </w:tcBorders>
            <w:shd w:val="pct10" w:color="C4BC96" w:fill="DDD9C3"/>
            <w:vAlign w:val="center"/>
          </w:tcPr>
          <w:p w14:paraId="32FD3CB2">
            <w:pPr>
              <w:wordWrap w:val="0"/>
              <w:spacing w:before="100" w:beforeAutospacing="1" w:after="100" w:afterAutospacing="1"/>
              <w:ind w:left="-60" w:leftChars="-25" w:right="-60" w:rightChars="-25"/>
              <w:jc w:val="center"/>
              <w:rPr>
                <w:rFonts w:cs="仿宋_GB2312"/>
                <w:color w:val="auto"/>
                <w:szCs w:val="24"/>
              </w:rPr>
            </w:pPr>
            <w:r>
              <w:rPr>
                <w:rFonts w:hint="eastAsia" w:cs="仿宋_GB2312"/>
                <w:color w:val="auto"/>
                <w:szCs w:val="24"/>
              </w:rPr>
              <w:t>名称</w:t>
            </w:r>
          </w:p>
        </w:tc>
        <w:tc>
          <w:tcPr>
            <w:tcW w:w="1406" w:type="pct"/>
            <w:tcBorders>
              <w:top w:val="single" w:color="auto" w:sz="4" w:space="0"/>
              <w:left w:val="single" w:color="auto" w:sz="4" w:space="0"/>
            </w:tcBorders>
            <w:shd w:val="pct10" w:color="C4BC96" w:fill="DDD9C3"/>
            <w:vAlign w:val="center"/>
          </w:tcPr>
          <w:p w14:paraId="380E4FF5">
            <w:pPr>
              <w:wordWrap w:val="0"/>
              <w:spacing w:before="100" w:beforeAutospacing="1" w:after="100" w:afterAutospacing="1"/>
              <w:ind w:left="-60" w:leftChars="-25" w:right="-60" w:rightChars="-25"/>
              <w:jc w:val="center"/>
              <w:rPr>
                <w:rFonts w:cs="仿宋_GB2312"/>
                <w:color w:val="auto"/>
                <w:szCs w:val="24"/>
              </w:rPr>
            </w:pPr>
            <w:r>
              <w:rPr>
                <w:rFonts w:hint="eastAsia"/>
                <w:bCs/>
                <w:color w:val="auto"/>
                <w:szCs w:val="24"/>
              </w:rPr>
              <w:t>功能及技术参数</w:t>
            </w:r>
          </w:p>
        </w:tc>
        <w:tc>
          <w:tcPr>
            <w:tcW w:w="1523" w:type="pct"/>
            <w:vMerge w:val="continue"/>
            <w:shd w:val="pct10" w:color="C4BC96" w:fill="DDD9C3"/>
            <w:vAlign w:val="center"/>
          </w:tcPr>
          <w:p w14:paraId="181E34EF">
            <w:pPr>
              <w:wordWrap w:val="0"/>
              <w:spacing w:before="100" w:beforeAutospacing="1" w:after="100" w:afterAutospacing="1"/>
              <w:ind w:left="-60" w:leftChars="-25" w:right="-60" w:rightChars="-25"/>
              <w:jc w:val="center"/>
              <w:rPr>
                <w:rFonts w:cs="仿宋_GB2312"/>
                <w:color w:val="auto"/>
                <w:szCs w:val="24"/>
              </w:rPr>
            </w:pPr>
          </w:p>
        </w:tc>
        <w:tc>
          <w:tcPr>
            <w:tcW w:w="599" w:type="pct"/>
            <w:vMerge w:val="continue"/>
            <w:shd w:val="pct10" w:color="C4BC96" w:fill="DDD9C3"/>
            <w:vAlign w:val="center"/>
          </w:tcPr>
          <w:p w14:paraId="59E180E0">
            <w:pPr>
              <w:wordWrap w:val="0"/>
              <w:spacing w:before="100" w:beforeAutospacing="1" w:after="100" w:afterAutospacing="1"/>
              <w:ind w:left="-60" w:leftChars="-25" w:right="-60" w:rightChars="-25"/>
              <w:jc w:val="center"/>
              <w:rPr>
                <w:rFonts w:cs="仿宋_GB2312"/>
                <w:color w:val="auto"/>
                <w:szCs w:val="24"/>
              </w:rPr>
            </w:pPr>
          </w:p>
        </w:tc>
        <w:tc>
          <w:tcPr>
            <w:tcW w:w="623" w:type="pct"/>
            <w:vMerge w:val="continue"/>
            <w:shd w:val="pct10" w:color="C4BC96" w:fill="DDD9C3"/>
          </w:tcPr>
          <w:p w14:paraId="3B19F93A">
            <w:pPr>
              <w:wordWrap w:val="0"/>
              <w:spacing w:before="100" w:beforeAutospacing="1" w:after="100" w:afterAutospacing="1"/>
              <w:ind w:left="-60" w:leftChars="-25" w:right="-60" w:rightChars="-25"/>
              <w:jc w:val="center"/>
              <w:rPr>
                <w:rFonts w:cs="仿宋_GB2312"/>
                <w:color w:val="auto"/>
                <w:szCs w:val="24"/>
              </w:rPr>
            </w:pPr>
          </w:p>
        </w:tc>
      </w:tr>
      <w:tr w14:paraId="3969CD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35" w:hRule="atLeast"/>
          <w:jc w:val="center"/>
        </w:trPr>
        <w:tc>
          <w:tcPr>
            <w:tcW w:w="311" w:type="pct"/>
            <w:vMerge w:val="restart"/>
            <w:vAlign w:val="center"/>
          </w:tcPr>
          <w:p w14:paraId="7E4E2F9C">
            <w:pPr>
              <w:numPr>
                <w:ilvl w:val="0"/>
                <w:numId w:val="43"/>
              </w:numPr>
              <w:tabs>
                <w:tab w:val="left" w:pos="60"/>
              </w:tabs>
              <w:wordWrap w:val="0"/>
              <w:adjustRightInd w:val="0"/>
              <w:snapToGrid w:val="0"/>
              <w:ind w:left="-72" w:leftChars="-30" w:firstLine="0"/>
              <w:jc w:val="center"/>
              <w:rPr>
                <w:color w:val="auto"/>
              </w:rPr>
            </w:pPr>
          </w:p>
        </w:tc>
        <w:tc>
          <w:tcPr>
            <w:tcW w:w="538" w:type="pct"/>
            <w:vMerge w:val="restart"/>
            <w:tcBorders>
              <w:right w:val="single" w:color="auto" w:sz="4" w:space="0"/>
            </w:tcBorders>
            <w:vAlign w:val="center"/>
          </w:tcPr>
          <w:p w14:paraId="18856198">
            <w:pPr>
              <w:wordWrap w:val="0"/>
              <w:jc w:val="center"/>
              <w:rPr>
                <w:rFonts w:cs="仿宋_GB2312"/>
                <w:color w:val="auto"/>
                <w:szCs w:val="24"/>
              </w:rPr>
            </w:pPr>
          </w:p>
        </w:tc>
        <w:tc>
          <w:tcPr>
            <w:tcW w:w="1406" w:type="pct"/>
            <w:tcBorders>
              <w:left w:val="single" w:color="auto" w:sz="4" w:space="0"/>
              <w:bottom w:val="single" w:color="auto" w:sz="4" w:space="0"/>
            </w:tcBorders>
            <w:vAlign w:val="center"/>
          </w:tcPr>
          <w:p w14:paraId="4FFDC9AD">
            <w:pPr>
              <w:wordWrap w:val="0"/>
              <w:rPr>
                <w:rFonts w:cs="仿宋_GB2312"/>
                <w:color w:val="auto"/>
                <w:szCs w:val="24"/>
              </w:rPr>
            </w:pPr>
            <w:r>
              <w:rPr>
                <w:rFonts w:hint="eastAsia" w:cs="仿宋_GB2312"/>
                <w:color w:val="auto"/>
                <w:szCs w:val="24"/>
              </w:rPr>
              <w:t>1.1</w:t>
            </w:r>
          </w:p>
        </w:tc>
        <w:tc>
          <w:tcPr>
            <w:tcW w:w="1523" w:type="pct"/>
            <w:tcBorders>
              <w:bottom w:val="single" w:color="auto" w:sz="4" w:space="0"/>
            </w:tcBorders>
            <w:vAlign w:val="center"/>
          </w:tcPr>
          <w:p w14:paraId="562EDA4C">
            <w:pPr>
              <w:wordWrap w:val="0"/>
              <w:rPr>
                <w:rFonts w:cs="仿宋_GB2312"/>
                <w:color w:val="auto"/>
                <w:szCs w:val="24"/>
              </w:rPr>
            </w:pPr>
            <w:r>
              <w:rPr>
                <w:rFonts w:hint="eastAsia" w:cs="仿宋_GB2312"/>
                <w:color w:val="auto"/>
                <w:szCs w:val="24"/>
              </w:rPr>
              <w:t>1.1</w:t>
            </w:r>
          </w:p>
        </w:tc>
        <w:tc>
          <w:tcPr>
            <w:tcW w:w="599" w:type="pct"/>
            <w:tcBorders>
              <w:bottom w:val="single" w:color="auto" w:sz="4" w:space="0"/>
            </w:tcBorders>
            <w:vAlign w:val="center"/>
          </w:tcPr>
          <w:p w14:paraId="5E797764">
            <w:pPr>
              <w:wordWrap w:val="0"/>
              <w:jc w:val="center"/>
              <w:rPr>
                <w:rFonts w:cs="仿宋_GB2312"/>
                <w:color w:val="auto"/>
                <w:szCs w:val="24"/>
              </w:rPr>
            </w:pPr>
          </w:p>
        </w:tc>
        <w:tc>
          <w:tcPr>
            <w:tcW w:w="623" w:type="pct"/>
            <w:tcBorders>
              <w:bottom w:val="single" w:color="auto" w:sz="4" w:space="0"/>
            </w:tcBorders>
            <w:vAlign w:val="center"/>
          </w:tcPr>
          <w:p w14:paraId="74E612BD">
            <w:pPr>
              <w:wordWrap w:val="0"/>
              <w:jc w:val="center"/>
              <w:rPr>
                <w:rFonts w:cs="仿宋_GB2312"/>
                <w:color w:val="auto"/>
                <w:szCs w:val="24"/>
              </w:rPr>
            </w:pPr>
          </w:p>
        </w:tc>
      </w:tr>
      <w:tr w14:paraId="38DE72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2B00766A">
            <w:pPr>
              <w:numPr>
                <w:ilvl w:val="0"/>
                <w:numId w:val="43"/>
              </w:numPr>
              <w:tabs>
                <w:tab w:val="left" w:pos="60"/>
              </w:tabs>
              <w:wordWrap w:val="0"/>
              <w:adjustRightInd w:val="0"/>
              <w:snapToGrid w:val="0"/>
              <w:ind w:left="-72" w:leftChars="-30" w:firstLine="0"/>
              <w:jc w:val="center"/>
              <w:rPr>
                <w:color w:val="auto"/>
              </w:rPr>
            </w:pPr>
          </w:p>
        </w:tc>
        <w:tc>
          <w:tcPr>
            <w:tcW w:w="538" w:type="pct"/>
            <w:vMerge w:val="continue"/>
            <w:tcBorders>
              <w:right w:val="single" w:color="auto" w:sz="4" w:space="0"/>
            </w:tcBorders>
            <w:vAlign w:val="center"/>
          </w:tcPr>
          <w:p w14:paraId="4BCB9D91">
            <w:pPr>
              <w:wordWrap w:val="0"/>
              <w:jc w:val="center"/>
              <w:rPr>
                <w:rFonts w:cs="仿宋_GB2312"/>
                <w:color w:val="auto"/>
                <w:szCs w:val="24"/>
              </w:rPr>
            </w:pPr>
          </w:p>
        </w:tc>
        <w:tc>
          <w:tcPr>
            <w:tcW w:w="1406" w:type="pct"/>
            <w:tcBorders>
              <w:top w:val="single" w:color="auto" w:sz="4" w:space="0"/>
              <w:left w:val="single" w:color="auto" w:sz="4" w:space="0"/>
              <w:bottom w:val="single" w:color="auto" w:sz="4" w:space="0"/>
            </w:tcBorders>
            <w:vAlign w:val="center"/>
          </w:tcPr>
          <w:p w14:paraId="5D68B471">
            <w:pPr>
              <w:wordWrap w:val="0"/>
              <w:rPr>
                <w:rFonts w:cs="仿宋_GB2312"/>
                <w:color w:val="auto"/>
                <w:szCs w:val="24"/>
              </w:rPr>
            </w:pPr>
            <w:r>
              <w:rPr>
                <w:rFonts w:hint="eastAsia" w:cs="仿宋_GB2312"/>
                <w:color w:val="auto"/>
                <w:szCs w:val="24"/>
              </w:rPr>
              <w:t>1.2</w:t>
            </w:r>
          </w:p>
        </w:tc>
        <w:tc>
          <w:tcPr>
            <w:tcW w:w="1523" w:type="pct"/>
            <w:tcBorders>
              <w:top w:val="single" w:color="auto" w:sz="4" w:space="0"/>
              <w:bottom w:val="single" w:color="auto" w:sz="4" w:space="0"/>
            </w:tcBorders>
            <w:vAlign w:val="center"/>
          </w:tcPr>
          <w:p w14:paraId="14DF3B0E">
            <w:pPr>
              <w:wordWrap w:val="0"/>
              <w:rPr>
                <w:rFonts w:cs="仿宋_GB2312"/>
                <w:color w:val="auto"/>
                <w:szCs w:val="24"/>
              </w:rPr>
            </w:pPr>
            <w:r>
              <w:rPr>
                <w:rFonts w:hint="eastAsia" w:cs="仿宋_GB2312"/>
                <w:color w:val="auto"/>
                <w:szCs w:val="24"/>
              </w:rPr>
              <w:t>1.2</w:t>
            </w:r>
          </w:p>
        </w:tc>
        <w:tc>
          <w:tcPr>
            <w:tcW w:w="599" w:type="pct"/>
            <w:tcBorders>
              <w:top w:val="single" w:color="auto" w:sz="4" w:space="0"/>
              <w:bottom w:val="single" w:color="auto" w:sz="4" w:space="0"/>
            </w:tcBorders>
            <w:vAlign w:val="center"/>
          </w:tcPr>
          <w:p w14:paraId="52E9400E">
            <w:pPr>
              <w:wordWrap w:val="0"/>
              <w:jc w:val="center"/>
              <w:rPr>
                <w:rFonts w:cs="仿宋_GB2312"/>
                <w:color w:val="auto"/>
                <w:szCs w:val="24"/>
              </w:rPr>
            </w:pPr>
          </w:p>
        </w:tc>
        <w:tc>
          <w:tcPr>
            <w:tcW w:w="623" w:type="pct"/>
            <w:tcBorders>
              <w:top w:val="single" w:color="auto" w:sz="4" w:space="0"/>
              <w:bottom w:val="single" w:color="auto" w:sz="4" w:space="0"/>
            </w:tcBorders>
            <w:vAlign w:val="center"/>
          </w:tcPr>
          <w:p w14:paraId="594B4D39">
            <w:pPr>
              <w:wordWrap w:val="0"/>
              <w:jc w:val="center"/>
              <w:rPr>
                <w:rFonts w:cs="仿宋_GB2312"/>
                <w:color w:val="auto"/>
                <w:szCs w:val="24"/>
              </w:rPr>
            </w:pPr>
          </w:p>
        </w:tc>
      </w:tr>
      <w:tr w14:paraId="4CF0E0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48D6B194">
            <w:pPr>
              <w:numPr>
                <w:ilvl w:val="0"/>
                <w:numId w:val="43"/>
              </w:numPr>
              <w:tabs>
                <w:tab w:val="left" w:pos="60"/>
              </w:tabs>
              <w:wordWrap w:val="0"/>
              <w:adjustRightInd w:val="0"/>
              <w:snapToGrid w:val="0"/>
              <w:ind w:left="-72" w:leftChars="-30" w:firstLine="0"/>
              <w:jc w:val="center"/>
              <w:rPr>
                <w:color w:val="auto"/>
              </w:rPr>
            </w:pPr>
          </w:p>
        </w:tc>
        <w:tc>
          <w:tcPr>
            <w:tcW w:w="538" w:type="pct"/>
            <w:vMerge w:val="continue"/>
            <w:tcBorders>
              <w:right w:val="single" w:color="auto" w:sz="4" w:space="0"/>
            </w:tcBorders>
            <w:vAlign w:val="center"/>
          </w:tcPr>
          <w:p w14:paraId="6F675966">
            <w:pPr>
              <w:wordWrap w:val="0"/>
              <w:jc w:val="center"/>
              <w:rPr>
                <w:rFonts w:cs="仿宋_GB2312"/>
                <w:color w:val="auto"/>
                <w:szCs w:val="24"/>
              </w:rPr>
            </w:pPr>
          </w:p>
        </w:tc>
        <w:tc>
          <w:tcPr>
            <w:tcW w:w="1406" w:type="pct"/>
            <w:tcBorders>
              <w:top w:val="single" w:color="auto" w:sz="4" w:space="0"/>
              <w:left w:val="single" w:color="auto" w:sz="4" w:space="0"/>
            </w:tcBorders>
            <w:vAlign w:val="center"/>
          </w:tcPr>
          <w:p w14:paraId="6ADD87B4">
            <w:pPr>
              <w:wordWrap w:val="0"/>
              <w:rPr>
                <w:rFonts w:cs="仿宋_GB2312"/>
                <w:color w:val="auto"/>
                <w:szCs w:val="24"/>
              </w:rPr>
            </w:pPr>
            <w:r>
              <w:rPr>
                <w:rFonts w:hint="eastAsia" w:cs="宋体"/>
                <w:color w:val="auto"/>
                <w:szCs w:val="24"/>
              </w:rPr>
              <w:t>……</w:t>
            </w:r>
          </w:p>
        </w:tc>
        <w:tc>
          <w:tcPr>
            <w:tcW w:w="1523" w:type="pct"/>
            <w:tcBorders>
              <w:top w:val="single" w:color="auto" w:sz="4" w:space="0"/>
            </w:tcBorders>
            <w:vAlign w:val="center"/>
          </w:tcPr>
          <w:p w14:paraId="4FABE2BA">
            <w:pPr>
              <w:wordWrap w:val="0"/>
              <w:rPr>
                <w:rFonts w:cs="仿宋_GB2312"/>
                <w:color w:val="auto"/>
                <w:szCs w:val="24"/>
              </w:rPr>
            </w:pPr>
            <w:r>
              <w:rPr>
                <w:rFonts w:hint="eastAsia" w:cs="宋体"/>
                <w:color w:val="auto"/>
                <w:szCs w:val="24"/>
              </w:rPr>
              <w:t>……</w:t>
            </w:r>
          </w:p>
        </w:tc>
        <w:tc>
          <w:tcPr>
            <w:tcW w:w="599" w:type="pct"/>
            <w:tcBorders>
              <w:top w:val="single" w:color="auto" w:sz="4" w:space="0"/>
            </w:tcBorders>
            <w:vAlign w:val="center"/>
          </w:tcPr>
          <w:p w14:paraId="1025C76D">
            <w:pPr>
              <w:wordWrap w:val="0"/>
              <w:jc w:val="center"/>
              <w:rPr>
                <w:rFonts w:cs="仿宋_GB2312"/>
                <w:color w:val="auto"/>
                <w:szCs w:val="24"/>
              </w:rPr>
            </w:pPr>
            <w:r>
              <w:rPr>
                <w:rFonts w:hint="eastAsia" w:cs="宋体"/>
                <w:color w:val="auto"/>
                <w:szCs w:val="24"/>
              </w:rPr>
              <w:t>……</w:t>
            </w:r>
          </w:p>
        </w:tc>
        <w:tc>
          <w:tcPr>
            <w:tcW w:w="623" w:type="pct"/>
            <w:tcBorders>
              <w:top w:val="single" w:color="auto" w:sz="4" w:space="0"/>
            </w:tcBorders>
            <w:vAlign w:val="center"/>
          </w:tcPr>
          <w:p w14:paraId="14604983">
            <w:pPr>
              <w:wordWrap w:val="0"/>
              <w:jc w:val="center"/>
              <w:rPr>
                <w:rFonts w:cs="仿宋_GB2312"/>
                <w:color w:val="auto"/>
                <w:szCs w:val="24"/>
              </w:rPr>
            </w:pPr>
            <w:r>
              <w:rPr>
                <w:rFonts w:hint="eastAsia" w:cs="宋体"/>
                <w:color w:val="auto"/>
                <w:szCs w:val="24"/>
              </w:rPr>
              <w:t>……</w:t>
            </w:r>
          </w:p>
        </w:tc>
      </w:tr>
      <w:tr w14:paraId="22001A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35" w:hRule="atLeast"/>
          <w:jc w:val="center"/>
        </w:trPr>
        <w:tc>
          <w:tcPr>
            <w:tcW w:w="311" w:type="pct"/>
            <w:vMerge w:val="restart"/>
            <w:vAlign w:val="center"/>
          </w:tcPr>
          <w:p w14:paraId="4FED4435">
            <w:pPr>
              <w:numPr>
                <w:ilvl w:val="0"/>
                <w:numId w:val="43"/>
              </w:numPr>
              <w:tabs>
                <w:tab w:val="left" w:pos="60"/>
              </w:tabs>
              <w:wordWrap w:val="0"/>
              <w:adjustRightInd w:val="0"/>
              <w:snapToGrid w:val="0"/>
              <w:ind w:left="-72" w:leftChars="-30" w:firstLine="0"/>
              <w:jc w:val="center"/>
              <w:rPr>
                <w:color w:val="auto"/>
              </w:rPr>
            </w:pPr>
          </w:p>
        </w:tc>
        <w:tc>
          <w:tcPr>
            <w:tcW w:w="538" w:type="pct"/>
            <w:vMerge w:val="restart"/>
            <w:tcBorders>
              <w:right w:val="single" w:color="auto" w:sz="4" w:space="0"/>
            </w:tcBorders>
            <w:vAlign w:val="center"/>
          </w:tcPr>
          <w:p w14:paraId="5C5E8B61">
            <w:pPr>
              <w:wordWrap w:val="0"/>
              <w:jc w:val="center"/>
              <w:rPr>
                <w:rFonts w:cs="仿宋_GB2312"/>
                <w:color w:val="auto"/>
                <w:szCs w:val="24"/>
              </w:rPr>
            </w:pPr>
          </w:p>
        </w:tc>
        <w:tc>
          <w:tcPr>
            <w:tcW w:w="1406" w:type="pct"/>
            <w:tcBorders>
              <w:left w:val="single" w:color="auto" w:sz="4" w:space="0"/>
              <w:bottom w:val="single" w:color="auto" w:sz="4" w:space="0"/>
            </w:tcBorders>
            <w:vAlign w:val="center"/>
          </w:tcPr>
          <w:p w14:paraId="3215F82F">
            <w:pPr>
              <w:wordWrap w:val="0"/>
              <w:rPr>
                <w:rFonts w:cs="仿宋_GB2312"/>
                <w:color w:val="auto"/>
                <w:szCs w:val="24"/>
              </w:rPr>
            </w:pPr>
            <w:r>
              <w:rPr>
                <w:rFonts w:hint="eastAsia" w:cs="仿宋_GB2312"/>
                <w:color w:val="auto"/>
                <w:szCs w:val="24"/>
              </w:rPr>
              <w:t>2.1</w:t>
            </w:r>
          </w:p>
        </w:tc>
        <w:tc>
          <w:tcPr>
            <w:tcW w:w="1523" w:type="pct"/>
            <w:tcBorders>
              <w:bottom w:val="single" w:color="auto" w:sz="4" w:space="0"/>
            </w:tcBorders>
            <w:vAlign w:val="center"/>
          </w:tcPr>
          <w:p w14:paraId="0FDEE4CA">
            <w:pPr>
              <w:wordWrap w:val="0"/>
              <w:rPr>
                <w:rFonts w:cs="仿宋_GB2312"/>
                <w:color w:val="auto"/>
                <w:szCs w:val="24"/>
              </w:rPr>
            </w:pPr>
            <w:r>
              <w:rPr>
                <w:rFonts w:hint="eastAsia" w:cs="仿宋_GB2312"/>
                <w:color w:val="auto"/>
                <w:szCs w:val="24"/>
              </w:rPr>
              <w:t>2.1</w:t>
            </w:r>
          </w:p>
        </w:tc>
        <w:tc>
          <w:tcPr>
            <w:tcW w:w="599" w:type="pct"/>
            <w:tcBorders>
              <w:bottom w:val="single" w:color="auto" w:sz="4" w:space="0"/>
            </w:tcBorders>
            <w:vAlign w:val="center"/>
          </w:tcPr>
          <w:p w14:paraId="74FBD852">
            <w:pPr>
              <w:wordWrap w:val="0"/>
              <w:jc w:val="center"/>
              <w:rPr>
                <w:rFonts w:cs="仿宋_GB2312"/>
                <w:color w:val="auto"/>
                <w:szCs w:val="24"/>
              </w:rPr>
            </w:pPr>
          </w:p>
        </w:tc>
        <w:tc>
          <w:tcPr>
            <w:tcW w:w="623" w:type="pct"/>
            <w:tcBorders>
              <w:bottom w:val="single" w:color="auto" w:sz="4" w:space="0"/>
            </w:tcBorders>
            <w:vAlign w:val="center"/>
          </w:tcPr>
          <w:p w14:paraId="7CA6B1CE">
            <w:pPr>
              <w:wordWrap w:val="0"/>
              <w:jc w:val="center"/>
              <w:rPr>
                <w:rFonts w:cs="仿宋_GB2312"/>
                <w:color w:val="auto"/>
                <w:szCs w:val="24"/>
              </w:rPr>
            </w:pPr>
          </w:p>
        </w:tc>
      </w:tr>
      <w:tr w14:paraId="02379C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7916EADD">
            <w:pPr>
              <w:numPr>
                <w:ilvl w:val="0"/>
                <w:numId w:val="43"/>
              </w:numPr>
              <w:tabs>
                <w:tab w:val="left" w:pos="60"/>
              </w:tabs>
              <w:wordWrap w:val="0"/>
              <w:adjustRightInd w:val="0"/>
              <w:snapToGrid w:val="0"/>
              <w:ind w:left="-72" w:leftChars="-30" w:firstLine="0"/>
              <w:jc w:val="center"/>
              <w:rPr>
                <w:color w:val="auto"/>
              </w:rPr>
            </w:pPr>
          </w:p>
        </w:tc>
        <w:tc>
          <w:tcPr>
            <w:tcW w:w="538" w:type="pct"/>
            <w:vMerge w:val="continue"/>
            <w:tcBorders>
              <w:right w:val="single" w:color="auto" w:sz="4" w:space="0"/>
            </w:tcBorders>
            <w:vAlign w:val="center"/>
          </w:tcPr>
          <w:p w14:paraId="7F3D1385">
            <w:pPr>
              <w:wordWrap w:val="0"/>
              <w:jc w:val="center"/>
              <w:rPr>
                <w:rFonts w:cs="仿宋_GB2312"/>
                <w:color w:val="auto"/>
                <w:szCs w:val="24"/>
              </w:rPr>
            </w:pPr>
          </w:p>
        </w:tc>
        <w:tc>
          <w:tcPr>
            <w:tcW w:w="1406" w:type="pct"/>
            <w:tcBorders>
              <w:top w:val="single" w:color="auto" w:sz="4" w:space="0"/>
              <w:left w:val="single" w:color="auto" w:sz="4" w:space="0"/>
              <w:bottom w:val="single" w:color="auto" w:sz="4" w:space="0"/>
            </w:tcBorders>
            <w:vAlign w:val="center"/>
          </w:tcPr>
          <w:p w14:paraId="6522E39A">
            <w:pPr>
              <w:wordWrap w:val="0"/>
              <w:rPr>
                <w:rFonts w:cs="仿宋_GB2312"/>
                <w:color w:val="auto"/>
                <w:szCs w:val="24"/>
              </w:rPr>
            </w:pPr>
            <w:r>
              <w:rPr>
                <w:rFonts w:hint="eastAsia" w:cs="仿宋_GB2312"/>
                <w:color w:val="auto"/>
                <w:szCs w:val="24"/>
              </w:rPr>
              <w:t>2.2</w:t>
            </w:r>
          </w:p>
        </w:tc>
        <w:tc>
          <w:tcPr>
            <w:tcW w:w="1523" w:type="pct"/>
            <w:tcBorders>
              <w:top w:val="single" w:color="auto" w:sz="4" w:space="0"/>
              <w:bottom w:val="single" w:color="auto" w:sz="4" w:space="0"/>
            </w:tcBorders>
            <w:vAlign w:val="center"/>
          </w:tcPr>
          <w:p w14:paraId="068288C1">
            <w:pPr>
              <w:wordWrap w:val="0"/>
              <w:rPr>
                <w:rFonts w:cs="仿宋_GB2312"/>
                <w:color w:val="auto"/>
                <w:szCs w:val="24"/>
              </w:rPr>
            </w:pPr>
            <w:r>
              <w:rPr>
                <w:rFonts w:hint="eastAsia" w:cs="仿宋_GB2312"/>
                <w:color w:val="auto"/>
                <w:szCs w:val="24"/>
              </w:rPr>
              <w:t>2.2</w:t>
            </w:r>
          </w:p>
        </w:tc>
        <w:tc>
          <w:tcPr>
            <w:tcW w:w="599" w:type="pct"/>
            <w:tcBorders>
              <w:top w:val="single" w:color="auto" w:sz="4" w:space="0"/>
              <w:bottom w:val="single" w:color="auto" w:sz="4" w:space="0"/>
            </w:tcBorders>
            <w:vAlign w:val="center"/>
          </w:tcPr>
          <w:p w14:paraId="58C5069D">
            <w:pPr>
              <w:wordWrap w:val="0"/>
              <w:jc w:val="center"/>
              <w:rPr>
                <w:rFonts w:cs="仿宋_GB2312"/>
                <w:color w:val="auto"/>
                <w:szCs w:val="24"/>
              </w:rPr>
            </w:pPr>
          </w:p>
        </w:tc>
        <w:tc>
          <w:tcPr>
            <w:tcW w:w="623" w:type="pct"/>
            <w:tcBorders>
              <w:top w:val="single" w:color="auto" w:sz="4" w:space="0"/>
              <w:bottom w:val="single" w:color="auto" w:sz="4" w:space="0"/>
            </w:tcBorders>
            <w:vAlign w:val="center"/>
          </w:tcPr>
          <w:p w14:paraId="199B9F36">
            <w:pPr>
              <w:wordWrap w:val="0"/>
              <w:jc w:val="center"/>
              <w:rPr>
                <w:rFonts w:cs="仿宋_GB2312"/>
                <w:color w:val="auto"/>
                <w:szCs w:val="24"/>
              </w:rPr>
            </w:pPr>
          </w:p>
        </w:tc>
      </w:tr>
      <w:tr w14:paraId="475055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2A8946EA">
            <w:pPr>
              <w:numPr>
                <w:ilvl w:val="0"/>
                <w:numId w:val="43"/>
              </w:numPr>
              <w:tabs>
                <w:tab w:val="left" w:pos="60"/>
              </w:tabs>
              <w:wordWrap w:val="0"/>
              <w:adjustRightInd w:val="0"/>
              <w:snapToGrid w:val="0"/>
              <w:ind w:left="-72" w:leftChars="-30" w:firstLine="0"/>
              <w:jc w:val="center"/>
              <w:rPr>
                <w:color w:val="auto"/>
              </w:rPr>
            </w:pPr>
          </w:p>
        </w:tc>
        <w:tc>
          <w:tcPr>
            <w:tcW w:w="538" w:type="pct"/>
            <w:vMerge w:val="continue"/>
            <w:tcBorders>
              <w:right w:val="single" w:color="auto" w:sz="4" w:space="0"/>
            </w:tcBorders>
            <w:vAlign w:val="center"/>
          </w:tcPr>
          <w:p w14:paraId="6F72522E">
            <w:pPr>
              <w:wordWrap w:val="0"/>
              <w:jc w:val="center"/>
              <w:rPr>
                <w:rFonts w:cs="仿宋_GB2312"/>
                <w:color w:val="auto"/>
                <w:szCs w:val="24"/>
              </w:rPr>
            </w:pPr>
          </w:p>
        </w:tc>
        <w:tc>
          <w:tcPr>
            <w:tcW w:w="1406" w:type="pct"/>
            <w:tcBorders>
              <w:top w:val="single" w:color="auto" w:sz="4" w:space="0"/>
              <w:left w:val="single" w:color="auto" w:sz="4" w:space="0"/>
              <w:bottom w:val="single" w:color="auto" w:sz="4" w:space="0"/>
            </w:tcBorders>
            <w:vAlign w:val="center"/>
          </w:tcPr>
          <w:p w14:paraId="0FC79105">
            <w:pPr>
              <w:wordWrap w:val="0"/>
              <w:rPr>
                <w:rFonts w:cs="仿宋_GB2312"/>
                <w:color w:val="auto"/>
                <w:szCs w:val="24"/>
              </w:rPr>
            </w:pPr>
            <w:r>
              <w:rPr>
                <w:rFonts w:hint="eastAsia" w:cs="仿宋_GB2312"/>
                <w:color w:val="auto"/>
                <w:szCs w:val="24"/>
              </w:rPr>
              <w:t>2.3</w:t>
            </w:r>
          </w:p>
        </w:tc>
        <w:tc>
          <w:tcPr>
            <w:tcW w:w="1523" w:type="pct"/>
            <w:tcBorders>
              <w:top w:val="single" w:color="auto" w:sz="4" w:space="0"/>
              <w:bottom w:val="single" w:color="auto" w:sz="4" w:space="0"/>
            </w:tcBorders>
            <w:vAlign w:val="center"/>
          </w:tcPr>
          <w:p w14:paraId="76132C47">
            <w:pPr>
              <w:wordWrap w:val="0"/>
              <w:rPr>
                <w:rFonts w:cs="仿宋_GB2312"/>
                <w:color w:val="auto"/>
                <w:szCs w:val="24"/>
              </w:rPr>
            </w:pPr>
            <w:r>
              <w:rPr>
                <w:rFonts w:hint="eastAsia" w:cs="仿宋_GB2312"/>
                <w:color w:val="auto"/>
                <w:szCs w:val="24"/>
              </w:rPr>
              <w:t>2.3</w:t>
            </w:r>
          </w:p>
        </w:tc>
        <w:tc>
          <w:tcPr>
            <w:tcW w:w="599" w:type="pct"/>
            <w:tcBorders>
              <w:top w:val="single" w:color="auto" w:sz="4" w:space="0"/>
              <w:bottom w:val="single" w:color="auto" w:sz="4" w:space="0"/>
            </w:tcBorders>
            <w:vAlign w:val="center"/>
          </w:tcPr>
          <w:p w14:paraId="58969A3A">
            <w:pPr>
              <w:wordWrap w:val="0"/>
              <w:jc w:val="center"/>
              <w:rPr>
                <w:rFonts w:cs="仿宋_GB2312"/>
                <w:color w:val="auto"/>
                <w:szCs w:val="24"/>
              </w:rPr>
            </w:pPr>
          </w:p>
        </w:tc>
        <w:tc>
          <w:tcPr>
            <w:tcW w:w="623" w:type="pct"/>
            <w:tcBorders>
              <w:top w:val="single" w:color="auto" w:sz="4" w:space="0"/>
              <w:bottom w:val="single" w:color="auto" w:sz="4" w:space="0"/>
            </w:tcBorders>
            <w:vAlign w:val="center"/>
          </w:tcPr>
          <w:p w14:paraId="24A7756B">
            <w:pPr>
              <w:wordWrap w:val="0"/>
              <w:jc w:val="center"/>
              <w:rPr>
                <w:rFonts w:cs="仿宋_GB2312"/>
                <w:color w:val="auto"/>
                <w:szCs w:val="24"/>
              </w:rPr>
            </w:pPr>
          </w:p>
        </w:tc>
      </w:tr>
      <w:tr w14:paraId="6FC877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6FE347BF">
            <w:pPr>
              <w:numPr>
                <w:ilvl w:val="0"/>
                <w:numId w:val="43"/>
              </w:numPr>
              <w:tabs>
                <w:tab w:val="left" w:pos="60"/>
              </w:tabs>
              <w:wordWrap w:val="0"/>
              <w:adjustRightInd w:val="0"/>
              <w:snapToGrid w:val="0"/>
              <w:ind w:left="-72" w:leftChars="-30" w:firstLine="0"/>
              <w:jc w:val="center"/>
              <w:rPr>
                <w:color w:val="auto"/>
              </w:rPr>
            </w:pPr>
          </w:p>
        </w:tc>
        <w:tc>
          <w:tcPr>
            <w:tcW w:w="538" w:type="pct"/>
            <w:vMerge w:val="continue"/>
            <w:tcBorders>
              <w:right w:val="single" w:color="auto" w:sz="4" w:space="0"/>
            </w:tcBorders>
            <w:vAlign w:val="center"/>
          </w:tcPr>
          <w:p w14:paraId="7D445FDF">
            <w:pPr>
              <w:wordWrap w:val="0"/>
              <w:jc w:val="center"/>
              <w:rPr>
                <w:rFonts w:cs="仿宋_GB2312"/>
                <w:color w:val="auto"/>
                <w:szCs w:val="24"/>
              </w:rPr>
            </w:pPr>
          </w:p>
        </w:tc>
        <w:tc>
          <w:tcPr>
            <w:tcW w:w="1406" w:type="pct"/>
            <w:tcBorders>
              <w:top w:val="single" w:color="auto" w:sz="4" w:space="0"/>
              <w:left w:val="single" w:color="auto" w:sz="4" w:space="0"/>
            </w:tcBorders>
            <w:vAlign w:val="center"/>
          </w:tcPr>
          <w:p w14:paraId="431EE705">
            <w:pPr>
              <w:wordWrap w:val="0"/>
              <w:rPr>
                <w:rFonts w:cs="仿宋_GB2312"/>
                <w:color w:val="auto"/>
                <w:szCs w:val="24"/>
              </w:rPr>
            </w:pPr>
            <w:r>
              <w:rPr>
                <w:rFonts w:hint="eastAsia" w:cs="宋体"/>
                <w:color w:val="auto"/>
                <w:szCs w:val="24"/>
              </w:rPr>
              <w:t>……</w:t>
            </w:r>
          </w:p>
        </w:tc>
        <w:tc>
          <w:tcPr>
            <w:tcW w:w="1523" w:type="pct"/>
            <w:tcBorders>
              <w:top w:val="single" w:color="auto" w:sz="4" w:space="0"/>
            </w:tcBorders>
            <w:vAlign w:val="center"/>
          </w:tcPr>
          <w:p w14:paraId="13919225">
            <w:pPr>
              <w:wordWrap w:val="0"/>
              <w:rPr>
                <w:rFonts w:cs="仿宋_GB2312"/>
                <w:color w:val="auto"/>
                <w:szCs w:val="24"/>
              </w:rPr>
            </w:pPr>
            <w:r>
              <w:rPr>
                <w:rFonts w:hint="eastAsia" w:cs="宋体"/>
                <w:color w:val="auto"/>
                <w:szCs w:val="24"/>
              </w:rPr>
              <w:t>……</w:t>
            </w:r>
          </w:p>
        </w:tc>
        <w:tc>
          <w:tcPr>
            <w:tcW w:w="599" w:type="pct"/>
            <w:tcBorders>
              <w:top w:val="single" w:color="auto" w:sz="4" w:space="0"/>
            </w:tcBorders>
            <w:vAlign w:val="center"/>
          </w:tcPr>
          <w:p w14:paraId="52A05B6C">
            <w:pPr>
              <w:wordWrap w:val="0"/>
              <w:jc w:val="center"/>
              <w:rPr>
                <w:rFonts w:cs="仿宋_GB2312"/>
                <w:color w:val="auto"/>
                <w:szCs w:val="24"/>
              </w:rPr>
            </w:pPr>
            <w:r>
              <w:rPr>
                <w:rFonts w:hint="eastAsia" w:cs="宋体"/>
                <w:color w:val="auto"/>
                <w:szCs w:val="24"/>
              </w:rPr>
              <w:t>……</w:t>
            </w:r>
          </w:p>
        </w:tc>
        <w:tc>
          <w:tcPr>
            <w:tcW w:w="623" w:type="pct"/>
            <w:tcBorders>
              <w:top w:val="single" w:color="auto" w:sz="4" w:space="0"/>
            </w:tcBorders>
            <w:vAlign w:val="center"/>
          </w:tcPr>
          <w:p w14:paraId="6CE03119">
            <w:pPr>
              <w:wordWrap w:val="0"/>
              <w:jc w:val="center"/>
              <w:rPr>
                <w:rFonts w:cs="仿宋_GB2312"/>
                <w:color w:val="auto"/>
                <w:szCs w:val="24"/>
              </w:rPr>
            </w:pPr>
            <w:r>
              <w:rPr>
                <w:rFonts w:hint="eastAsia" w:cs="宋体"/>
                <w:color w:val="auto"/>
                <w:szCs w:val="24"/>
              </w:rPr>
              <w:t>……</w:t>
            </w:r>
          </w:p>
        </w:tc>
      </w:tr>
      <w:tr w14:paraId="3F1FDB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35" w:hRule="atLeast"/>
          <w:jc w:val="center"/>
        </w:trPr>
        <w:tc>
          <w:tcPr>
            <w:tcW w:w="311" w:type="pct"/>
            <w:vMerge w:val="restart"/>
            <w:vAlign w:val="center"/>
          </w:tcPr>
          <w:p w14:paraId="7898A245">
            <w:pPr>
              <w:numPr>
                <w:ilvl w:val="0"/>
                <w:numId w:val="43"/>
              </w:numPr>
              <w:tabs>
                <w:tab w:val="left" w:pos="60"/>
              </w:tabs>
              <w:wordWrap w:val="0"/>
              <w:adjustRightInd w:val="0"/>
              <w:snapToGrid w:val="0"/>
              <w:ind w:left="-72" w:leftChars="-30" w:firstLine="0"/>
              <w:jc w:val="center"/>
              <w:rPr>
                <w:color w:val="auto"/>
              </w:rPr>
            </w:pPr>
          </w:p>
        </w:tc>
        <w:tc>
          <w:tcPr>
            <w:tcW w:w="538" w:type="pct"/>
            <w:vMerge w:val="restart"/>
            <w:tcBorders>
              <w:right w:val="single" w:color="auto" w:sz="4" w:space="0"/>
            </w:tcBorders>
            <w:vAlign w:val="center"/>
          </w:tcPr>
          <w:p w14:paraId="12962FC6">
            <w:pPr>
              <w:wordWrap w:val="0"/>
              <w:jc w:val="center"/>
              <w:rPr>
                <w:rFonts w:cs="仿宋_GB2312"/>
                <w:color w:val="auto"/>
                <w:szCs w:val="24"/>
              </w:rPr>
            </w:pPr>
          </w:p>
        </w:tc>
        <w:tc>
          <w:tcPr>
            <w:tcW w:w="1406" w:type="pct"/>
            <w:tcBorders>
              <w:left w:val="single" w:color="auto" w:sz="4" w:space="0"/>
              <w:bottom w:val="single" w:color="auto" w:sz="4" w:space="0"/>
            </w:tcBorders>
            <w:vAlign w:val="center"/>
          </w:tcPr>
          <w:p w14:paraId="26B37867">
            <w:pPr>
              <w:wordWrap w:val="0"/>
              <w:rPr>
                <w:rFonts w:cs="仿宋_GB2312"/>
                <w:color w:val="auto"/>
                <w:szCs w:val="24"/>
              </w:rPr>
            </w:pPr>
            <w:r>
              <w:rPr>
                <w:rFonts w:hint="eastAsia" w:cs="仿宋_GB2312"/>
                <w:color w:val="auto"/>
                <w:szCs w:val="24"/>
              </w:rPr>
              <w:t>3.1</w:t>
            </w:r>
          </w:p>
        </w:tc>
        <w:tc>
          <w:tcPr>
            <w:tcW w:w="1523" w:type="pct"/>
            <w:tcBorders>
              <w:bottom w:val="single" w:color="auto" w:sz="4" w:space="0"/>
            </w:tcBorders>
            <w:vAlign w:val="center"/>
          </w:tcPr>
          <w:p w14:paraId="4E1EC71B">
            <w:pPr>
              <w:wordWrap w:val="0"/>
              <w:rPr>
                <w:rFonts w:cs="仿宋_GB2312"/>
                <w:color w:val="auto"/>
                <w:szCs w:val="24"/>
              </w:rPr>
            </w:pPr>
            <w:r>
              <w:rPr>
                <w:rFonts w:hint="eastAsia" w:cs="仿宋_GB2312"/>
                <w:color w:val="auto"/>
                <w:szCs w:val="24"/>
              </w:rPr>
              <w:t>3.1</w:t>
            </w:r>
          </w:p>
        </w:tc>
        <w:tc>
          <w:tcPr>
            <w:tcW w:w="599" w:type="pct"/>
            <w:tcBorders>
              <w:bottom w:val="single" w:color="auto" w:sz="4" w:space="0"/>
            </w:tcBorders>
            <w:vAlign w:val="center"/>
          </w:tcPr>
          <w:p w14:paraId="0DC93FC9">
            <w:pPr>
              <w:wordWrap w:val="0"/>
              <w:jc w:val="center"/>
              <w:rPr>
                <w:rFonts w:cs="仿宋_GB2312"/>
                <w:color w:val="auto"/>
                <w:szCs w:val="24"/>
              </w:rPr>
            </w:pPr>
          </w:p>
        </w:tc>
        <w:tc>
          <w:tcPr>
            <w:tcW w:w="623" w:type="pct"/>
            <w:tcBorders>
              <w:bottom w:val="single" w:color="auto" w:sz="4" w:space="0"/>
            </w:tcBorders>
            <w:vAlign w:val="center"/>
          </w:tcPr>
          <w:p w14:paraId="7CA0C7D9">
            <w:pPr>
              <w:wordWrap w:val="0"/>
              <w:jc w:val="center"/>
              <w:rPr>
                <w:rFonts w:cs="仿宋_GB2312"/>
                <w:color w:val="auto"/>
                <w:szCs w:val="24"/>
              </w:rPr>
            </w:pPr>
          </w:p>
        </w:tc>
      </w:tr>
      <w:tr w14:paraId="2E63BD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442627E0">
            <w:pPr>
              <w:numPr>
                <w:ilvl w:val="0"/>
                <w:numId w:val="43"/>
              </w:numPr>
              <w:tabs>
                <w:tab w:val="left" w:pos="60"/>
              </w:tabs>
              <w:wordWrap w:val="0"/>
              <w:adjustRightInd w:val="0"/>
              <w:snapToGrid w:val="0"/>
              <w:ind w:left="-72" w:leftChars="-30" w:firstLine="0"/>
              <w:jc w:val="center"/>
              <w:rPr>
                <w:color w:val="auto"/>
              </w:rPr>
            </w:pPr>
          </w:p>
        </w:tc>
        <w:tc>
          <w:tcPr>
            <w:tcW w:w="538" w:type="pct"/>
            <w:vMerge w:val="continue"/>
            <w:tcBorders>
              <w:right w:val="single" w:color="auto" w:sz="4" w:space="0"/>
            </w:tcBorders>
            <w:vAlign w:val="center"/>
          </w:tcPr>
          <w:p w14:paraId="06D4A0A2">
            <w:pPr>
              <w:wordWrap w:val="0"/>
              <w:jc w:val="center"/>
              <w:rPr>
                <w:rFonts w:cs="仿宋_GB2312"/>
                <w:color w:val="auto"/>
                <w:szCs w:val="24"/>
              </w:rPr>
            </w:pPr>
          </w:p>
        </w:tc>
        <w:tc>
          <w:tcPr>
            <w:tcW w:w="1406" w:type="pct"/>
            <w:tcBorders>
              <w:top w:val="single" w:color="auto" w:sz="4" w:space="0"/>
              <w:left w:val="single" w:color="auto" w:sz="4" w:space="0"/>
              <w:bottom w:val="single" w:color="auto" w:sz="4" w:space="0"/>
            </w:tcBorders>
            <w:vAlign w:val="center"/>
          </w:tcPr>
          <w:p w14:paraId="26231BAE">
            <w:pPr>
              <w:wordWrap w:val="0"/>
              <w:rPr>
                <w:rFonts w:cs="仿宋_GB2312"/>
                <w:color w:val="auto"/>
                <w:szCs w:val="24"/>
              </w:rPr>
            </w:pPr>
            <w:r>
              <w:rPr>
                <w:rFonts w:hint="eastAsia" w:cs="仿宋_GB2312"/>
                <w:color w:val="auto"/>
                <w:szCs w:val="24"/>
              </w:rPr>
              <w:t>3.2</w:t>
            </w:r>
          </w:p>
        </w:tc>
        <w:tc>
          <w:tcPr>
            <w:tcW w:w="1523" w:type="pct"/>
            <w:tcBorders>
              <w:top w:val="single" w:color="auto" w:sz="4" w:space="0"/>
              <w:bottom w:val="single" w:color="auto" w:sz="4" w:space="0"/>
            </w:tcBorders>
            <w:vAlign w:val="center"/>
          </w:tcPr>
          <w:p w14:paraId="2BE997DC">
            <w:pPr>
              <w:wordWrap w:val="0"/>
              <w:rPr>
                <w:rFonts w:cs="仿宋_GB2312"/>
                <w:color w:val="auto"/>
                <w:szCs w:val="24"/>
              </w:rPr>
            </w:pPr>
            <w:r>
              <w:rPr>
                <w:rFonts w:hint="eastAsia" w:cs="仿宋_GB2312"/>
                <w:color w:val="auto"/>
                <w:szCs w:val="24"/>
              </w:rPr>
              <w:t>3.2</w:t>
            </w:r>
          </w:p>
        </w:tc>
        <w:tc>
          <w:tcPr>
            <w:tcW w:w="599" w:type="pct"/>
            <w:tcBorders>
              <w:top w:val="single" w:color="auto" w:sz="4" w:space="0"/>
              <w:bottom w:val="single" w:color="auto" w:sz="4" w:space="0"/>
            </w:tcBorders>
            <w:vAlign w:val="center"/>
          </w:tcPr>
          <w:p w14:paraId="3B73AEDC">
            <w:pPr>
              <w:wordWrap w:val="0"/>
              <w:jc w:val="center"/>
              <w:rPr>
                <w:rFonts w:cs="仿宋_GB2312"/>
                <w:color w:val="auto"/>
                <w:szCs w:val="24"/>
              </w:rPr>
            </w:pPr>
          </w:p>
        </w:tc>
        <w:tc>
          <w:tcPr>
            <w:tcW w:w="623" w:type="pct"/>
            <w:tcBorders>
              <w:top w:val="single" w:color="auto" w:sz="4" w:space="0"/>
              <w:bottom w:val="single" w:color="auto" w:sz="4" w:space="0"/>
            </w:tcBorders>
            <w:vAlign w:val="center"/>
          </w:tcPr>
          <w:p w14:paraId="600802E4">
            <w:pPr>
              <w:wordWrap w:val="0"/>
              <w:jc w:val="center"/>
              <w:rPr>
                <w:rFonts w:cs="仿宋_GB2312"/>
                <w:color w:val="auto"/>
                <w:szCs w:val="24"/>
              </w:rPr>
            </w:pPr>
          </w:p>
        </w:tc>
      </w:tr>
      <w:tr w14:paraId="39D8D5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4379B916">
            <w:pPr>
              <w:numPr>
                <w:ilvl w:val="0"/>
                <w:numId w:val="43"/>
              </w:numPr>
              <w:tabs>
                <w:tab w:val="left" w:pos="60"/>
              </w:tabs>
              <w:wordWrap w:val="0"/>
              <w:adjustRightInd w:val="0"/>
              <w:snapToGrid w:val="0"/>
              <w:ind w:left="-72" w:leftChars="-30" w:firstLine="0"/>
              <w:jc w:val="center"/>
              <w:rPr>
                <w:color w:val="auto"/>
              </w:rPr>
            </w:pPr>
          </w:p>
        </w:tc>
        <w:tc>
          <w:tcPr>
            <w:tcW w:w="538" w:type="pct"/>
            <w:vMerge w:val="continue"/>
            <w:tcBorders>
              <w:right w:val="single" w:color="auto" w:sz="4" w:space="0"/>
            </w:tcBorders>
            <w:vAlign w:val="center"/>
          </w:tcPr>
          <w:p w14:paraId="2FBE5D3B">
            <w:pPr>
              <w:wordWrap w:val="0"/>
              <w:jc w:val="center"/>
              <w:rPr>
                <w:rFonts w:cs="仿宋_GB2312"/>
                <w:color w:val="auto"/>
                <w:szCs w:val="24"/>
              </w:rPr>
            </w:pPr>
          </w:p>
        </w:tc>
        <w:tc>
          <w:tcPr>
            <w:tcW w:w="1406" w:type="pct"/>
            <w:tcBorders>
              <w:top w:val="single" w:color="auto" w:sz="4" w:space="0"/>
              <w:left w:val="single" w:color="auto" w:sz="4" w:space="0"/>
              <w:bottom w:val="single" w:color="auto" w:sz="4" w:space="0"/>
            </w:tcBorders>
            <w:vAlign w:val="center"/>
          </w:tcPr>
          <w:p w14:paraId="350B6AEA">
            <w:pPr>
              <w:wordWrap w:val="0"/>
              <w:rPr>
                <w:rFonts w:cs="仿宋_GB2312"/>
                <w:color w:val="auto"/>
                <w:szCs w:val="24"/>
              </w:rPr>
            </w:pPr>
            <w:r>
              <w:rPr>
                <w:rFonts w:hint="eastAsia" w:cs="仿宋_GB2312"/>
                <w:color w:val="auto"/>
                <w:szCs w:val="24"/>
              </w:rPr>
              <w:t>3.3</w:t>
            </w:r>
          </w:p>
        </w:tc>
        <w:tc>
          <w:tcPr>
            <w:tcW w:w="1523" w:type="pct"/>
            <w:tcBorders>
              <w:top w:val="single" w:color="auto" w:sz="4" w:space="0"/>
              <w:bottom w:val="single" w:color="auto" w:sz="4" w:space="0"/>
            </w:tcBorders>
            <w:vAlign w:val="center"/>
          </w:tcPr>
          <w:p w14:paraId="12115B9E">
            <w:pPr>
              <w:wordWrap w:val="0"/>
              <w:rPr>
                <w:rFonts w:cs="仿宋_GB2312"/>
                <w:color w:val="auto"/>
                <w:szCs w:val="24"/>
              </w:rPr>
            </w:pPr>
            <w:r>
              <w:rPr>
                <w:rFonts w:hint="eastAsia" w:cs="仿宋_GB2312"/>
                <w:color w:val="auto"/>
                <w:szCs w:val="24"/>
              </w:rPr>
              <w:t>3.3</w:t>
            </w:r>
          </w:p>
        </w:tc>
        <w:tc>
          <w:tcPr>
            <w:tcW w:w="599" w:type="pct"/>
            <w:tcBorders>
              <w:top w:val="single" w:color="auto" w:sz="4" w:space="0"/>
              <w:bottom w:val="single" w:color="auto" w:sz="4" w:space="0"/>
            </w:tcBorders>
            <w:vAlign w:val="center"/>
          </w:tcPr>
          <w:p w14:paraId="3EF47040">
            <w:pPr>
              <w:wordWrap w:val="0"/>
              <w:jc w:val="center"/>
              <w:rPr>
                <w:rFonts w:cs="仿宋_GB2312"/>
                <w:color w:val="auto"/>
                <w:szCs w:val="24"/>
              </w:rPr>
            </w:pPr>
          </w:p>
        </w:tc>
        <w:tc>
          <w:tcPr>
            <w:tcW w:w="623" w:type="pct"/>
            <w:tcBorders>
              <w:top w:val="single" w:color="auto" w:sz="4" w:space="0"/>
              <w:bottom w:val="single" w:color="auto" w:sz="4" w:space="0"/>
            </w:tcBorders>
            <w:vAlign w:val="center"/>
          </w:tcPr>
          <w:p w14:paraId="42831566">
            <w:pPr>
              <w:wordWrap w:val="0"/>
              <w:jc w:val="center"/>
              <w:rPr>
                <w:rFonts w:cs="仿宋_GB2312"/>
                <w:color w:val="auto"/>
                <w:szCs w:val="24"/>
              </w:rPr>
            </w:pPr>
          </w:p>
        </w:tc>
      </w:tr>
      <w:tr w14:paraId="49668D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4E77FBFD">
            <w:pPr>
              <w:numPr>
                <w:ilvl w:val="0"/>
                <w:numId w:val="43"/>
              </w:numPr>
              <w:tabs>
                <w:tab w:val="left" w:pos="60"/>
              </w:tabs>
              <w:wordWrap w:val="0"/>
              <w:adjustRightInd w:val="0"/>
              <w:snapToGrid w:val="0"/>
              <w:ind w:left="-72" w:leftChars="-30" w:firstLine="0"/>
              <w:jc w:val="center"/>
              <w:rPr>
                <w:color w:val="auto"/>
              </w:rPr>
            </w:pPr>
          </w:p>
        </w:tc>
        <w:tc>
          <w:tcPr>
            <w:tcW w:w="538" w:type="pct"/>
            <w:vMerge w:val="continue"/>
            <w:tcBorders>
              <w:right w:val="single" w:color="auto" w:sz="4" w:space="0"/>
            </w:tcBorders>
            <w:vAlign w:val="center"/>
          </w:tcPr>
          <w:p w14:paraId="6C0AF96A">
            <w:pPr>
              <w:wordWrap w:val="0"/>
              <w:jc w:val="center"/>
              <w:rPr>
                <w:rFonts w:cs="仿宋_GB2312"/>
                <w:color w:val="auto"/>
                <w:szCs w:val="24"/>
              </w:rPr>
            </w:pPr>
          </w:p>
        </w:tc>
        <w:tc>
          <w:tcPr>
            <w:tcW w:w="1406" w:type="pct"/>
            <w:tcBorders>
              <w:top w:val="single" w:color="auto" w:sz="4" w:space="0"/>
              <w:left w:val="single" w:color="auto" w:sz="4" w:space="0"/>
            </w:tcBorders>
            <w:vAlign w:val="center"/>
          </w:tcPr>
          <w:p w14:paraId="7C0F55E9">
            <w:pPr>
              <w:wordWrap w:val="0"/>
              <w:rPr>
                <w:rFonts w:cs="仿宋_GB2312"/>
                <w:color w:val="auto"/>
                <w:szCs w:val="24"/>
              </w:rPr>
            </w:pPr>
            <w:r>
              <w:rPr>
                <w:rFonts w:hint="eastAsia" w:cs="宋体"/>
                <w:color w:val="auto"/>
                <w:szCs w:val="24"/>
              </w:rPr>
              <w:t>……</w:t>
            </w:r>
          </w:p>
        </w:tc>
        <w:tc>
          <w:tcPr>
            <w:tcW w:w="1523" w:type="pct"/>
            <w:tcBorders>
              <w:top w:val="single" w:color="auto" w:sz="4" w:space="0"/>
            </w:tcBorders>
            <w:vAlign w:val="center"/>
          </w:tcPr>
          <w:p w14:paraId="735FB5F7">
            <w:pPr>
              <w:wordWrap w:val="0"/>
              <w:rPr>
                <w:rFonts w:cs="仿宋_GB2312"/>
                <w:color w:val="auto"/>
                <w:szCs w:val="24"/>
              </w:rPr>
            </w:pPr>
            <w:r>
              <w:rPr>
                <w:rFonts w:hint="eastAsia" w:cs="宋体"/>
                <w:color w:val="auto"/>
                <w:szCs w:val="24"/>
              </w:rPr>
              <w:t>……</w:t>
            </w:r>
          </w:p>
        </w:tc>
        <w:tc>
          <w:tcPr>
            <w:tcW w:w="599" w:type="pct"/>
            <w:tcBorders>
              <w:top w:val="single" w:color="auto" w:sz="4" w:space="0"/>
            </w:tcBorders>
            <w:vAlign w:val="center"/>
          </w:tcPr>
          <w:p w14:paraId="39D4BB58">
            <w:pPr>
              <w:wordWrap w:val="0"/>
              <w:jc w:val="center"/>
              <w:rPr>
                <w:rFonts w:cs="仿宋_GB2312"/>
                <w:color w:val="auto"/>
                <w:szCs w:val="24"/>
              </w:rPr>
            </w:pPr>
            <w:r>
              <w:rPr>
                <w:rFonts w:hint="eastAsia" w:cs="宋体"/>
                <w:color w:val="auto"/>
                <w:szCs w:val="24"/>
              </w:rPr>
              <w:t>……</w:t>
            </w:r>
          </w:p>
        </w:tc>
        <w:tc>
          <w:tcPr>
            <w:tcW w:w="623" w:type="pct"/>
            <w:tcBorders>
              <w:top w:val="single" w:color="auto" w:sz="4" w:space="0"/>
            </w:tcBorders>
            <w:vAlign w:val="center"/>
          </w:tcPr>
          <w:p w14:paraId="3123E720">
            <w:pPr>
              <w:wordWrap w:val="0"/>
              <w:jc w:val="center"/>
              <w:rPr>
                <w:rFonts w:cs="仿宋_GB2312"/>
                <w:color w:val="auto"/>
                <w:szCs w:val="24"/>
              </w:rPr>
            </w:pPr>
            <w:r>
              <w:rPr>
                <w:rFonts w:hint="eastAsia" w:cs="宋体"/>
                <w:color w:val="auto"/>
                <w:szCs w:val="24"/>
              </w:rPr>
              <w:t>……</w:t>
            </w:r>
          </w:p>
        </w:tc>
      </w:tr>
      <w:tr w14:paraId="4AEC0E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35" w:hRule="atLeast"/>
          <w:jc w:val="center"/>
        </w:trPr>
        <w:tc>
          <w:tcPr>
            <w:tcW w:w="311" w:type="pct"/>
            <w:vAlign w:val="center"/>
          </w:tcPr>
          <w:p w14:paraId="7E4B1C34">
            <w:pPr>
              <w:wordWrap w:val="0"/>
              <w:jc w:val="center"/>
              <w:rPr>
                <w:rFonts w:cs="仿宋_GB2312"/>
                <w:color w:val="auto"/>
                <w:szCs w:val="24"/>
              </w:rPr>
            </w:pPr>
            <w:r>
              <w:rPr>
                <w:rFonts w:hint="eastAsia" w:cs="仿宋_GB2312"/>
                <w:color w:val="auto"/>
                <w:szCs w:val="24"/>
              </w:rPr>
              <w:t>…</w:t>
            </w:r>
          </w:p>
        </w:tc>
        <w:tc>
          <w:tcPr>
            <w:tcW w:w="538" w:type="pct"/>
            <w:tcBorders>
              <w:right w:val="single" w:color="auto" w:sz="4" w:space="0"/>
            </w:tcBorders>
            <w:vAlign w:val="center"/>
          </w:tcPr>
          <w:p w14:paraId="2285DFCB">
            <w:pPr>
              <w:wordWrap w:val="0"/>
              <w:jc w:val="center"/>
              <w:rPr>
                <w:rFonts w:cs="仿宋_GB2312"/>
                <w:color w:val="auto"/>
                <w:szCs w:val="24"/>
              </w:rPr>
            </w:pPr>
            <w:r>
              <w:rPr>
                <w:rFonts w:hint="eastAsia" w:cs="宋体"/>
                <w:color w:val="auto"/>
                <w:szCs w:val="24"/>
              </w:rPr>
              <w:t>……</w:t>
            </w:r>
          </w:p>
        </w:tc>
        <w:tc>
          <w:tcPr>
            <w:tcW w:w="1406" w:type="pct"/>
            <w:tcBorders>
              <w:left w:val="single" w:color="auto" w:sz="4" w:space="0"/>
            </w:tcBorders>
            <w:vAlign w:val="center"/>
          </w:tcPr>
          <w:p w14:paraId="04E72D9D">
            <w:pPr>
              <w:wordWrap w:val="0"/>
              <w:jc w:val="center"/>
              <w:rPr>
                <w:rFonts w:cs="仿宋_GB2312"/>
                <w:color w:val="auto"/>
                <w:szCs w:val="24"/>
              </w:rPr>
            </w:pPr>
            <w:r>
              <w:rPr>
                <w:rFonts w:hint="eastAsia" w:cs="宋体"/>
                <w:color w:val="auto"/>
                <w:szCs w:val="24"/>
              </w:rPr>
              <w:t>……</w:t>
            </w:r>
          </w:p>
        </w:tc>
        <w:tc>
          <w:tcPr>
            <w:tcW w:w="1523" w:type="pct"/>
            <w:vAlign w:val="center"/>
          </w:tcPr>
          <w:p w14:paraId="33CDA2B9">
            <w:pPr>
              <w:wordWrap w:val="0"/>
              <w:jc w:val="center"/>
              <w:rPr>
                <w:rFonts w:cs="仿宋_GB2312"/>
                <w:color w:val="auto"/>
                <w:szCs w:val="24"/>
              </w:rPr>
            </w:pPr>
            <w:r>
              <w:rPr>
                <w:rFonts w:hint="eastAsia" w:cs="宋体"/>
                <w:color w:val="auto"/>
                <w:szCs w:val="24"/>
              </w:rPr>
              <w:t>……</w:t>
            </w:r>
          </w:p>
        </w:tc>
        <w:tc>
          <w:tcPr>
            <w:tcW w:w="599" w:type="pct"/>
            <w:vAlign w:val="center"/>
          </w:tcPr>
          <w:p w14:paraId="72E86001">
            <w:pPr>
              <w:wordWrap w:val="0"/>
              <w:jc w:val="center"/>
              <w:rPr>
                <w:rFonts w:cs="仿宋_GB2312"/>
                <w:color w:val="auto"/>
                <w:szCs w:val="24"/>
              </w:rPr>
            </w:pPr>
            <w:r>
              <w:rPr>
                <w:rFonts w:hint="eastAsia" w:cs="宋体"/>
                <w:color w:val="auto"/>
                <w:szCs w:val="24"/>
              </w:rPr>
              <w:t>……</w:t>
            </w:r>
          </w:p>
        </w:tc>
        <w:tc>
          <w:tcPr>
            <w:tcW w:w="623" w:type="pct"/>
            <w:vAlign w:val="center"/>
          </w:tcPr>
          <w:p w14:paraId="57B80D88">
            <w:pPr>
              <w:wordWrap w:val="0"/>
              <w:jc w:val="center"/>
              <w:rPr>
                <w:rFonts w:cs="仿宋_GB2312"/>
                <w:color w:val="auto"/>
                <w:szCs w:val="24"/>
              </w:rPr>
            </w:pPr>
            <w:r>
              <w:rPr>
                <w:rFonts w:hint="eastAsia" w:cs="宋体"/>
                <w:color w:val="auto"/>
                <w:szCs w:val="24"/>
              </w:rPr>
              <w:t>……</w:t>
            </w:r>
          </w:p>
        </w:tc>
      </w:tr>
    </w:tbl>
    <w:p w14:paraId="5CEE398D">
      <w:pPr>
        <w:wordWrap w:val="0"/>
        <w:ind w:left="1150" w:hanging="1132" w:hangingChars="470"/>
        <w:rPr>
          <w:color w:val="auto"/>
          <w:szCs w:val="24"/>
        </w:rPr>
      </w:pPr>
      <w:r>
        <w:rPr>
          <w:rFonts w:hint="eastAsia" w:cs="Corbel"/>
          <w:b/>
          <w:color w:val="auto"/>
          <w:szCs w:val="24"/>
        </w:rPr>
        <w:t>说明：</w:t>
      </w:r>
      <w:r>
        <w:rPr>
          <w:rFonts w:hint="eastAsia" w:cs="Corbel"/>
          <w:color w:val="auto"/>
          <w:szCs w:val="24"/>
        </w:rPr>
        <w:t>1、应当按</w:t>
      </w:r>
      <w:r>
        <w:rPr>
          <w:rFonts w:cs="Corbel"/>
          <w:color w:val="auto"/>
          <w:szCs w:val="24"/>
        </w:rPr>
        <w:t>照</w:t>
      </w:r>
      <w:r>
        <w:rPr>
          <w:rFonts w:hint="eastAsia" w:cs="Corbel"/>
          <w:color w:val="auto"/>
          <w:szCs w:val="24"/>
        </w:rPr>
        <w:t>招标文件“第三章 采购需求”中“四</w:t>
      </w:r>
      <w:r>
        <w:rPr>
          <w:rFonts w:cs="Corbel"/>
          <w:color w:val="auto"/>
          <w:szCs w:val="24"/>
        </w:rPr>
        <w:t>、</w:t>
      </w:r>
      <w:r>
        <w:rPr>
          <w:rFonts w:hint="eastAsia" w:cs="Corbel"/>
          <w:color w:val="auto"/>
          <w:szCs w:val="24"/>
        </w:rPr>
        <w:t>技术要求”条款逐项在“投标文件响应的内容”栏中进行响应说明，并在“偏离说明”栏注明是否偏离，如有偏离,投标人应当详细说明。未按照要求填写此表或在“投标文件响应的内容”栏中仅注明“符合”、“满足”的，导致的后果由投标人自行承担</w:t>
      </w:r>
      <w:r>
        <w:rPr>
          <w:rFonts w:hint="eastAsia"/>
          <w:color w:val="auto"/>
          <w:szCs w:val="24"/>
        </w:rPr>
        <w:t>；</w:t>
      </w:r>
    </w:p>
    <w:p w14:paraId="3A22C74A">
      <w:pPr>
        <w:wordWrap w:val="0"/>
        <w:ind w:left="1130" w:leftChars="295" w:hanging="422" w:hangingChars="176"/>
        <w:rPr>
          <w:rFonts w:cs="Corbel"/>
          <w:color w:val="auto"/>
          <w:szCs w:val="24"/>
        </w:rPr>
      </w:pPr>
      <w:r>
        <w:rPr>
          <w:rFonts w:hint="eastAsia" w:cs="Corbel"/>
          <w:color w:val="auto"/>
          <w:szCs w:val="24"/>
        </w:rPr>
        <w:t>2、应将对应响应内容的页码（多页的，起码和止码）填写到上表“投标文件对应页码”栏中。未提供准确页码或页码与对应内容不一致的，导致的后果由投标人自行承担。</w:t>
      </w:r>
    </w:p>
    <w:p w14:paraId="63443F64">
      <w:pPr>
        <w:wordWrap w:val="0"/>
        <w:spacing w:before="100" w:beforeAutospacing="1" w:after="100" w:afterAutospacing="1"/>
        <w:ind w:firstLine="3316" w:firstLineChars="1382"/>
        <w:rPr>
          <w:bCs/>
          <w:color w:val="auto"/>
          <w:u w:val="single"/>
        </w:rPr>
      </w:pPr>
      <w:r>
        <w:rPr>
          <w:rFonts w:hint="eastAsia"/>
          <w:bCs/>
          <w:color w:val="auto"/>
        </w:rPr>
        <w:t>投标人（公章）：</w:t>
      </w:r>
      <w:r>
        <w:rPr>
          <w:rFonts w:hint="eastAsia"/>
          <w:bCs/>
          <w:color w:val="auto"/>
          <w:u w:val="single"/>
        </w:rPr>
        <w:t xml:space="preserve">                          </w:t>
      </w:r>
    </w:p>
    <w:p w14:paraId="4C40D38B">
      <w:pPr>
        <w:wordWrap w:val="0"/>
        <w:spacing w:before="100" w:beforeAutospacing="1" w:after="100" w:afterAutospacing="1"/>
        <w:ind w:firstLine="3316" w:firstLineChars="1382"/>
        <w:rPr>
          <w:bCs/>
          <w:color w:val="auto"/>
        </w:rPr>
      </w:pPr>
      <w:r>
        <w:rPr>
          <w:rFonts w:hint="eastAsia"/>
          <w:color w:val="auto"/>
          <w:szCs w:val="24"/>
        </w:rPr>
        <w:t>日   期：</w:t>
      </w:r>
      <w:r>
        <w:rPr>
          <w:rFonts w:hint="eastAsia"/>
          <w:bCs/>
          <w:color w:val="auto"/>
          <w:u w:val="single"/>
        </w:rPr>
        <w:t xml:space="preserve">                               </w:t>
      </w:r>
    </w:p>
    <w:p w14:paraId="6E004AC5">
      <w:pPr>
        <w:widowControl/>
        <w:rPr>
          <w:b/>
          <w:bCs/>
          <w:color w:val="auto"/>
          <w:szCs w:val="24"/>
        </w:rPr>
      </w:pPr>
      <w:r>
        <w:rPr>
          <w:color w:val="auto"/>
          <w:szCs w:val="24"/>
        </w:rPr>
        <w:br w:type="page"/>
      </w:r>
    </w:p>
    <w:p w14:paraId="1C414827">
      <w:pPr>
        <w:pStyle w:val="5"/>
        <w:numPr>
          <w:ilvl w:val="0"/>
          <w:numId w:val="40"/>
        </w:numPr>
        <w:tabs>
          <w:tab w:val="left" w:pos="567"/>
        </w:tabs>
        <w:spacing w:line="360" w:lineRule="auto"/>
        <w:ind w:left="489" w:hanging="482" w:hangingChars="200"/>
        <w:rPr>
          <w:rFonts w:ascii="宋体" w:hAnsi="宋体"/>
          <w:color w:val="auto"/>
          <w:sz w:val="24"/>
          <w:szCs w:val="24"/>
        </w:rPr>
      </w:pPr>
      <w:bookmarkStart w:id="501" w:name="_Toc117244503"/>
      <w:bookmarkStart w:id="502" w:name="_Toc163401741"/>
      <w:bookmarkStart w:id="503" w:name="_Toc117244388"/>
      <w:bookmarkStart w:id="504" w:name="_Toc122685204"/>
      <w:r>
        <w:rPr>
          <w:rFonts w:hint="eastAsia" w:ascii="宋体" w:hAnsi="宋体"/>
          <w:color w:val="auto"/>
          <w:sz w:val="24"/>
          <w:szCs w:val="24"/>
        </w:rPr>
        <w:t>商务评分对照表</w:t>
      </w:r>
      <w:bookmarkEnd w:id="500"/>
      <w:bookmarkEnd w:id="501"/>
      <w:bookmarkEnd w:id="502"/>
      <w:bookmarkEnd w:id="503"/>
      <w:bookmarkEnd w:id="504"/>
    </w:p>
    <w:p w14:paraId="0F79B8E4">
      <w:pPr>
        <w:wordWrap w:val="0"/>
        <w:rPr>
          <w:b/>
          <w:color w:val="auto"/>
        </w:rPr>
      </w:pPr>
      <w:r>
        <w:rPr>
          <w:rFonts w:hint="eastAsia"/>
          <w:b/>
          <w:color w:val="auto"/>
        </w:rPr>
        <w:t>项目名称：</w:t>
      </w:r>
      <w:r>
        <w:rPr>
          <w:rFonts w:hint="eastAsia"/>
          <w:b/>
          <w:color w:val="auto"/>
          <w:szCs w:val="21"/>
          <w:u w:val="single"/>
          <w:lang w:val="zh-CN"/>
        </w:rPr>
        <w:t xml:space="preserve">                     </w:t>
      </w:r>
      <w:r>
        <w:rPr>
          <w:rFonts w:hint="eastAsia"/>
          <w:b/>
          <w:color w:val="auto"/>
          <w:szCs w:val="21"/>
          <w:lang w:val="zh-CN"/>
        </w:rPr>
        <w:t xml:space="preserve"> </w:t>
      </w:r>
    </w:p>
    <w:p w14:paraId="4BB6C98F">
      <w:pPr>
        <w:wordWrap w:val="0"/>
        <w:rPr>
          <w:b/>
          <w:color w:val="auto"/>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w:t>
      </w:r>
      <w:r>
        <w:rPr>
          <w:b/>
          <w:bCs/>
          <w:color w:val="auto"/>
          <w:szCs w:val="21"/>
          <w:lang w:val="zh-CN"/>
        </w:rPr>
        <w:t xml:space="preserve">        </w:t>
      </w:r>
      <w:r>
        <w:rPr>
          <w:rFonts w:hint="eastAsia"/>
          <w:b/>
          <w:bCs/>
          <w:color w:val="auto"/>
          <w:szCs w:val="21"/>
          <w:lang w:val="zh-CN"/>
        </w:rPr>
        <w:t>包号：</w:t>
      </w:r>
      <w:r>
        <w:rPr>
          <w:rFonts w:hint="eastAsia"/>
          <w:b/>
          <w:bCs/>
          <w:color w:val="auto"/>
          <w:szCs w:val="21"/>
          <w:u w:val="single"/>
          <w:lang w:val="zh-CN"/>
        </w:rPr>
        <w:t xml:space="preserve">           </w:t>
      </w:r>
    </w:p>
    <w:tbl>
      <w:tblPr>
        <w:tblStyle w:val="22"/>
        <w:tblW w:w="490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21"/>
        <w:gridCol w:w="1154"/>
        <w:gridCol w:w="696"/>
        <w:gridCol w:w="2124"/>
        <w:gridCol w:w="2610"/>
        <w:gridCol w:w="1161"/>
        <w:gridCol w:w="1295"/>
      </w:tblGrid>
      <w:tr w14:paraId="09140E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6" w:hRule="atLeast"/>
          <w:jc w:val="center"/>
        </w:trPr>
        <w:tc>
          <w:tcPr>
            <w:tcW w:w="2318" w:type="pct"/>
            <w:gridSpan w:val="4"/>
            <w:tcBorders>
              <w:bottom w:val="single" w:color="auto" w:sz="4" w:space="0"/>
            </w:tcBorders>
            <w:shd w:val="pct10" w:color="C4BC96" w:fill="DDD9C3"/>
            <w:vAlign w:val="center"/>
          </w:tcPr>
          <w:p w14:paraId="3E5F5EC5">
            <w:pPr>
              <w:wordWrap w:val="0"/>
              <w:spacing w:before="100" w:beforeAutospacing="1" w:after="100" w:afterAutospacing="1"/>
              <w:ind w:left="-60" w:leftChars="-25" w:right="-60" w:rightChars="-25"/>
              <w:jc w:val="center"/>
              <w:rPr>
                <w:rFonts w:cs="仿宋_GB2312"/>
                <w:color w:val="auto"/>
                <w:szCs w:val="24"/>
              </w:rPr>
            </w:pPr>
            <w:r>
              <w:rPr>
                <w:rFonts w:hint="eastAsia" w:cs="仿宋_GB2312"/>
                <w:b/>
                <w:bCs/>
                <w:color w:val="auto"/>
                <w:szCs w:val="24"/>
              </w:rPr>
              <w:t>招标文件商务评分内容</w:t>
            </w:r>
          </w:p>
        </w:tc>
        <w:tc>
          <w:tcPr>
            <w:tcW w:w="1376" w:type="pct"/>
            <w:vMerge w:val="restart"/>
            <w:shd w:val="pct10" w:color="C4BC96" w:fill="DDD9C3"/>
            <w:vAlign w:val="center"/>
          </w:tcPr>
          <w:p w14:paraId="6BC39404">
            <w:pPr>
              <w:wordWrap w:val="0"/>
              <w:spacing w:before="100" w:beforeAutospacing="1" w:after="100" w:afterAutospacing="1"/>
              <w:ind w:left="-60" w:leftChars="-25" w:right="-60" w:rightChars="-25"/>
              <w:jc w:val="center"/>
              <w:rPr>
                <w:rFonts w:cs="仿宋_GB2312"/>
                <w:color w:val="auto"/>
                <w:szCs w:val="24"/>
              </w:rPr>
            </w:pPr>
            <w:r>
              <w:rPr>
                <w:rFonts w:hint="eastAsia" w:cs="仿宋_GB2312"/>
                <w:b/>
                <w:bCs/>
                <w:color w:val="auto"/>
                <w:szCs w:val="24"/>
              </w:rPr>
              <w:t>投标文件响应的内容</w:t>
            </w:r>
          </w:p>
        </w:tc>
        <w:tc>
          <w:tcPr>
            <w:tcW w:w="618" w:type="pct"/>
            <w:vMerge w:val="restart"/>
            <w:shd w:val="pct10" w:color="C4BC96" w:fill="DDD9C3"/>
            <w:vAlign w:val="center"/>
          </w:tcPr>
          <w:p w14:paraId="49123F3C">
            <w:pPr>
              <w:wordWrap w:val="0"/>
              <w:spacing w:before="100" w:beforeAutospacing="1" w:after="100" w:afterAutospacing="1"/>
              <w:ind w:left="-60" w:leftChars="-25" w:right="-60" w:rightChars="-25"/>
              <w:jc w:val="center"/>
              <w:rPr>
                <w:rFonts w:cs="仿宋_GB2312"/>
                <w:color w:val="auto"/>
                <w:szCs w:val="24"/>
              </w:rPr>
            </w:pPr>
            <w:r>
              <w:rPr>
                <w:rFonts w:hint="eastAsia" w:cs="仿宋_GB2312"/>
                <w:color w:val="auto"/>
                <w:szCs w:val="24"/>
              </w:rPr>
              <w:t>偏离说明</w:t>
            </w:r>
          </w:p>
        </w:tc>
        <w:tc>
          <w:tcPr>
            <w:tcW w:w="688" w:type="pct"/>
            <w:vMerge w:val="restart"/>
            <w:shd w:val="pct10" w:color="C4BC96" w:fill="DDD9C3"/>
            <w:vAlign w:val="center"/>
          </w:tcPr>
          <w:p w14:paraId="5C10BC48">
            <w:pPr>
              <w:wordWrap w:val="0"/>
              <w:spacing w:before="100" w:beforeAutospacing="1" w:after="100" w:afterAutospacing="1"/>
              <w:ind w:left="-60" w:leftChars="-25" w:right="-60" w:rightChars="-25"/>
              <w:jc w:val="center"/>
              <w:rPr>
                <w:rFonts w:cs="仿宋_GB2312"/>
                <w:color w:val="auto"/>
                <w:szCs w:val="24"/>
              </w:rPr>
            </w:pPr>
            <w:r>
              <w:rPr>
                <w:rFonts w:hint="eastAsia" w:cs="仿宋_GB2312"/>
                <w:color w:val="auto"/>
                <w:szCs w:val="24"/>
              </w:rPr>
              <w:t>投标文件对应页码</w:t>
            </w:r>
          </w:p>
        </w:tc>
      </w:tr>
      <w:tr w14:paraId="76DFA8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284" w:type="pct"/>
            <w:tcBorders>
              <w:top w:val="single" w:color="auto" w:sz="4" w:space="0"/>
              <w:bottom w:val="single" w:color="auto" w:sz="4" w:space="0"/>
            </w:tcBorders>
            <w:shd w:val="pct10" w:color="C4BC96" w:fill="DDD9C3"/>
            <w:vAlign w:val="center"/>
          </w:tcPr>
          <w:p w14:paraId="616B8772">
            <w:pPr>
              <w:wordWrap w:val="0"/>
              <w:spacing w:before="100" w:beforeAutospacing="1" w:after="100" w:afterAutospacing="1"/>
              <w:ind w:left="-120" w:leftChars="-50" w:right="-120" w:rightChars="-50"/>
              <w:jc w:val="center"/>
              <w:rPr>
                <w:rFonts w:cs="仿宋_GB2312"/>
                <w:color w:val="auto"/>
                <w:szCs w:val="24"/>
              </w:rPr>
            </w:pPr>
            <w:r>
              <w:rPr>
                <w:rFonts w:hint="eastAsia" w:cs="仿宋_GB2312"/>
                <w:color w:val="auto"/>
                <w:szCs w:val="24"/>
              </w:rPr>
              <w:t>序号</w:t>
            </w:r>
          </w:p>
        </w:tc>
        <w:tc>
          <w:tcPr>
            <w:tcW w:w="615" w:type="pct"/>
            <w:tcBorders>
              <w:top w:val="single" w:color="auto" w:sz="4" w:space="0"/>
              <w:bottom w:val="single" w:color="auto" w:sz="4" w:space="0"/>
              <w:right w:val="single" w:color="auto" w:sz="4" w:space="0"/>
            </w:tcBorders>
            <w:shd w:val="pct10" w:color="C4BC96" w:fill="DDD9C3"/>
            <w:vAlign w:val="center"/>
          </w:tcPr>
          <w:p w14:paraId="75381D3E">
            <w:pPr>
              <w:wordWrap w:val="0"/>
              <w:spacing w:before="100" w:beforeAutospacing="1" w:after="100" w:afterAutospacing="1"/>
              <w:ind w:left="-60" w:leftChars="-25" w:right="-60" w:rightChars="-25"/>
              <w:jc w:val="center"/>
              <w:rPr>
                <w:rFonts w:cs="仿宋_GB2312"/>
                <w:color w:val="auto"/>
                <w:szCs w:val="24"/>
              </w:rPr>
            </w:pPr>
            <w:r>
              <w:rPr>
                <w:rFonts w:hint="eastAsia" w:cs="仿宋_GB2312"/>
                <w:color w:val="auto"/>
                <w:szCs w:val="24"/>
              </w:rPr>
              <w:t>评审因素</w:t>
            </w:r>
          </w:p>
        </w:tc>
        <w:tc>
          <w:tcPr>
            <w:tcW w:w="297" w:type="pct"/>
            <w:tcBorders>
              <w:top w:val="single" w:color="auto" w:sz="4" w:space="0"/>
              <w:left w:val="single" w:color="auto" w:sz="4" w:space="0"/>
              <w:bottom w:val="single" w:color="auto" w:sz="4" w:space="0"/>
            </w:tcBorders>
            <w:shd w:val="pct10" w:color="C4BC96" w:fill="DDD9C3"/>
            <w:vAlign w:val="center"/>
          </w:tcPr>
          <w:p w14:paraId="04C6C4E5">
            <w:pPr>
              <w:wordWrap w:val="0"/>
              <w:spacing w:before="100" w:beforeAutospacing="1" w:after="100" w:afterAutospacing="1"/>
              <w:ind w:left="-60" w:leftChars="-25" w:right="-60" w:rightChars="-25"/>
              <w:jc w:val="center"/>
              <w:rPr>
                <w:rFonts w:cs="仿宋_GB2312"/>
                <w:color w:val="auto"/>
                <w:szCs w:val="24"/>
              </w:rPr>
            </w:pPr>
            <w:r>
              <w:rPr>
                <w:rFonts w:hint="eastAsia" w:cs="仿宋_GB2312"/>
                <w:color w:val="auto"/>
                <w:szCs w:val="24"/>
              </w:rPr>
              <w:t>分值</w:t>
            </w:r>
          </w:p>
        </w:tc>
        <w:tc>
          <w:tcPr>
            <w:tcW w:w="1122" w:type="pct"/>
            <w:tcBorders>
              <w:top w:val="single" w:color="auto" w:sz="4" w:space="0"/>
              <w:left w:val="single" w:color="auto" w:sz="4" w:space="0"/>
              <w:bottom w:val="single" w:color="auto" w:sz="4" w:space="0"/>
            </w:tcBorders>
            <w:shd w:val="pct10" w:color="C4BC96" w:fill="DDD9C3"/>
            <w:vAlign w:val="center"/>
          </w:tcPr>
          <w:p w14:paraId="587C31EC">
            <w:pPr>
              <w:wordWrap w:val="0"/>
              <w:spacing w:before="100" w:beforeAutospacing="1" w:after="100" w:afterAutospacing="1"/>
              <w:ind w:left="-60" w:leftChars="-25" w:right="-60" w:rightChars="-25"/>
              <w:jc w:val="center"/>
              <w:rPr>
                <w:rFonts w:cs="仿宋_GB2312"/>
                <w:color w:val="auto"/>
                <w:szCs w:val="24"/>
              </w:rPr>
            </w:pPr>
            <w:r>
              <w:rPr>
                <w:rFonts w:hint="eastAsia" w:cs="仿宋_GB2312"/>
                <w:color w:val="auto"/>
                <w:szCs w:val="24"/>
              </w:rPr>
              <w:t>评分标准</w:t>
            </w:r>
          </w:p>
        </w:tc>
        <w:tc>
          <w:tcPr>
            <w:tcW w:w="1376" w:type="pct"/>
            <w:vMerge w:val="continue"/>
            <w:tcBorders>
              <w:bottom w:val="single" w:color="auto" w:sz="4" w:space="0"/>
            </w:tcBorders>
            <w:shd w:val="pct10" w:color="C4BC96" w:fill="DDD9C3"/>
            <w:vAlign w:val="center"/>
          </w:tcPr>
          <w:p w14:paraId="2F94156F">
            <w:pPr>
              <w:wordWrap w:val="0"/>
              <w:spacing w:before="100" w:beforeAutospacing="1" w:after="100" w:afterAutospacing="1"/>
              <w:ind w:left="-60" w:leftChars="-25" w:right="-60" w:rightChars="-25"/>
              <w:jc w:val="center"/>
              <w:rPr>
                <w:rFonts w:cs="仿宋_GB2312"/>
                <w:color w:val="auto"/>
                <w:szCs w:val="24"/>
              </w:rPr>
            </w:pPr>
          </w:p>
        </w:tc>
        <w:tc>
          <w:tcPr>
            <w:tcW w:w="618" w:type="pct"/>
            <w:vMerge w:val="continue"/>
            <w:tcBorders>
              <w:bottom w:val="single" w:color="auto" w:sz="4" w:space="0"/>
            </w:tcBorders>
            <w:shd w:val="pct10" w:color="C4BC96" w:fill="DDD9C3"/>
            <w:vAlign w:val="center"/>
          </w:tcPr>
          <w:p w14:paraId="5F070FF9">
            <w:pPr>
              <w:wordWrap w:val="0"/>
              <w:spacing w:before="100" w:beforeAutospacing="1" w:after="100" w:afterAutospacing="1"/>
              <w:ind w:left="-60" w:leftChars="-25" w:right="-60" w:rightChars="-25"/>
              <w:jc w:val="center"/>
              <w:rPr>
                <w:rFonts w:cs="仿宋_GB2312"/>
                <w:color w:val="auto"/>
                <w:szCs w:val="24"/>
              </w:rPr>
            </w:pPr>
          </w:p>
        </w:tc>
        <w:tc>
          <w:tcPr>
            <w:tcW w:w="688" w:type="pct"/>
            <w:vMerge w:val="continue"/>
            <w:tcBorders>
              <w:bottom w:val="single" w:color="auto" w:sz="4" w:space="0"/>
            </w:tcBorders>
            <w:shd w:val="pct10" w:color="C4BC96" w:fill="DDD9C3"/>
          </w:tcPr>
          <w:p w14:paraId="2CFCBCB1">
            <w:pPr>
              <w:wordWrap w:val="0"/>
              <w:spacing w:before="100" w:beforeAutospacing="1" w:after="100" w:afterAutospacing="1"/>
              <w:ind w:left="-60" w:leftChars="-25" w:right="-60" w:rightChars="-25"/>
              <w:jc w:val="center"/>
              <w:rPr>
                <w:rFonts w:cs="仿宋_GB2312"/>
                <w:color w:val="auto"/>
                <w:szCs w:val="24"/>
              </w:rPr>
            </w:pPr>
          </w:p>
        </w:tc>
      </w:tr>
      <w:tr w14:paraId="43463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tcBorders>
              <w:top w:val="single" w:color="auto" w:sz="4" w:space="0"/>
            </w:tcBorders>
            <w:vAlign w:val="center"/>
          </w:tcPr>
          <w:p w14:paraId="7D4079BB">
            <w:pPr>
              <w:numPr>
                <w:ilvl w:val="0"/>
                <w:numId w:val="44"/>
              </w:numPr>
              <w:wordWrap w:val="0"/>
              <w:jc w:val="center"/>
              <w:rPr>
                <w:rFonts w:cs="仿宋_GB2312"/>
                <w:color w:val="auto"/>
                <w:szCs w:val="24"/>
              </w:rPr>
            </w:pPr>
          </w:p>
        </w:tc>
        <w:tc>
          <w:tcPr>
            <w:tcW w:w="615" w:type="pct"/>
            <w:tcBorders>
              <w:top w:val="single" w:color="auto" w:sz="4" w:space="0"/>
            </w:tcBorders>
            <w:vAlign w:val="center"/>
          </w:tcPr>
          <w:p w14:paraId="2D8AF30C">
            <w:pPr>
              <w:wordWrap w:val="0"/>
              <w:jc w:val="center"/>
              <w:rPr>
                <w:rFonts w:cs="仿宋_GB2312"/>
                <w:color w:val="auto"/>
                <w:szCs w:val="24"/>
              </w:rPr>
            </w:pPr>
          </w:p>
        </w:tc>
        <w:tc>
          <w:tcPr>
            <w:tcW w:w="297" w:type="pct"/>
            <w:tcBorders>
              <w:top w:val="single" w:color="auto" w:sz="4" w:space="0"/>
            </w:tcBorders>
            <w:vAlign w:val="center"/>
          </w:tcPr>
          <w:p w14:paraId="469ACD6E">
            <w:pPr>
              <w:wordWrap w:val="0"/>
              <w:jc w:val="center"/>
              <w:rPr>
                <w:rFonts w:cs="仿宋_GB2312"/>
                <w:color w:val="auto"/>
                <w:szCs w:val="24"/>
              </w:rPr>
            </w:pPr>
          </w:p>
        </w:tc>
        <w:tc>
          <w:tcPr>
            <w:tcW w:w="1122" w:type="pct"/>
            <w:tcBorders>
              <w:top w:val="single" w:color="auto" w:sz="4" w:space="0"/>
            </w:tcBorders>
            <w:vAlign w:val="center"/>
          </w:tcPr>
          <w:p w14:paraId="3BC7C609">
            <w:pPr>
              <w:wordWrap w:val="0"/>
              <w:jc w:val="center"/>
              <w:rPr>
                <w:rFonts w:cs="仿宋_GB2312"/>
                <w:color w:val="auto"/>
                <w:szCs w:val="24"/>
              </w:rPr>
            </w:pPr>
          </w:p>
        </w:tc>
        <w:tc>
          <w:tcPr>
            <w:tcW w:w="1376" w:type="pct"/>
            <w:tcBorders>
              <w:top w:val="single" w:color="auto" w:sz="4" w:space="0"/>
            </w:tcBorders>
            <w:vAlign w:val="center"/>
          </w:tcPr>
          <w:p w14:paraId="7A050F46">
            <w:pPr>
              <w:wordWrap w:val="0"/>
              <w:jc w:val="center"/>
              <w:rPr>
                <w:rFonts w:cs="仿宋_GB2312"/>
                <w:color w:val="auto"/>
                <w:szCs w:val="24"/>
              </w:rPr>
            </w:pPr>
          </w:p>
        </w:tc>
        <w:tc>
          <w:tcPr>
            <w:tcW w:w="618" w:type="pct"/>
            <w:tcBorders>
              <w:top w:val="single" w:color="auto" w:sz="4" w:space="0"/>
            </w:tcBorders>
            <w:vAlign w:val="center"/>
          </w:tcPr>
          <w:p w14:paraId="2F27DFA0">
            <w:pPr>
              <w:wordWrap w:val="0"/>
              <w:jc w:val="center"/>
              <w:rPr>
                <w:rFonts w:cs="仿宋_GB2312"/>
                <w:color w:val="auto"/>
                <w:szCs w:val="24"/>
              </w:rPr>
            </w:pPr>
          </w:p>
        </w:tc>
        <w:tc>
          <w:tcPr>
            <w:tcW w:w="688" w:type="pct"/>
            <w:tcBorders>
              <w:top w:val="single" w:color="auto" w:sz="4" w:space="0"/>
            </w:tcBorders>
            <w:vAlign w:val="center"/>
          </w:tcPr>
          <w:p w14:paraId="27BAC5E2">
            <w:pPr>
              <w:wordWrap w:val="0"/>
              <w:jc w:val="center"/>
              <w:rPr>
                <w:rFonts w:cs="仿宋_GB2312"/>
                <w:color w:val="auto"/>
                <w:szCs w:val="24"/>
              </w:rPr>
            </w:pPr>
          </w:p>
        </w:tc>
      </w:tr>
      <w:tr w14:paraId="0916D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14:paraId="76CE60BC">
            <w:pPr>
              <w:numPr>
                <w:ilvl w:val="0"/>
                <w:numId w:val="44"/>
              </w:numPr>
              <w:wordWrap w:val="0"/>
              <w:jc w:val="center"/>
              <w:rPr>
                <w:rFonts w:cs="仿宋_GB2312"/>
                <w:color w:val="auto"/>
                <w:szCs w:val="24"/>
              </w:rPr>
            </w:pPr>
          </w:p>
        </w:tc>
        <w:tc>
          <w:tcPr>
            <w:tcW w:w="615" w:type="pct"/>
            <w:vAlign w:val="center"/>
          </w:tcPr>
          <w:p w14:paraId="6661F831">
            <w:pPr>
              <w:wordWrap w:val="0"/>
              <w:jc w:val="center"/>
              <w:rPr>
                <w:rFonts w:cs="仿宋_GB2312"/>
                <w:color w:val="auto"/>
                <w:szCs w:val="24"/>
              </w:rPr>
            </w:pPr>
          </w:p>
        </w:tc>
        <w:tc>
          <w:tcPr>
            <w:tcW w:w="297" w:type="pct"/>
            <w:vAlign w:val="center"/>
          </w:tcPr>
          <w:p w14:paraId="577B5F38">
            <w:pPr>
              <w:wordWrap w:val="0"/>
              <w:jc w:val="center"/>
              <w:rPr>
                <w:rFonts w:cs="仿宋_GB2312"/>
                <w:color w:val="auto"/>
                <w:szCs w:val="24"/>
              </w:rPr>
            </w:pPr>
          </w:p>
        </w:tc>
        <w:tc>
          <w:tcPr>
            <w:tcW w:w="1122" w:type="pct"/>
            <w:vAlign w:val="center"/>
          </w:tcPr>
          <w:p w14:paraId="3300C501">
            <w:pPr>
              <w:wordWrap w:val="0"/>
              <w:jc w:val="center"/>
              <w:rPr>
                <w:rFonts w:cs="仿宋_GB2312"/>
                <w:color w:val="auto"/>
                <w:szCs w:val="24"/>
              </w:rPr>
            </w:pPr>
          </w:p>
        </w:tc>
        <w:tc>
          <w:tcPr>
            <w:tcW w:w="1376" w:type="pct"/>
            <w:vAlign w:val="center"/>
          </w:tcPr>
          <w:p w14:paraId="3F929327">
            <w:pPr>
              <w:wordWrap w:val="0"/>
              <w:jc w:val="center"/>
              <w:rPr>
                <w:rFonts w:cs="仿宋_GB2312"/>
                <w:color w:val="auto"/>
                <w:szCs w:val="24"/>
              </w:rPr>
            </w:pPr>
          </w:p>
        </w:tc>
        <w:tc>
          <w:tcPr>
            <w:tcW w:w="618" w:type="pct"/>
            <w:vAlign w:val="center"/>
          </w:tcPr>
          <w:p w14:paraId="75240632">
            <w:pPr>
              <w:wordWrap w:val="0"/>
              <w:jc w:val="center"/>
              <w:rPr>
                <w:rFonts w:cs="仿宋_GB2312"/>
                <w:color w:val="auto"/>
                <w:szCs w:val="24"/>
              </w:rPr>
            </w:pPr>
          </w:p>
        </w:tc>
        <w:tc>
          <w:tcPr>
            <w:tcW w:w="688" w:type="pct"/>
            <w:vAlign w:val="center"/>
          </w:tcPr>
          <w:p w14:paraId="020EB3DD">
            <w:pPr>
              <w:wordWrap w:val="0"/>
              <w:jc w:val="center"/>
              <w:rPr>
                <w:rFonts w:cs="仿宋_GB2312"/>
                <w:color w:val="auto"/>
                <w:szCs w:val="24"/>
              </w:rPr>
            </w:pPr>
          </w:p>
        </w:tc>
      </w:tr>
      <w:tr w14:paraId="6BBC9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14:paraId="4C41859E">
            <w:pPr>
              <w:numPr>
                <w:ilvl w:val="0"/>
                <w:numId w:val="44"/>
              </w:numPr>
              <w:wordWrap w:val="0"/>
              <w:jc w:val="center"/>
              <w:rPr>
                <w:rFonts w:cs="仿宋_GB2312"/>
                <w:color w:val="auto"/>
                <w:szCs w:val="24"/>
              </w:rPr>
            </w:pPr>
          </w:p>
        </w:tc>
        <w:tc>
          <w:tcPr>
            <w:tcW w:w="615" w:type="pct"/>
            <w:vAlign w:val="center"/>
          </w:tcPr>
          <w:p w14:paraId="08AFDE9A">
            <w:pPr>
              <w:wordWrap w:val="0"/>
              <w:jc w:val="center"/>
              <w:rPr>
                <w:rFonts w:cs="仿宋_GB2312"/>
                <w:color w:val="auto"/>
                <w:szCs w:val="24"/>
              </w:rPr>
            </w:pPr>
          </w:p>
        </w:tc>
        <w:tc>
          <w:tcPr>
            <w:tcW w:w="297" w:type="pct"/>
            <w:vAlign w:val="center"/>
          </w:tcPr>
          <w:p w14:paraId="5DFB66D3">
            <w:pPr>
              <w:wordWrap w:val="0"/>
              <w:jc w:val="center"/>
              <w:rPr>
                <w:rFonts w:cs="仿宋_GB2312"/>
                <w:color w:val="auto"/>
                <w:szCs w:val="24"/>
              </w:rPr>
            </w:pPr>
          </w:p>
        </w:tc>
        <w:tc>
          <w:tcPr>
            <w:tcW w:w="1122" w:type="pct"/>
            <w:vAlign w:val="center"/>
          </w:tcPr>
          <w:p w14:paraId="10A4A54A">
            <w:pPr>
              <w:wordWrap w:val="0"/>
              <w:jc w:val="center"/>
              <w:rPr>
                <w:rFonts w:cs="仿宋_GB2312"/>
                <w:color w:val="auto"/>
                <w:szCs w:val="24"/>
              </w:rPr>
            </w:pPr>
          </w:p>
        </w:tc>
        <w:tc>
          <w:tcPr>
            <w:tcW w:w="1376" w:type="pct"/>
            <w:vAlign w:val="center"/>
          </w:tcPr>
          <w:p w14:paraId="1765CC4C">
            <w:pPr>
              <w:wordWrap w:val="0"/>
              <w:jc w:val="center"/>
              <w:rPr>
                <w:rFonts w:cs="仿宋_GB2312"/>
                <w:color w:val="auto"/>
                <w:szCs w:val="24"/>
              </w:rPr>
            </w:pPr>
          </w:p>
        </w:tc>
        <w:tc>
          <w:tcPr>
            <w:tcW w:w="618" w:type="pct"/>
            <w:vAlign w:val="center"/>
          </w:tcPr>
          <w:p w14:paraId="375B2CDE">
            <w:pPr>
              <w:wordWrap w:val="0"/>
              <w:jc w:val="center"/>
              <w:rPr>
                <w:rFonts w:cs="仿宋_GB2312"/>
                <w:color w:val="auto"/>
                <w:szCs w:val="24"/>
              </w:rPr>
            </w:pPr>
          </w:p>
        </w:tc>
        <w:tc>
          <w:tcPr>
            <w:tcW w:w="688" w:type="pct"/>
            <w:vAlign w:val="center"/>
          </w:tcPr>
          <w:p w14:paraId="3FD50F66">
            <w:pPr>
              <w:wordWrap w:val="0"/>
              <w:jc w:val="center"/>
              <w:rPr>
                <w:rFonts w:cs="仿宋_GB2312"/>
                <w:color w:val="auto"/>
                <w:szCs w:val="24"/>
              </w:rPr>
            </w:pPr>
          </w:p>
        </w:tc>
      </w:tr>
      <w:tr w14:paraId="7A545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14:paraId="3C426A33">
            <w:pPr>
              <w:numPr>
                <w:ilvl w:val="0"/>
                <w:numId w:val="44"/>
              </w:numPr>
              <w:wordWrap w:val="0"/>
              <w:jc w:val="center"/>
              <w:rPr>
                <w:rFonts w:cs="仿宋_GB2312"/>
                <w:color w:val="auto"/>
                <w:szCs w:val="24"/>
              </w:rPr>
            </w:pPr>
          </w:p>
        </w:tc>
        <w:tc>
          <w:tcPr>
            <w:tcW w:w="615" w:type="pct"/>
            <w:vAlign w:val="center"/>
          </w:tcPr>
          <w:p w14:paraId="5AF10A1B">
            <w:pPr>
              <w:wordWrap w:val="0"/>
              <w:jc w:val="center"/>
              <w:rPr>
                <w:rFonts w:cs="仿宋_GB2312"/>
                <w:color w:val="auto"/>
                <w:szCs w:val="24"/>
              </w:rPr>
            </w:pPr>
          </w:p>
        </w:tc>
        <w:tc>
          <w:tcPr>
            <w:tcW w:w="297" w:type="pct"/>
            <w:vAlign w:val="center"/>
          </w:tcPr>
          <w:p w14:paraId="6C1D9701">
            <w:pPr>
              <w:wordWrap w:val="0"/>
              <w:jc w:val="center"/>
              <w:rPr>
                <w:rFonts w:cs="仿宋_GB2312"/>
                <w:color w:val="auto"/>
                <w:szCs w:val="24"/>
              </w:rPr>
            </w:pPr>
          </w:p>
        </w:tc>
        <w:tc>
          <w:tcPr>
            <w:tcW w:w="1122" w:type="pct"/>
            <w:vAlign w:val="center"/>
          </w:tcPr>
          <w:p w14:paraId="46370277">
            <w:pPr>
              <w:wordWrap w:val="0"/>
              <w:jc w:val="center"/>
              <w:rPr>
                <w:rFonts w:cs="仿宋_GB2312"/>
                <w:color w:val="auto"/>
                <w:szCs w:val="24"/>
              </w:rPr>
            </w:pPr>
          </w:p>
        </w:tc>
        <w:tc>
          <w:tcPr>
            <w:tcW w:w="1376" w:type="pct"/>
            <w:vAlign w:val="center"/>
          </w:tcPr>
          <w:p w14:paraId="476667DF">
            <w:pPr>
              <w:wordWrap w:val="0"/>
              <w:jc w:val="center"/>
              <w:rPr>
                <w:rFonts w:cs="仿宋_GB2312"/>
                <w:color w:val="auto"/>
                <w:szCs w:val="24"/>
              </w:rPr>
            </w:pPr>
          </w:p>
        </w:tc>
        <w:tc>
          <w:tcPr>
            <w:tcW w:w="618" w:type="pct"/>
            <w:vAlign w:val="center"/>
          </w:tcPr>
          <w:p w14:paraId="3EABAB48">
            <w:pPr>
              <w:wordWrap w:val="0"/>
              <w:jc w:val="center"/>
              <w:rPr>
                <w:rFonts w:cs="仿宋_GB2312"/>
                <w:color w:val="auto"/>
                <w:szCs w:val="24"/>
              </w:rPr>
            </w:pPr>
          </w:p>
        </w:tc>
        <w:tc>
          <w:tcPr>
            <w:tcW w:w="688" w:type="pct"/>
            <w:vAlign w:val="center"/>
          </w:tcPr>
          <w:p w14:paraId="5AD6B7C1">
            <w:pPr>
              <w:wordWrap w:val="0"/>
              <w:jc w:val="center"/>
              <w:rPr>
                <w:rFonts w:cs="仿宋_GB2312"/>
                <w:color w:val="auto"/>
                <w:szCs w:val="24"/>
              </w:rPr>
            </w:pPr>
          </w:p>
        </w:tc>
      </w:tr>
      <w:tr w14:paraId="6C45C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14:paraId="1068DE7E">
            <w:pPr>
              <w:numPr>
                <w:ilvl w:val="0"/>
                <w:numId w:val="44"/>
              </w:numPr>
              <w:wordWrap w:val="0"/>
              <w:jc w:val="center"/>
              <w:rPr>
                <w:rFonts w:cs="仿宋_GB2312"/>
                <w:color w:val="auto"/>
                <w:szCs w:val="24"/>
              </w:rPr>
            </w:pPr>
          </w:p>
        </w:tc>
        <w:tc>
          <w:tcPr>
            <w:tcW w:w="615" w:type="pct"/>
            <w:vAlign w:val="center"/>
          </w:tcPr>
          <w:p w14:paraId="222C443E">
            <w:pPr>
              <w:wordWrap w:val="0"/>
              <w:jc w:val="center"/>
              <w:rPr>
                <w:rFonts w:cs="仿宋_GB2312"/>
                <w:color w:val="auto"/>
                <w:szCs w:val="24"/>
              </w:rPr>
            </w:pPr>
          </w:p>
        </w:tc>
        <w:tc>
          <w:tcPr>
            <w:tcW w:w="297" w:type="pct"/>
            <w:vAlign w:val="center"/>
          </w:tcPr>
          <w:p w14:paraId="1742C868">
            <w:pPr>
              <w:wordWrap w:val="0"/>
              <w:jc w:val="center"/>
              <w:rPr>
                <w:rFonts w:cs="仿宋_GB2312"/>
                <w:color w:val="auto"/>
                <w:szCs w:val="24"/>
              </w:rPr>
            </w:pPr>
          </w:p>
        </w:tc>
        <w:tc>
          <w:tcPr>
            <w:tcW w:w="1122" w:type="pct"/>
            <w:vAlign w:val="center"/>
          </w:tcPr>
          <w:p w14:paraId="780EF500">
            <w:pPr>
              <w:wordWrap w:val="0"/>
              <w:jc w:val="center"/>
              <w:rPr>
                <w:rFonts w:cs="仿宋_GB2312"/>
                <w:color w:val="auto"/>
                <w:szCs w:val="24"/>
              </w:rPr>
            </w:pPr>
          </w:p>
        </w:tc>
        <w:tc>
          <w:tcPr>
            <w:tcW w:w="1376" w:type="pct"/>
            <w:vAlign w:val="center"/>
          </w:tcPr>
          <w:p w14:paraId="70D9FC2E">
            <w:pPr>
              <w:wordWrap w:val="0"/>
              <w:jc w:val="center"/>
              <w:rPr>
                <w:rFonts w:cs="仿宋_GB2312"/>
                <w:color w:val="auto"/>
                <w:szCs w:val="24"/>
              </w:rPr>
            </w:pPr>
          </w:p>
        </w:tc>
        <w:tc>
          <w:tcPr>
            <w:tcW w:w="618" w:type="pct"/>
            <w:vAlign w:val="center"/>
          </w:tcPr>
          <w:p w14:paraId="75AC6239">
            <w:pPr>
              <w:wordWrap w:val="0"/>
              <w:jc w:val="center"/>
              <w:rPr>
                <w:rFonts w:cs="仿宋_GB2312"/>
                <w:color w:val="auto"/>
                <w:szCs w:val="24"/>
              </w:rPr>
            </w:pPr>
          </w:p>
        </w:tc>
        <w:tc>
          <w:tcPr>
            <w:tcW w:w="688" w:type="pct"/>
            <w:vAlign w:val="center"/>
          </w:tcPr>
          <w:p w14:paraId="71412C1A">
            <w:pPr>
              <w:wordWrap w:val="0"/>
              <w:jc w:val="center"/>
              <w:rPr>
                <w:rFonts w:cs="仿宋_GB2312"/>
                <w:color w:val="auto"/>
                <w:szCs w:val="24"/>
              </w:rPr>
            </w:pPr>
          </w:p>
        </w:tc>
      </w:tr>
      <w:tr w14:paraId="095A1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14:paraId="4B7C2244">
            <w:pPr>
              <w:numPr>
                <w:ilvl w:val="0"/>
                <w:numId w:val="44"/>
              </w:numPr>
              <w:wordWrap w:val="0"/>
              <w:jc w:val="center"/>
              <w:rPr>
                <w:rFonts w:cs="仿宋_GB2312"/>
                <w:color w:val="auto"/>
                <w:szCs w:val="24"/>
              </w:rPr>
            </w:pPr>
          </w:p>
        </w:tc>
        <w:tc>
          <w:tcPr>
            <w:tcW w:w="615" w:type="pct"/>
            <w:vAlign w:val="center"/>
          </w:tcPr>
          <w:p w14:paraId="743B5973">
            <w:pPr>
              <w:wordWrap w:val="0"/>
              <w:jc w:val="center"/>
              <w:rPr>
                <w:rFonts w:cs="仿宋_GB2312"/>
                <w:color w:val="auto"/>
                <w:szCs w:val="24"/>
              </w:rPr>
            </w:pPr>
          </w:p>
        </w:tc>
        <w:tc>
          <w:tcPr>
            <w:tcW w:w="297" w:type="pct"/>
            <w:vAlign w:val="center"/>
          </w:tcPr>
          <w:p w14:paraId="23E38D4F">
            <w:pPr>
              <w:wordWrap w:val="0"/>
              <w:jc w:val="center"/>
              <w:rPr>
                <w:rFonts w:cs="仿宋_GB2312"/>
                <w:color w:val="auto"/>
                <w:szCs w:val="24"/>
              </w:rPr>
            </w:pPr>
          </w:p>
        </w:tc>
        <w:tc>
          <w:tcPr>
            <w:tcW w:w="1122" w:type="pct"/>
            <w:vAlign w:val="center"/>
          </w:tcPr>
          <w:p w14:paraId="6BB0E557">
            <w:pPr>
              <w:wordWrap w:val="0"/>
              <w:jc w:val="center"/>
              <w:rPr>
                <w:rFonts w:cs="仿宋_GB2312"/>
                <w:color w:val="auto"/>
                <w:szCs w:val="24"/>
              </w:rPr>
            </w:pPr>
          </w:p>
        </w:tc>
        <w:tc>
          <w:tcPr>
            <w:tcW w:w="1376" w:type="pct"/>
            <w:vAlign w:val="center"/>
          </w:tcPr>
          <w:p w14:paraId="7C5B2C0B">
            <w:pPr>
              <w:wordWrap w:val="0"/>
              <w:jc w:val="center"/>
              <w:rPr>
                <w:rFonts w:cs="仿宋_GB2312"/>
                <w:color w:val="auto"/>
                <w:szCs w:val="24"/>
              </w:rPr>
            </w:pPr>
          </w:p>
        </w:tc>
        <w:tc>
          <w:tcPr>
            <w:tcW w:w="618" w:type="pct"/>
            <w:vAlign w:val="center"/>
          </w:tcPr>
          <w:p w14:paraId="50B5A27F">
            <w:pPr>
              <w:wordWrap w:val="0"/>
              <w:jc w:val="center"/>
              <w:rPr>
                <w:rFonts w:cs="仿宋_GB2312"/>
                <w:color w:val="auto"/>
                <w:szCs w:val="24"/>
              </w:rPr>
            </w:pPr>
          </w:p>
        </w:tc>
        <w:tc>
          <w:tcPr>
            <w:tcW w:w="688" w:type="pct"/>
            <w:vAlign w:val="center"/>
          </w:tcPr>
          <w:p w14:paraId="6327CFC1">
            <w:pPr>
              <w:wordWrap w:val="0"/>
              <w:jc w:val="center"/>
              <w:rPr>
                <w:rFonts w:cs="仿宋_GB2312"/>
                <w:color w:val="auto"/>
                <w:szCs w:val="24"/>
              </w:rPr>
            </w:pPr>
          </w:p>
        </w:tc>
      </w:tr>
      <w:tr w14:paraId="640A6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14:paraId="5FF1E94C">
            <w:pPr>
              <w:wordWrap w:val="0"/>
              <w:jc w:val="center"/>
              <w:rPr>
                <w:rFonts w:cs="仿宋_GB2312"/>
                <w:color w:val="auto"/>
                <w:szCs w:val="24"/>
              </w:rPr>
            </w:pPr>
            <w:r>
              <w:rPr>
                <w:rFonts w:hint="eastAsia" w:cs="仿宋_GB2312"/>
                <w:color w:val="auto"/>
                <w:szCs w:val="24"/>
              </w:rPr>
              <w:t>…</w:t>
            </w:r>
          </w:p>
        </w:tc>
        <w:tc>
          <w:tcPr>
            <w:tcW w:w="615" w:type="pct"/>
            <w:vAlign w:val="center"/>
          </w:tcPr>
          <w:p w14:paraId="5E8FED03">
            <w:pPr>
              <w:wordWrap w:val="0"/>
              <w:jc w:val="center"/>
              <w:rPr>
                <w:rFonts w:cs="仿宋_GB2312"/>
                <w:color w:val="auto"/>
                <w:szCs w:val="24"/>
              </w:rPr>
            </w:pPr>
            <w:r>
              <w:rPr>
                <w:rFonts w:hint="eastAsia" w:cs="宋体"/>
                <w:color w:val="auto"/>
                <w:szCs w:val="24"/>
              </w:rPr>
              <w:t>……</w:t>
            </w:r>
          </w:p>
        </w:tc>
        <w:tc>
          <w:tcPr>
            <w:tcW w:w="297" w:type="pct"/>
            <w:vAlign w:val="center"/>
          </w:tcPr>
          <w:p w14:paraId="52847537">
            <w:pPr>
              <w:wordWrap w:val="0"/>
              <w:jc w:val="center"/>
              <w:rPr>
                <w:rFonts w:cs="仿宋_GB2312"/>
                <w:color w:val="auto"/>
                <w:szCs w:val="24"/>
              </w:rPr>
            </w:pPr>
            <w:r>
              <w:rPr>
                <w:rFonts w:hint="eastAsia" w:cs="宋体"/>
                <w:color w:val="auto"/>
                <w:szCs w:val="24"/>
              </w:rPr>
              <w:t>……</w:t>
            </w:r>
          </w:p>
        </w:tc>
        <w:tc>
          <w:tcPr>
            <w:tcW w:w="1122" w:type="pct"/>
            <w:vAlign w:val="center"/>
          </w:tcPr>
          <w:p w14:paraId="3E9192C0">
            <w:pPr>
              <w:wordWrap w:val="0"/>
              <w:jc w:val="center"/>
              <w:rPr>
                <w:rFonts w:cs="仿宋_GB2312"/>
                <w:color w:val="auto"/>
                <w:szCs w:val="24"/>
              </w:rPr>
            </w:pPr>
            <w:r>
              <w:rPr>
                <w:rFonts w:hint="eastAsia" w:cs="宋体"/>
                <w:color w:val="auto"/>
                <w:szCs w:val="24"/>
              </w:rPr>
              <w:t>……</w:t>
            </w:r>
          </w:p>
        </w:tc>
        <w:tc>
          <w:tcPr>
            <w:tcW w:w="1376" w:type="pct"/>
            <w:vAlign w:val="center"/>
          </w:tcPr>
          <w:p w14:paraId="71B7AC6F">
            <w:pPr>
              <w:wordWrap w:val="0"/>
              <w:jc w:val="center"/>
              <w:rPr>
                <w:rFonts w:cs="仿宋_GB2312"/>
                <w:color w:val="auto"/>
                <w:szCs w:val="24"/>
              </w:rPr>
            </w:pPr>
            <w:r>
              <w:rPr>
                <w:rFonts w:hint="eastAsia" w:cs="宋体"/>
                <w:color w:val="auto"/>
                <w:szCs w:val="24"/>
              </w:rPr>
              <w:t>……</w:t>
            </w:r>
          </w:p>
        </w:tc>
        <w:tc>
          <w:tcPr>
            <w:tcW w:w="618" w:type="pct"/>
            <w:vAlign w:val="center"/>
          </w:tcPr>
          <w:p w14:paraId="2E5F129D">
            <w:pPr>
              <w:wordWrap w:val="0"/>
              <w:jc w:val="center"/>
              <w:rPr>
                <w:rFonts w:cs="仿宋_GB2312"/>
                <w:color w:val="auto"/>
                <w:szCs w:val="24"/>
              </w:rPr>
            </w:pPr>
            <w:r>
              <w:rPr>
                <w:rFonts w:hint="eastAsia" w:cs="宋体"/>
                <w:color w:val="auto"/>
                <w:szCs w:val="24"/>
              </w:rPr>
              <w:t>……</w:t>
            </w:r>
          </w:p>
        </w:tc>
        <w:tc>
          <w:tcPr>
            <w:tcW w:w="688" w:type="pct"/>
            <w:vAlign w:val="center"/>
          </w:tcPr>
          <w:p w14:paraId="1059E748">
            <w:pPr>
              <w:wordWrap w:val="0"/>
              <w:jc w:val="center"/>
              <w:rPr>
                <w:rFonts w:cs="仿宋_GB2312"/>
                <w:color w:val="auto"/>
                <w:szCs w:val="24"/>
              </w:rPr>
            </w:pPr>
            <w:r>
              <w:rPr>
                <w:rFonts w:hint="eastAsia" w:cs="宋体"/>
                <w:color w:val="auto"/>
                <w:szCs w:val="24"/>
              </w:rPr>
              <w:t>……</w:t>
            </w:r>
          </w:p>
        </w:tc>
      </w:tr>
    </w:tbl>
    <w:p w14:paraId="7EC17BFE">
      <w:pPr>
        <w:wordWrap w:val="0"/>
        <w:ind w:left="1150" w:hanging="1132" w:hangingChars="470"/>
        <w:rPr>
          <w:rFonts w:cs="Corbel"/>
          <w:color w:val="auto"/>
          <w:szCs w:val="24"/>
        </w:rPr>
      </w:pPr>
      <w:r>
        <w:rPr>
          <w:rFonts w:hint="eastAsia" w:cs="Corbel"/>
          <w:b/>
          <w:color w:val="auto"/>
          <w:szCs w:val="24"/>
        </w:rPr>
        <w:t>说明：</w:t>
      </w:r>
      <w:r>
        <w:rPr>
          <w:rFonts w:hint="eastAsia" w:cs="Corbel"/>
          <w:color w:val="auto"/>
          <w:szCs w:val="24"/>
        </w:rPr>
        <w:t>1、应当按照招标文件“第五章 评标办法”中“2.商务评分”的评分标准逐项在“投标文件响应的内容”栏中进行响应说明，并在“偏离说明”栏中注明是否偏离，如有偏离,投标人应当详细说明。未按照要求填写此表或在“投标文件响应的内容”栏中仅注明“符合”、“满足”的，导致的后果由投标人自行承担</w:t>
      </w:r>
      <w:r>
        <w:rPr>
          <w:rFonts w:hint="eastAsia"/>
          <w:color w:val="auto"/>
          <w:szCs w:val="24"/>
        </w:rPr>
        <w:t>；</w:t>
      </w:r>
    </w:p>
    <w:p w14:paraId="5FBEC83E">
      <w:pPr>
        <w:wordWrap w:val="0"/>
        <w:ind w:left="1132" w:leftChars="296" w:hanging="422" w:hangingChars="176"/>
        <w:rPr>
          <w:color w:val="auto"/>
          <w:szCs w:val="24"/>
        </w:rPr>
      </w:pPr>
      <w:r>
        <w:rPr>
          <w:rFonts w:hint="eastAsia"/>
          <w:color w:val="auto"/>
          <w:szCs w:val="24"/>
        </w:rPr>
        <w:t>2、应将对应响应内容的页码（多页的，起码和止码）填写到上表“投标文件对应页码”栏中。未提供准确页码或页码与对应内容不一致的，导致的后果由投标人自行承担。</w:t>
      </w:r>
    </w:p>
    <w:p w14:paraId="3514CDDD">
      <w:pPr>
        <w:wordWrap w:val="0"/>
        <w:spacing w:before="100" w:beforeAutospacing="1" w:after="100" w:afterAutospacing="1"/>
        <w:ind w:firstLine="3316" w:firstLineChars="1382"/>
        <w:rPr>
          <w:bCs/>
          <w:color w:val="auto"/>
          <w:u w:val="single"/>
        </w:rPr>
      </w:pPr>
      <w:r>
        <w:rPr>
          <w:rFonts w:hint="eastAsia"/>
          <w:bCs/>
          <w:color w:val="auto"/>
        </w:rPr>
        <w:t>投标人（公章）：</w:t>
      </w:r>
      <w:r>
        <w:rPr>
          <w:rFonts w:hint="eastAsia"/>
          <w:bCs/>
          <w:color w:val="auto"/>
          <w:u w:val="single"/>
        </w:rPr>
        <w:t xml:space="preserve">                          </w:t>
      </w:r>
    </w:p>
    <w:p w14:paraId="7A2A5ADE">
      <w:pPr>
        <w:wordWrap w:val="0"/>
        <w:spacing w:before="100" w:beforeAutospacing="1" w:after="100" w:afterAutospacing="1"/>
        <w:ind w:firstLine="3316" w:firstLineChars="1382"/>
        <w:rPr>
          <w:bCs/>
          <w:color w:val="auto"/>
        </w:rPr>
      </w:pPr>
      <w:r>
        <w:rPr>
          <w:rFonts w:hint="eastAsia"/>
          <w:color w:val="auto"/>
          <w:szCs w:val="24"/>
        </w:rPr>
        <w:t>日   期：</w:t>
      </w:r>
      <w:r>
        <w:rPr>
          <w:rFonts w:hint="eastAsia"/>
          <w:bCs/>
          <w:color w:val="auto"/>
          <w:u w:val="single"/>
        </w:rPr>
        <w:t xml:space="preserve">                               </w:t>
      </w:r>
    </w:p>
    <w:p w14:paraId="45ECF0B5">
      <w:pPr>
        <w:pStyle w:val="3"/>
        <w:numPr>
          <w:ilvl w:val="0"/>
          <w:numId w:val="42"/>
        </w:numPr>
        <w:wordWrap w:val="0"/>
        <w:spacing w:before="40" w:after="40" w:line="360" w:lineRule="auto"/>
        <w:ind w:left="1305" w:hanging="1285" w:hangingChars="400"/>
        <w:rPr>
          <w:rFonts w:ascii="宋体" w:hAnsi="宋体"/>
          <w:bCs w:val="0"/>
          <w:color w:val="auto"/>
        </w:rPr>
        <w:sectPr>
          <w:pgSz w:w="11906" w:h="16838"/>
          <w:pgMar w:top="1134" w:right="1191" w:bottom="1134" w:left="1191" w:header="851" w:footer="992" w:gutter="0"/>
          <w:cols w:space="425" w:num="1"/>
          <w:docGrid w:type="lines" w:linePitch="312" w:charSpace="0"/>
        </w:sectPr>
      </w:pPr>
    </w:p>
    <w:p w14:paraId="2DDB258C">
      <w:pPr>
        <w:pStyle w:val="5"/>
        <w:numPr>
          <w:ilvl w:val="0"/>
          <w:numId w:val="40"/>
        </w:numPr>
        <w:tabs>
          <w:tab w:val="left" w:pos="567"/>
        </w:tabs>
        <w:spacing w:line="360" w:lineRule="auto"/>
        <w:ind w:left="489" w:hanging="482" w:hangingChars="200"/>
        <w:rPr>
          <w:rFonts w:ascii="宋体" w:hAnsi="宋体"/>
          <w:color w:val="auto"/>
          <w:sz w:val="24"/>
          <w:szCs w:val="24"/>
        </w:rPr>
      </w:pPr>
      <w:bookmarkStart w:id="505" w:name="_Toc163401742"/>
      <w:bookmarkStart w:id="506" w:name="_Toc117244504"/>
      <w:bookmarkStart w:id="507" w:name="_Toc107561318"/>
      <w:bookmarkStart w:id="508" w:name="_Toc117244389"/>
      <w:bookmarkStart w:id="509" w:name="_Toc122685205"/>
      <w:bookmarkStart w:id="510" w:name="_Toc107561309"/>
      <w:r>
        <w:rPr>
          <w:rFonts w:hint="eastAsia" w:ascii="宋体" w:hAnsi="宋体"/>
          <w:color w:val="auto"/>
          <w:sz w:val="24"/>
          <w:szCs w:val="24"/>
        </w:rPr>
        <w:t>技术评分对照表</w:t>
      </w:r>
      <w:bookmarkEnd w:id="505"/>
      <w:bookmarkEnd w:id="506"/>
      <w:bookmarkEnd w:id="507"/>
      <w:bookmarkEnd w:id="508"/>
      <w:bookmarkEnd w:id="509"/>
    </w:p>
    <w:p w14:paraId="4B3C44E0">
      <w:pPr>
        <w:wordWrap w:val="0"/>
        <w:rPr>
          <w:b/>
          <w:color w:val="auto"/>
        </w:rPr>
      </w:pPr>
      <w:r>
        <w:rPr>
          <w:rFonts w:hint="eastAsia"/>
          <w:b/>
          <w:color w:val="auto"/>
        </w:rPr>
        <w:t>项目名称：</w:t>
      </w:r>
      <w:r>
        <w:rPr>
          <w:rFonts w:hint="eastAsia"/>
          <w:b/>
          <w:color w:val="auto"/>
          <w:szCs w:val="21"/>
          <w:u w:val="single"/>
          <w:lang w:val="zh-CN"/>
        </w:rPr>
        <w:t xml:space="preserve">                     </w:t>
      </w:r>
      <w:r>
        <w:rPr>
          <w:rFonts w:hint="eastAsia"/>
          <w:b/>
          <w:color w:val="auto"/>
          <w:szCs w:val="21"/>
          <w:lang w:val="zh-CN"/>
        </w:rPr>
        <w:t xml:space="preserve"> </w:t>
      </w:r>
    </w:p>
    <w:p w14:paraId="622B171F">
      <w:pPr>
        <w:wordWrap w:val="0"/>
        <w:rPr>
          <w:b/>
          <w:color w:val="auto"/>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w:t>
      </w:r>
      <w:r>
        <w:rPr>
          <w:b/>
          <w:bCs/>
          <w:color w:val="auto"/>
          <w:szCs w:val="21"/>
          <w:lang w:val="zh-CN"/>
        </w:rPr>
        <w:t xml:space="preserve">         </w:t>
      </w:r>
      <w:r>
        <w:rPr>
          <w:rFonts w:hint="eastAsia"/>
          <w:b/>
          <w:bCs/>
          <w:color w:val="auto"/>
          <w:szCs w:val="21"/>
          <w:lang w:val="zh-CN"/>
        </w:rPr>
        <w:t>包号：</w:t>
      </w:r>
      <w:r>
        <w:rPr>
          <w:rFonts w:hint="eastAsia"/>
          <w:b/>
          <w:bCs/>
          <w:color w:val="auto"/>
          <w:szCs w:val="21"/>
          <w:u w:val="single"/>
          <w:lang w:val="zh-CN"/>
        </w:rPr>
        <w:t xml:space="preserve">           </w:t>
      </w:r>
    </w:p>
    <w:tbl>
      <w:tblPr>
        <w:tblStyle w:val="22"/>
        <w:tblW w:w="4979"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8"/>
        <w:gridCol w:w="1175"/>
        <w:gridCol w:w="696"/>
        <w:gridCol w:w="2506"/>
        <w:gridCol w:w="2505"/>
        <w:gridCol w:w="1123"/>
        <w:gridCol w:w="1096"/>
      </w:tblGrid>
      <w:tr w14:paraId="0D7205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6" w:hRule="atLeast"/>
          <w:jc w:val="center"/>
        </w:trPr>
        <w:tc>
          <w:tcPr>
            <w:tcW w:w="4908" w:type="dxa"/>
            <w:gridSpan w:val="4"/>
            <w:tcBorders>
              <w:bottom w:val="single" w:color="auto" w:sz="4" w:space="0"/>
            </w:tcBorders>
            <w:shd w:val="pct10" w:color="C4BC96" w:fill="DDD9C3"/>
            <w:vAlign w:val="center"/>
          </w:tcPr>
          <w:p w14:paraId="2A22E09F">
            <w:pPr>
              <w:wordWrap w:val="0"/>
              <w:spacing w:before="100" w:beforeAutospacing="1" w:after="100" w:afterAutospacing="1"/>
              <w:ind w:left="-60" w:leftChars="-25" w:right="-60" w:rightChars="-25"/>
              <w:jc w:val="center"/>
              <w:rPr>
                <w:rFonts w:cs="仿宋_GB2312"/>
                <w:color w:val="auto"/>
                <w:szCs w:val="24"/>
              </w:rPr>
            </w:pPr>
            <w:r>
              <w:rPr>
                <w:rFonts w:hint="eastAsia" w:cs="仿宋_GB2312"/>
                <w:b/>
                <w:bCs/>
                <w:color w:val="auto"/>
                <w:szCs w:val="24"/>
              </w:rPr>
              <w:t>招标文件技术评分内容</w:t>
            </w:r>
          </w:p>
        </w:tc>
        <w:tc>
          <w:tcPr>
            <w:tcW w:w="2551" w:type="dxa"/>
            <w:vMerge w:val="restart"/>
            <w:shd w:val="pct10" w:color="C4BC96" w:fill="DDD9C3"/>
            <w:vAlign w:val="center"/>
          </w:tcPr>
          <w:p w14:paraId="170FFDDE">
            <w:pPr>
              <w:wordWrap w:val="0"/>
              <w:spacing w:before="100" w:beforeAutospacing="1" w:after="100" w:afterAutospacing="1"/>
              <w:ind w:left="-60" w:leftChars="-25" w:right="-60" w:rightChars="-25"/>
              <w:jc w:val="center"/>
              <w:rPr>
                <w:rFonts w:cs="仿宋_GB2312"/>
                <w:color w:val="auto"/>
                <w:szCs w:val="24"/>
              </w:rPr>
            </w:pPr>
            <w:r>
              <w:rPr>
                <w:rFonts w:hint="eastAsia" w:cs="仿宋_GB2312"/>
                <w:b/>
                <w:bCs/>
                <w:color w:val="auto"/>
                <w:szCs w:val="24"/>
              </w:rPr>
              <w:t>投标文件响应的内容</w:t>
            </w:r>
          </w:p>
        </w:tc>
        <w:tc>
          <w:tcPr>
            <w:tcW w:w="1134" w:type="dxa"/>
            <w:vMerge w:val="restart"/>
            <w:shd w:val="pct10" w:color="C4BC96" w:fill="DDD9C3"/>
            <w:vAlign w:val="center"/>
          </w:tcPr>
          <w:p w14:paraId="5B8AF9C6">
            <w:pPr>
              <w:wordWrap w:val="0"/>
              <w:spacing w:before="100" w:beforeAutospacing="1" w:after="100" w:afterAutospacing="1"/>
              <w:ind w:left="-60" w:leftChars="-25" w:right="-60" w:rightChars="-25"/>
              <w:jc w:val="center"/>
              <w:rPr>
                <w:rFonts w:cs="仿宋_GB2312"/>
                <w:color w:val="auto"/>
                <w:szCs w:val="24"/>
              </w:rPr>
            </w:pPr>
            <w:r>
              <w:rPr>
                <w:rFonts w:hint="eastAsia" w:cs="仿宋_GB2312"/>
                <w:color w:val="auto"/>
                <w:szCs w:val="24"/>
              </w:rPr>
              <w:t>偏离说明</w:t>
            </w:r>
          </w:p>
        </w:tc>
        <w:tc>
          <w:tcPr>
            <w:tcW w:w="1106" w:type="dxa"/>
            <w:vMerge w:val="restart"/>
            <w:shd w:val="pct10" w:color="C4BC96" w:fill="DDD9C3"/>
            <w:vAlign w:val="center"/>
          </w:tcPr>
          <w:p w14:paraId="7D9D0FBF">
            <w:pPr>
              <w:wordWrap w:val="0"/>
              <w:spacing w:before="100" w:beforeAutospacing="1" w:after="100" w:afterAutospacing="1"/>
              <w:ind w:left="-60" w:leftChars="-25" w:right="-60" w:rightChars="-25"/>
              <w:jc w:val="center"/>
              <w:rPr>
                <w:rFonts w:cs="仿宋_GB2312"/>
                <w:color w:val="auto"/>
                <w:szCs w:val="24"/>
              </w:rPr>
            </w:pPr>
            <w:r>
              <w:rPr>
                <w:rFonts w:hint="eastAsia" w:cs="仿宋_GB2312"/>
                <w:color w:val="auto"/>
                <w:szCs w:val="24"/>
              </w:rPr>
              <w:t>投标文件对应页码</w:t>
            </w:r>
          </w:p>
        </w:tc>
      </w:tr>
      <w:tr w14:paraId="450B75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602" w:type="dxa"/>
            <w:tcBorders>
              <w:top w:val="single" w:color="auto" w:sz="4" w:space="0"/>
              <w:bottom w:val="single" w:color="auto" w:sz="4" w:space="0"/>
            </w:tcBorders>
            <w:shd w:val="pct10" w:color="C4BC96" w:fill="DDD9C3"/>
            <w:vAlign w:val="center"/>
          </w:tcPr>
          <w:p w14:paraId="6A37B415">
            <w:pPr>
              <w:wordWrap w:val="0"/>
              <w:spacing w:before="100" w:beforeAutospacing="1" w:after="100" w:afterAutospacing="1"/>
              <w:ind w:left="-120" w:leftChars="-50" w:right="-120" w:rightChars="-50"/>
              <w:jc w:val="center"/>
              <w:rPr>
                <w:rFonts w:cs="仿宋_GB2312"/>
                <w:color w:val="auto"/>
                <w:szCs w:val="24"/>
              </w:rPr>
            </w:pPr>
            <w:r>
              <w:rPr>
                <w:rFonts w:hint="eastAsia" w:cs="仿宋_GB2312"/>
                <w:color w:val="auto"/>
                <w:szCs w:val="24"/>
              </w:rPr>
              <w:t>序号</w:t>
            </w:r>
          </w:p>
        </w:tc>
        <w:tc>
          <w:tcPr>
            <w:tcW w:w="1187" w:type="dxa"/>
            <w:tcBorders>
              <w:top w:val="single" w:color="auto" w:sz="4" w:space="0"/>
              <w:bottom w:val="single" w:color="auto" w:sz="4" w:space="0"/>
              <w:right w:val="single" w:color="auto" w:sz="4" w:space="0"/>
            </w:tcBorders>
            <w:shd w:val="pct10" w:color="C4BC96" w:fill="DDD9C3"/>
            <w:vAlign w:val="center"/>
          </w:tcPr>
          <w:p w14:paraId="760481F6">
            <w:pPr>
              <w:wordWrap w:val="0"/>
              <w:spacing w:before="100" w:beforeAutospacing="1" w:after="100" w:afterAutospacing="1"/>
              <w:ind w:left="-60" w:leftChars="-25" w:right="-60" w:rightChars="-25"/>
              <w:jc w:val="center"/>
              <w:rPr>
                <w:rFonts w:cs="仿宋_GB2312"/>
                <w:color w:val="auto"/>
                <w:szCs w:val="24"/>
              </w:rPr>
            </w:pPr>
            <w:r>
              <w:rPr>
                <w:rFonts w:hint="eastAsia" w:cs="仿宋_GB2312"/>
                <w:color w:val="auto"/>
                <w:szCs w:val="24"/>
              </w:rPr>
              <w:t>评审因素</w:t>
            </w:r>
          </w:p>
        </w:tc>
        <w:tc>
          <w:tcPr>
            <w:tcW w:w="567" w:type="dxa"/>
            <w:tcBorders>
              <w:top w:val="single" w:color="auto" w:sz="4" w:space="0"/>
              <w:left w:val="single" w:color="auto" w:sz="4" w:space="0"/>
              <w:bottom w:val="single" w:color="auto" w:sz="4" w:space="0"/>
            </w:tcBorders>
            <w:shd w:val="pct10" w:color="C4BC96" w:fill="DDD9C3"/>
            <w:vAlign w:val="center"/>
          </w:tcPr>
          <w:p w14:paraId="25FAAFA2">
            <w:pPr>
              <w:wordWrap w:val="0"/>
              <w:spacing w:before="100" w:beforeAutospacing="1" w:after="100" w:afterAutospacing="1"/>
              <w:ind w:left="-60" w:leftChars="-25" w:right="-60" w:rightChars="-25"/>
              <w:jc w:val="center"/>
              <w:rPr>
                <w:rFonts w:cs="仿宋_GB2312"/>
                <w:color w:val="auto"/>
                <w:szCs w:val="24"/>
              </w:rPr>
            </w:pPr>
            <w:r>
              <w:rPr>
                <w:rFonts w:hint="eastAsia" w:cs="仿宋_GB2312"/>
                <w:color w:val="auto"/>
                <w:szCs w:val="24"/>
              </w:rPr>
              <w:t>分值</w:t>
            </w:r>
          </w:p>
        </w:tc>
        <w:tc>
          <w:tcPr>
            <w:tcW w:w="2552" w:type="dxa"/>
            <w:tcBorders>
              <w:top w:val="single" w:color="auto" w:sz="4" w:space="0"/>
              <w:left w:val="single" w:color="auto" w:sz="4" w:space="0"/>
              <w:bottom w:val="single" w:color="auto" w:sz="4" w:space="0"/>
            </w:tcBorders>
            <w:shd w:val="pct10" w:color="C4BC96" w:fill="DDD9C3"/>
            <w:vAlign w:val="center"/>
          </w:tcPr>
          <w:p w14:paraId="1D3097AB">
            <w:pPr>
              <w:wordWrap w:val="0"/>
              <w:spacing w:before="100" w:beforeAutospacing="1" w:after="100" w:afterAutospacing="1"/>
              <w:ind w:left="-60" w:leftChars="-25" w:right="-60" w:rightChars="-25"/>
              <w:jc w:val="center"/>
              <w:rPr>
                <w:rFonts w:cs="仿宋_GB2312"/>
                <w:color w:val="auto"/>
                <w:szCs w:val="24"/>
              </w:rPr>
            </w:pPr>
            <w:r>
              <w:rPr>
                <w:rFonts w:hint="eastAsia" w:cs="仿宋_GB2312"/>
                <w:color w:val="auto"/>
                <w:szCs w:val="24"/>
              </w:rPr>
              <w:t>评分标准</w:t>
            </w:r>
          </w:p>
        </w:tc>
        <w:tc>
          <w:tcPr>
            <w:tcW w:w="2551" w:type="dxa"/>
            <w:vMerge w:val="continue"/>
            <w:tcBorders>
              <w:bottom w:val="single" w:color="auto" w:sz="4" w:space="0"/>
            </w:tcBorders>
            <w:shd w:val="pct10" w:color="C4BC96" w:fill="DDD9C3"/>
            <w:vAlign w:val="center"/>
          </w:tcPr>
          <w:p w14:paraId="6C374F57">
            <w:pPr>
              <w:wordWrap w:val="0"/>
              <w:spacing w:before="100" w:beforeAutospacing="1" w:after="100" w:afterAutospacing="1"/>
              <w:ind w:left="-60" w:leftChars="-25" w:right="-60" w:rightChars="-25"/>
              <w:jc w:val="center"/>
              <w:rPr>
                <w:rFonts w:cs="仿宋_GB2312"/>
                <w:color w:val="auto"/>
                <w:szCs w:val="24"/>
              </w:rPr>
            </w:pPr>
          </w:p>
        </w:tc>
        <w:tc>
          <w:tcPr>
            <w:tcW w:w="1134" w:type="dxa"/>
            <w:vMerge w:val="continue"/>
            <w:tcBorders>
              <w:bottom w:val="single" w:color="auto" w:sz="4" w:space="0"/>
            </w:tcBorders>
            <w:shd w:val="pct10" w:color="C4BC96" w:fill="DDD9C3"/>
            <w:vAlign w:val="center"/>
          </w:tcPr>
          <w:p w14:paraId="20EB9CBE">
            <w:pPr>
              <w:wordWrap w:val="0"/>
              <w:spacing w:before="100" w:beforeAutospacing="1" w:after="100" w:afterAutospacing="1"/>
              <w:ind w:left="-60" w:leftChars="-25" w:right="-60" w:rightChars="-25"/>
              <w:jc w:val="center"/>
              <w:rPr>
                <w:rFonts w:cs="仿宋_GB2312"/>
                <w:color w:val="auto"/>
                <w:szCs w:val="24"/>
              </w:rPr>
            </w:pPr>
          </w:p>
        </w:tc>
        <w:tc>
          <w:tcPr>
            <w:tcW w:w="1106" w:type="dxa"/>
            <w:vMerge w:val="continue"/>
            <w:tcBorders>
              <w:bottom w:val="single" w:color="auto" w:sz="4" w:space="0"/>
            </w:tcBorders>
            <w:shd w:val="pct10" w:color="C4BC96" w:fill="DDD9C3"/>
          </w:tcPr>
          <w:p w14:paraId="09E8DA4D">
            <w:pPr>
              <w:wordWrap w:val="0"/>
              <w:spacing w:before="100" w:beforeAutospacing="1" w:after="100" w:afterAutospacing="1"/>
              <w:ind w:left="-60" w:leftChars="-25" w:right="-60" w:rightChars="-25"/>
              <w:jc w:val="center"/>
              <w:rPr>
                <w:rFonts w:cs="仿宋_GB2312"/>
                <w:color w:val="auto"/>
                <w:szCs w:val="24"/>
              </w:rPr>
            </w:pPr>
          </w:p>
        </w:tc>
      </w:tr>
      <w:tr w14:paraId="3DBDA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02" w:type="dxa"/>
            <w:tcBorders>
              <w:top w:val="single" w:color="auto" w:sz="4" w:space="0"/>
            </w:tcBorders>
            <w:vAlign w:val="center"/>
          </w:tcPr>
          <w:p w14:paraId="6396F6BF">
            <w:pPr>
              <w:numPr>
                <w:ilvl w:val="0"/>
                <w:numId w:val="45"/>
              </w:numPr>
              <w:wordWrap w:val="0"/>
              <w:jc w:val="center"/>
              <w:rPr>
                <w:rFonts w:cs="仿宋_GB2312"/>
                <w:color w:val="auto"/>
                <w:szCs w:val="24"/>
              </w:rPr>
            </w:pPr>
          </w:p>
        </w:tc>
        <w:tc>
          <w:tcPr>
            <w:tcW w:w="1187" w:type="dxa"/>
            <w:tcBorders>
              <w:top w:val="single" w:color="auto" w:sz="4" w:space="0"/>
            </w:tcBorders>
            <w:vAlign w:val="center"/>
          </w:tcPr>
          <w:p w14:paraId="3184FAF8">
            <w:pPr>
              <w:wordWrap w:val="0"/>
              <w:jc w:val="center"/>
              <w:rPr>
                <w:rFonts w:cs="仿宋_GB2312"/>
                <w:color w:val="auto"/>
                <w:szCs w:val="24"/>
              </w:rPr>
            </w:pPr>
          </w:p>
        </w:tc>
        <w:tc>
          <w:tcPr>
            <w:tcW w:w="567" w:type="dxa"/>
            <w:tcBorders>
              <w:top w:val="single" w:color="auto" w:sz="4" w:space="0"/>
            </w:tcBorders>
            <w:vAlign w:val="center"/>
          </w:tcPr>
          <w:p w14:paraId="559CC00D">
            <w:pPr>
              <w:wordWrap w:val="0"/>
              <w:jc w:val="center"/>
              <w:rPr>
                <w:rFonts w:cs="仿宋_GB2312"/>
                <w:color w:val="auto"/>
                <w:szCs w:val="24"/>
              </w:rPr>
            </w:pPr>
          </w:p>
        </w:tc>
        <w:tc>
          <w:tcPr>
            <w:tcW w:w="2552" w:type="dxa"/>
            <w:tcBorders>
              <w:top w:val="single" w:color="auto" w:sz="4" w:space="0"/>
            </w:tcBorders>
            <w:vAlign w:val="center"/>
          </w:tcPr>
          <w:p w14:paraId="7980A942">
            <w:pPr>
              <w:wordWrap w:val="0"/>
              <w:jc w:val="center"/>
              <w:rPr>
                <w:rFonts w:cs="仿宋_GB2312"/>
                <w:color w:val="auto"/>
                <w:szCs w:val="24"/>
              </w:rPr>
            </w:pPr>
          </w:p>
        </w:tc>
        <w:tc>
          <w:tcPr>
            <w:tcW w:w="2551" w:type="dxa"/>
            <w:tcBorders>
              <w:top w:val="single" w:color="auto" w:sz="4" w:space="0"/>
            </w:tcBorders>
            <w:vAlign w:val="center"/>
          </w:tcPr>
          <w:p w14:paraId="57EA3074">
            <w:pPr>
              <w:wordWrap w:val="0"/>
              <w:jc w:val="center"/>
              <w:rPr>
                <w:rFonts w:cs="仿宋_GB2312"/>
                <w:color w:val="auto"/>
                <w:szCs w:val="24"/>
              </w:rPr>
            </w:pPr>
          </w:p>
        </w:tc>
        <w:tc>
          <w:tcPr>
            <w:tcW w:w="1134" w:type="dxa"/>
            <w:tcBorders>
              <w:top w:val="single" w:color="auto" w:sz="4" w:space="0"/>
            </w:tcBorders>
            <w:vAlign w:val="center"/>
          </w:tcPr>
          <w:p w14:paraId="4E51A622">
            <w:pPr>
              <w:wordWrap w:val="0"/>
              <w:jc w:val="center"/>
              <w:rPr>
                <w:rFonts w:cs="仿宋_GB2312"/>
                <w:color w:val="auto"/>
                <w:szCs w:val="24"/>
              </w:rPr>
            </w:pPr>
          </w:p>
        </w:tc>
        <w:tc>
          <w:tcPr>
            <w:tcW w:w="1106" w:type="dxa"/>
            <w:tcBorders>
              <w:top w:val="single" w:color="auto" w:sz="4" w:space="0"/>
            </w:tcBorders>
            <w:vAlign w:val="center"/>
          </w:tcPr>
          <w:p w14:paraId="2D5F57F2">
            <w:pPr>
              <w:wordWrap w:val="0"/>
              <w:jc w:val="center"/>
              <w:rPr>
                <w:rFonts w:cs="仿宋_GB2312"/>
                <w:color w:val="auto"/>
                <w:szCs w:val="24"/>
              </w:rPr>
            </w:pPr>
          </w:p>
        </w:tc>
      </w:tr>
      <w:tr w14:paraId="1AC4F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02" w:type="dxa"/>
            <w:vAlign w:val="center"/>
          </w:tcPr>
          <w:p w14:paraId="2EC23FB0">
            <w:pPr>
              <w:numPr>
                <w:ilvl w:val="0"/>
                <w:numId w:val="45"/>
              </w:numPr>
              <w:wordWrap w:val="0"/>
              <w:jc w:val="center"/>
              <w:rPr>
                <w:rFonts w:cs="仿宋_GB2312"/>
                <w:color w:val="auto"/>
                <w:szCs w:val="24"/>
              </w:rPr>
            </w:pPr>
          </w:p>
        </w:tc>
        <w:tc>
          <w:tcPr>
            <w:tcW w:w="1187" w:type="dxa"/>
            <w:vAlign w:val="center"/>
          </w:tcPr>
          <w:p w14:paraId="6D1214D5">
            <w:pPr>
              <w:wordWrap w:val="0"/>
              <w:jc w:val="center"/>
              <w:rPr>
                <w:rFonts w:cs="仿宋_GB2312"/>
                <w:color w:val="auto"/>
                <w:szCs w:val="24"/>
              </w:rPr>
            </w:pPr>
          </w:p>
        </w:tc>
        <w:tc>
          <w:tcPr>
            <w:tcW w:w="567" w:type="dxa"/>
            <w:vAlign w:val="center"/>
          </w:tcPr>
          <w:p w14:paraId="69B61DAC">
            <w:pPr>
              <w:wordWrap w:val="0"/>
              <w:jc w:val="center"/>
              <w:rPr>
                <w:rFonts w:cs="仿宋_GB2312"/>
                <w:color w:val="auto"/>
                <w:szCs w:val="24"/>
              </w:rPr>
            </w:pPr>
          </w:p>
        </w:tc>
        <w:tc>
          <w:tcPr>
            <w:tcW w:w="2552" w:type="dxa"/>
            <w:vAlign w:val="center"/>
          </w:tcPr>
          <w:p w14:paraId="0A9D37B7">
            <w:pPr>
              <w:wordWrap w:val="0"/>
              <w:jc w:val="center"/>
              <w:rPr>
                <w:rFonts w:cs="仿宋_GB2312"/>
                <w:color w:val="auto"/>
                <w:szCs w:val="24"/>
              </w:rPr>
            </w:pPr>
          </w:p>
        </w:tc>
        <w:tc>
          <w:tcPr>
            <w:tcW w:w="2551" w:type="dxa"/>
            <w:vAlign w:val="center"/>
          </w:tcPr>
          <w:p w14:paraId="4C6F0DFE">
            <w:pPr>
              <w:wordWrap w:val="0"/>
              <w:jc w:val="center"/>
              <w:rPr>
                <w:rFonts w:cs="仿宋_GB2312"/>
                <w:color w:val="auto"/>
                <w:szCs w:val="24"/>
              </w:rPr>
            </w:pPr>
          </w:p>
        </w:tc>
        <w:tc>
          <w:tcPr>
            <w:tcW w:w="1134" w:type="dxa"/>
            <w:vAlign w:val="center"/>
          </w:tcPr>
          <w:p w14:paraId="5B78B10C">
            <w:pPr>
              <w:wordWrap w:val="0"/>
              <w:jc w:val="center"/>
              <w:rPr>
                <w:rFonts w:cs="仿宋_GB2312"/>
                <w:color w:val="auto"/>
                <w:szCs w:val="24"/>
              </w:rPr>
            </w:pPr>
          </w:p>
        </w:tc>
        <w:tc>
          <w:tcPr>
            <w:tcW w:w="1106" w:type="dxa"/>
            <w:vAlign w:val="center"/>
          </w:tcPr>
          <w:p w14:paraId="402D0927">
            <w:pPr>
              <w:wordWrap w:val="0"/>
              <w:jc w:val="center"/>
              <w:rPr>
                <w:rFonts w:cs="仿宋_GB2312"/>
                <w:color w:val="auto"/>
                <w:szCs w:val="24"/>
              </w:rPr>
            </w:pPr>
          </w:p>
        </w:tc>
      </w:tr>
      <w:tr w14:paraId="76C5B4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14:paraId="115058E2">
            <w:pPr>
              <w:numPr>
                <w:ilvl w:val="0"/>
                <w:numId w:val="45"/>
              </w:numPr>
              <w:wordWrap w:val="0"/>
              <w:jc w:val="center"/>
              <w:rPr>
                <w:rFonts w:cs="仿宋_GB2312"/>
                <w:color w:val="auto"/>
                <w:szCs w:val="24"/>
              </w:rPr>
            </w:pPr>
          </w:p>
        </w:tc>
        <w:tc>
          <w:tcPr>
            <w:tcW w:w="1187" w:type="dxa"/>
            <w:tcBorders>
              <w:right w:val="single" w:color="auto" w:sz="4" w:space="0"/>
            </w:tcBorders>
            <w:vAlign w:val="center"/>
          </w:tcPr>
          <w:p w14:paraId="526E9F02">
            <w:pPr>
              <w:wordWrap w:val="0"/>
              <w:rPr>
                <w:rFonts w:cs="仿宋_GB2312"/>
                <w:color w:val="auto"/>
                <w:szCs w:val="24"/>
              </w:rPr>
            </w:pPr>
          </w:p>
        </w:tc>
        <w:tc>
          <w:tcPr>
            <w:tcW w:w="567" w:type="dxa"/>
            <w:tcBorders>
              <w:left w:val="single" w:color="auto" w:sz="4" w:space="0"/>
            </w:tcBorders>
            <w:vAlign w:val="center"/>
          </w:tcPr>
          <w:p w14:paraId="78D6DF72">
            <w:pPr>
              <w:wordWrap w:val="0"/>
              <w:rPr>
                <w:rFonts w:cs="仿宋_GB2312"/>
                <w:color w:val="auto"/>
                <w:szCs w:val="24"/>
              </w:rPr>
            </w:pPr>
          </w:p>
        </w:tc>
        <w:tc>
          <w:tcPr>
            <w:tcW w:w="2552" w:type="dxa"/>
            <w:tcBorders>
              <w:left w:val="single" w:color="auto" w:sz="4" w:space="0"/>
            </w:tcBorders>
            <w:vAlign w:val="center"/>
          </w:tcPr>
          <w:p w14:paraId="664722CE">
            <w:pPr>
              <w:wordWrap w:val="0"/>
              <w:rPr>
                <w:rFonts w:cs="仿宋_GB2312"/>
                <w:color w:val="auto"/>
                <w:szCs w:val="24"/>
              </w:rPr>
            </w:pPr>
          </w:p>
        </w:tc>
        <w:tc>
          <w:tcPr>
            <w:tcW w:w="2551" w:type="dxa"/>
            <w:vAlign w:val="center"/>
          </w:tcPr>
          <w:p w14:paraId="520F258E">
            <w:pPr>
              <w:wordWrap w:val="0"/>
              <w:rPr>
                <w:rFonts w:cs="仿宋_GB2312"/>
                <w:color w:val="auto"/>
                <w:szCs w:val="24"/>
              </w:rPr>
            </w:pPr>
          </w:p>
        </w:tc>
        <w:tc>
          <w:tcPr>
            <w:tcW w:w="1134" w:type="dxa"/>
            <w:vAlign w:val="center"/>
          </w:tcPr>
          <w:p w14:paraId="2A20A7EE">
            <w:pPr>
              <w:wordWrap w:val="0"/>
              <w:jc w:val="center"/>
              <w:rPr>
                <w:rFonts w:cs="仿宋_GB2312"/>
                <w:color w:val="auto"/>
                <w:szCs w:val="24"/>
              </w:rPr>
            </w:pPr>
          </w:p>
        </w:tc>
        <w:tc>
          <w:tcPr>
            <w:tcW w:w="1106" w:type="dxa"/>
            <w:vAlign w:val="center"/>
          </w:tcPr>
          <w:p w14:paraId="41D72C27">
            <w:pPr>
              <w:wordWrap w:val="0"/>
              <w:jc w:val="center"/>
              <w:rPr>
                <w:rFonts w:cs="仿宋_GB2312"/>
                <w:color w:val="auto"/>
                <w:szCs w:val="24"/>
              </w:rPr>
            </w:pPr>
          </w:p>
        </w:tc>
      </w:tr>
      <w:tr w14:paraId="585A59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14:paraId="199A29ED">
            <w:pPr>
              <w:numPr>
                <w:ilvl w:val="0"/>
                <w:numId w:val="45"/>
              </w:numPr>
              <w:wordWrap w:val="0"/>
              <w:jc w:val="center"/>
              <w:rPr>
                <w:rFonts w:cs="仿宋_GB2312"/>
                <w:color w:val="auto"/>
                <w:szCs w:val="24"/>
              </w:rPr>
            </w:pPr>
          </w:p>
        </w:tc>
        <w:tc>
          <w:tcPr>
            <w:tcW w:w="1187" w:type="dxa"/>
            <w:tcBorders>
              <w:right w:val="single" w:color="auto" w:sz="4" w:space="0"/>
            </w:tcBorders>
            <w:vAlign w:val="center"/>
          </w:tcPr>
          <w:p w14:paraId="4A4727AA">
            <w:pPr>
              <w:wordWrap w:val="0"/>
              <w:rPr>
                <w:rFonts w:cs="仿宋_GB2312"/>
                <w:color w:val="auto"/>
                <w:szCs w:val="24"/>
              </w:rPr>
            </w:pPr>
          </w:p>
        </w:tc>
        <w:tc>
          <w:tcPr>
            <w:tcW w:w="567" w:type="dxa"/>
            <w:tcBorders>
              <w:left w:val="single" w:color="auto" w:sz="4" w:space="0"/>
            </w:tcBorders>
            <w:vAlign w:val="center"/>
          </w:tcPr>
          <w:p w14:paraId="26C971F0">
            <w:pPr>
              <w:wordWrap w:val="0"/>
              <w:rPr>
                <w:rFonts w:cs="仿宋_GB2312"/>
                <w:color w:val="auto"/>
                <w:szCs w:val="24"/>
              </w:rPr>
            </w:pPr>
          </w:p>
        </w:tc>
        <w:tc>
          <w:tcPr>
            <w:tcW w:w="2552" w:type="dxa"/>
            <w:tcBorders>
              <w:left w:val="single" w:color="auto" w:sz="4" w:space="0"/>
            </w:tcBorders>
            <w:vAlign w:val="center"/>
          </w:tcPr>
          <w:p w14:paraId="1924BB1D">
            <w:pPr>
              <w:wordWrap w:val="0"/>
              <w:rPr>
                <w:rFonts w:cs="仿宋_GB2312"/>
                <w:color w:val="auto"/>
                <w:szCs w:val="24"/>
              </w:rPr>
            </w:pPr>
          </w:p>
        </w:tc>
        <w:tc>
          <w:tcPr>
            <w:tcW w:w="2551" w:type="dxa"/>
            <w:vAlign w:val="center"/>
          </w:tcPr>
          <w:p w14:paraId="312B007B">
            <w:pPr>
              <w:wordWrap w:val="0"/>
              <w:rPr>
                <w:rFonts w:cs="仿宋_GB2312"/>
                <w:color w:val="auto"/>
                <w:szCs w:val="24"/>
              </w:rPr>
            </w:pPr>
          </w:p>
        </w:tc>
        <w:tc>
          <w:tcPr>
            <w:tcW w:w="1134" w:type="dxa"/>
            <w:vAlign w:val="center"/>
          </w:tcPr>
          <w:p w14:paraId="59BE4A52">
            <w:pPr>
              <w:wordWrap w:val="0"/>
              <w:jc w:val="center"/>
              <w:rPr>
                <w:rFonts w:cs="仿宋_GB2312"/>
                <w:color w:val="auto"/>
                <w:szCs w:val="24"/>
              </w:rPr>
            </w:pPr>
          </w:p>
        </w:tc>
        <w:tc>
          <w:tcPr>
            <w:tcW w:w="1106" w:type="dxa"/>
            <w:vAlign w:val="center"/>
          </w:tcPr>
          <w:p w14:paraId="74360B3F">
            <w:pPr>
              <w:wordWrap w:val="0"/>
              <w:jc w:val="center"/>
              <w:rPr>
                <w:rFonts w:cs="仿宋_GB2312"/>
                <w:color w:val="auto"/>
                <w:szCs w:val="24"/>
              </w:rPr>
            </w:pPr>
          </w:p>
        </w:tc>
      </w:tr>
      <w:tr w14:paraId="229718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14:paraId="1D26DB29">
            <w:pPr>
              <w:numPr>
                <w:ilvl w:val="0"/>
                <w:numId w:val="45"/>
              </w:numPr>
              <w:wordWrap w:val="0"/>
              <w:ind w:left="0" w:firstLine="0"/>
              <w:jc w:val="center"/>
              <w:rPr>
                <w:rFonts w:cs="仿宋_GB2312"/>
                <w:color w:val="auto"/>
                <w:szCs w:val="24"/>
              </w:rPr>
            </w:pPr>
          </w:p>
        </w:tc>
        <w:tc>
          <w:tcPr>
            <w:tcW w:w="1187" w:type="dxa"/>
            <w:tcBorders>
              <w:right w:val="single" w:color="auto" w:sz="4" w:space="0"/>
            </w:tcBorders>
            <w:vAlign w:val="center"/>
          </w:tcPr>
          <w:p w14:paraId="76B27ED2">
            <w:pPr>
              <w:wordWrap w:val="0"/>
              <w:rPr>
                <w:rFonts w:cs="仿宋_GB2312"/>
                <w:color w:val="auto"/>
                <w:szCs w:val="24"/>
              </w:rPr>
            </w:pPr>
          </w:p>
        </w:tc>
        <w:tc>
          <w:tcPr>
            <w:tcW w:w="567" w:type="dxa"/>
            <w:tcBorders>
              <w:left w:val="single" w:color="auto" w:sz="4" w:space="0"/>
            </w:tcBorders>
            <w:vAlign w:val="center"/>
          </w:tcPr>
          <w:p w14:paraId="38B830B5">
            <w:pPr>
              <w:wordWrap w:val="0"/>
              <w:rPr>
                <w:rFonts w:cs="仿宋_GB2312"/>
                <w:color w:val="auto"/>
                <w:szCs w:val="24"/>
              </w:rPr>
            </w:pPr>
          </w:p>
        </w:tc>
        <w:tc>
          <w:tcPr>
            <w:tcW w:w="2552" w:type="dxa"/>
            <w:tcBorders>
              <w:left w:val="single" w:color="auto" w:sz="4" w:space="0"/>
            </w:tcBorders>
            <w:vAlign w:val="center"/>
          </w:tcPr>
          <w:p w14:paraId="0D315152">
            <w:pPr>
              <w:wordWrap w:val="0"/>
              <w:rPr>
                <w:rFonts w:cs="仿宋_GB2312"/>
                <w:color w:val="auto"/>
                <w:szCs w:val="24"/>
              </w:rPr>
            </w:pPr>
          </w:p>
        </w:tc>
        <w:tc>
          <w:tcPr>
            <w:tcW w:w="2551" w:type="dxa"/>
            <w:vAlign w:val="center"/>
          </w:tcPr>
          <w:p w14:paraId="380967CB">
            <w:pPr>
              <w:wordWrap w:val="0"/>
              <w:rPr>
                <w:rFonts w:cs="仿宋_GB2312"/>
                <w:color w:val="auto"/>
                <w:szCs w:val="24"/>
              </w:rPr>
            </w:pPr>
          </w:p>
        </w:tc>
        <w:tc>
          <w:tcPr>
            <w:tcW w:w="1134" w:type="dxa"/>
            <w:vAlign w:val="center"/>
          </w:tcPr>
          <w:p w14:paraId="5BDFA8A4">
            <w:pPr>
              <w:wordWrap w:val="0"/>
              <w:jc w:val="center"/>
              <w:rPr>
                <w:rFonts w:cs="仿宋_GB2312"/>
                <w:color w:val="auto"/>
                <w:szCs w:val="24"/>
              </w:rPr>
            </w:pPr>
          </w:p>
        </w:tc>
        <w:tc>
          <w:tcPr>
            <w:tcW w:w="1106" w:type="dxa"/>
            <w:vAlign w:val="center"/>
          </w:tcPr>
          <w:p w14:paraId="2E5589E0">
            <w:pPr>
              <w:wordWrap w:val="0"/>
              <w:jc w:val="center"/>
              <w:rPr>
                <w:rFonts w:cs="仿宋_GB2312"/>
                <w:color w:val="auto"/>
                <w:szCs w:val="24"/>
              </w:rPr>
            </w:pPr>
          </w:p>
        </w:tc>
      </w:tr>
      <w:tr w14:paraId="37CE3F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14:paraId="1989A90A">
            <w:pPr>
              <w:numPr>
                <w:ilvl w:val="0"/>
                <w:numId w:val="45"/>
              </w:numPr>
              <w:wordWrap w:val="0"/>
              <w:jc w:val="center"/>
              <w:rPr>
                <w:rFonts w:cs="仿宋_GB2312"/>
                <w:color w:val="auto"/>
                <w:szCs w:val="24"/>
              </w:rPr>
            </w:pPr>
          </w:p>
        </w:tc>
        <w:tc>
          <w:tcPr>
            <w:tcW w:w="1187" w:type="dxa"/>
            <w:tcBorders>
              <w:right w:val="single" w:color="auto" w:sz="4" w:space="0"/>
            </w:tcBorders>
            <w:vAlign w:val="center"/>
          </w:tcPr>
          <w:p w14:paraId="5126A60B">
            <w:pPr>
              <w:wordWrap w:val="0"/>
              <w:rPr>
                <w:rFonts w:cs="仿宋_GB2312"/>
                <w:color w:val="auto"/>
                <w:szCs w:val="24"/>
              </w:rPr>
            </w:pPr>
          </w:p>
        </w:tc>
        <w:tc>
          <w:tcPr>
            <w:tcW w:w="567" w:type="dxa"/>
            <w:tcBorders>
              <w:left w:val="single" w:color="auto" w:sz="4" w:space="0"/>
            </w:tcBorders>
            <w:vAlign w:val="center"/>
          </w:tcPr>
          <w:p w14:paraId="52BCE3CA">
            <w:pPr>
              <w:wordWrap w:val="0"/>
              <w:rPr>
                <w:rFonts w:cs="仿宋_GB2312"/>
                <w:color w:val="auto"/>
                <w:szCs w:val="24"/>
              </w:rPr>
            </w:pPr>
          </w:p>
        </w:tc>
        <w:tc>
          <w:tcPr>
            <w:tcW w:w="2552" w:type="dxa"/>
            <w:tcBorders>
              <w:left w:val="single" w:color="auto" w:sz="4" w:space="0"/>
            </w:tcBorders>
            <w:vAlign w:val="center"/>
          </w:tcPr>
          <w:p w14:paraId="337B9686">
            <w:pPr>
              <w:wordWrap w:val="0"/>
              <w:rPr>
                <w:rFonts w:cs="仿宋_GB2312"/>
                <w:color w:val="auto"/>
                <w:szCs w:val="24"/>
              </w:rPr>
            </w:pPr>
          </w:p>
        </w:tc>
        <w:tc>
          <w:tcPr>
            <w:tcW w:w="2551" w:type="dxa"/>
            <w:vAlign w:val="center"/>
          </w:tcPr>
          <w:p w14:paraId="274A59DD">
            <w:pPr>
              <w:wordWrap w:val="0"/>
              <w:rPr>
                <w:rFonts w:cs="仿宋_GB2312"/>
                <w:color w:val="auto"/>
                <w:szCs w:val="24"/>
              </w:rPr>
            </w:pPr>
          </w:p>
        </w:tc>
        <w:tc>
          <w:tcPr>
            <w:tcW w:w="1134" w:type="dxa"/>
            <w:vAlign w:val="center"/>
          </w:tcPr>
          <w:p w14:paraId="6A663C30">
            <w:pPr>
              <w:wordWrap w:val="0"/>
              <w:jc w:val="center"/>
              <w:rPr>
                <w:rFonts w:cs="仿宋_GB2312"/>
                <w:color w:val="auto"/>
                <w:szCs w:val="24"/>
              </w:rPr>
            </w:pPr>
          </w:p>
        </w:tc>
        <w:tc>
          <w:tcPr>
            <w:tcW w:w="1106" w:type="dxa"/>
            <w:vAlign w:val="center"/>
          </w:tcPr>
          <w:p w14:paraId="6F1FF386">
            <w:pPr>
              <w:wordWrap w:val="0"/>
              <w:jc w:val="center"/>
              <w:rPr>
                <w:rFonts w:cs="仿宋_GB2312"/>
                <w:color w:val="auto"/>
                <w:szCs w:val="24"/>
              </w:rPr>
            </w:pPr>
          </w:p>
        </w:tc>
      </w:tr>
      <w:tr w14:paraId="419973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14:paraId="7E6EEF79">
            <w:pPr>
              <w:wordWrap w:val="0"/>
              <w:jc w:val="right"/>
              <w:rPr>
                <w:rFonts w:cs="仿宋_GB2312"/>
                <w:color w:val="auto"/>
                <w:szCs w:val="24"/>
              </w:rPr>
            </w:pPr>
            <w:r>
              <w:rPr>
                <w:rFonts w:hint="eastAsia" w:cs="仿宋_GB2312"/>
                <w:color w:val="auto"/>
                <w:szCs w:val="24"/>
              </w:rPr>
              <w:t>…</w:t>
            </w:r>
          </w:p>
        </w:tc>
        <w:tc>
          <w:tcPr>
            <w:tcW w:w="1187" w:type="dxa"/>
            <w:tcBorders>
              <w:right w:val="single" w:color="auto" w:sz="4" w:space="0"/>
            </w:tcBorders>
            <w:vAlign w:val="center"/>
          </w:tcPr>
          <w:p w14:paraId="00E5E44E">
            <w:pPr>
              <w:wordWrap w:val="0"/>
              <w:rPr>
                <w:rFonts w:cs="仿宋_GB2312"/>
                <w:color w:val="auto"/>
                <w:szCs w:val="24"/>
              </w:rPr>
            </w:pPr>
            <w:r>
              <w:rPr>
                <w:rFonts w:hint="eastAsia" w:cs="宋体"/>
                <w:color w:val="auto"/>
                <w:szCs w:val="24"/>
              </w:rPr>
              <w:t>……</w:t>
            </w:r>
          </w:p>
        </w:tc>
        <w:tc>
          <w:tcPr>
            <w:tcW w:w="567" w:type="dxa"/>
            <w:tcBorders>
              <w:left w:val="single" w:color="auto" w:sz="4" w:space="0"/>
            </w:tcBorders>
            <w:vAlign w:val="center"/>
          </w:tcPr>
          <w:p w14:paraId="0E7434D1">
            <w:pPr>
              <w:wordWrap w:val="0"/>
              <w:rPr>
                <w:rFonts w:cs="仿宋_GB2312"/>
                <w:color w:val="auto"/>
                <w:szCs w:val="24"/>
              </w:rPr>
            </w:pPr>
            <w:r>
              <w:rPr>
                <w:rFonts w:hint="eastAsia" w:cs="宋体"/>
                <w:color w:val="auto"/>
                <w:szCs w:val="24"/>
              </w:rPr>
              <w:t>……</w:t>
            </w:r>
          </w:p>
        </w:tc>
        <w:tc>
          <w:tcPr>
            <w:tcW w:w="2552" w:type="dxa"/>
            <w:tcBorders>
              <w:left w:val="single" w:color="auto" w:sz="4" w:space="0"/>
            </w:tcBorders>
            <w:vAlign w:val="center"/>
          </w:tcPr>
          <w:p w14:paraId="1B1AFD69">
            <w:pPr>
              <w:wordWrap w:val="0"/>
              <w:rPr>
                <w:rFonts w:cs="仿宋_GB2312"/>
                <w:color w:val="auto"/>
                <w:szCs w:val="24"/>
              </w:rPr>
            </w:pPr>
            <w:r>
              <w:rPr>
                <w:rFonts w:hint="eastAsia" w:cs="宋体"/>
                <w:color w:val="auto"/>
                <w:szCs w:val="24"/>
              </w:rPr>
              <w:t>……</w:t>
            </w:r>
          </w:p>
        </w:tc>
        <w:tc>
          <w:tcPr>
            <w:tcW w:w="2551" w:type="dxa"/>
            <w:vAlign w:val="center"/>
          </w:tcPr>
          <w:p w14:paraId="75786F0F">
            <w:pPr>
              <w:wordWrap w:val="0"/>
              <w:rPr>
                <w:rFonts w:cs="仿宋_GB2312"/>
                <w:color w:val="auto"/>
                <w:szCs w:val="24"/>
              </w:rPr>
            </w:pPr>
            <w:r>
              <w:rPr>
                <w:rFonts w:hint="eastAsia" w:cs="宋体"/>
                <w:color w:val="auto"/>
                <w:szCs w:val="24"/>
              </w:rPr>
              <w:t>……</w:t>
            </w:r>
          </w:p>
        </w:tc>
        <w:tc>
          <w:tcPr>
            <w:tcW w:w="1134" w:type="dxa"/>
            <w:vAlign w:val="center"/>
          </w:tcPr>
          <w:p w14:paraId="284986B4">
            <w:pPr>
              <w:wordWrap w:val="0"/>
              <w:jc w:val="center"/>
              <w:rPr>
                <w:rFonts w:cs="仿宋_GB2312"/>
                <w:color w:val="auto"/>
                <w:szCs w:val="24"/>
              </w:rPr>
            </w:pPr>
            <w:r>
              <w:rPr>
                <w:rFonts w:hint="eastAsia" w:cs="宋体"/>
                <w:color w:val="auto"/>
                <w:szCs w:val="24"/>
              </w:rPr>
              <w:t>……</w:t>
            </w:r>
          </w:p>
        </w:tc>
        <w:tc>
          <w:tcPr>
            <w:tcW w:w="1106" w:type="dxa"/>
            <w:vAlign w:val="center"/>
          </w:tcPr>
          <w:p w14:paraId="27C16702">
            <w:pPr>
              <w:wordWrap w:val="0"/>
              <w:jc w:val="center"/>
              <w:rPr>
                <w:rFonts w:cs="仿宋_GB2312"/>
                <w:color w:val="auto"/>
                <w:szCs w:val="24"/>
              </w:rPr>
            </w:pPr>
            <w:r>
              <w:rPr>
                <w:rFonts w:hint="eastAsia" w:cs="宋体"/>
                <w:color w:val="auto"/>
                <w:szCs w:val="24"/>
              </w:rPr>
              <w:t>……</w:t>
            </w:r>
          </w:p>
        </w:tc>
      </w:tr>
    </w:tbl>
    <w:p w14:paraId="36EBCD78">
      <w:pPr>
        <w:wordWrap w:val="0"/>
        <w:ind w:left="1150" w:hanging="1132" w:hangingChars="470"/>
        <w:rPr>
          <w:rFonts w:cs="Corbel"/>
          <w:color w:val="auto"/>
          <w:szCs w:val="24"/>
        </w:rPr>
      </w:pPr>
      <w:r>
        <w:rPr>
          <w:rFonts w:hint="eastAsia" w:cs="Corbel"/>
          <w:b/>
          <w:color w:val="auto"/>
          <w:szCs w:val="24"/>
        </w:rPr>
        <w:t>说明：</w:t>
      </w:r>
      <w:r>
        <w:rPr>
          <w:rFonts w:hint="eastAsia" w:cs="Corbel"/>
          <w:color w:val="auto"/>
          <w:szCs w:val="24"/>
        </w:rPr>
        <w:t>1、应当按照招标文件“第五章 评标办法”中“3.技术评分”的评分标准逐项在“投标文件响应的内容”栏中进行响应说明，并在“偏离说明”栏中注明是否偏离，如有偏离,投标人应当详细说明。未按照要求填写此表或在“投标文件响应的内容”栏中仅注明“符合”、“满足”的，</w:t>
      </w:r>
      <w:r>
        <w:rPr>
          <w:rFonts w:hint="eastAsia"/>
          <w:color w:val="auto"/>
          <w:szCs w:val="24"/>
        </w:rPr>
        <w:t>导致的后果由投标人自行承担；</w:t>
      </w:r>
    </w:p>
    <w:p w14:paraId="0F3632CA">
      <w:pPr>
        <w:wordWrap w:val="0"/>
        <w:ind w:left="1111" w:leftChars="297" w:hanging="398" w:hangingChars="166"/>
        <w:rPr>
          <w:rFonts w:cs="Corbel"/>
          <w:color w:val="auto"/>
          <w:szCs w:val="24"/>
        </w:rPr>
      </w:pPr>
      <w:r>
        <w:rPr>
          <w:rFonts w:hint="eastAsia" w:cs="Corbel"/>
          <w:color w:val="auto"/>
          <w:szCs w:val="24"/>
        </w:rPr>
        <w:t>2、应将对应响应内容的页码（多页的，起码和止码）填写到上表“投标文件对应页码”栏中。未提供准确页码或页码与对应内容不一致的，</w:t>
      </w:r>
      <w:r>
        <w:rPr>
          <w:rFonts w:hint="eastAsia"/>
          <w:color w:val="auto"/>
          <w:szCs w:val="24"/>
        </w:rPr>
        <w:t>导致的后果由投标人自行承担。</w:t>
      </w:r>
    </w:p>
    <w:p w14:paraId="2D4719B8">
      <w:pPr>
        <w:wordWrap w:val="0"/>
        <w:spacing w:before="100" w:beforeAutospacing="1" w:after="100" w:afterAutospacing="1"/>
        <w:ind w:firstLine="3316" w:firstLineChars="1382"/>
        <w:rPr>
          <w:bCs/>
          <w:color w:val="auto"/>
          <w:u w:val="single"/>
        </w:rPr>
      </w:pPr>
      <w:r>
        <w:rPr>
          <w:rFonts w:hint="eastAsia"/>
          <w:bCs/>
          <w:color w:val="auto"/>
        </w:rPr>
        <w:t>投标人（公章）：</w:t>
      </w:r>
      <w:r>
        <w:rPr>
          <w:rFonts w:hint="eastAsia"/>
          <w:bCs/>
          <w:color w:val="auto"/>
          <w:u w:val="single"/>
        </w:rPr>
        <w:t xml:space="preserve">                          </w:t>
      </w:r>
    </w:p>
    <w:p w14:paraId="1BB27360">
      <w:pPr>
        <w:wordWrap w:val="0"/>
        <w:spacing w:before="100" w:beforeAutospacing="1" w:after="100" w:afterAutospacing="1"/>
        <w:ind w:firstLine="3316" w:firstLineChars="1382"/>
        <w:rPr>
          <w:bCs/>
          <w:color w:val="auto"/>
          <w:u w:val="single"/>
        </w:rPr>
      </w:pPr>
      <w:r>
        <w:rPr>
          <w:rFonts w:hint="eastAsia"/>
          <w:color w:val="auto"/>
          <w:szCs w:val="24"/>
        </w:rPr>
        <w:t>日   期：</w:t>
      </w:r>
      <w:r>
        <w:rPr>
          <w:rFonts w:hint="eastAsia"/>
          <w:bCs/>
          <w:color w:val="auto"/>
          <w:u w:val="single"/>
        </w:rPr>
        <w:t xml:space="preserve">                               </w:t>
      </w:r>
    </w:p>
    <w:p w14:paraId="2800E0F3">
      <w:pPr>
        <w:widowControl/>
        <w:rPr>
          <w:b/>
          <w:color w:val="auto"/>
          <w:sz w:val="28"/>
          <w:szCs w:val="28"/>
        </w:rPr>
      </w:pPr>
      <w:r>
        <w:rPr>
          <w:bCs/>
          <w:color w:val="auto"/>
          <w:sz w:val="28"/>
          <w:szCs w:val="28"/>
        </w:rPr>
        <w:br w:type="page"/>
      </w:r>
    </w:p>
    <w:bookmarkEnd w:id="510"/>
    <w:p w14:paraId="44C29129">
      <w:pPr>
        <w:wordWrap w:val="0"/>
        <w:rPr>
          <w:bCs/>
          <w:color w:val="auto"/>
        </w:rPr>
        <w:sectPr>
          <w:pgSz w:w="11906" w:h="16838"/>
          <w:pgMar w:top="1134" w:right="1191" w:bottom="1134" w:left="1191" w:header="851" w:footer="992" w:gutter="0"/>
          <w:cols w:space="425" w:num="1"/>
          <w:docGrid w:type="lines" w:linePitch="312" w:charSpace="0"/>
        </w:sectPr>
      </w:pPr>
    </w:p>
    <w:p w14:paraId="7747A549">
      <w:pPr>
        <w:pStyle w:val="5"/>
        <w:numPr>
          <w:ilvl w:val="0"/>
          <w:numId w:val="40"/>
        </w:numPr>
        <w:tabs>
          <w:tab w:val="left" w:pos="567"/>
        </w:tabs>
        <w:spacing w:line="360" w:lineRule="auto"/>
        <w:ind w:left="489" w:hanging="482" w:hangingChars="200"/>
        <w:rPr>
          <w:rFonts w:ascii="宋体" w:hAnsi="宋体"/>
          <w:color w:val="auto"/>
          <w:sz w:val="24"/>
          <w:szCs w:val="24"/>
        </w:rPr>
      </w:pPr>
      <w:bookmarkStart w:id="511" w:name="_Toc117244510"/>
      <w:bookmarkStart w:id="512" w:name="_Toc117244395"/>
      <w:bookmarkStart w:id="513" w:name="_Toc122685211"/>
      <w:bookmarkStart w:id="514" w:name="_Toc163401748"/>
      <w:bookmarkStart w:id="515" w:name="_Toc107561314"/>
      <w:r>
        <w:rPr>
          <w:rFonts w:hint="eastAsia" w:ascii="宋体" w:hAnsi="宋体"/>
          <w:color w:val="auto"/>
          <w:sz w:val="24"/>
          <w:szCs w:val="24"/>
        </w:rPr>
        <w:t>项目负责人、技术负责人简历表</w:t>
      </w:r>
      <w:bookmarkEnd w:id="511"/>
      <w:bookmarkEnd w:id="512"/>
      <w:bookmarkEnd w:id="513"/>
      <w:bookmarkEnd w:id="514"/>
      <w:bookmarkEnd w:id="515"/>
    </w:p>
    <w:p w14:paraId="129CE818">
      <w:pPr>
        <w:wordWrap w:val="0"/>
        <w:rPr>
          <w:b/>
          <w:color w:val="auto"/>
        </w:rPr>
      </w:pPr>
      <w:r>
        <w:rPr>
          <w:rFonts w:hint="eastAsia"/>
          <w:b/>
          <w:color w:val="auto"/>
        </w:rPr>
        <w:t>项目名称：</w:t>
      </w:r>
      <w:r>
        <w:rPr>
          <w:rFonts w:hint="eastAsia"/>
          <w:b/>
          <w:color w:val="auto"/>
          <w:szCs w:val="21"/>
          <w:u w:val="single"/>
          <w:lang w:val="zh-CN"/>
        </w:rPr>
        <w:t xml:space="preserve">                     </w:t>
      </w:r>
      <w:r>
        <w:rPr>
          <w:rFonts w:hint="eastAsia"/>
          <w:b/>
          <w:color w:val="auto"/>
          <w:szCs w:val="21"/>
          <w:lang w:val="zh-CN"/>
        </w:rPr>
        <w:t xml:space="preserve"> </w:t>
      </w:r>
    </w:p>
    <w:p w14:paraId="28809CE3">
      <w:pPr>
        <w:wordWrap w:val="0"/>
        <w:rPr>
          <w:b/>
          <w:color w:val="auto"/>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所投包号：</w:t>
      </w:r>
      <w:r>
        <w:rPr>
          <w:rFonts w:hint="eastAsia"/>
          <w:b/>
          <w:bCs/>
          <w:color w:val="auto"/>
          <w:szCs w:val="21"/>
          <w:u w:val="single"/>
          <w:lang w:val="zh-CN"/>
        </w:rPr>
        <w:t xml:space="preserve">           </w:t>
      </w:r>
    </w:p>
    <w:tbl>
      <w:tblPr>
        <w:tblStyle w:val="2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02"/>
        <w:gridCol w:w="200"/>
        <w:gridCol w:w="1330"/>
        <w:gridCol w:w="195"/>
        <w:gridCol w:w="1335"/>
        <w:gridCol w:w="190"/>
        <w:gridCol w:w="1340"/>
        <w:gridCol w:w="185"/>
        <w:gridCol w:w="1345"/>
        <w:gridCol w:w="193"/>
        <w:gridCol w:w="1337"/>
      </w:tblGrid>
      <w:tr w14:paraId="78521E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702" w:type="dxa"/>
            <w:vAlign w:val="center"/>
          </w:tcPr>
          <w:p w14:paraId="690F84D5">
            <w:pPr>
              <w:wordWrap w:val="0"/>
              <w:autoSpaceDE w:val="0"/>
              <w:autoSpaceDN w:val="0"/>
              <w:adjustRightInd w:val="0"/>
              <w:jc w:val="center"/>
              <w:rPr>
                <w:color w:val="auto"/>
                <w:szCs w:val="28"/>
              </w:rPr>
            </w:pPr>
            <w:r>
              <w:rPr>
                <w:rFonts w:hint="eastAsia"/>
                <w:color w:val="auto"/>
                <w:szCs w:val="28"/>
              </w:rPr>
              <w:t>姓    名</w:t>
            </w:r>
          </w:p>
        </w:tc>
        <w:tc>
          <w:tcPr>
            <w:tcW w:w="1530" w:type="dxa"/>
            <w:gridSpan w:val="2"/>
            <w:vAlign w:val="center"/>
          </w:tcPr>
          <w:p w14:paraId="1367CD74">
            <w:pPr>
              <w:wordWrap w:val="0"/>
              <w:autoSpaceDE w:val="0"/>
              <w:autoSpaceDN w:val="0"/>
              <w:adjustRightInd w:val="0"/>
              <w:ind w:right="326" w:rightChars="136"/>
              <w:jc w:val="center"/>
              <w:rPr>
                <w:color w:val="auto"/>
                <w:szCs w:val="28"/>
              </w:rPr>
            </w:pPr>
          </w:p>
        </w:tc>
        <w:tc>
          <w:tcPr>
            <w:tcW w:w="1530" w:type="dxa"/>
            <w:gridSpan w:val="2"/>
            <w:vAlign w:val="center"/>
          </w:tcPr>
          <w:p w14:paraId="1041881A">
            <w:pPr>
              <w:wordWrap w:val="0"/>
              <w:autoSpaceDE w:val="0"/>
              <w:autoSpaceDN w:val="0"/>
              <w:adjustRightInd w:val="0"/>
              <w:ind w:right="-146" w:rightChars="-61"/>
              <w:jc w:val="center"/>
              <w:rPr>
                <w:color w:val="auto"/>
                <w:szCs w:val="28"/>
              </w:rPr>
            </w:pPr>
            <w:r>
              <w:rPr>
                <w:rFonts w:hint="eastAsia"/>
                <w:color w:val="auto"/>
                <w:szCs w:val="28"/>
              </w:rPr>
              <w:t>性    别</w:t>
            </w:r>
          </w:p>
        </w:tc>
        <w:tc>
          <w:tcPr>
            <w:tcW w:w="1530" w:type="dxa"/>
            <w:gridSpan w:val="2"/>
            <w:vAlign w:val="center"/>
          </w:tcPr>
          <w:p w14:paraId="3D0F0052">
            <w:pPr>
              <w:wordWrap w:val="0"/>
              <w:autoSpaceDE w:val="0"/>
              <w:autoSpaceDN w:val="0"/>
              <w:adjustRightInd w:val="0"/>
              <w:ind w:right="326" w:rightChars="136"/>
              <w:jc w:val="center"/>
              <w:rPr>
                <w:color w:val="auto"/>
                <w:szCs w:val="28"/>
              </w:rPr>
            </w:pPr>
          </w:p>
        </w:tc>
        <w:tc>
          <w:tcPr>
            <w:tcW w:w="1530" w:type="dxa"/>
            <w:gridSpan w:val="2"/>
            <w:vAlign w:val="center"/>
          </w:tcPr>
          <w:p w14:paraId="038C3072">
            <w:pPr>
              <w:wordWrap w:val="0"/>
              <w:autoSpaceDE w:val="0"/>
              <w:autoSpaceDN w:val="0"/>
              <w:adjustRightInd w:val="0"/>
              <w:ind w:right="2" w:rightChars="1"/>
              <w:jc w:val="center"/>
              <w:rPr>
                <w:color w:val="auto"/>
                <w:szCs w:val="28"/>
              </w:rPr>
            </w:pPr>
            <w:r>
              <w:rPr>
                <w:rFonts w:hint="eastAsia"/>
                <w:color w:val="auto"/>
                <w:szCs w:val="28"/>
              </w:rPr>
              <w:t>年    龄</w:t>
            </w:r>
          </w:p>
        </w:tc>
        <w:tc>
          <w:tcPr>
            <w:tcW w:w="1530" w:type="dxa"/>
            <w:gridSpan w:val="2"/>
            <w:vAlign w:val="center"/>
          </w:tcPr>
          <w:p w14:paraId="342B330C">
            <w:pPr>
              <w:wordWrap w:val="0"/>
              <w:autoSpaceDE w:val="0"/>
              <w:autoSpaceDN w:val="0"/>
              <w:adjustRightInd w:val="0"/>
              <w:ind w:right="326" w:rightChars="136"/>
              <w:jc w:val="center"/>
              <w:rPr>
                <w:color w:val="auto"/>
                <w:szCs w:val="28"/>
              </w:rPr>
            </w:pPr>
          </w:p>
        </w:tc>
      </w:tr>
      <w:tr w14:paraId="2ED6D1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702" w:type="dxa"/>
            <w:vAlign w:val="center"/>
          </w:tcPr>
          <w:p w14:paraId="016C486C">
            <w:pPr>
              <w:wordWrap w:val="0"/>
              <w:autoSpaceDE w:val="0"/>
              <w:autoSpaceDN w:val="0"/>
              <w:adjustRightInd w:val="0"/>
              <w:jc w:val="center"/>
              <w:rPr>
                <w:color w:val="auto"/>
                <w:szCs w:val="28"/>
              </w:rPr>
            </w:pPr>
            <w:r>
              <w:rPr>
                <w:rFonts w:hint="eastAsia"/>
                <w:color w:val="auto"/>
                <w:szCs w:val="28"/>
              </w:rPr>
              <w:t>职    务</w:t>
            </w:r>
          </w:p>
        </w:tc>
        <w:tc>
          <w:tcPr>
            <w:tcW w:w="1530" w:type="dxa"/>
            <w:gridSpan w:val="2"/>
            <w:vAlign w:val="center"/>
          </w:tcPr>
          <w:p w14:paraId="32230850">
            <w:pPr>
              <w:wordWrap w:val="0"/>
              <w:autoSpaceDE w:val="0"/>
              <w:autoSpaceDN w:val="0"/>
              <w:adjustRightInd w:val="0"/>
              <w:ind w:right="326" w:rightChars="136"/>
              <w:jc w:val="center"/>
              <w:rPr>
                <w:color w:val="auto"/>
                <w:szCs w:val="28"/>
              </w:rPr>
            </w:pPr>
          </w:p>
        </w:tc>
        <w:tc>
          <w:tcPr>
            <w:tcW w:w="1530" w:type="dxa"/>
            <w:gridSpan w:val="2"/>
            <w:vAlign w:val="center"/>
          </w:tcPr>
          <w:p w14:paraId="0502BDEF">
            <w:pPr>
              <w:wordWrap w:val="0"/>
              <w:autoSpaceDE w:val="0"/>
              <w:autoSpaceDN w:val="0"/>
              <w:adjustRightInd w:val="0"/>
              <w:ind w:right="-96" w:rightChars="-40"/>
              <w:jc w:val="center"/>
              <w:rPr>
                <w:color w:val="auto"/>
                <w:szCs w:val="28"/>
              </w:rPr>
            </w:pPr>
            <w:r>
              <w:rPr>
                <w:rFonts w:hint="eastAsia"/>
                <w:color w:val="auto"/>
                <w:szCs w:val="28"/>
              </w:rPr>
              <w:t>职    称</w:t>
            </w:r>
          </w:p>
        </w:tc>
        <w:tc>
          <w:tcPr>
            <w:tcW w:w="1530" w:type="dxa"/>
            <w:gridSpan w:val="2"/>
            <w:vAlign w:val="center"/>
          </w:tcPr>
          <w:p w14:paraId="553D22C6">
            <w:pPr>
              <w:wordWrap w:val="0"/>
              <w:autoSpaceDE w:val="0"/>
              <w:autoSpaceDN w:val="0"/>
              <w:adjustRightInd w:val="0"/>
              <w:ind w:right="326" w:rightChars="136"/>
              <w:jc w:val="center"/>
              <w:rPr>
                <w:color w:val="auto"/>
                <w:szCs w:val="28"/>
              </w:rPr>
            </w:pPr>
          </w:p>
        </w:tc>
        <w:tc>
          <w:tcPr>
            <w:tcW w:w="1530" w:type="dxa"/>
            <w:gridSpan w:val="2"/>
            <w:vAlign w:val="center"/>
          </w:tcPr>
          <w:p w14:paraId="256BD6D1">
            <w:pPr>
              <w:wordWrap w:val="0"/>
              <w:autoSpaceDE w:val="0"/>
              <w:autoSpaceDN w:val="0"/>
              <w:adjustRightInd w:val="0"/>
              <w:ind w:right="2" w:rightChars="1"/>
              <w:jc w:val="center"/>
              <w:rPr>
                <w:color w:val="auto"/>
                <w:szCs w:val="28"/>
              </w:rPr>
            </w:pPr>
            <w:r>
              <w:rPr>
                <w:rFonts w:hint="eastAsia"/>
                <w:color w:val="auto"/>
                <w:szCs w:val="28"/>
              </w:rPr>
              <w:t>学    历</w:t>
            </w:r>
          </w:p>
        </w:tc>
        <w:tc>
          <w:tcPr>
            <w:tcW w:w="1530" w:type="dxa"/>
            <w:gridSpan w:val="2"/>
            <w:vAlign w:val="center"/>
          </w:tcPr>
          <w:p w14:paraId="351CD9A8">
            <w:pPr>
              <w:wordWrap w:val="0"/>
              <w:autoSpaceDE w:val="0"/>
              <w:autoSpaceDN w:val="0"/>
              <w:adjustRightInd w:val="0"/>
              <w:ind w:right="2" w:rightChars="1"/>
              <w:jc w:val="center"/>
              <w:rPr>
                <w:color w:val="auto"/>
                <w:szCs w:val="28"/>
              </w:rPr>
            </w:pPr>
          </w:p>
        </w:tc>
      </w:tr>
      <w:tr w14:paraId="1FBE65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702" w:type="dxa"/>
            <w:vAlign w:val="center"/>
          </w:tcPr>
          <w:p w14:paraId="0236DD47">
            <w:pPr>
              <w:wordWrap w:val="0"/>
              <w:autoSpaceDE w:val="0"/>
              <w:autoSpaceDN w:val="0"/>
              <w:adjustRightInd w:val="0"/>
              <w:jc w:val="center"/>
              <w:rPr>
                <w:color w:val="auto"/>
                <w:szCs w:val="28"/>
              </w:rPr>
            </w:pPr>
            <w:r>
              <w:rPr>
                <w:rFonts w:hint="eastAsia"/>
                <w:color w:val="auto"/>
                <w:szCs w:val="28"/>
              </w:rPr>
              <w:t>参加工作</w:t>
            </w:r>
          </w:p>
          <w:p w14:paraId="0DD390D6">
            <w:pPr>
              <w:wordWrap w:val="0"/>
              <w:autoSpaceDE w:val="0"/>
              <w:autoSpaceDN w:val="0"/>
              <w:adjustRightInd w:val="0"/>
              <w:jc w:val="center"/>
              <w:rPr>
                <w:color w:val="auto"/>
                <w:szCs w:val="28"/>
              </w:rPr>
            </w:pPr>
            <w:r>
              <w:rPr>
                <w:rFonts w:hint="eastAsia"/>
                <w:color w:val="auto"/>
                <w:szCs w:val="28"/>
              </w:rPr>
              <w:t>时间</w:t>
            </w:r>
          </w:p>
        </w:tc>
        <w:tc>
          <w:tcPr>
            <w:tcW w:w="1530" w:type="dxa"/>
            <w:gridSpan w:val="2"/>
            <w:vAlign w:val="center"/>
          </w:tcPr>
          <w:p w14:paraId="08682363">
            <w:pPr>
              <w:wordWrap w:val="0"/>
              <w:autoSpaceDE w:val="0"/>
              <w:autoSpaceDN w:val="0"/>
              <w:adjustRightInd w:val="0"/>
              <w:jc w:val="center"/>
              <w:rPr>
                <w:color w:val="auto"/>
                <w:szCs w:val="28"/>
              </w:rPr>
            </w:pPr>
          </w:p>
        </w:tc>
        <w:tc>
          <w:tcPr>
            <w:tcW w:w="1530" w:type="dxa"/>
            <w:gridSpan w:val="2"/>
            <w:vAlign w:val="center"/>
          </w:tcPr>
          <w:p w14:paraId="1E223594">
            <w:pPr>
              <w:wordWrap w:val="0"/>
              <w:autoSpaceDE w:val="0"/>
              <w:autoSpaceDN w:val="0"/>
              <w:adjustRightInd w:val="0"/>
              <w:jc w:val="center"/>
              <w:rPr>
                <w:color w:val="auto"/>
                <w:szCs w:val="28"/>
              </w:rPr>
            </w:pPr>
            <w:r>
              <w:rPr>
                <w:rFonts w:hint="eastAsia"/>
                <w:color w:val="auto"/>
                <w:szCs w:val="28"/>
              </w:rPr>
              <w:t>从事本行业工作年限</w:t>
            </w:r>
          </w:p>
        </w:tc>
        <w:tc>
          <w:tcPr>
            <w:tcW w:w="1530" w:type="dxa"/>
            <w:gridSpan w:val="2"/>
            <w:vAlign w:val="center"/>
          </w:tcPr>
          <w:p w14:paraId="216E337A">
            <w:pPr>
              <w:wordWrap w:val="0"/>
              <w:autoSpaceDE w:val="0"/>
              <w:autoSpaceDN w:val="0"/>
              <w:adjustRightInd w:val="0"/>
              <w:jc w:val="center"/>
              <w:rPr>
                <w:color w:val="auto"/>
                <w:szCs w:val="28"/>
              </w:rPr>
            </w:pPr>
          </w:p>
        </w:tc>
        <w:tc>
          <w:tcPr>
            <w:tcW w:w="1530" w:type="dxa"/>
            <w:gridSpan w:val="2"/>
            <w:vAlign w:val="center"/>
          </w:tcPr>
          <w:p w14:paraId="1BB99874">
            <w:pPr>
              <w:wordWrap w:val="0"/>
              <w:autoSpaceDE w:val="0"/>
              <w:autoSpaceDN w:val="0"/>
              <w:adjustRightInd w:val="0"/>
              <w:jc w:val="center"/>
              <w:rPr>
                <w:color w:val="auto"/>
                <w:szCs w:val="28"/>
              </w:rPr>
            </w:pPr>
            <w:r>
              <w:rPr>
                <w:rFonts w:hint="eastAsia"/>
                <w:color w:val="auto"/>
                <w:szCs w:val="28"/>
              </w:rPr>
              <w:t>个人专业资质及证书</w:t>
            </w:r>
          </w:p>
        </w:tc>
        <w:tc>
          <w:tcPr>
            <w:tcW w:w="1530" w:type="dxa"/>
            <w:gridSpan w:val="2"/>
            <w:vAlign w:val="center"/>
          </w:tcPr>
          <w:p w14:paraId="3A1A5868">
            <w:pPr>
              <w:wordWrap w:val="0"/>
              <w:autoSpaceDE w:val="0"/>
              <w:autoSpaceDN w:val="0"/>
              <w:adjustRightInd w:val="0"/>
              <w:jc w:val="center"/>
              <w:rPr>
                <w:color w:val="auto"/>
                <w:szCs w:val="28"/>
              </w:rPr>
            </w:pPr>
          </w:p>
        </w:tc>
      </w:tr>
      <w:tr w14:paraId="417B4C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47" w:hRule="atLeast"/>
          <w:jc w:val="center"/>
        </w:trPr>
        <w:tc>
          <w:tcPr>
            <w:tcW w:w="9352" w:type="dxa"/>
            <w:gridSpan w:val="11"/>
            <w:vAlign w:val="center"/>
          </w:tcPr>
          <w:p w14:paraId="6646B42F">
            <w:pPr>
              <w:wordWrap w:val="0"/>
              <w:autoSpaceDE w:val="0"/>
              <w:autoSpaceDN w:val="0"/>
              <w:adjustRightInd w:val="0"/>
              <w:ind w:right="326" w:rightChars="136"/>
              <w:jc w:val="center"/>
              <w:rPr>
                <w:color w:val="auto"/>
                <w:szCs w:val="28"/>
              </w:rPr>
            </w:pPr>
            <w:r>
              <w:rPr>
                <w:rFonts w:hint="eastAsia"/>
                <w:color w:val="auto"/>
                <w:szCs w:val="28"/>
              </w:rPr>
              <w:t>个人简介</w:t>
            </w:r>
          </w:p>
        </w:tc>
      </w:tr>
      <w:tr w14:paraId="119F7A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61" w:hRule="atLeast"/>
          <w:jc w:val="center"/>
        </w:trPr>
        <w:tc>
          <w:tcPr>
            <w:tcW w:w="9352" w:type="dxa"/>
            <w:gridSpan w:val="11"/>
            <w:vAlign w:val="center"/>
          </w:tcPr>
          <w:p w14:paraId="324163D4">
            <w:pPr>
              <w:wordWrap w:val="0"/>
              <w:autoSpaceDE w:val="0"/>
              <w:autoSpaceDN w:val="0"/>
              <w:adjustRightInd w:val="0"/>
              <w:ind w:right="326" w:rightChars="136"/>
              <w:jc w:val="center"/>
              <w:rPr>
                <w:color w:val="auto"/>
                <w:szCs w:val="28"/>
              </w:rPr>
            </w:pPr>
          </w:p>
        </w:tc>
      </w:tr>
      <w:tr w14:paraId="11DD92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89" w:hRule="atLeast"/>
          <w:jc w:val="center"/>
        </w:trPr>
        <w:tc>
          <w:tcPr>
            <w:tcW w:w="9352" w:type="dxa"/>
            <w:gridSpan w:val="11"/>
            <w:vAlign w:val="center"/>
          </w:tcPr>
          <w:p w14:paraId="2E3712EB">
            <w:pPr>
              <w:wordWrap w:val="0"/>
              <w:autoSpaceDE w:val="0"/>
              <w:autoSpaceDN w:val="0"/>
              <w:adjustRightInd w:val="0"/>
              <w:ind w:right="326" w:rightChars="136"/>
              <w:jc w:val="center"/>
              <w:rPr>
                <w:b/>
                <w:color w:val="auto"/>
                <w:szCs w:val="28"/>
              </w:rPr>
            </w:pPr>
            <w:r>
              <w:rPr>
                <w:rFonts w:hint="eastAsia"/>
                <w:b/>
                <w:color w:val="auto"/>
                <w:szCs w:val="28"/>
              </w:rPr>
              <w:t>类似项目经验</w:t>
            </w:r>
          </w:p>
        </w:tc>
      </w:tr>
      <w:tr w14:paraId="1DFBDF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14:paraId="7C4227AD">
            <w:pPr>
              <w:wordWrap w:val="0"/>
              <w:autoSpaceDE w:val="0"/>
              <w:autoSpaceDN w:val="0"/>
              <w:adjustRightInd w:val="0"/>
              <w:ind w:right="-91" w:rightChars="-38"/>
              <w:jc w:val="center"/>
              <w:rPr>
                <w:color w:val="auto"/>
                <w:szCs w:val="28"/>
              </w:rPr>
            </w:pPr>
            <w:r>
              <w:rPr>
                <w:rFonts w:hint="eastAsia"/>
                <w:color w:val="auto"/>
                <w:szCs w:val="28"/>
              </w:rPr>
              <w:t>项目单位</w:t>
            </w:r>
          </w:p>
        </w:tc>
        <w:tc>
          <w:tcPr>
            <w:tcW w:w="1525" w:type="dxa"/>
            <w:gridSpan w:val="2"/>
            <w:vAlign w:val="center"/>
          </w:tcPr>
          <w:p w14:paraId="10F90F49">
            <w:pPr>
              <w:wordWrap w:val="0"/>
              <w:autoSpaceDE w:val="0"/>
              <w:autoSpaceDN w:val="0"/>
              <w:adjustRightInd w:val="0"/>
              <w:ind w:right="-91" w:rightChars="-38"/>
              <w:jc w:val="center"/>
              <w:rPr>
                <w:color w:val="auto"/>
                <w:szCs w:val="28"/>
              </w:rPr>
            </w:pPr>
            <w:r>
              <w:rPr>
                <w:rFonts w:hint="eastAsia"/>
                <w:color w:val="auto"/>
                <w:szCs w:val="28"/>
              </w:rPr>
              <w:t>项目名称</w:t>
            </w:r>
          </w:p>
        </w:tc>
        <w:tc>
          <w:tcPr>
            <w:tcW w:w="1525" w:type="dxa"/>
            <w:gridSpan w:val="2"/>
            <w:tcBorders>
              <w:right w:val="single" w:color="auto" w:sz="4" w:space="0"/>
            </w:tcBorders>
            <w:vAlign w:val="center"/>
          </w:tcPr>
          <w:p w14:paraId="3DCC2BAD">
            <w:pPr>
              <w:wordWrap w:val="0"/>
              <w:autoSpaceDE w:val="0"/>
              <w:autoSpaceDN w:val="0"/>
              <w:adjustRightInd w:val="0"/>
              <w:ind w:right="-91" w:rightChars="-38"/>
              <w:jc w:val="center"/>
              <w:rPr>
                <w:color w:val="auto"/>
                <w:szCs w:val="28"/>
              </w:rPr>
            </w:pPr>
            <w:r>
              <w:rPr>
                <w:rFonts w:hint="eastAsia"/>
                <w:color w:val="auto"/>
                <w:szCs w:val="28"/>
              </w:rPr>
              <w:t>项目内容</w:t>
            </w:r>
          </w:p>
        </w:tc>
        <w:tc>
          <w:tcPr>
            <w:tcW w:w="1525" w:type="dxa"/>
            <w:gridSpan w:val="2"/>
            <w:tcBorders>
              <w:left w:val="single" w:color="auto" w:sz="4" w:space="0"/>
            </w:tcBorders>
            <w:vAlign w:val="center"/>
          </w:tcPr>
          <w:p w14:paraId="5CB4629D">
            <w:pPr>
              <w:wordWrap w:val="0"/>
              <w:autoSpaceDE w:val="0"/>
              <w:autoSpaceDN w:val="0"/>
              <w:adjustRightInd w:val="0"/>
              <w:ind w:right="-91" w:rightChars="-38"/>
              <w:jc w:val="center"/>
              <w:rPr>
                <w:color w:val="auto"/>
                <w:szCs w:val="28"/>
              </w:rPr>
            </w:pPr>
            <w:r>
              <w:rPr>
                <w:rFonts w:hint="eastAsia"/>
                <w:color w:val="auto"/>
                <w:szCs w:val="24"/>
              </w:rPr>
              <w:t>承担的工作</w:t>
            </w:r>
          </w:p>
        </w:tc>
        <w:tc>
          <w:tcPr>
            <w:tcW w:w="1538" w:type="dxa"/>
            <w:gridSpan w:val="2"/>
            <w:vAlign w:val="center"/>
          </w:tcPr>
          <w:p w14:paraId="0F3807EA">
            <w:pPr>
              <w:wordWrap w:val="0"/>
              <w:autoSpaceDE w:val="0"/>
              <w:autoSpaceDN w:val="0"/>
              <w:adjustRightInd w:val="0"/>
              <w:ind w:right="-91" w:rightChars="-38"/>
              <w:jc w:val="center"/>
              <w:rPr>
                <w:color w:val="auto"/>
                <w:szCs w:val="28"/>
              </w:rPr>
            </w:pPr>
            <w:r>
              <w:rPr>
                <w:rFonts w:hint="eastAsia"/>
                <w:color w:val="auto"/>
                <w:szCs w:val="28"/>
              </w:rPr>
              <w:t>项目金额</w:t>
            </w:r>
          </w:p>
        </w:tc>
        <w:tc>
          <w:tcPr>
            <w:tcW w:w="1337" w:type="dxa"/>
            <w:vAlign w:val="center"/>
          </w:tcPr>
          <w:p w14:paraId="73945E8B">
            <w:pPr>
              <w:wordWrap w:val="0"/>
              <w:autoSpaceDE w:val="0"/>
              <w:autoSpaceDN w:val="0"/>
              <w:adjustRightInd w:val="0"/>
              <w:ind w:right="-91" w:rightChars="-38"/>
              <w:jc w:val="center"/>
              <w:rPr>
                <w:color w:val="auto"/>
                <w:szCs w:val="28"/>
              </w:rPr>
            </w:pPr>
            <w:r>
              <w:rPr>
                <w:rFonts w:hint="eastAsia"/>
                <w:color w:val="auto"/>
                <w:szCs w:val="28"/>
              </w:rPr>
              <w:t>项目时间</w:t>
            </w:r>
          </w:p>
        </w:tc>
      </w:tr>
      <w:tr w14:paraId="03828E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14:paraId="62C2A554">
            <w:pPr>
              <w:wordWrap w:val="0"/>
              <w:autoSpaceDE w:val="0"/>
              <w:autoSpaceDN w:val="0"/>
              <w:adjustRightInd w:val="0"/>
              <w:ind w:right="-91" w:rightChars="-38"/>
              <w:jc w:val="center"/>
              <w:rPr>
                <w:color w:val="auto"/>
                <w:szCs w:val="28"/>
              </w:rPr>
            </w:pPr>
          </w:p>
        </w:tc>
        <w:tc>
          <w:tcPr>
            <w:tcW w:w="1525" w:type="dxa"/>
            <w:gridSpan w:val="2"/>
            <w:vAlign w:val="center"/>
          </w:tcPr>
          <w:p w14:paraId="604D81A6">
            <w:pPr>
              <w:wordWrap w:val="0"/>
              <w:autoSpaceDE w:val="0"/>
              <w:autoSpaceDN w:val="0"/>
              <w:adjustRightInd w:val="0"/>
              <w:ind w:right="-91" w:rightChars="-38"/>
              <w:jc w:val="center"/>
              <w:rPr>
                <w:color w:val="auto"/>
                <w:szCs w:val="28"/>
              </w:rPr>
            </w:pPr>
          </w:p>
        </w:tc>
        <w:tc>
          <w:tcPr>
            <w:tcW w:w="1525" w:type="dxa"/>
            <w:gridSpan w:val="2"/>
            <w:tcBorders>
              <w:right w:val="single" w:color="auto" w:sz="4" w:space="0"/>
            </w:tcBorders>
            <w:vAlign w:val="center"/>
          </w:tcPr>
          <w:p w14:paraId="187399FE">
            <w:pPr>
              <w:wordWrap w:val="0"/>
              <w:autoSpaceDE w:val="0"/>
              <w:autoSpaceDN w:val="0"/>
              <w:adjustRightInd w:val="0"/>
              <w:ind w:right="-91" w:rightChars="-38"/>
              <w:jc w:val="center"/>
              <w:rPr>
                <w:color w:val="auto"/>
                <w:szCs w:val="28"/>
              </w:rPr>
            </w:pPr>
          </w:p>
        </w:tc>
        <w:tc>
          <w:tcPr>
            <w:tcW w:w="1525" w:type="dxa"/>
            <w:gridSpan w:val="2"/>
            <w:tcBorders>
              <w:left w:val="single" w:color="auto" w:sz="4" w:space="0"/>
            </w:tcBorders>
            <w:vAlign w:val="center"/>
          </w:tcPr>
          <w:p w14:paraId="25E77333">
            <w:pPr>
              <w:wordWrap w:val="0"/>
              <w:autoSpaceDE w:val="0"/>
              <w:autoSpaceDN w:val="0"/>
              <w:adjustRightInd w:val="0"/>
              <w:ind w:right="-91" w:rightChars="-38"/>
              <w:jc w:val="center"/>
              <w:rPr>
                <w:color w:val="auto"/>
                <w:szCs w:val="28"/>
              </w:rPr>
            </w:pPr>
          </w:p>
        </w:tc>
        <w:tc>
          <w:tcPr>
            <w:tcW w:w="1538" w:type="dxa"/>
            <w:gridSpan w:val="2"/>
            <w:vAlign w:val="center"/>
          </w:tcPr>
          <w:p w14:paraId="3B3B41C5">
            <w:pPr>
              <w:wordWrap w:val="0"/>
              <w:autoSpaceDE w:val="0"/>
              <w:autoSpaceDN w:val="0"/>
              <w:adjustRightInd w:val="0"/>
              <w:ind w:right="-91" w:rightChars="-38"/>
              <w:jc w:val="center"/>
              <w:rPr>
                <w:color w:val="auto"/>
                <w:szCs w:val="28"/>
              </w:rPr>
            </w:pPr>
          </w:p>
        </w:tc>
        <w:tc>
          <w:tcPr>
            <w:tcW w:w="1337" w:type="dxa"/>
            <w:vAlign w:val="center"/>
          </w:tcPr>
          <w:p w14:paraId="6B56FF07">
            <w:pPr>
              <w:wordWrap w:val="0"/>
              <w:autoSpaceDE w:val="0"/>
              <w:autoSpaceDN w:val="0"/>
              <w:adjustRightInd w:val="0"/>
              <w:ind w:right="-91" w:rightChars="-38"/>
              <w:jc w:val="center"/>
              <w:rPr>
                <w:color w:val="auto"/>
                <w:szCs w:val="28"/>
              </w:rPr>
            </w:pPr>
          </w:p>
        </w:tc>
      </w:tr>
      <w:tr w14:paraId="7CAA4C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14:paraId="42B1FCC7">
            <w:pPr>
              <w:wordWrap w:val="0"/>
              <w:autoSpaceDE w:val="0"/>
              <w:autoSpaceDN w:val="0"/>
              <w:adjustRightInd w:val="0"/>
              <w:ind w:right="-91" w:rightChars="-38"/>
              <w:jc w:val="center"/>
              <w:rPr>
                <w:color w:val="auto"/>
                <w:szCs w:val="28"/>
              </w:rPr>
            </w:pPr>
          </w:p>
        </w:tc>
        <w:tc>
          <w:tcPr>
            <w:tcW w:w="1525" w:type="dxa"/>
            <w:gridSpan w:val="2"/>
            <w:vAlign w:val="center"/>
          </w:tcPr>
          <w:p w14:paraId="413B4099">
            <w:pPr>
              <w:wordWrap w:val="0"/>
              <w:autoSpaceDE w:val="0"/>
              <w:autoSpaceDN w:val="0"/>
              <w:adjustRightInd w:val="0"/>
              <w:ind w:right="-91" w:rightChars="-38"/>
              <w:jc w:val="center"/>
              <w:rPr>
                <w:color w:val="auto"/>
                <w:szCs w:val="28"/>
              </w:rPr>
            </w:pPr>
          </w:p>
        </w:tc>
        <w:tc>
          <w:tcPr>
            <w:tcW w:w="1525" w:type="dxa"/>
            <w:gridSpan w:val="2"/>
            <w:tcBorders>
              <w:right w:val="single" w:color="auto" w:sz="4" w:space="0"/>
            </w:tcBorders>
            <w:vAlign w:val="center"/>
          </w:tcPr>
          <w:p w14:paraId="192A136A">
            <w:pPr>
              <w:wordWrap w:val="0"/>
              <w:autoSpaceDE w:val="0"/>
              <w:autoSpaceDN w:val="0"/>
              <w:adjustRightInd w:val="0"/>
              <w:ind w:right="-91" w:rightChars="-38"/>
              <w:jc w:val="center"/>
              <w:rPr>
                <w:color w:val="auto"/>
                <w:szCs w:val="28"/>
              </w:rPr>
            </w:pPr>
          </w:p>
        </w:tc>
        <w:tc>
          <w:tcPr>
            <w:tcW w:w="1525" w:type="dxa"/>
            <w:gridSpan w:val="2"/>
            <w:tcBorders>
              <w:left w:val="single" w:color="auto" w:sz="4" w:space="0"/>
            </w:tcBorders>
            <w:vAlign w:val="center"/>
          </w:tcPr>
          <w:p w14:paraId="7E377736">
            <w:pPr>
              <w:wordWrap w:val="0"/>
              <w:autoSpaceDE w:val="0"/>
              <w:autoSpaceDN w:val="0"/>
              <w:adjustRightInd w:val="0"/>
              <w:ind w:right="-91" w:rightChars="-38"/>
              <w:jc w:val="center"/>
              <w:rPr>
                <w:color w:val="auto"/>
                <w:szCs w:val="28"/>
              </w:rPr>
            </w:pPr>
          </w:p>
        </w:tc>
        <w:tc>
          <w:tcPr>
            <w:tcW w:w="1538" w:type="dxa"/>
            <w:gridSpan w:val="2"/>
            <w:vAlign w:val="center"/>
          </w:tcPr>
          <w:p w14:paraId="30E54B2E">
            <w:pPr>
              <w:wordWrap w:val="0"/>
              <w:autoSpaceDE w:val="0"/>
              <w:autoSpaceDN w:val="0"/>
              <w:adjustRightInd w:val="0"/>
              <w:ind w:right="-91" w:rightChars="-38"/>
              <w:jc w:val="center"/>
              <w:rPr>
                <w:color w:val="auto"/>
                <w:szCs w:val="28"/>
              </w:rPr>
            </w:pPr>
          </w:p>
        </w:tc>
        <w:tc>
          <w:tcPr>
            <w:tcW w:w="1337" w:type="dxa"/>
            <w:vAlign w:val="center"/>
          </w:tcPr>
          <w:p w14:paraId="6781E13A">
            <w:pPr>
              <w:wordWrap w:val="0"/>
              <w:autoSpaceDE w:val="0"/>
              <w:autoSpaceDN w:val="0"/>
              <w:adjustRightInd w:val="0"/>
              <w:ind w:right="-91" w:rightChars="-38"/>
              <w:jc w:val="center"/>
              <w:rPr>
                <w:color w:val="auto"/>
                <w:szCs w:val="28"/>
              </w:rPr>
            </w:pPr>
          </w:p>
        </w:tc>
      </w:tr>
      <w:tr w14:paraId="3CFA25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14:paraId="2C505EE9">
            <w:pPr>
              <w:wordWrap w:val="0"/>
              <w:autoSpaceDE w:val="0"/>
              <w:autoSpaceDN w:val="0"/>
              <w:adjustRightInd w:val="0"/>
              <w:ind w:right="-91" w:rightChars="-38"/>
              <w:jc w:val="center"/>
              <w:rPr>
                <w:color w:val="auto"/>
                <w:szCs w:val="28"/>
              </w:rPr>
            </w:pPr>
          </w:p>
        </w:tc>
        <w:tc>
          <w:tcPr>
            <w:tcW w:w="1525" w:type="dxa"/>
            <w:gridSpan w:val="2"/>
            <w:vAlign w:val="center"/>
          </w:tcPr>
          <w:p w14:paraId="2255EAC9">
            <w:pPr>
              <w:wordWrap w:val="0"/>
              <w:autoSpaceDE w:val="0"/>
              <w:autoSpaceDN w:val="0"/>
              <w:adjustRightInd w:val="0"/>
              <w:ind w:right="-91" w:rightChars="-38"/>
              <w:jc w:val="center"/>
              <w:rPr>
                <w:color w:val="auto"/>
                <w:szCs w:val="28"/>
              </w:rPr>
            </w:pPr>
          </w:p>
        </w:tc>
        <w:tc>
          <w:tcPr>
            <w:tcW w:w="1525" w:type="dxa"/>
            <w:gridSpan w:val="2"/>
            <w:tcBorders>
              <w:right w:val="single" w:color="auto" w:sz="4" w:space="0"/>
            </w:tcBorders>
            <w:vAlign w:val="center"/>
          </w:tcPr>
          <w:p w14:paraId="551CE833">
            <w:pPr>
              <w:wordWrap w:val="0"/>
              <w:autoSpaceDE w:val="0"/>
              <w:autoSpaceDN w:val="0"/>
              <w:adjustRightInd w:val="0"/>
              <w:ind w:right="-91" w:rightChars="-38"/>
              <w:jc w:val="center"/>
              <w:rPr>
                <w:color w:val="auto"/>
                <w:szCs w:val="28"/>
              </w:rPr>
            </w:pPr>
          </w:p>
        </w:tc>
        <w:tc>
          <w:tcPr>
            <w:tcW w:w="1525" w:type="dxa"/>
            <w:gridSpan w:val="2"/>
            <w:tcBorders>
              <w:left w:val="single" w:color="auto" w:sz="4" w:space="0"/>
            </w:tcBorders>
            <w:vAlign w:val="center"/>
          </w:tcPr>
          <w:p w14:paraId="5104DBCC">
            <w:pPr>
              <w:wordWrap w:val="0"/>
              <w:autoSpaceDE w:val="0"/>
              <w:autoSpaceDN w:val="0"/>
              <w:adjustRightInd w:val="0"/>
              <w:ind w:right="-91" w:rightChars="-38"/>
              <w:jc w:val="center"/>
              <w:rPr>
                <w:color w:val="auto"/>
                <w:szCs w:val="28"/>
              </w:rPr>
            </w:pPr>
          </w:p>
        </w:tc>
        <w:tc>
          <w:tcPr>
            <w:tcW w:w="1538" w:type="dxa"/>
            <w:gridSpan w:val="2"/>
            <w:vAlign w:val="center"/>
          </w:tcPr>
          <w:p w14:paraId="4270F0D5">
            <w:pPr>
              <w:wordWrap w:val="0"/>
              <w:autoSpaceDE w:val="0"/>
              <w:autoSpaceDN w:val="0"/>
              <w:adjustRightInd w:val="0"/>
              <w:ind w:right="-91" w:rightChars="-38"/>
              <w:jc w:val="center"/>
              <w:rPr>
                <w:color w:val="auto"/>
                <w:szCs w:val="28"/>
              </w:rPr>
            </w:pPr>
          </w:p>
        </w:tc>
        <w:tc>
          <w:tcPr>
            <w:tcW w:w="1337" w:type="dxa"/>
            <w:vAlign w:val="center"/>
          </w:tcPr>
          <w:p w14:paraId="01D3FF6A">
            <w:pPr>
              <w:wordWrap w:val="0"/>
              <w:autoSpaceDE w:val="0"/>
              <w:autoSpaceDN w:val="0"/>
              <w:adjustRightInd w:val="0"/>
              <w:ind w:right="-91" w:rightChars="-38"/>
              <w:jc w:val="center"/>
              <w:rPr>
                <w:color w:val="auto"/>
                <w:szCs w:val="28"/>
              </w:rPr>
            </w:pPr>
          </w:p>
        </w:tc>
      </w:tr>
      <w:tr w14:paraId="2C9297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14:paraId="637AAEF9">
            <w:pPr>
              <w:wordWrap w:val="0"/>
              <w:autoSpaceDE w:val="0"/>
              <w:autoSpaceDN w:val="0"/>
              <w:adjustRightInd w:val="0"/>
              <w:ind w:right="-91" w:rightChars="-38"/>
              <w:jc w:val="center"/>
              <w:rPr>
                <w:color w:val="auto"/>
                <w:szCs w:val="28"/>
              </w:rPr>
            </w:pPr>
          </w:p>
        </w:tc>
        <w:tc>
          <w:tcPr>
            <w:tcW w:w="1525" w:type="dxa"/>
            <w:gridSpan w:val="2"/>
            <w:vAlign w:val="center"/>
          </w:tcPr>
          <w:p w14:paraId="74977845">
            <w:pPr>
              <w:wordWrap w:val="0"/>
              <w:autoSpaceDE w:val="0"/>
              <w:autoSpaceDN w:val="0"/>
              <w:adjustRightInd w:val="0"/>
              <w:ind w:right="-91" w:rightChars="-38"/>
              <w:jc w:val="center"/>
              <w:rPr>
                <w:color w:val="auto"/>
                <w:szCs w:val="28"/>
              </w:rPr>
            </w:pPr>
          </w:p>
        </w:tc>
        <w:tc>
          <w:tcPr>
            <w:tcW w:w="1525" w:type="dxa"/>
            <w:gridSpan w:val="2"/>
            <w:tcBorders>
              <w:right w:val="single" w:color="auto" w:sz="4" w:space="0"/>
            </w:tcBorders>
            <w:vAlign w:val="center"/>
          </w:tcPr>
          <w:p w14:paraId="71EDEBE5">
            <w:pPr>
              <w:wordWrap w:val="0"/>
              <w:autoSpaceDE w:val="0"/>
              <w:autoSpaceDN w:val="0"/>
              <w:adjustRightInd w:val="0"/>
              <w:ind w:right="-91" w:rightChars="-38"/>
              <w:jc w:val="center"/>
              <w:rPr>
                <w:color w:val="auto"/>
                <w:szCs w:val="28"/>
              </w:rPr>
            </w:pPr>
          </w:p>
        </w:tc>
        <w:tc>
          <w:tcPr>
            <w:tcW w:w="1525" w:type="dxa"/>
            <w:gridSpan w:val="2"/>
            <w:tcBorders>
              <w:left w:val="single" w:color="auto" w:sz="4" w:space="0"/>
            </w:tcBorders>
            <w:vAlign w:val="center"/>
          </w:tcPr>
          <w:p w14:paraId="4F7FA1B5">
            <w:pPr>
              <w:wordWrap w:val="0"/>
              <w:autoSpaceDE w:val="0"/>
              <w:autoSpaceDN w:val="0"/>
              <w:adjustRightInd w:val="0"/>
              <w:ind w:right="-91" w:rightChars="-38"/>
              <w:jc w:val="center"/>
              <w:rPr>
                <w:color w:val="auto"/>
                <w:szCs w:val="28"/>
              </w:rPr>
            </w:pPr>
          </w:p>
        </w:tc>
        <w:tc>
          <w:tcPr>
            <w:tcW w:w="1538" w:type="dxa"/>
            <w:gridSpan w:val="2"/>
            <w:vAlign w:val="center"/>
          </w:tcPr>
          <w:p w14:paraId="6E6B7DC9">
            <w:pPr>
              <w:wordWrap w:val="0"/>
              <w:autoSpaceDE w:val="0"/>
              <w:autoSpaceDN w:val="0"/>
              <w:adjustRightInd w:val="0"/>
              <w:ind w:right="-91" w:rightChars="-38"/>
              <w:jc w:val="center"/>
              <w:rPr>
                <w:color w:val="auto"/>
                <w:szCs w:val="28"/>
              </w:rPr>
            </w:pPr>
          </w:p>
        </w:tc>
        <w:tc>
          <w:tcPr>
            <w:tcW w:w="1337" w:type="dxa"/>
            <w:vAlign w:val="center"/>
          </w:tcPr>
          <w:p w14:paraId="2CC56A7A">
            <w:pPr>
              <w:wordWrap w:val="0"/>
              <w:autoSpaceDE w:val="0"/>
              <w:autoSpaceDN w:val="0"/>
              <w:adjustRightInd w:val="0"/>
              <w:ind w:right="-91" w:rightChars="-38"/>
              <w:jc w:val="center"/>
              <w:rPr>
                <w:color w:val="auto"/>
                <w:szCs w:val="28"/>
              </w:rPr>
            </w:pPr>
          </w:p>
        </w:tc>
      </w:tr>
      <w:tr w14:paraId="521584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14:paraId="0ED91FC7">
            <w:pPr>
              <w:wordWrap w:val="0"/>
              <w:autoSpaceDE w:val="0"/>
              <w:autoSpaceDN w:val="0"/>
              <w:adjustRightInd w:val="0"/>
              <w:ind w:right="-91" w:rightChars="-38"/>
              <w:jc w:val="center"/>
              <w:rPr>
                <w:color w:val="auto"/>
                <w:szCs w:val="28"/>
              </w:rPr>
            </w:pPr>
          </w:p>
        </w:tc>
        <w:tc>
          <w:tcPr>
            <w:tcW w:w="1525" w:type="dxa"/>
            <w:gridSpan w:val="2"/>
            <w:vAlign w:val="center"/>
          </w:tcPr>
          <w:p w14:paraId="3AA4DFFF">
            <w:pPr>
              <w:wordWrap w:val="0"/>
              <w:autoSpaceDE w:val="0"/>
              <w:autoSpaceDN w:val="0"/>
              <w:adjustRightInd w:val="0"/>
              <w:ind w:right="-91" w:rightChars="-38"/>
              <w:jc w:val="center"/>
              <w:rPr>
                <w:color w:val="auto"/>
                <w:szCs w:val="28"/>
              </w:rPr>
            </w:pPr>
          </w:p>
        </w:tc>
        <w:tc>
          <w:tcPr>
            <w:tcW w:w="1525" w:type="dxa"/>
            <w:gridSpan w:val="2"/>
            <w:tcBorders>
              <w:right w:val="single" w:color="auto" w:sz="4" w:space="0"/>
            </w:tcBorders>
            <w:vAlign w:val="center"/>
          </w:tcPr>
          <w:p w14:paraId="62321725">
            <w:pPr>
              <w:wordWrap w:val="0"/>
              <w:autoSpaceDE w:val="0"/>
              <w:autoSpaceDN w:val="0"/>
              <w:adjustRightInd w:val="0"/>
              <w:ind w:right="-91" w:rightChars="-38"/>
              <w:jc w:val="center"/>
              <w:rPr>
                <w:color w:val="auto"/>
                <w:szCs w:val="28"/>
              </w:rPr>
            </w:pPr>
          </w:p>
        </w:tc>
        <w:tc>
          <w:tcPr>
            <w:tcW w:w="1525" w:type="dxa"/>
            <w:gridSpan w:val="2"/>
            <w:tcBorders>
              <w:left w:val="single" w:color="auto" w:sz="4" w:space="0"/>
            </w:tcBorders>
            <w:vAlign w:val="center"/>
          </w:tcPr>
          <w:p w14:paraId="36AEDAA8">
            <w:pPr>
              <w:wordWrap w:val="0"/>
              <w:autoSpaceDE w:val="0"/>
              <w:autoSpaceDN w:val="0"/>
              <w:adjustRightInd w:val="0"/>
              <w:ind w:right="-91" w:rightChars="-38"/>
              <w:jc w:val="center"/>
              <w:rPr>
                <w:color w:val="auto"/>
                <w:szCs w:val="28"/>
              </w:rPr>
            </w:pPr>
          </w:p>
        </w:tc>
        <w:tc>
          <w:tcPr>
            <w:tcW w:w="1538" w:type="dxa"/>
            <w:gridSpan w:val="2"/>
            <w:vAlign w:val="center"/>
          </w:tcPr>
          <w:p w14:paraId="6D072E4E">
            <w:pPr>
              <w:wordWrap w:val="0"/>
              <w:autoSpaceDE w:val="0"/>
              <w:autoSpaceDN w:val="0"/>
              <w:adjustRightInd w:val="0"/>
              <w:ind w:right="-91" w:rightChars="-38"/>
              <w:jc w:val="center"/>
              <w:rPr>
                <w:color w:val="auto"/>
                <w:szCs w:val="28"/>
              </w:rPr>
            </w:pPr>
          </w:p>
        </w:tc>
        <w:tc>
          <w:tcPr>
            <w:tcW w:w="1337" w:type="dxa"/>
            <w:vAlign w:val="center"/>
          </w:tcPr>
          <w:p w14:paraId="478846EB">
            <w:pPr>
              <w:wordWrap w:val="0"/>
              <w:autoSpaceDE w:val="0"/>
              <w:autoSpaceDN w:val="0"/>
              <w:adjustRightInd w:val="0"/>
              <w:ind w:right="-91" w:rightChars="-38"/>
              <w:jc w:val="center"/>
              <w:rPr>
                <w:color w:val="auto"/>
                <w:szCs w:val="28"/>
              </w:rPr>
            </w:pPr>
          </w:p>
        </w:tc>
      </w:tr>
    </w:tbl>
    <w:p w14:paraId="1E87433D">
      <w:pPr>
        <w:wordWrap w:val="0"/>
        <w:ind w:left="734" w:hanging="723" w:hangingChars="300"/>
        <w:rPr>
          <w:color w:val="auto"/>
          <w:szCs w:val="24"/>
          <w:lang w:val="zh-CN"/>
        </w:rPr>
      </w:pPr>
      <w:r>
        <w:rPr>
          <w:rFonts w:hint="eastAsia"/>
          <w:b/>
          <w:color w:val="auto"/>
          <w:szCs w:val="24"/>
          <w:lang w:val="zh-CN"/>
        </w:rPr>
        <w:t>说明：</w:t>
      </w:r>
      <w:r>
        <w:rPr>
          <w:rFonts w:hint="eastAsia"/>
          <w:color w:val="auto"/>
          <w:szCs w:val="24"/>
          <w:lang w:val="zh-CN"/>
        </w:rPr>
        <w:t>应当附完整的相关证明材料清晰影印件，未按照要求详细完整填写此表，导致的后果由投标人自行承担。</w:t>
      </w:r>
    </w:p>
    <w:p w14:paraId="462B409E">
      <w:pPr>
        <w:wordWrap w:val="0"/>
        <w:spacing w:before="100" w:beforeAutospacing="1" w:after="100" w:afterAutospacing="1"/>
        <w:ind w:firstLine="3316" w:firstLineChars="1382"/>
        <w:rPr>
          <w:bCs/>
          <w:color w:val="auto"/>
          <w:u w:val="single"/>
        </w:rPr>
      </w:pPr>
      <w:r>
        <w:rPr>
          <w:rFonts w:hint="eastAsia"/>
          <w:bCs/>
          <w:color w:val="auto"/>
        </w:rPr>
        <w:t>投标人（公章）：</w:t>
      </w:r>
      <w:r>
        <w:rPr>
          <w:rFonts w:hint="eastAsia"/>
          <w:bCs/>
          <w:color w:val="auto"/>
          <w:u w:val="single"/>
        </w:rPr>
        <w:t xml:space="preserve">                          </w:t>
      </w:r>
    </w:p>
    <w:p w14:paraId="045AD5DA">
      <w:pPr>
        <w:wordWrap w:val="0"/>
        <w:spacing w:before="100" w:beforeAutospacing="1" w:after="100" w:afterAutospacing="1"/>
        <w:ind w:firstLine="3316" w:firstLineChars="1382"/>
        <w:rPr>
          <w:color w:val="auto"/>
        </w:rPr>
      </w:pPr>
      <w:r>
        <w:rPr>
          <w:rFonts w:hint="eastAsia"/>
          <w:color w:val="auto"/>
          <w:szCs w:val="24"/>
        </w:rPr>
        <w:t>日   期：</w:t>
      </w:r>
      <w:r>
        <w:rPr>
          <w:rFonts w:hint="eastAsia"/>
          <w:bCs/>
          <w:color w:val="auto"/>
          <w:u w:val="single"/>
        </w:rPr>
        <w:t xml:space="preserve">                               </w:t>
      </w:r>
    </w:p>
    <w:p w14:paraId="2BCAC79D">
      <w:pPr>
        <w:pStyle w:val="3"/>
        <w:numPr>
          <w:ilvl w:val="0"/>
          <w:numId w:val="42"/>
        </w:numPr>
        <w:wordWrap w:val="0"/>
        <w:spacing w:before="40" w:after="40" w:line="360" w:lineRule="auto"/>
        <w:ind w:left="1305" w:hanging="1285" w:hangingChars="400"/>
        <w:rPr>
          <w:rFonts w:ascii="宋体" w:hAnsi="宋体"/>
          <w:bCs w:val="0"/>
          <w:color w:val="auto"/>
        </w:rPr>
        <w:sectPr>
          <w:pgSz w:w="11906" w:h="16838"/>
          <w:pgMar w:top="1134" w:right="1191" w:bottom="1134" w:left="1191" w:header="851" w:footer="992" w:gutter="0"/>
          <w:cols w:space="425" w:num="1"/>
          <w:docGrid w:type="lines" w:linePitch="312" w:charSpace="0"/>
        </w:sectPr>
      </w:pPr>
    </w:p>
    <w:p w14:paraId="1D58AD73">
      <w:pPr>
        <w:pStyle w:val="5"/>
        <w:numPr>
          <w:ilvl w:val="0"/>
          <w:numId w:val="40"/>
        </w:numPr>
        <w:tabs>
          <w:tab w:val="left" w:pos="567"/>
        </w:tabs>
        <w:spacing w:line="360" w:lineRule="auto"/>
        <w:ind w:left="489" w:hanging="480" w:hangingChars="200"/>
        <w:rPr>
          <w:rFonts w:ascii="宋体" w:hAnsi="宋体"/>
          <w:color w:val="auto"/>
          <w:sz w:val="24"/>
          <w:szCs w:val="24"/>
        </w:rPr>
      </w:pPr>
      <w:bookmarkStart w:id="516" w:name="_Toc122685212"/>
      <w:bookmarkStart w:id="517" w:name="_Toc117244511"/>
      <w:bookmarkStart w:id="518" w:name="_Toc117244396"/>
      <w:bookmarkStart w:id="519" w:name="_Toc107561315"/>
      <w:bookmarkStart w:id="520" w:name="_Toc163401749"/>
      <w:r>
        <w:rPr>
          <w:rFonts w:hint="eastAsia" w:ascii="宋体" w:hAnsi="宋体"/>
          <w:color w:val="auto"/>
          <w:sz w:val="24"/>
          <w:szCs w:val="24"/>
        </w:rPr>
        <w:t>项目班子成员情况表</w:t>
      </w:r>
      <w:bookmarkEnd w:id="516"/>
      <w:bookmarkEnd w:id="517"/>
      <w:bookmarkEnd w:id="518"/>
      <w:bookmarkEnd w:id="519"/>
      <w:bookmarkEnd w:id="520"/>
    </w:p>
    <w:p w14:paraId="6E02DF54">
      <w:pPr>
        <w:wordWrap w:val="0"/>
        <w:rPr>
          <w:b/>
          <w:color w:val="auto"/>
        </w:rPr>
      </w:pPr>
      <w:r>
        <w:rPr>
          <w:rFonts w:hint="eastAsia"/>
          <w:b/>
          <w:color w:val="auto"/>
        </w:rPr>
        <w:t>项目名称：</w:t>
      </w:r>
      <w:r>
        <w:rPr>
          <w:rFonts w:hint="eastAsia"/>
          <w:b/>
          <w:color w:val="auto"/>
          <w:szCs w:val="21"/>
          <w:u w:val="single"/>
          <w:lang w:val="zh-CN"/>
        </w:rPr>
        <w:t xml:space="preserve">                     </w:t>
      </w:r>
      <w:r>
        <w:rPr>
          <w:rFonts w:hint="eastAsia"/>
          <w:b/>
          <w:color w:val="auto"/>
          <w:szCs w:val="21"/>
          <w:lang w:val="zh-CN"/>
        </w:rPr>
        <w:t xml:space="preserve"> </w:t>
      </w:r>
    </w:p>
    <w:p w14:paraId="7F3E8F73">
      <w:pPr>
        <w:wordWrap w:val="0"/>
        <w:rPr>
          <w:b/>
          <w:color w:val="auto"/>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w:t>
      </w:r>
      <w:r>
        <w:rPr>
          <w:b/>
          <w:bCs/>
          <w:color w:val="auto"/>
          <w:szCs w:val="21"/>
          <w:lang w:val="zh-CN"/>
        </w:rPr>
        <w:t xml:space="preserve">         </w:t>
      </w:r>
      <w:r>
        <w:rPr>
          <w:rFonts w:hint="eastAsia"/>
          <w:b/>
          <w:bCs/>
          <w:color w:val="auto"/>
          <w:szCs w:val="21"/>
          <w:lang w:val="zh-CN"/>
        </w:rPr>
        <w:t>包号：</w:t>
      </w:r>
      <w:r>
        <w:rPr>
          <w:rFonts w:hint="eastAsia"/>
          <w:b/>
          <w:bCs/>
          <w:color w:val="auto"/>
          <w:szCs w:val="21"/>
          <w:u w:val="single"/>
          <w:lang w:val="zh-CN"/>
        </w:rPr>
        <w:t xml:space="preserve">           </w:t>
      </w:r>
    </w:p>
    <w:tbl>
      <w:tblPr>
        <w:tblStyle w:val="2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88"/>
        <w:gridCol w:w="1113"/>
        <w:gridCol w:w="1533"/>
        <w:gridCol w:w="1134"/>
        <w:gridCol w:w="1491"/>
        <w:gridCol w:w="1843"/>
        <w:gridCol w:w="1842"/>
      </w:tblGrid>
      <w:tr w14:paraId="0691D0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9" w:hRule="atLeast"/>
          <w:jc w:val="center"/>
        </w:trPr>
        <w:tc>
          <w:tcPr>
            <w:tcW w:w="588" w:type="dxa"/>
            <w:shd w:val="pct10" w:color="C4BC96" w:fill="DDD9C3"/>
            <w:vAlign w:val="center"/>
          </w:tcPr>
          <w:p w14:paraId="1E122B63">
            <w:pPr>
              <w:wordWrap w:val="0"/>
              <w:spacing w:before="100" w:beforeAutospacing="1" w:after="100" w:afterAutospacing="1"/>
              <w:ind w:left="-120" w:leftChars="-50" w:right="-120" w:rightChars="-50"/>
              <w:jc w:val="center"/>
              <w:rPr>
                <w:b/>
                <w:color w:val="auto"/>
                <w:szCs w:val="24"/>
              </w:rPr>
            </w:pPr>
            <w:r>
              <w:rPr>
                <w:rFonts w:hint="eastAsia" w:cs="仿宋_GB2312"/>
                <w:b/>
                <w:color w:val="auto"/>
                <w:szCs w:val="24"/>
              </w:rPr>
              <w:t>序号</w:t>
            </w:r>
          </w:p>
        </w:tc>
        <w:tc>
          <w:tcPr>
            <w:tcW w:w="1113" w:type="dxa"/>
            <w:shd w:val="pct10" w:color="C4BC96" w:fill="DDD9C3"/>
            <w:vAlign w:val="center"/>
          </w:tcPr>
          <w:p w14:paraId="3A172B24">
            <w:pPr>
              <w:wordWrap w:val="0"/>
              <w:spacing w:before="100" w:beforeAutospacing="1" w:after="100" w:afterAutospacing="1"/>
              <w:jc w:val="center"/>
              <w:rPr>
                <w:b/>
                <w:color w:val="auto"/>
                <w:szCs w:val="24"/>
              </w:rPr>
            </w:pPr>
            <w:r>
              <w:rPr>
                <w:rFonts w:hint="eastAsia"/>
                <w:b/>
                <w:color w:val="auto"/>
                <w:szCs w:val="24"/>
              </w:rPr>
              <w:t>姓 名</w:t>
            </w:r>
          </w:p>
        </w:tc>
        <w:tc>
          <w:tcPr>
            <w:tcW w:w="1533" w:type="dxa"/>
            <w:shd w:val="pct10" w:color="C4BC96" w:fill="DDD9C3"/>
            <w:vAlign w:val="center"/>
          </w:tcPr>
          <w:p w14:paraId="25DEC412">
            <w:pPr>
              <w:wordWrap w:val="0"/>
              <w:spacing w:before="100" w:beforeAutospacing="1" w:after="100" w:afterAutospacing="1"/>
              <w:jc w:val="center"/>
              <w:rPr>
                <w:b/>
                <w:color w:val="auto"/>
                <w:szCs w:val="24"/>
              </w:rPr>
            </w:pPr>
            <w:r>
              <w:rPr>
                <w:rFonts w:hint="eastAsia"/>
                <w:b/>
                <w:color w:val="auto"/>
                <w:szCs w:val="24"/>
              </w:rPr>
              <w:t>专 业</w:t>
            </w:r>
          </w:p>
        </w:tc>
        <w:tc>
          <w:tcPr>
            <w:tcW w:w="1134" w:type="dxa"/>
            <w:shd w:val="pct10" w:color="C4BC96" w:fill="DDD9C3"/>
            <w:vAlign w:val="center"/>
          </w:tcPr>
          <w:p w14:paraId="6E149EA8">
            <w:pPr>
              <w:wordWrap w:val="0"/>
              <w:spacing w:before="100" w:beforeAutospacing="1" w:after="100" w:afterAutospacing="1"/>
              <w:jc w:val="center"/>
              <w:rPr>
                <w:b/>
                <w:color w:val="auto"/>
                <w:szCs w:val="24"/>
              </w:rPr>
            </w:pPr>
            <w:r>
              <w:rPr>
                <w:rFonts w:hint="eastAsia"/>
                <w:b/>
                <w:color w:val="auto"/>
                <w:szCs w:val="24"/>
              </w:rPr>
              <w:t>年 龄</w:t>
            </w:r>
          </w:p>
        </w:tc>
        <w:tc>
          <w:tcPr>
            <w:tcW w:w="1491" w:type="dxa"/>
            <w:shd w:val="pct10" w:color="C4BC96" w:fill="DDD9C3"/>
            <w:vAlign w:val="center"/>
          </w:tcPr>
          <w:p w14:paraId="2817951C">
            <w:pPr>
              <w:wordWrap w:val="0"/>
              <w:spacing w:before="100" w:beforeAutospacing="1" w:after="100" w:afterAutospacing="1"/>
              <w:jc w:val="center"/>
              <w:rPr>
                <w:b/>
                <w:color w:val="auto"/>
                <w:szCs w:val="24"/>
              </w:rPr>
            </w:pPr>
            <w:r>
              <w:rPr>
                <w:rFonts w:hint="eastAsia"/>
                <w:b/>
                <w:color w:val="auto"/>
                <w:szCs w:val="28"/>
              </w:rPr>
              <w:t>从事本行业工作年限</w:t>
            </w:r>
          </w:p>
        </w:tc>
        <w:tc>
          <w:tcPr>
            <w:tcW w:w="1843" w:type="dxa"/>
            <w:shd w:val="pct10" w:color="C4BC96" w:fill="DDD9C3"/>
            <w:vAlign w:val="center"/>
          </w:tcPr>
          <w:p w14:paraId="2BC0133D">
            <w:pPr>
              <w:wordWrap w:val="0"/>
              <w:spacing w:before="100" w:beforeAutospacing="1" w:after="100" w:afterAutospacing="1"/>
              <w:jc w:val="center"/>
              <w:rPr>
                <w:b/>
                <w:color w:val="auto"/>
                <w:szCs w:val="24"/>
              </w:rPr>
            </w:pPr>
            <w:r>
              <w:rPr>
                <w:rFonts w:hint="eastAsia"/>
                <w:b/>
                <w:color w:val="auto"/>
                <w:szCs w:val="24"/>
              </w:rPr>
              <w:t>在本项目中承担的工作</w:t>
            </w:r>
          </w:p>
        </w:tc>
        <w:tc>
          <w:tcPr>
            <w:tcW w:w="1842" w:type="dxa"/>
            <w:shd w:val="pct10" w:color="C4BC96" w:fill="DDD9C3"/>
            <w:vAlign w:val="center"/>
          </w:tcPr>
          <w:p w14:paraId="02AECA41">
            <w:pPr>
              <w:wordWrap w:val="0"/>
              <w:spacing w:before="100" w:beforeAutospacing="1" w:after="100" w:afterAutospacing="1"/>
              <w:jc w:val="center"/>
              <w:rPr>
                <w:b/>
                <w:color w:val="auto"/>
                <w:szCs w:val="24"/>
              </w:rPr>
            </w:pPr>
            <w:r>
              <w:rPr>
                <w:rFonts w:hint="eastAsia"/>
                <w:b/>
                <w:color w:val="auto"/>
                <w:szCs w:val="28"/>
              </w:rPr>
              <w:t>个人专业资质及证书</w:t>
            </w:r>
          </w:p>
        </w:tc>
      </w:tr>
      <w:tr w14:paraId="5E849F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2305AEE9">
            <w:pPr>
              <w:numPr>
                <w:ilvl w:val="0"/>
                <w:numId w:val="46"/>
              </w:numPr>
              <w:tabs>
                <w:tab w:val="left" w:pos="61"/>
              </w:tabs>
              <w:wordWrap w:val="0"/>
              <w:adjustRightInd w:val="0"/>
              <w:snapToGrid w:val="0"/>
              <w:ind w:left="-72" w:leftChars="-30" w:firstLine="0"/>
              <w:jc w:val="center"/>
              <w:rPr>
                <w:color w:val="auto"/>
              </w:rPr>
            </w:pPr>
          </w:p>
        </w:tc>
        <w:tc>
          <w:tcPr>
            <w:tcW w:w="1113" w:type="dxa"/>
            <w:vAlign w:val="center"/>
          </w:tcPr>
          <w:p w14:paraId="2C13F335">
            <w:pPr>
              <w:wordWrap w:val="0"/>
              <w:jc w:val="center"/>
              <w:rPr>
                <w:color w:val="auto"/>
                <w:szCs w:val="24"/>
              </w:rPr>
            </w:pPr>
          </w:p>
        </w:tc>
        <w:tc>
          <w:tcPr>
            <w:tcW w:w="1533" w:type="dxa"/>
            <w:vAlign w:val="center"/>
          </w:tcPr>
          <w:p w14:paraId="1466094B">
            <w:pPr>
              <w:wordWrap w:val="0"/>
              <w:jc w:val="center"/>
              <w:rPr>
                <w:color w:val="auto"/>
                <w:szCs w:val="24"/>
              </w:rPr>
            </w:pPr>
          </w:p>
        </w:tc>
        <w:tc>
          <w:tcPr>
            <w:tcW w:w="1134" w:type="dxa"/>
            <w:vAlign w:val="center"/>
          </w:tcPr>
          <w:p w14:paraId="297F3397">
            <w:pPr>
              <w:wordWrap w:val="0"/>
              <w:jc w:val="center"/>
              <w:rPr>
                <w:color w:val="auto"/>
                <w:szCs w:val="24"/>
              </w:rPr>
            </w:pPr>
          </w:p>
        </w:tc>
        <w:tc>
          <w:tcPr>
            <w:tcW w:w="1491" w:type="dxa"/>
            <w:vAlign w:val="center"/>
          </w:tcPr>
          <w:p w14:paraId="0FEADF91">
            <w:pPr>
              <w:wordWrap w:val="0"/>
              <w:jc w:val="center"/>
              <w:rPr>
                <w:color w:val="auto"/>
                <w:szCs w:val="24"/>
              </w:rPr>
            </w:pPr>
          </w:p>
        </w:tc>
        <w:tc>
          <w:tcPr>
            <w:tcW w:w="1843" w:type="dxa"/>
            <w:vAlign w:val="center"/>
          </w:tcPr>
          <w:p w14:paraId="408F863E">
            <w:pPr>
              <w:wordWrap w:val="0"/>
              <w:jc w:val="center"/>
              <w:rPr>
                <w:color w:val="auto"/>
                <w:szCs w:val="24"/>
              </w:rPr>
            </w:pPr>
          </w:p>
        </w:tc>
        <w:tc>
          <w:tcPr>
            <w:tcW w:w="1842" w:type="dxa"/>
            <w:vAlign w:val="center"/>
          </w:tcPr>
          <w:p w14:paraId="5D1DE26F">
            <w:pPr>
              <w:wordWrap w:val="0"/>
              <w:jc w:val="center"/>
              <w:rPr>
                <w:color w:val="auto"/>
                <w:szCs w:val="24"/>
              </w:rPr>
            </w:pPr>
          </w:p>
        </w:tc>
      </w:tr>
      <w:tr w14:paraId="25717C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20EEAA82">
            <w:pPr>
              <w:numPr>
                <w:ilvl w:val="0"/>
                <w:numId w:val="46"/>
              </w:numPr>
              <w:tabs>
                <w:tab w:val="left" w:pos="61"/>
              </w:tabs>
              <w:wordWrap w:val="0"/>
              <w:adjustRightInd w:val="0"/>
              <w:snapToGrid w:val="0"/>
              <w:ind w:left="-72" w:leftChars="-30" w:firstLine="0"/>
              <w:jc w:val="center"/>
              <w:rPr>
                <w:color w:val="auto"/>
              </w:rPr>
            </w:pPr>
          </w:p>
        </w:tc>
        <w:tc>
          <w:tcPr>
            <w:tcW w:w="1113" w:type="dxa"/>
            <w:vAlign w:val="center"/>
          </w:tcPr>
          <w:p w14:paraId="7F0FFDF6">
            <w:pPr>
              <w:wordWrap w:val="0"/>
              <w:jc w:val="center"/>
              <w:rPr>
                <w:color w:val="auto"/>
                <w:szCs w:val="24"/>
              </w:rPr>
            </w:pPr>
          </w:p>
        </w:tc>
        <w:tc>
          <w:tcPr>
            <w:tcW w:w="1533" w:type="dxa"/>
            <w:vAlign w:val="center"/>
          </w:tcPr>
          <w:p w14:paraId="238EC42D">
            <w:pPr>
              <w:wordWrap w:val="0"/>
              <w:jc w:val="center"/>
              <w:rPr>
                <w:color w:val="auto"/>
                <w:szCs w:val="24"/>
              </w:rPr>
            </w:pPr>
          </w:p>
        </w:tc>
        <w:tc>
          <w:tcPr>
            <w:tcW w:w="1134" w:type="dxa"/>
            <w:vAlign w:val="center"/>
          </w:tcPr>
          <w:p w14:paraId="3708A4ED">
            <w:pPr>
              <w:wordWrap w:val="0"/>
              <w:jc w:val="center"/>
              <w:rPr>
                <w:color w:val="auto"/>
                <w:szCs w:val="24"/>
              </w:rPr>
            </w:pPr>
          </w:p>
        </w:tc>
        <w:tc>
          <w:tcPr>
            <w:tcW w:w="1491" w:type="dxa"/>
            <w:vAlign w:val="center"/>
          </w:tcPr>
          <w:p w14:paraId="61ABE2E0">
            <w:pPr>
              <w:wordWrap w:val="0"/>
              <w:jc w:val="center"/>
              <w:rPr>
                <w:color w:val="auto"/>
                <w:szCs w:val="24"/>
              </w:rPr>
            </w:pPr>
          </w:p>
        </w:tc>
        <w:tc>
          <w:tcPr>
            <w:tcW w:w="1843" w:type="dxa"/>
            <w:vAlign w:val="center"/>
          </w:tcPr>
          <w:p w14:paraId="1A2B8FDB">
            <w:pPr>
              <w:wordWrap w:val="0"/>
              <w:jc w:val="center"/>
              <w:rPr>
                <w:color w:val="auto"/>
                <w:szCs w:val="24"/>
              </w:rPr>
            </w:pPr>
          </w:p>
        </w:tc>
        <w:tc>
          <w:tcPr>
            <w:tcW w:w="1842" w:type="dxa"/>
            <w:vAlign w:val="center"/>
          </w:tcPr>
          <w:p w14:paraId="143A8E4B">
            <w:pPr>
              <w:wordWrap w:val="0"/>
              <w:jc w:val="center"/>
              <w:rPr>
                <w:color w:val="auto"/>
                <w:szCs w:val="24"/>
              </w:rPr>
            </w:pPr>
          </w:p>
        </w:tc>
      </w:tr>
      <w:tr w14:paraId="101662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0DC34A78">
            <w:pPr>
              <w:numPr>
                <w:ilvl w:val="0"/>
                <w:numId w:val="46"/>
              </w:numPr>
              <w:tabs>
                <w:tab w:val="left" w:pos="61"/>
              </w:tabs>
              <w:wordWrap w:val="0"/>
              <w:adjustRightInd w:val="0"/>
              <w:snapToGrid w:val="0"/>
              <w:ind w:left="-72" w:leftChars="-30" w:firstLine="0"/>
              <w:jc w:val="center"/>
              <w:rPr>
                <w:color w:val="auto"/>
              </w:rPr>
            </w:pPr>
          </w:p>
        </w:tc>
        <w:tc>
          <w:tcPr>
            <w:tcW w:w="1113" w:type="dxa"/>
            <w:vAlign w:val="center"/>
          </w:tcPr>
          <w:p w14:paraId="180CA800">
            <w:pPr>
              <w:wordWrap w:val="0"/>
              <w:jc w:val="center"/>
              <w:rPr>
                <w:color w:val="auto"/>
                <w:szCs w:val="24"/>
              </w:rPr>
            </w:pPr>
          </w:p>
        </w:tc>
        <w:tc>
          <w:tcPr>
            <w:tcW w:w="1533" w:type="dxa"/>
            <w:vAlign w:val="center"/>
          </w:tcPr>
          <w:p w14:paraId="3895C9A3">
            <w:pPr>
              <w:wordWrap w:val="0"/>
              <w:jc w:val="center"/>
              <w:rPr>
                <w:color w:val="auto"/>
                <w:szCs w:val="24"/>
              </w:rPr>
            </w:pPr>
          </w:p>
        </w:tc>
        <w:tc>
          <w:tcPr>
            <w:tcW w:w="1134" w:type="dxa"/>
            <w:vAlign w:val="center"/>
          </w:tcPr>
          <w:p w14:paraId="6565508C">
            <w:pPr>
              <w:wordWrap w:val="0"/>
              <w:jc w:val="center"/>
              <w:rPr>
                <w:color w:val="auto"/>
                <w:szCs w:val="24"/>
              </w:rPr>
            </w:pPr>
          </w:p>
        </w:tc>
        <w:tc>
          <w:tcPr>
            <w:tcW w:w="1491" w:type="dxa"/>
            <w:vAlign w:val="center"/>
          </w:tcPr>
          <w:p w14:paraId="7ACFFEFF">
            <w:pPr>
              <w:wordWrap w:val="0"/>
              <w:jc w:val="center"/>
              <w:rPr>
                <w:color w:val="auto"/>
                <w:szCs w:val="24"/>
              </w:rPr>
            </w:pPr>
          </w:p>
        </w:tc>
        <w:tc>
          <w:tcPr>
            <w:tcW w:w="1843" w:type="dxa"/>
            <w:vAlign w:val="center"/>
          </w:tcPr>
          <w:p w14:paraId="18766B4F">
            <w:pPr>
              <w:wordWrap w:val="0"/>
              <w:jc w:val="center"/>
              <w:rPr>
                <w:color w:val="auto"/>
                <w:szCs w:val="24"/>
              </w:rPr>
            </w:pPr>
          </w:p>
        </w:tc>
        <w:tc>
          <w:tcPr>
            <w:tcW w:w="1842" w:type="dxa"/>
            <w:vAlign w:val="center"/>
          </w:tcPr>
          <w:p w14:paraId="11FF741E">
            <w:pPr>
              <w:wordWrap w:val="0"/>
              <w:jc w:val="center"/>
              <w:rPr>
                <w:color w:val="auto"/>
                <w:szCs w:val="24"/>
              </w:rPr>
            </w:pPr>
          </w:p>
        </w:tc>
      </w:tr>
      <w:tr w14:paraId="7D5105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45BFBE3E">
            <w:pPr>
              <w:numPr>
                <w:ilvl w:val="0"/>
                <w:numId w:val="46"/>
              </w:numPr>
              <w:tabs>
                <w:tab w:val="left" w:pos="61"/>
              </w:tabs>
              <w:wordWrap w:val="0"/>
              <w:adjustRightInd w:val="0"/>
              <w:snapToGrid w:val="0"/>
              <w:ind w:left="-72" w:leftChars="-30" w:firstLine="0"/>
              <w:jc w:val="center"/>
              <w:rPr>
                <w:color w:val="auto"/>
              </w:rPr>
            </w:pPr>
          </w:p>
        </w:tc>
        <w:tc>
          <w:tcPr>
            <w:tcW w:w="1113" w:type="dxa"/>
            <w:vAlign w:val="center"/>
          </w:tcPr>
          <w:p w14:paraId="67F22F15">
            <w:pPr>
              <w:wordWrap w:val="0"/>
              <w:jc w:val="center"/>
              <w:rPr>
                <w:color w:val="auto"/>
                <w:szCs w:val="24"/>
              </w:rPr>
            </w:pPr>
          </w:p>
        </w:tc>
        <w:tc>
          <w:tcPr>
            <w:tcW w:w="1533" w:type="dxa"/>
            <w:vAlign w:val="center"/>
          </w:tcPr>
          <w:p w14:paraId="51051B4F">
            <w:pPr>
              <w:wordWrap w:val="0"/>
              <w:jc w:val="center"/>
              <w:rPr>
                <w:color w:val="auto"/>
                <w:szCs w:val="24"/>
              </w:rPr>
            </w:pPr>
          </w:p>
        </w:tc>
        <w:tc>
          <w:tcPr>
            <w:tcW w:w="1134" w:type="dxa"/>
            <w:vAlign w:val="center"/>
          </w:tcPr>
          <w:p w14:paraId="4BF58801">
            <w:pPr>
              <w:wordWrap w:val="0"/>
              <w:jc w:val="center"/>
              <w:rPr>
                <w:color w:val="auto"/>
                <w:szCs w:val="24"/>
              </w:rPr>
            </w:pPr>
          </w:p>
        </w:tc>
        <w:tc>
          <w:tcPr>
            <w:tcW w:w="1491" w:type="dxa"/>
            <w:vAlign w:val="center"/>
          </w:tcPr>
          <w:p w14:paraId="256F7431">
            <w:pPr>
              <w:wordWrap w:val="0"/>
              <w:jc w:val="center"/>
              <w:rPr>
                <w:color w:val="auto"/>
                <w:szCs w:val="24"/>
              </w:rPr>
            </w:pPr>
          </w:p>
        </w:tc>
        <w:tc>
          <w:tcPr>
            <w:tcW w:w="1843" w:type="dxa"/>
            <w:vAlign w:val="center"/>
          </w:tcPr>
          <w:p w14:paraId="3FC94FDF">
            <w:pPr>
              <w:wordWrap w:val="0"/>
              <w:jc w:val="center"/>
              <w:rPr>
                <w:color w:val="auto"/>
                <w:szCs w:val="24"/>
              </w:rPr>
            </w:pPr>
          </w:p>
        </w:tc>
        <w:tc>
          <w:tcPr>
            <w:tcW w:w="1842" w:type="dxa"/>
            <w:vAlign w:val="center"/>
          </w:tcPr>
          <w:p w14:paraId="2909F036">
            <w:pPr>
              <w:wordWrap w:val="0"/>
              <w:jc w:val="center"/>
              <w:rPr>
                <w:color w:val="auto"/>
                <w:szCs w:val="24"/>
              </w:rPr>
            </w:pPr>
          </w:p>
        </w:tc>
      </w:tr>
      <w:tr w14:paraId="688511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283BE831">
            <w:pPr>
              <w:numPr>
                <w:ilvl w:val="0"/>
                <w:numId w:val="46"/>
              </w:numPr>
              <w:tabs>
                <w:tab w:val="left" w:pos="61"/>
              </w:tabs>
              <w:wordWrap w:val="0"/>
              <w:adjustRightInd w:val="0"/>
              <w:snapToGrid w:val="0"/>
              <w:ind w:left="-72" w:leftChars="-30" w:firstLine="0"/>
              <w:jc w:val="center"/>
              <w:rPr>
                <w:color w:val="auto"/>
              </w:rPr>
            </w:pPr>
          </w:p>
        </w:tc>
        <w:tc>
          <w:tcPr>
            <w:tcW w:w="1113" w:type="dxa"/>
            <w:vAlign w:val="center"/>
          </w:tcPr>
          <w:p w14:paraId="1D476E41">
            <w:pPr>
              <w:wordWrap w:val="0"/>
              <w:jc w:val="center"/>
              <w:rPr>
                <w:color w:val="auto"/>
                <w:szCs w:val="24"/>
              </w:rPr>
            </w:pPr>
          </w:p>
        </w:tc>
        <w:tc>
          <w:tcPr>
            <w:tcW w:w="1533" w:type="dxa"/>
            <w:vAlign w:val="center"/>
          </w:tcPr>
          <w:p w14:paraId="585D6DE8">
            <w:pPr>
              <w:wordWrap w:val="0"/>
              <w:jc w:val="center"/>
              <w:rPr>
                <w:color w:val="auto"/>
                <w:szCs w:val="24"/>
              </w:rPr>
            </w:pPr>
          </w:p>
        </w:tc>
        <w:tc>
          <w:tcPr>
            <w:tcW w:w="1134" w:type="dxa"/>
            <w:vAlign w:val="center"/>
          </w:tcPr>
          <w:p w14:paraId="134E4343">
            <w:pPr>
              <w:wordWrap w:val="0"/>
              <w:jc w:val="center"/>
              <w:rPr>
                <w:color w:val="auto"/>
                <w:szCs w:val="24"/>
              </w:rPr>
            </w:pPr>
          </w:p>
        </w:tc>
        <w:tc>
          <w:tcPr>
            <w:tcW w:w="1491" w:type="dxa"/>
            <w:vAlign w:val="center"/>
          </w:tcPr>
          <w:p w14:paraId="3C771CFC">
            <w:pPr>
              <w:wordWrap w:val="0"/>
              <w:jc w:val="center"/>
              <w:rPr>
                <w:color w:val="auto"/>
                <w:szCs w:val="24"/>
              </w:rPr>
            </w:pPr>
          </w:p>
        </w:tc>
        <w:tc>
          <w:tcPr>
            <w:tcW w:w="1843" w:type="dxa"/>
            <w:vAlign w:val="center"/>
          </w:tcPr>
          <w:p w14:paraId="409FB980">
            <w:pPr>
              <w:wordWrap w:val="0"/>
              <w:jc w:val="center"/>
              <w:rPr>
                <w:color w:val="auto"/>
                <w:szCs w:val="24"/>
              </w:rPr>
            </w:pPr>
          </w:p>
        </w:tc>
        <w:tc>
          <w:tcPr>
            <w:tcW w:w="1842" w:type="dxa"/>
            <w:vAlign w:val="center"/>
          </w:tcPr>
          <w:p w14:paraId="4A9C480E">
            <w:pPr>
              <w:wordWrap w:val="0"/>
              <w:jc w:val="center"/>
              <w:rPr>
                <w:color w:val="auto"/>
                <w:szCs w:val="24"/>
              </w:rPr>
            </w:pPr>
          </w:p>
        </w:tc>
      </w:tr>
      <w:tr w14:paraId="6B9828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5408178C">
            <w:pPr>
              <w:numPr>
                <w:ilvl w:val="0"/>
                <w:numId w:val="46"/>
              </w:numPr>
              <w:tabs>
                <w:tab w:val="left" w:pos="61"/>
              </w:tabs>
              <w:wordWrap w:val="0"/>
              <w:adjustRightInd w:val="0"/>
              <w:snapToGrid w:val="0"/>
              <w:ind w:left="-72" w:leftChars="-30" w:firstLine="0"/>
              <w:jc w:val="center"/>
              <w:rPr>
                <w:color w:val="auto"/>
              </w:rPr>
            </w:pPr>
          </w:p>
        </w:tc>
        <w:tc>
          <w:tcPr>
            <w:tcW w:w="1113" w:type="dxa"/>
            <w:vAlign w:val="center"/>
          </w:tcPr>
          <w:p w14:paraId="557C334B">
            <w:pPr>
              <w:wordWrap w:val="0"/>
              <w:jc w:val="center"/>
              <w:rPr>
                <w:color w:val="auto"/>
                <w:szCs w:val="24"/>
              </w:rPr>
            </w:pPr>
          </w:p>
        </w:tc>
        <w:tc>
          <w:tcPr>
            <w:tcW w:w="1533" w:type="dxa"/>
            <w:vAlign w:val="center"/>
          </w:tcPr>
          <w:p w14:paraId="18C8B17F">
            <w:pPr>
              <w:wordWrap w:val="0"/>
              <w:jc w:val="center"/>
              <w:rPr>
                <w:color w:val="auto"/>
                <w:szCs w:val="24"/>
              </w:rPr>
            </w:pPr>
          </w:p>
        </w:tc>
        <w:tc>
          <w:tcPr>
            <w:tcW w:w="1134" w:type="dxa"/>
            <w:vAlign w:val="center"/>
          </w:tcPr>
          <w:p w14:paraId="664E022B">
            <w:pPr>
              <w:wordWrap w:val="0"/>
              <w:jc w:val="center"/>
              <w:rPr>
                <w:color w:val="auto"/>
                <w:szCs w:val="24"/>
              </w:rPr>
            </w:pPr>
          </w:p>
        </w:tc>
        <w:tc>
          <w:tcPr>
            <w:tcW w:w="1491" w:type="dxa"/>
            <w:vAlign w:val="center"/>
          </w:tcPr>
          <w:p w14:paraId="59B60BD4">
            <w:pPr>
              <w:wordWrap w:val="0"/>
              <w:jc w:val="center"/>
              <w:rPr>
                <w:color w:val="auto"/>
                <w:szCs w:val="24"/>
              </w:rPr>
            </w:pPr>
          </w:p>
        </w:tc>
        <w:tc>
          <w:tcPr>
            <w:tcW w:w="1843" w:type="dxa"/>
            <w:vAlign w:val="center"/>
          </w:tcPr>
          <w:p w14:paraId="37F0A68C">
            <w:pPr>
              <w:wordWrap w:val="0"/>
              <w:jc w:val="center"/>
              <w:rPr>
                <w:color w:val="auto"/>
                <w:szCs w:val="24"/>
              </w:rPr>
            </w:pPr>
          </w:p>
        </w:tc>
        <w:tc>
          <w:tcPr>
            <w:tcW w:w="1842" w:type="dxa"/>
            <w:vAlign w:val="center"/>
          </w:tcPr>
          <w:p w14:paraId="26321D3B">
            <w:pPr>
              <w:wordWrap w:val="0"/>
              <w:jc w:val="center"/>
              <w:rPr>
                <w:color w:val="auto"/>
                <w:szCs w:val="24"/>
              </w:rPr>
            </w:pPr>
          </w:p>
        </w:tc>
      </w:tr>
      <w:tr w14:paraId="3E773F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4748C066">
            <w:pPr>
              <w:numPr>
                <w:ilvl w:val="0"/>
                <w:numId w:val="46"/>
              </w:numPr>
              <w:tabs>
                <w:tab w:val="left" w:pos="61"/>
              </w:tabs>
              <w:wordWrap w:val="0"/>
              <w:adjustRightInd w:val="0"/>
              <w:snapToGrid w:val="0"/>
              <w:ind w:left="-72" w:leftChars="-30" w:firstLine="0"/>
              <w:jc w:val="center"/>
              <w:rPr>
                <w:color w:val="auto"/>
              </w:rPr>
            </w:pPr>
          </w:p>
        </w:tc>
        <w:tc>
          <w:tcPr>
            <w:tcW w:w="1113" w:type="dxa"/>
            <w:vAlign w:val="center"/>
          </w:tcPr>
          <w:p w14:paraId="4D09E24B">
            <w:pPr>
              <w:wordWrap w:val="0"/>
              <w:jc w:val="center"/>
              <w:rPr>
                <w:color w:val="auto"/>
                <w:szCs w:val="24"/>
              </w:rPr>
            </w:pPr>
          </w:p>
        </w:tc>
        <w:tc>
          <w:tcPr>
            <w:tcW w:w="1533" w:type="dxa"/>
            <w:vAlign w:val="center"/>
          </w:tcPr>
          <w:p w14:paraId="0F3B3DE7">
            <w:pPr>
              <w:wordWrap w:val="0"/>
              <w:jc w:val="center"/>
              <w:rPr>
                <w:color w:val="auto"/>
                <w:szCs w:val="24"/>
              </w:rPr>
            </w:pPr>
          </w:p>
        </w:tc>
        <w:tc>
          <w:tcPr>
            <w:tcW w:w="1134" w:type="dxa"/>
            <w:vAlign w:val="center"/>
          </w:tcPr>
          <w:p w14:paraId="6EC2748C">
            <w:pPr>
              <w:wordWrap w:val="0"/>
              <w:jc w:val="center"/>
              <w:rPr>
                <w:color w:val="auto"/>
                <w:szCs w:val="24"/>
              </w:rPr>
            </w:pPr>
          </w:p>
        </w:tc>
        <w:tc>
          <w:tcPr>
            <w:tcW w:w="1491" w:type="dxa"/>
            <w:vAlign w:val="center"/>
          </w:tcPr>
          <w:p w14:paraId="34FE1074">
            <w:pPr>
              <w:wordWrap w:val="0"/>
              <w:jc w:val="center"/>
              <w:rPr>
                <w:color w:val="auto"/>
                <w:szCs w:val="24"/>
              </w:rPr>
            </w:pPr>
          </w:p>
        </w:tc>
        <w:tc>
          <w:tcPr>
            <w:tcW w:w="1843" w:type="dxa"/>
            <w:vAlign w:val="center"/>
          </w:tcPr>
          <w:p w14:paraId="11C9F3B5">
            <w:pPr>
              <w:wordWrap w:val="0"/>
              <w:jc w:val="center"/>
              <w:rPr>
                <w:color w:val="auto"/>
                <w:szCs w:val="24"/>
              </w:rPr>
            </w:pPr>
          </w:p>
        </w:tc>
        <w:tc>
          <w:tcPr>
            <w:tcW w:w="1842" w:type="dxa"/>
            <w:vAlign w:val="center"/>
          </w:tcPr>
          <w:p w14:paraId="0B9717C3">
            <w:pPr>
              <w:wordWrap w:val="0"/>
              <w:jc w:val="center"/>
              <w:rPr>
                <w:color w:val="auto"/>
                <w:szCs w:val="24"/>
              </w:rPr>
            </w:pPr>
          </w:p>
        </w:tc>
      </w:tr>
      <w:tr w14:paraId="2DEBB3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7FC70DCD">
            <w:pPr>
              <w:numPr>
                <w:ilvl w:val="0"/>
                <w:numId w:val="46"/>
              </w:numPr>
              <w:tabs>
                <w:tab w:val="left" w:pos="61"/>
              </w:tabs>
              <w:wordWrap w:val="0"/>
              <w:adjustRightInd w:val="0"/>
              <w:snapToGrid w:val="0"/>
              <w:ind w:left="-72" w:leftChars="-30" w:firstLine="0"/>
              <w:jc w:val="center"/>
              <w:rPr>
                <w:color w:val="auto"/>
              </w:rPr>
            </w:pPr>
          </w:p>
        </w:tc>
        <w:tc>
          <w:tcPr>
            <w:tcW w:w="1113" w:type="dxa"/>
            <w:vAlign w:val="center"/>
          </w:tcPr>
          <w:p w14:paraId="12698010">
            <w:pPr>
              <w:wordWrap w:val="0"/>
              <w:jc w:val="center"/>
              <w:rPr>
                <w:color w:val="auto"/>
                <w:szCs w:val="24"/>
              </w:rPr>
            </w:pPr>
          </w:p>
        </w:tc>
        <w:tc>
          <w:tcPr>
            <w:tcW w:w="1533" w:type="dxa"/>
            <w:vAlign w:val="center"/>
          </w:tcPr>
          <w:p w14:paraId="7462B2C3">
            <w:pPr>
              <w:wordWrap w:val="0"/>
              <w:jc w:val="center"/>
              <w:rPr>
                <w:color w:val="auto"/>
                <w:szCs w:val="24"/>
              </w:rPr>
            </w:pPr>
          </w:p>
        </w:tc>
        <w:tc>
          <w:tcPr>
            <w:tcW w:w="1134" w:type="dxa"/>
            <w:vAlign w:val="center"/>
          </w:tcPr>
          <w:p w14:paraId="0970D196">
            <w:pPr>
              <w:wordWrap w:val="0"/>
              <w:jc w:val="center"/>
              <w:rPr>
                <w:color w:val="auto"/>
                <w:szCs w:val="24"/>
              </w:rPr>
            </w:pPr>
          </w:p>
        </w:tc>
        <w:tc>
          <w:tcPr>
            <w:tcW w:w="1491" w:type="dxa"/>
            <w:vAlign w:val="center"/>
          </w:tcPr>
          <w:p w14:paraId="48252CF3">
            <w:pPr>
              <w:wordWrap w:val="0"/>
              <w:jc w:val="center"/>
              <w:rPr>
                <w:color w:val="auto"/>
                <w:szCs w:val="24"/>
              </w:rPr>
            </w:pPr>
          </w:p>
        </w:tc>
        <w:tc>
          <w:tcPr>
            <w:tcW w:w="1843" w:type="dxa"/>
            <w:vAlign w:val="center"/>
          </w:tcPr>
          <w:p w14:paraId="553A4EBA">
            <w:pPr>
              <w:wordWrap w:val="0"/>
              <w:jc w:val="center"/>
              <w:rPr>
                <w:color w:val="auto"/>
                <w:szCs w:val="24"/>
              </w:rPr>
            </w:pPr>
          </w:p>
        </w:tc>
        <w:tc>
          <w:tcPr>
            <w:tcW w:w="1842" w:type="dxa"/>
            <w:vAlign w:val="center"/>
          </w:tcPr>
          <w:p w14:paraId="38EB175A">
            <w:pPr>
              <w:wordWrap w:val="0"/>
              <w:jc w:val="center"/>
              <w:rPr>
                <w:color w:val="auto"/>
                <w:szCs w:val="24"/>
              </w:rPr>
            </w:pPr>
          </w:p>
        </w:tc>
      </w:tr>
      <w:tr w14:paraId="7C50DD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464303BA">
            <w:pPr>
              <w:numPr>
                <w:ilvl w:val="0"/>
                <w:numId w:val="46"/>
              </w:numPr>
              <w:tabs>
                <w:tab w:val="left" w:pos="61"/>
              </w:tabs>
              <w:wordWrap w:val="0"/>
              <w:adjustRightInd w:val="0"/>
              <w:snapToGrid w:val="0"/>
              <w:ind w:left="-72" w:leftChars="-30" w:firstLine="0"/>
              <w:jc w:val="center"/>
              <w:rPr>
                <w:color w:val="auto"/>
              </w:rPr>
            </w:pPr>
          </w:p>
        </w:tc>
        <w:tc>
          <w:tcPr>
            <w:tcW w:w="1113" w:type="dxa"/>
            <w:vAlign w:val="center"/>
          </w:tcPr>
          <w:p w14:paraId="13F2C626">
            <w:pPr>
              <w:wordWrap w:val="0"/>
              <w:jc w:val="center"/>
              <w:rPr>
                <w:color w:val="auto"/>
                <w:szCs w:val="24"/>
              </w:rPr>
            </w:pPr>
          </w:p>
        </w:tc>
        <w:tc>
          <w:tcPr>
            <w:tcW w:w="1533" w:type="dxa"/>
            <w:vAlign w:val="center"/>
          </w:tcPr>
          <w:p w14:paraId="63A84F88">
            <w:pPr>
              <w:wordWrap w:val="0"/>
              <w:jc w:val="center"/>
              <w:rPr>
                <w:color w:val="auto"/>
                <w:szCs w:val="24"/>
              </w:rPr>
            </w:pPr>
          </w:p>
        </w:tc>
        <w:tc>
          <w:tcPr>
            <w:tcW w:w="1134" w:type="dxa"/>
            <w:vAlign w:val="center"/>
          </w:tcPr>
          <w:p w14:paraId="4B00094B">
            <w:pPr>
              <w:wordWrap w:val="0"/>
              <w:jc w:val="center"/>
              <w:rPr>
                <w:color w:val="auto"/>
                <w:szCs w:val="24"/>
              </w:rPr>
            </w:pPr>
          </w:p>
        </w:tc>
        <w:tc>
          <w:tcPr>
            <w:tcW w:w="1491" w:type="dxa"/>
            <w:vAlign w:val="center"/>
          </w:tcPr>
          <w:p w14:paraId="5B7169DF">
            <w:pPr>
              <w:wordWrap w:val="0"/>
              <w:jc w:val="center"/>
              <w:rPr>
                <w:color w:val="auto"/>
                <w:szCs w:val="24"/>
              </w:rPr>
            </w:pPr>
          </w:p>
        </w:tc>
        <w:tc>
          <w:tcPr>
            <w:tcW w:w="1843" w:type="dxa"/>
            <w:vAlign w:val="center"/>
          </w:tcPr>
          <w:p w14:paraId="28F771DF">
            <w:pPr>
              <w:wordWrap w:val="0"/>
              <w:jc w:val="center"/>
              <w:rPr>
                <w:color w:val="auto"/>
                <w:szCs w:val="24"/>
              </w:rPr>
            </w:pPr>
          </w:p>
        </w:tc>
        <w:tc>
          <w:tcPr>
            <w:tcW w:w="1842" w:type="dxa"/>
            <w:vAlign w:val="center"/>
          </w:tcPr>
          <w:p w14:paraId="37D83408">
            <w:pPr>
              <w:wordWrap w:val="0"/>
              <w:jc w:val="center"/>
              <w:rPr>
                <w:color w:val="auto"/>
                <w:szCs w:val="24"/>
              </w:rPr>
            </w:pPr>
          </w:p>
        </w:tc>
      </w:tr>
      <w:tr w14:paraId="1DD445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4548228E">
            <w:pPr>
              <w:wordWrap w:val="0"/>
              <w:jc w:val="center"/>
              <w:rPr>
                <w:color w:val="auto"/>
                <w:szCs w:val="24"/>
              </w:rPr>
            </w:pPr>
            <w:r>
              <w:rPr>
                <w:color w:val="auto"/>
                <w:szCs w:val="24"/>
              </w:rPr>
              <w:t>…</w:t>
            </w:r>
          </w:p>
        </w:tc>
        <w:tc>
          <w:tcPr>
            <w:tcW w:w="1113" w:type="dxa"/>
            <w:vAlign w:val="center"/>
          </w:tcPr>
          <w:p w14:paraId="7B62743B">
            <w:pPr>
              <w:wordWrap w:val="0"/>
              <w:jc w:val="center"/>
              <w:rPr>
                <w:color w:val="auto"/>
                <w:szCs w:val="24"/>
              </w:rPr>
            </w:pPr>
          </w:p>
        </w:tc>
        <w:tc>
          <w:tcPr>
            <w:tcW w:w="1533" w:type="dxa"/>
            <w:vAlign w:val="center"/>
          </w:tcPr>
          <w:p w14:paraId="0B11E2B0">
            <w:pPr>
              <w:wordWrap w:val="0"/>
              <w:jc w:val="center"/>
              <w:rPr>
                <w:color w:val="auto"/>
                <w:szCs w:val="24"/>
              </w:rPr>
            </w:pPr>
          </w:p>
        </w:tc>
        <w:tc>
          <w:tcPr>
            <w:tcW w:w="1134" w:type="dxa"/>
            <w:vAlign w:val="center"/>
          </w:tcPr>
          <w:p w14:paraId="4832391A">
            <w:pPr>
              <w:wordWrap w:val="0"/>
              <w:jc w:val="center"/>
              <w:rPr>
                <w:color w:val="auto"/>
                <w:szCs w:val="24"/>
              </w:rPr>
            </w:pPr>
          </w:p>
        </w:tc>
        <w:tc>
          <w:tcPr>
            <w:tcW w:w="1491" w:type="dxa"/>
            <w:vAlign w:val="center"/>
          </w:tcPr>
          <w:p w14:paraId="49C57901">
            <w:pPr>
              <w:wordWrap w:val="0"/>
              <w:jc w:val="center"/>
              <w:rPr>
                <w:color w:val="auto"/>
                <w:szCs w:val="24"/>
              </w:rPr>
            </w:pPr>
          </w:p>
        </w:tc>
        <w:tc>
          <w:tcPr>
            <w:tcW w:w="1843" w:type="dxa"/>
            <w:vAlign w:val="center"/>
          </w:tcPr>
          <w:p w14:paraId="37BFFE0B">
            <w:pPr>
              <w:wordWrap w:val="0"/>
              <w:jc w:val="center"/>
              <w:rPr>
                <w:color w:val="auto"/>
                <w:szCs w:val="24"/>
              </w:rPr>
            </w:pPr>
          </w:p>
        </w:tc>
        <w:tc>
          <w:tcPr>
            <w:tcW w:w="1842" w:type="dxa"/>
            <w:vAlign w:val="center"/>
          </w:tcPr>
          <w:p w14:paraId="5B81CE4D">
            <w:pPr>
              <w:wordWrap w:val="0"/>
              <w:jc w:val="center"/>
              <w:rPr>
                <w:color w:val="auto"/>
                <w:szCs w:val="24"/>
              </w:rPr>
            </w:pPr>
          </w:p>
        </w:tc>
      </w:tr>
    </w:tbl>
    <w:p w14:paraId="73869D8A">
      <w:pPr>
        <w:wordWrap w:val="0"/>
        <w:ind w:left="766" w:hanging="751" w:hangingChars="313"/>
        <w:rPr>
          <w:color w:val="auto"/>
          <w:szCs w:val="24"/>
          <w:lang w:val="zh-CN"/>
        </w:rPr>
      </w:pPr>
      <w:r>
        <w:rPr>
          <w:rFonts w:hint="eastAsia"/>
          <w:b/>
          <w:color w:val="auto"/>
          <w:szCs w:val="24"/>
          <w:lang w:val="zh-CN"/>
        </w:rPr>
        <w:t>说明：</w:t>
      </w:r>
      <w:r>
        <w:rPr>
          <w:rFonts w:hint="eastAsia"/>
          <w:color w:val="auto"/>
        </w:rPr>
        <w:t>应当附完整的相关证明材料清晰影印件</w:t>
      </w:r>
      <w:r>
        <w:rPr>
          <w:rFonts w:hint="eastAsia"/>
          <w:color w:val="auto"/>
          <w:szCs w:val="24"/>
          <w:lang w:val="zh-CN"/>
        </w:rPr>
        <w:t>，</w:t>
      </w:r>
      <w:r>
        <w:rPr>
          <w:rFonts w:hint="eastAsia" w:cs="Corbel"/>
          <w:color w:val="auto"/>
          <w:szCs w:val="21"/>
          <w:lang w:val="zh-CN"/>
        </w:rPr>
        <w:t>未按照要求详细完整填写此表，</w:t>
      </w:r>
      <w:r>
        <w:rPr>
          <w:rFonts w:hint="eastAsia"/>
          <w:color w:val="auto"/>
          <w:szCs w:val="21"/>
          <w:lang w:val="zh-CN"/>
        </w:rPr>
        <w:t>导致的后果由投标人自行承担。</w:t>
      </w:r>
    </w:p>
    <w:p w14:paraId="0E56AFB2">
      <w:pPr>
        <w:wordWrap w:val="0"/>
        <w:spacing w:before="100" w:beforeAutospacing="1" w:after="100" w:afterAutospacing="1"/>
        <w:ind w:firstLine="3316" w:firstLineChars="1382"/>
        <w:rPr>
          <w:bCs/>
          <w:color w:val="auto"/>
          <w:u w:val="single"/>
        </w:rPr>
      </w:pPr>
      <w:r>
        <w:rPr>
          <w:rFonts w:hint="eastAsia"/>
          <w:bCs/>
          <w:color w:val="auto"/>
        </w:rPr>
        <w:t>投标人（公章）：</w:t>
      </w:r>
      <w:r>
        <w:rPr>
          <w:rFonts w:hint="eastAsia"/>
          <w:bCs/>
          <w:color w:val="auto"/>
          <w:u w:val="single"/>
        </w:rPr>
        <w:t xml:space="preserve">                          </w:t>
      </w:r>
    </w:p>
    <w:p w14:paraId="2E9EFD2E">
      <w:pPr>
        <w:wordWrap w:val="0"/>
        <w:spacing w:before="100" w:beforeAutospacing="1" w:after="100" w:afterAutospacing="1"/>
        <w:ind w:firstLine="3316" w:firstLineChars="1382"/>
        <w:rPr>
          <w:bCs/>
          <w:color w:val="auto"/>
        </w:rPr>
      </w:pPr>
      <w:r>
        <w:rPr>
          <w:rFonts w:hint="eastAsia"/>
          <w:color w:val="auto"/>
          <w:szCs w:val="24"/>
        </w:rPr>
        <w:t>日   期：</w:t>
      </w:r>
      <w:r>
        <w:rPr>
          <w:rFonts w:hint="eastAsia"/>
          <w:bCs/>
          <w:color w:val="auto"/>
          <w:u w:val="single"/>
        </w:rPr>
        <w:t xml:space="preserve">                               </w:t>
      </w:r>
    </w:p>
    <w:p w14:paraId="2463AC6C">
      <w:pPr>
        <w:pStyle w:val="5"/>
        <w:numPr>
          <w:ilvl w:val="0"/>
          <w:numId w:val="42"/>
        </w:numPr>
        <w:wordWrap w:val="0"/>
        <w:spacing w:before="40" w:after="40" w:line="360" w:lineRule="auto"/>
        <w:ind w:left="1142" w:hanging="1120" w:hangingChars="400"/>
        <w:rPr>
          <w:rFonts w:ascii="宋体" w:hAnsi="宋体"/>
          <w:bCs w:val="0"/>
          <w:color w:val="auto"/>
        </w:rPr>
        <w:sectPr>
          <w:pgSz w:w="11906" w:h="16838"/>
          <w:pgMar w:top="1134" w:right="1191" w:bottom="1134" w:left="1191" w:header="851" w:footer="992" w:gutter="0"/>
          <w:cols w:space="425" w:num="1"/>
          <w:docGrid w:type="linesAndChars" w:linePitch="312" w:charSpace="0"/>
        </w:sectPr>
      </w:pPr>
    </w:p>
    <w:p w14:paraId="1EDA757E">
      <w:pPr>
        <w:pStyle w:val="5"/>
        <w:numPr>
          <w:ilvl w:val="0"/>
          <w:numId w:val="40"/>
        </w:numPr>
        <w:tabs>
          <w:tab w:val="left" w:pos="567"/>
        </w:tabs>
        <w:spacing w:after="0" w:line="360" w:lineRule="auto"/>
        <w:ind w:left="489" w:hanging="480" w:hangingChars="200"/>
        <w:rPr>
          <w:rFonts w:ascii="宋体" w:hAnsi="宋体"/>
          <w:color w:val="auto"/>
          <w:sz w:val="24"/>
          <w:szCs w:val="24"/>
        </w:rPr>
      </w:pPr>
      <w:bookmarkStart w:id="521" w:name="_Toc117244512"/>
      <w:bookmarkStart w:id="522" w:name="_Toc117244397"/>
      <w:bookmarkStart w:id="523" w:name="_Toc107561316"/>
      <w:bookmarkStart w:id="524" w:name="_Toc122685213"/>
      <w:bookmarkStart w:id="525" w:name="_Toc163401750"/>
      <w:r>
        <w:rPr>
          <w:rFonts w:hint="eastAsia" w:ascii="宋体" w:hAnsi="宋体"/>
          <w:color w:val="auto"/>
          <w:sz w:val="24"/>
          <w:szCs w:val="24"/>
        </w:rPr>
        <w:t>投标人类似项目业绩表</w:t>
      </w:r>
      <w:bookmarkEnd w:id="521"/>
      <w:bookmarkEnd w:id="522"/>
      <w:bookmarkEnd w:id="523"/>
      <w:bookmarkEnd w:id="524"/>
      <w:bookmarkEnd w:id="525"/>
    </w:p>
    <w:p w14:paraId="3DDA1679">
      <w:pPr>
        <w:wordWrap w:val="0"/>
        <w:ind w:firstLine="600" w:firstLineChars="250"/>
        <w:rPr>
          <w:rFonts w:ascii="楷体" w:hAnsi="楷体" w:eastAsia="楷体"/>
          <w:color w:val="auto"/>
          <w:szCs w:val="24"/>
        </w:rPr>
      </w:pPr>
      <w:r>
        <w:rPr>
          <w:rFonts w:hint="eastAsia" w:ascii="楷体" w:hAnsi="楷体" w:eastAsia="楷体"/>
          <w:color w:val="auto"/>
          <w:szCs w:val="24"/>
        </w:rPr>
        <w:t>（项目有要求应当提供，无要求可选择提供）</w:t>
      </w:r>
    </w:p>
    <w:p w14:paraId="729D0688">
      <w:pPr>
        <w:wordWrap w:val="0"/>
        <w:rPr>
          <w:b/>
          <w:color w:val="auto"/>
        </w:rPr>
      </w:pPr>
      <w:r>
        <w:rPr>
          <w:rFonts w:hint="eastAsia"/>
          <w:b/>
          <w:color w:val="auto"/>
        </w:rPr>
        <w:t>项目名称：</w:t>
      </w:r>
      <w:r>
        <w:rPr>
          <w:rFonts w:hint="eastAsia"/>
          <w:b/>
          <w:color w:val="auto"/>
          <w:szCs w:val="21"/>
          <w:u w:val="single"/>
          <w:lang w:val="zh-CN"/>
        </w:rPr>
        <w:t xml:space="preserve">                     </w:t>
      </w:r>
      <w:r>
        <w:rPr>
          <w:rFonts w:hint="eastAsia"/>
          <w:b/>
          <w:color w:val="auto"/>
          <w:szCs w:val="21"/>
          <w:lang w:val="zh-CN"/>
        </w:rPr>
        <w:t xml:space="preserve"> </w:t>
      </w:r>
    </w:p>
    <w:p w14:paraId="0D1082CD">
      <w:pPr>
        <w:wordWrap w:val="0"/>
        <w:rPr>
          <w:b/>
          <w:color w:val="auto"/>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w:t>
      </w:r>
      <w:r>
        <w:rPr>
          <w:b/>
          <w:bCs/>
          <w:color w:val="auto"/>
          <w:szCs w:val="21"/>
          <w:lang w:val="zh-CN"/>
        </w:rPr>
        <w:t xml:space="preserve">        </w:t>
      </w:r>
      <w:r>
        <w:rPr>
          <w:rFonts w:hint="eastAsia"/>
          <w:b/>
          <w:bCs/>
          <w:color w:val="auto"/>
          <w:szCs w:val="21"/>
          <w:lang w:val="zh-CN"/>
        </w:rPr>
        <w:t>包号：</w:t>
      </w:r>
      <w:r>
        <w:rPr>
          <w:rFonts w:hint="eastAsia"/>
          <w:b/>
          <w:bCs/>
          <w:color w:val="auto"/>
          <w:szCs w:val="21"/>
          <w:u w:val="single"/>
          <w:lang w:val="zh-CN"/>
        </w:rPr>
        <w:t xml:space="preserve">           </w:t>
      </w:r>
    </w:p>
    <w:tbl>
      <w:tblPr>
        <w:tblStyle w:val="22"/>
        <w:tblW w:w="942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2220"/>
        <w:gridCol w:w="7200"/>
      </w:tblGrid>
      <w:tr w14:paraId="014C56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40" w:hRule="atLeast"/>
          <w:jc w:val="center"/>
        </w:trPr>
        <w:tc>
          <w:tcPr>
            <w:tcW w:w="2220" w:type="dxa"/>
            <w:shd w:val="clear" w:color="auto" w:fill="auto"/>
            <w:vAlign w:val="center"/>
          </w:tcPr>
          <w:p w14:paraId="4D769B75">
            <w:pPr>
              <w:wordWrap w:val="0"/>
              <w:jc w:val="center"/>
              <w:rPr>
                <w:rFonts w:cs="Courier New"/>
                <w:color w:val="auto"/>
                <w:szCs w:val="24"/>
              </w:rPr>
            </w:pPr>
            <w:r>
              <w:rPr>
                <w:rFonts w:hint="eastAsia" w:cs="Courier New"/>
                <w:color w:val="auto"/>
                <w:szCs w:val="24"/>
              </w:rPr>
              <w:t>项目单位名称</w:t>
            </w:r>
          </w:p>
        </w:tc>
        <w:tc>
          <w:tcPr>
            <w:tcW w:w="7200" w:type="dxa"/>
            <w:shd w:val="clear" w:color="auto" w:fill="auto"/>
            <w:vAlign w:val="center"/>
          </w:tcPr>
          <w:p w14:paraId="5A36BF0E">
            <w:pPr>
              <w:wordWrap w:val="0"/>
              <w:rPr>
                <w:rFonts w:cs="Courier New"/>
                <w:color w:val="auto"/>
                <w:szCs w:val="24"/>
              </w:rPr>
            </w:pPr>
          </w:p>
        </w:tc>
      </w:tr>
      <w:tr w14:paraId="1C4F7F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4" w:hRule="atLeast"/>
          <w:jc w:val="center"/>
        </w:trPr>
        <w:tc>
          <w:tcPr>
            <w:tcW w:w="2220" w:type="dxa"/>
            <w:shd w:val="clear" w:color="auto" w:fill="auto"/>
            <w:vAlign w:val="center"/>
          </w:tcPr>
          <w:p w14:paraId="68B174F5">
            <w:pPr>
              <w:wordWrap w:val="0"/>
              <w:jc w:val="center"/>
              <w:rPr>
                <w:rFonts w:cs="Courier New"/>
                <w:color w:val="auto"/>
                <w:szCs w:val="24"/>
              </w:rPr>
            </w:pPr>
            <w:r>
              <w:rPr>
                <w:rFonts w:hint="eastAsia" w:cs="Courier New"/>
                <w:color w:val="auto"/>
                <w:szCs w:val="24"/>
              </w:rPr>
              <w:t>项目名称</w:t>
            </w:r>
          </w:p>
        </w:tc>
        <w:tc>
          <w:tcPr>
            <w:tcW w:w="7200" w:type="dxa"/>
            <w:shd w:val="clear" w:color="auto" w:fill="auto"/>
            <w:vAlign w:val="center"/>
          </w:tcPr>
          <w:p w14:paraId="7AE0C76C">
            <w:pPr>
              <w:wordWrap w:val="0"/>
              <w:rPr>
                <w:rFonts w:cs="Courier New"/>
                <w:color w:val="auto"/>
                <w:szCs w:val="24"/>
              </w:rPr>
            </w:pPr>
          </w:p>
        </w:tc>
      </w:tr>
      <w:tr w14:paraId="743DD7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14:paraId="30DC63A4">
            <w:pPr>
              <w:wordWrap w:val="0"/>
              <w:jc w:val="center"/>
              <w:rPr>
                <w:rFonts w:cs="Courier New"/>
                <w:color w:val="auto"/>
                <w:szCs w:val="24"/>
              </w:rPr>
            </w:pPr>
            <w:r>
              <w:rPr>
                <w:rFonts w:hint="eastAsia" w:cs="Courier New"/>
                <w:color w:val="auto"/>
                <w:szCs w:val="24"/>
              </w:rPr>
              <w:t>项目单位联系人姓名及联系方式</w:t>
            </w:r>
          </w:p>
        </w:tc>
        <w:tc>
          <w:tcPr>
            <w:tcW w:w="7200" w:type="dxa"/>
            <w:shd w:val="clear" w:color="auto" w:fill="auto"/>
            <w:vAlign w:val="center"/>
          </w:tcPr>
          <w:p w14:paraId="11E75F40">
            <w:pPr>
              <w:wordWrap w:val="0"/>
              <w:rPr>
                <w:rFonts w:cs="Courier New"/>
                <w:color w:val="auto"/>
                <w:szCs w:val="24"/>
              </w:rPr>
            </w:pPr>
          </w:p>
        </w:tc>
      </w:tr>
      <w:tr w14:paraId="592A4A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3" w:hRule="atLeast"/>
          <w:jc w:val="center"/>
        </w:trPr>
        <w:tc>
          <w:tcPr>
            <w:tcW w:w="2220" w:type="dxa"/>
            <w:shd w:val="clear" w:color="auto" w:fill="auto"/>
            <w:vAlign w:val="center"/>
          </w:tcPr>
          <w:p w14:paraId="037FD96F">
            <w:pPr>
              <w:wordWrap w:val="0"/>
              <w:jc w:val="center"/>
              <w:rPr>
                <w:rFonts w:cs="Courier New"/>
                <w:color w:val="auto"/>
                <w:szCs w:val="24"/>
              </w:rPr>
            </w:pPr>
            <w:r>
              <w:rPr>
                <w:rFonts w:hint="eastAsia" w:cs="Courier New"/>
                <w:color w:val="auto"/>
                <w:szCs w:val="24"/>
              </w:rPr>
              <w:t>项目金额</w:t>
            </w:r>
          </w:p>
        </w:tc>
        <w:tc>
          <w:tcPr>
            <w:tcW w:w="7200" w:type="dxa"/>
            <w:shd w:val="clear" w:color="auto" w:fill="auto"/>
            <w:vAlign w:val="center"/>
          </w:tcPr>
          <w:p w14:paraId="5AC52BB3">
            <w:pPr>
              <w:wordWrap w:val="0"/>
              <w:rPr>
                <w:rFonts w:cs="Courier New"/>
                <w:color w:val="auto"/>
                <w:szCs w:val="24"/>
              </w:rPr>
            </w:pPr>
          </w:p>
        </w:tc>
      </w:tr>
      <w:tr w14:paraId="572ED3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3" w:hRule="atLeast"/>
          <w:jc w:val="center"/>
        </w:trPr>
        <w:tc>
          <w:tcPr>
            <w:tcW w:w="2220" w:type="dxa"/>
            <w:shd w:val="clear" w:color="auto" w:fill="auto"/>
            <w:vAlign w:val="center"/>
          </w:tcPr>
          <w:p w14:paraId="467C7785">
            <w:pPr>
              <w:wordWrap w:val="0"/>
              <w:jc w:val="center"/>
              <w:rPr>
                <w:rFonts w:cs="Courier New"/>
                <w:color w:val="auto"/>
                <w:szCs w:val="24"/>
              </w:rPr>
            </w:pPr>
            <w:r>
              <w:rPr>
                <w:rFonts w:hint="eastAsia" w:cs="Courier New"/>
                <w:color w:val="auto"/>
                <w:szCs w:val="24"/>
              </w:rPr>
              <w:t>项目负责人姓名</w:t>
            </w:r>
          </w:p>
        </w:tc>
        <w:tc>
          <w:tcPr>
            <w:tcW w:w="7200" w:type="dxa"/>
            <w:shd w:val="clear" w:color="auto" w:fill="auto"/>
            <w:vAlign w:val="center"/>
          </w:tcPr>
          <w:p w14:paraId="3001FC0A">
            <w:pPr>
              <w:wordWrap w:val="0"/>
              <w:rPr>
                <w:rFonts w:cs="Courier New"/>
                <w:color w:val="auto"/>
                <w:szCs w:val="24"/>
              </w:rPr>
            </w:pPr>
          </w:p>
        </w:tc>
      </w:tr>
      <w:tr w14:paraId="648E0E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4" w:hRule="atLeast"/>
          <w:jc w:val="center"/>
        </w:trPr>
        <w:tc>
          <w:tcPr>
            <w:tcW w:w="2220" w:type="dxa"/>
            <w:shd w:val="clear" w:color="auto" w:fill="auto"/>
            <w:vAlign w:val="center"/>
          </w:tcPr>
          <w:p w14:paraId="3A7443AB">
            <w:pPr>
              <w:wordWrap w:val="0"/>
              <w:jc w:val="center"/>
              <w:rPr>
                <w:rFonts w:cs="Courier New"/>
                <w:color w:val="auto"/>
                <w:szCs w:val="24"/>
              </w:rPr>
            </w:pPr>
            <w:r>
              <w:rPr>
                <w:rFonts w:hint="eastAsia" w:cs="Courier New"/>
                <w:color w:val="auto"/>
                <w:szCs w:val="24"/>
              </w:rPr>
              <w:t>项目时间</w:t>
            </w:r>
          </w:p>
        </w:tc>
        <w:tc>
          <w:tcPr>
            <w:tcW w:w="7200" w:type="dxa"/>
            <w:shd w:val="clear" w:color="auto" w:fill="auto"/>
            <w:vAlign w:val="center"/>
          </w:tcPr>
          <w:p w14:paraId="1954C81F">
            <w:pPr>
              <w:wordWrap w:val="0"/>
              <w:rPr>
                <w:rFonts w:cs="Courier New"/>
                <w:color w:val="auto"/>
                <w:szCs w:val="24"/>
              </w:rPr>
            </w:pPr>
          </w:p>
        </w:tc>
      </w:tr>
      <w:tr w14:paraId="0A429B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58" w:hRule="atLeast"/>
          <w:jc w:val="center"/>
        </w:trPr>
        <w:tc>
          <w:tcPr>
            <w:tcW w:w="2220" w:type="dxa"/>
            <w:shd w:val="clear" w:color="auto" w:fill="auto"/>
            <w:vAlign w:val="center"/>
          </w:tcPr>
          <w:p w14:paraId="38C76CED">
            <w:pPr>
              <w:wordWrap w:val="0"/>
              <w:jc w:val="center"/>
              <w:rPr>
                <w:rFonts w:cs="Courier New"/>
                <w:color w:val="auto"/>
                <w:szCs w:val="24"/>
              </w:rPr>
            </w:pPr>
            <w:r>
              <w:rPr>
                <w:rFonts w:hint="eastAsia" w:cs="Courier New"/>
                <w:color w:val="auto"/>
                <w:szCs w:val="24"/>
              </w:rPr>
              <w:t>项目内容</w:t>
            </w:r>
          </w:p>
        </w:tc>
        <w:tc>
          <w:tcPr>
            <w:tcW w:w="7200" w:type="dxa"/>
            <w:shd w:val="clear" w:color="auto" w:fill="auto"/>
          </w:tcPr>
          <w:p w14:paraId="55AA887A">
            <w:pPr>
              <w:wordWrap w:val="0"/>
              <w:rPr>
                <w:rFonts w:cs="Courier New"/>
                <w:color w:val="auto"/>
                <w:szCs w:val="24"/>
              </w:rPr>
            </w:pPr>
          </w:p>
        </w:tc>
      </w:tr>
    </w:tbl>
    <w:p w14:paraId="386739CA">
      <w:pPr>
        <w:wordWrap w:val="0"/>
        <w:ind w:left="1150" w:hanging="1128" w:hangingChars="470"/>
        <w:rPr>
          <w:color w:val="auto"/>
          <w:szCs w:val="24"/>
        </w:rPr>
      </w:pPr>
      <w:r>
        <w:rPr>
          <w:rFonts w:hint="eastAsia"/>
          <w:b/>
          <w:color w:val="auto"/>
          <w:szCs w:val="24"/>
        </w:rPr>
        <w:t>说明：</w:t>
      </w:r>
      <w:r>
        <w:rPr>
          <w:rFonts w:hint="eastAsia"/>
          <w:color w:val="auto"/>
          <w:szCs w:val="24"/>
        </w:rPr>
        <w:t>1、每个合同应当单独附表，并附上相关证明材料，</w:t>
      </w:r>
      <w:r>
        <w:rPr>
          <w:rFonts w:hint="eastAsia" w:cs="Corbel"/>
          <w:color w:val="auto"/>
          <w:szCs w:val="24"/>
        </w:rPr>
        <w:t>未按照要求详细完整填写此表，</w:t>
      </w:r>
      <w:r>
        <w:rPr>
          <w:rFonts w:hint="eastAsia"/>
          <w:color w:val="auto"/>
          <w:szCs w:val="24"/>
        </w:rPr>
        <w:t>导致的后果由投标人自行承担；</w:t>
      </w:r>
    </w:p>
    <w:p w14:paraId="6B20BE0A">
      <w:pPr>
        <w:wordWrap w:val="0"/>
        <w:ind w:firstLine="708" w:firstLineChars="295"/>
        <w:rPr>
          <w:color w:val="auto"/>
          <w:szCs w:val="24"/>
        </w:rPr>
      </w:pPr>
      <w:r>
        <w:rPr>
          <w:rFonts w:hint="eastAsia"/>
          <w:color w:val="auto"/>
          <w:szCs w:val="24"/>
        </w:rPr>
        <w:t>2、项目内容请详细说明所承担的具体工作内容等。</w:t>
      </w:r>
    </w:p>
    <w:p w14:paraId="622786A8">
      <w:pPr>
        <w:wordWrap w:val="0"/>
        <w:spacing w:before="100" w:beforeAutospacing="1" w:after="100" w:afterAutospacing="1"/>
        <w:ind w:firstLine="3316" w:firstLineChars="1382"/>
        <w:rPr>
          <w:bCs/>
          <w:color w:val="auto"/>
          <w:u w:val="single"/>
        </w:rPr>
      </w:pPr>
      <w:r>
        <w:rPr>
          <w:rFonts w:hint="eastAsia"/>
          <w:bCs/>
          <w:color w:val="auto"/>
        </w:rPr>
        <w:t>投标人（公章）：</w:t>
      </w:r>
      <w:r>
        <w:rPr>
          <w:rFonts w:hint="eastAsia"/>
          <w:bCs/>
          <w:color w:val="auto"/>
          <w:u w:val="single"/>
        </w:rPr>
        <w:t xml:space="preserve">                          </w:t>
      </w:r>
    </w:p>
    <w:p w14:paraId="2165D325">
      <w:pPr>
        <w:wordWrap w:val="0"/>
        <w:spacing w:before="100" w:beforeAutospacing="1" w:after="100" w:afterAutospacing="1"/>
        <w:ind w:firstLine="3316" w:firstLineChars="1382"/>
        <w:rPr>
          <w:bCs/>
          <w:color w:val="auto"/>
        </w:rPr>
      </w:pPr>
      <w:r>
        <w:rPr>
          <w:rFonts w:hint="eastAsia"/>
          <w:color w:val="auto"/>
          <w:szCs w:val="24"/>
        </w:rPr>
        <w:t>日   期：</w:t>
      </w:r>
      <w:r>
        <w:rPr>
          <w:rFonts w:hint="eastAsia"/>
          <w:bCs/>
          <w:color w:val="auto"/>
          <w:u w:val="single"/>
        </w:rPr>
        <w:t xml:space="preserve">                               </w:t>
      </w:r>
    </w:p>
    <w:p w14:paraId="5A61EC6F">
      <w:pPr>
        <w:rPr>
          <w:color w:val="auto"/>
          <w:szCs w:val="32"/>
        </w:rPr>
      </w:pPr>
    </w:p>
    <w:p w14:paraId="79B84ECA">
      <w:pPr>
        <w:rPr>
          <w:color w:val="auto"/>
        </w:rPr>
      </w:pPr>
      <w:bookmarkStart w:id="526" w:name="_Toc107561317"/>
    </w:p>
    <w:bookmarkEnd w:id="526"/>
    <w:p w14:paraId="2EB38DE0">
      <w:pPr>
        <w:pStyle w:val="5"/>
        <w:numPr>
          <w:ilvl w:val="0"/>
          <w:numId w:val="42"/>
        </w:numPr>
        <w:wordWrap w:val="0"/>
        <w:spacing w:before="40" w:after="40" w:line="360" w:lineRule="auto"/>
        <w:ind w:left="1142" w:hanging="1120" w:hangingChars="400"/>
        <w:rPr>
          <w:rFonts w:ascii="宋体" w:hAnsi="宋体"/>
          <w:bCs w:val="0"/>
          <w:color w:val="auto"/>
        </w:rPr>
        <w:sectPr>
          <w:pgSz w:w="11906" w:h="16838"/>
          <w:pgMar w:top="1134" w:right="1191" w:bottom="1134" w:left="1191" w:header="851" w:footer="992" w:gutter="0"/>
          <w:cols w:space="425" w:num="1"/>
          <w:docGrid w:type="linesAndChars" w:linePitch="312" w:charSpace="0"/>
        </w:sectPr>
      </w:pPr>
    </w:p>
    <w:p w14:paraId="395692D5">
      <w:pPr>
        <w:pStyle w:val="5"/>
        <w:numPr>
          <w:ilvl w:val="0"/>
          <w:numId w:val="40"/>
        </w:numPr>
        <w:tabs>
          <w:tab w:val="left" w:pos="567"/>
        </w:tabs>
        <w:spacing w:after="0" w:line="360" w:lineRule="auto"/>
        <w:ind w:left="489" w:hanging="482" w:hangingChars="200"/>
        <w:rPr>
          <w:b w:val="0"/>
          <w:color w:val="auto"/>
          <w:sz w:val="24"/>
          <w:szCs w:val="24"/>
        </w:rPr>
      </w:pPr>
      <w:bookmarkStart w:id="527" w:name="_Toc163401751"/>
      <w:bookmarkStart w:id="528" w:name="_Toc122685214"/>
      <w:bookmarkStart w:id="529" w:name="_Toc117244398"/>
      <w:bookmarkStart w:id="530" w:name="_Toc117244513"/>
      <w:r>
        <w:rPr>
          <w:rFonts w:hint="eastAsia"/>
          <w:color w:val="auto"/>
          <w:sz w:val="24"/>
          <w:szCs w:val="24"/>
        </w:rPr>
        <w:t>节能</w:t>
      </w:r>
      <w:r>
        <w:rPr>
          <w:color w:val="auto"/>
          <w:sz w:val="24"/>
          <w:szCs w:val="24"/>
        </w:rPr>
        <w:t>、环保、创新产品</w:t>
      </w:r>
      <w:r>
        <w:rPr>
          <w:rFonts w:hint="eastAsia"/>
          <w:color w:val="auto"/>
          <w:sz w:val="24"/>
          <w:szCs w:val="24"/>
        </w:rPr>
        <w:t>明细</w:t>
      </w:r>
      <w:r>
        <w:rPr>
          <w:color w:val="auto"/>
          <w:sz w:val="24"/>
          <w:szCs w:val="24"/>
        </w:rPr>
        <w:t>清单及证明</w:t>
      </w:r>
      <w:r>
        <w:rPr>
          <w:rFonts w:hint="eastAsia"/>
          <w:color w:val="auto"/>
          <w:sz w:val="24"/>
          <w:szCs w:val="24"/>
        </w:rPr>
        <w:t>材料</w:t>
      </w:r>
      <w:bookmarkEnd w:id="527"/>
      <w:bookmarkEnd w:id="528"/>
    </w:p>
    <w:p w14:paraId="494BC1A8">
      <w:pPr>
        <w:ind w:firstLine="1200" w:firstLineChars="500"/>
        <w:rPr>
          <w:rFonts w:ascii="楷体" w:hAnsi="楷体" w:eastAsia="楷体"/>
          <w:color w:val="auto"/>
          <w:szCs w:val="24"/>
        </w:rPr>
      </w:pPr>
      <w:r>
        <w:rPr>
          <w:rFonts w:hint="eastAsia" w:ascii="楷体" w:hAnsi="楷体" w:eastAsia="楷体"/>
          <w:color w:val="auto"/>
          <w:szCs w:val="24"/>
        </w:rPr>
        <w:t>（</w:t>
      </w:r>
      <w:r>
        <w:rPr>
          <w:rFonts w:ascii="楷体" w:hAnsi="楷体" w:eastAsia="楷体"/>
          <w:color w:val="auto"/>
          <w:szCs w:val="24"/>
        </w:rPr>
        <w:t>不含强制</w:t>
      </w:r>
      <w:r>
        <w:rPr>
          <w:rFonts w:hint="eastAsia" w:ascii="楷体" w:hAnsi="楷体" w:eastAsia="楷体"/>
          <w:color w:val="auto"/>
          <w:szCs w:val="24"/>
        </w:rPr>
        <w:t>采购</w:t>
      </w:r>
      <w:r>
        <w:rPr>
          <w:rFonts w:ascii="楷体" w:hAnsi="楷体" w:eastAsia="楷体"/>
          <w:color w:val="auto"/>
          <w:szCs w:val="24"/>
        </w:rPr>
        <w:t>的节能</w:t>
      </w:r>
      <w:r>
        <w:rPr>
          <w:rFonts w:hint="eastAsia" w:ascii="楷体" w:hAnsi="楷体" w:eastAsia="楷体"/>
          <w:color w:val="auto"/>
          <w:szCs w:val="24"/>
        </w:rPr>
        <w:t>产品,投标人按</w:t>
      </w:r>
      <w:r>
        <w:rPr>
          <w:rFonts w:ascii="楷体" w:hAnsi="楷体" w:eastAsia="楷体"/>
          <w:color w:val="auto"/>
          <w:szCs w:val="24"/>
        </w:rPr>
        <w:t>实际</w:t>
      </w:r>
      <w:r>
        <w:rPr>
          <w:rFonts w:hint="eastAsia" w:ascii="楷体" w:hAnsi="楷体" w:eastAsia="楷体"/>
          <w:color w:val="auto"/>
          <w:szCs w:val="24"/>
        </w:rPr>
        <w:t>投标</w:t>
      </w:r>
      <w:r>
        <w:rPr>
          <w:rFonts w:ascii="楷体" w:hAnsi="楷体" w:eastAsia="楷体"/>
          <w:color w:val="auto"/>
          <w:szCs w:val="24"/>
        </w:rPr>
        <w:t>情况</w:t>
      </w:r>
      <w:r>
        <w:rPr>
          <w:rFonts w:hint="eastAsia" w:ascii="楷体" w:hAnsi="楷体" w:eastAsia="楷体"/>
          <w:color w:val="auto"/>
          <w:szCs w:val="24"/>
        </w:rPr>
        <w:t>提供</w:t>
      </w:r>
      <w:r>
        <w:rPr>
          <w:rFonts w:ascii="楷体" w:hAnsi="楷体" w:eastAsia="楷体"/>
          <w:color w:val="auto"/>
          <w:szCs w:val="24"/>
        </w:rPr>
        <w:t>）</w:t>
      </w:r>
    </w:p>
    <w:p w14:paraId="7A51206C">
      <w:pPr>
        <w:wordWrap w:val="0"/>
        <w:rPr>
          <w:b/>
          <w:color w:val="auto"/>
        </w:rPr>
      </w:pPr>
      <w:r>
        <w:rPr>
          <w:rFonts w:hint="eastAsia"/>
          <w:b/>
          <w:color w:val="auto"/>
        </w:rPr>
        <w:t>项目名称：</w:t>
      </w:r>
      <w:r>
        <w:rPr>
          <w:rFonts w:hint="eastAsia"/>
          <w:b/>
          <w:color w:val="auto"/>
          <w:szCs w:val="21"/>
          <w:u w:val="single"/>
          <w:lang w:val="zh-CN"/>
        </w:rPr>
        <w:t xml:space="preserve">                     </w:t>
      </w:r>
      <w:r>
        <w:rPr>
          <w:rFonts w:hint="eastAsia"/>
          <w:b/>
          <w:color w:val="auto"/>
          <w:szCs w:val="21"/>
          <w:lang w:val="zh-CN"/>
        </w:rPr>
        <w:t xml:space="preserve"> </w:t>
      </w:r>
    </w:p>
    <w:p w14:paraId="1555B9A3">
      <w:pPr>
        <w:pStyle w:val="9"/>
        <w:spacing w:line="360" w:lineRule="auto"/>
        <w:rPr>
          <w:b/>
          <w:bCs/>
          <w:color w:val="auto"/>
          <w:szCs w:val="21"/>
          <w:u w:val="single"/>
          <w:lang w:val="zh-CN"/>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w:t>
      </w:r>
      <w:r>
        <w:rPr>
          <w:b/>
          <w:bCs/>
          <w:color w:val="auto"/>
          <w:szCs w:val="21"/>
          <w:lang w:val="zh-CN"/>
        </w:rPr>
        <w:t xml:space="preserve">         </w:t>
      </w:r>
      <w:r>
        <w:rPr>
          <w:rFonts w:hint="eastAsia"/>
          <w:b/>
          <w:bCs/>
          <w:color w:val="auto"/>
          <w:szCs w:val="21"/>
          <w:lang w:val="zh-CN"/>
        </w:rPr>
        <w:t>包号：</w:t>
      </w:r>
      <w:r>
        <w:rPr>
          <w:rFonts w:hint="eastAsia"/>
          <w:b/>
          <w:bCs/>
          <w:color w:val="auto"/>
          <w:szCs w:val="21"/>
          <w:u w:val="single"/>
          <w:lang w:val="zh-CN"/>
        </w:rPr>
        <w:t xml:space="preserve">          </w:t>
      </w:r>
    </w:p>
    <w:tbl>
      <w:tblPr>
        <w:tblStyle w:val="22"/>
        <w:tblW w:w="951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72"/>
        <w:gridCol w:w="1655"/>
        <w:gridCol w:w="1111"/>
        <w:gridCol w:w="699"/>
        <w:gridCol w:w="699"/>
        <w:gridCol w:w="913"/>
        <w:gridCol w:w="1207"/>
        <w:gridCol w:w="1394"/>
        <w:gridCol w:w="1268"/>
      </w:tblGrid>
      <w:tr w14:paraId="3BDE82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4" w:hRule="atLeast"/>
          <w:jc w:val="center"/>
        </w:trPr>
        <w:tc>
          <w:tcPr>
            <w:tcW w:w="572" w:type="dxa"/>
            <w:shd w:val="pct10" w:color="C4BC96" w:fill="DDD9C3"/>
            <w:vAlign w:val="center"/>
          </w:tcPr>
          <w:p w14:paraId="14BF52FF">
            <w:pPr>
              <w:ind w:left="-120" w:leftChars="-50" w:right="-120" w:rightChars="-50"/>
              <w:jc w:val="center"/>
              <w:rPr>
                <w:rFonts w:cs="宋体"/>
                <w:b/>
                <w:color w:val="auto"/>
              </w:rPr>
            </w:pPr>
            <w:r>
              <w:rPr>
                <w:rFonts w:hint="eastAsia" w:cs="仿宋_GB2312"/>
                <w:b/>
                <w:color w:val="auto"/>
                <w:szCs w:val="24"/>
              </w:rPr>
              <w:t>序号</w:t>
            </w:r>
          </w:p>
        </w:tc>
        <w:tc>
          <w:tcPr>
            <w:tcW w:w="1655" w:type="dxa"/>
            <w:shd w:val="pct10" w:color="C4BC96" w:fill="DDD9C3"/>
            <w:vAlign w:val="center"/>
          </w:tcPr>
          <w:p w14:paraId="0ADFBDA2">
            <w:pPr>
              <w:wordWrap w:val="0"/>
              <w:ind w:left="-55" w:leftChars="-23" w:right="-74" w:rightChars="-31"/>
              <w:jc w:val="center"/>
              <w:rPr>
                <w:rFonts w:cs="宋体"/>
                <w:b/>
                <w:color w:val="auto"/>
              </w:rPr>
            </w:pPr>
            <w:r>
              <w:rPr>
                <w:rFonts w:hint="eastAsia" w:cs="宋体"/>
                <w:b/>
                <w:color w:val="auto"/>
              </w:rPr>
              <w:t>名称</w:t>
            </w:r>
          </w:p>
        </w:tc>
        <w:tc>
          <w:tcPr>
            <w:tcW w:w="1111" w:type="dxa"/>
            <w:shd w:val="pct10" w:color="C4BC96" w:fill="DDD9C3"/>
            <w:vAlign w:val="center"/>
          </w:tcPr>
          <w:p w14:paraId="447A9DC8">
            <w:pPr>
              <w:wordWrap w:val="0"/>
              <w:ind w:left="-55" w:leftChars="-23" w:right="-74" w:rightChars="-31"/>
              <w:jc w:val="center"/>
              <w:rPr>
                <w:rFonts w:cs="宋体"/>
                <w:b/>
                <w:color w:val="auto"/>
              </w:rPr>
            </w:pPr>
            <w:r>
              <w:rPr>
                <w:rFonts w:hint="eastAsia"/>
                <w:b/>
                <w:color w:val="auto"/>
              </w:rPr>
              <w:t>品牌规格型号</w:t>
            </w:r>
          </w:p>
        </w:tc>
        <w:tc>
          <w:tcPr>
            <w:tcW w:w="699" w:type="dxa"/>
            <w:tcBorders>
              <w:right w:val="single" w:color="auto" w:sz="4" w:space="0"/>
            </w:tcBorders>
            <w:shd w:val="pct10" w:color="C4BC96" w:fill="DDD9C3"/>
            <w:vAlign w:val="center"/>
          </w:tcPr>
          <w:p w14:paraId="2F03E8C2">
            <w:pPr>
              <w:wordWrap w:val="0"/>
              <w:ind w:left="-55" w:leftChars="-23" w:right="-74" w:rightChars="-31"/>
              <w:jc w:val="center"/>
              <w:rPr>
                <w:rFonts w:cs="宋体"/>
                <w:b/>
                <w:color w:val="auto"/>
              </w:rPr>
            </w:pPr>
            <w:r>
              <w:rPr>
                <w:rFonts w:hint="eastAsia" w:cs="宋体"/>
                <w:b/>
                <w:color w:val="auto"/>
              </w:rPr>
              <w:t>数量</w:t>
            </w:r>
          </w:p>
        </w:tc>
        <w:tc>
          <w:tcPr>
            <w:tcW w:w="699" w:type="dxa"/>
            <w:tcBorders>
              <w:left w:val="single" w:color="auto" w:sz="4" w:space="0"/>
            </w:tcBorders>
            <w:shd w:val="pct10" w:color="C4BC96" w:fill="DDD9C3"/>
            <w:vAlign w:val="center"/>
          </w:tcPr>
          <w:p w14:paraId="440531EB">
            <w:pPr>
              <w:wordWrap w:val="0"/>
              <w:ind w:left="-55" w:leftChars="-23" w:right="-74" w:rightChars="-31"/>
              <w:jc w:val="center"/>
              <w:rPr>
                <w:rFonts w:cs="宋体"/>
                <w:b/>
                <w:color w:val="auto"/>
              </w:rPr>
            </w:pPr>
            <w:r>
              <w:rPr>
                <w:rFonts w:hint="eastAsia" w:cs="宋体"/>
                <w:b/>
                <w:color w:val="auto"/>
              </w:rPr>
              <w:t>单位</w:t>
            </w:r>
          </w:p>
        </w:tc>
        <w:tc>
          <w:tcPr>
            <w:tcW w:w="913" w:type="dxa"/>
            <w:shd w:val="pct10" w:color="C4BC96" w:fill="DDD9C3"/>
            <w:vAlign w:val="center"/>
          </w:tcPr>
          <w:p w14:paraId="1658DD3D">
            <w:pPr>
              <w:wordWrap w:val="0"/>
              <w:ind w:left="-26" w:leftChars="-11" w:right="-74" w:rightChars="-31"/>
              <w:jc w:val="center"/>
              <w:rPr>
                <w:rFonts w:cs="宋体"/>
                <w:b/>
                <w:color w:val="auto"/>
              </w:rPr>
            </w:pPr>
            <w:r>
              <w:rPr>
                <w:rFonts w:hint="eastAsia" w:cs="宋体"/>
                <w:b/>
                <w:color w:val="auto"/>
              </w:rPr>
              <w:t>单价（</w:t>
            </w:r>
            <w:r>
              <w:rPr>
                <w:rFonts w:cs="宋体"/>
                <w:b/>
                <w:color w:val="auto"/>
              </w:rPr>
              <w:t>元）</w:t>
            </w:r>
          </w:p>
        </w:tc>
        <w:tc>
          <w:tcPr>
            <w:tcW w:w="1207" w:type="dxa"/>
            <w:shd w:val="pct10" w:color="C4BC96" w:fill="DDD9C3"/>
            <w:vAlign w:val="center"/>
          </w:tcPr>
          <w:p w14:paraId="6A2C30F8">
            <w:pPr>
              <w:ind w:left="-120" w:leftChars="-50" w:right="-120" w:rightChars="-50"/>
              <w:jc w:val="center"/>
              <w:rPr>
                <w:rFonts w:cs="宋体"/>
                <w:b/>
                <w:color w:val="auto"/>
              </w:rPr>
            </w:pPr>
            <w:r>
              <w:rPr>
                <w:rFonts w:hint="eastAsia" w:cs="宋体"/>
                <w:b/>
                <w:color w:val="auto"/>
              </w:rPr>
              <w:t>分项</w:t>
            </w:r>
            <w:r>
              <w:rPr>
                <w:rFonts w:hint="eastAsia" w:cs="仿宋_GB2312"/>
                <w:b/>
                <w:color w:val="auto"/>
                <w:szCs w:val="24"/>
              </w:rPr>
              <w:t>合计</w:t>
            </w:r>
            <w:r>
              <w:rPr>
                <w:rFonts w:hint="eastAsia" w:cs="宋体"/>
                <w:b/>
                <w:color w:val="auto"/>
              </w:rPr>
              <w:t>（</w:t>
            </w:r>
            <w:r>
              <w:rPr>
                <w:rFonts w:cs="宋体"/>
                <w:b/>
                <w:color w:val="auto"/>
              </w:rPr>
              <w:t>元</w:t>
            </w:r>
            <w:r>
              <w:rPr>
                <w:rFonts w:hint="eastAsia" w:cs="宋体"/>
                <w:b/>
                <w:color w:val="auto"/>
              </w:rPr>
              <w:t>）</w:t>
            </w:r>
          </w:p>
        </w:tc>
        <w:tc>
          <w:tcPr>
            <w:tcW w:w="1394" w:type="dxa"/>
            <w:shd w:val="pct10" w:color="C4BC96" w:fill="DDD9C3"/>
            <w:vAlign w:val="center"/>
          </w:tcPr>
          <w:p w14:paraId="3C5F82B2">
            <w:pPr>
              <w:ind w:left="-120" w:leftChars="-50" w:right="-120" w:rightChars="-50"/>
              <w:jc w:val="center"/>
              <w:rPr>
                <w:rFonts w:cs="宋体"/>
                <w:b/>
                <w:color w:val="auto"/>
              </w:rPr>
            </w:pPr>
            <w:r>
              <w:rPr>
                <w:rFonts w:hint="eastAsia" w:cs="宋体"/>
                <w:b/>
                <w:color w:val="auto"/>
              </w:rPr>
              <w:t>节能/</w:t>
            </w:r>
            <w:r>
              <w:rPr>
                <w:rFonts w:cs="宋体"/>
                <w:b/>
                <w:color w:val="auto"/>
              </w:rPr>
              <w:t>环保</w:t>
            </w:r>
            <w:r>
              <w:rPr>
                <w:rFonts w:hint="eastAsia" w:cs="宋体"/>
                <w:b/>
                <w:color w:val="auto"/>
              </w:rPr>
              <w:t>/</w:t>
            </w:r>
            <w:r>
              <w:rPr>
                <w:rFonts w:cs="宋体"/>
                <w:b/>
                <w:color w:val="auto"/>
              </w:rPr>
              <w:t>创新</w:t>
            </w:r>
            <w:r>
              <w:rPr>
                <w:rFonts w:hint="eastAsia" w:cs="仿宋_GB2312"/>
                <w:b/>
                <w:color w:val="auto"/>
                <w:szCs w:val="24"/>
              </w:rPr>
              <w:t>产品</w:t>
            </w:r>
          </w:p>
        </w:tc>
        <w:tc>
          <w:tcPr>
            <w:tcW w:w="1268" w:type="dxa"/>
            <w:shd w:val="pct10" w:color="C4BC96" w:fill="DDD9C3"/>
          </w:tcPr>
          <w:p w14:paraId="3725B005">
            <w:pPr>
              <w:ind w:left="-120" w:leftChars="-50" w:right="-120" w:rightChars="-50"/>
              <w:jc w:val="center"/>
              <w:rPr>
                <w:rFonts w:cs="宋体"/>
                <w:b/>
                <w:color w:val="auto"/>
              </w:rPr>
            </w:pPr>
            <w:r>
              <w:rPr>
                <w:rFonts w:hint="eastAsia" w:cs="宋体"/>
                <w:b/>
                <w:color w:val="auto"/>
              </w:rPr>
              <w:t>制造厂家（</w:t>
            </w:r>
            <w:r>
              <w:rPr>
                <w:rFonts w:hint="eastAsia" w:cs="仿宋_GB2312"/>
                <w:b/>
                <w:color w:val="auto"/>
                <w:szCs w:val="24"/>
              </w:rPr>
              <w:t>全称</w:t>
            </w:r>
            <w:r>
              <w:rPr>
                <w:rFonts w:hint="eastAsia" w:cs="宋体"/>
                <w:b/>
                <w:color w:val="auto"/>
              </w:rPr>
              <w:t>）</w:t>
            </w:r>
          </w:p>
        </w:tc>
      </w:tr>
      <w:tr w14:paraId="48C0B1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jc w:val="center"/>
        </w:trPr>
        <w:tc>
          <w:tcPr>
            <w:tcW w:w="572" w:type="dxa"/>
            <w:shd w:val="clear" w:color="auto" w:fill="auto"/>
            <w:vAlign w:val="center"/>
          </w:tcPr>
          <w:p w14:paraId="6253EF36">
            <w:pPr>
              <w:wordWrap w:val="0"/>
              <w:ind w:left="-55" w:leftChars="-23" w:right="-74" w:rightChars="-31"/>
              <w:jc w:val="center"/>
              <w:rPr>
                <w:color w:val="auto"/>
              </w:rPr>
            </w:pPr>
            <w:r>
              <w:rPr>
                <w:rFonts w:hint="eastAsia"/>
                <w:color w:val="auto"/>
              </w:rPr>
              <w:t>1</w:t>
            </w:r>
          </w:p>
        </w:tc>
        <w:tc>
          <w:tcPr>
            <w:tcW w:w="1655" w:type="dxa"/>
            <w:shd w:val="clear" w:color="auto" w:fill="auto"/>
            <w:vAlign w:val="center"/>
          </w:tcPr>
          <w:p w14:paraId="490CD983">
            <w:pPr>
              <w:wordWrap w:val="0"/>
              <w:ind w:left="-55" w:leftChars="-23" w:right="-74" w:rightChars="-31"/>
              <w:jc w:val="center"/>
              <w:rPr>
                <w:color w:val="auto"/>
              </w:rPr>
            </w:pPr>
          </w:p>
        </w:tc>
        <w:tc>
          <w:tcPr>
            <w:tcW w:w="1111" w:type="dxa"/>
            <w:shd w:val="clear" w:color="auto" w:fill="auto"/>
            <w:vAlign w:val="center"/>
          </w:tcPr>
          <w:p w14:paraId="0D0149D7">
            <w:pPr>
              <w:wordWrap w:val="0"/>
              <w:ind w:left="-55" w:leftChars="-23" w:right="-74" w:rightChars="-31"/>
              <w:rPr>
                <w:rFonts w:cs="宋体"/>
                <w:color w:val="auto"/>
                <w:szCs w:val="24"/>
              </w:rPr>
            </w:pPr>
          </w:p>
        </w:tc>
        <w:tc>
          <w:tcPr>
            <w:tcW w:w="699" w:type="dxa"/>
            <w:tcBorders>
              <w:right w:val="single" w:color="auto" w:sz="4" w:space="0"/>
            </w:tcBorders>
            <w:shd w:val="clear" w:color="auto" w:fill="auto"/>
            <w:vAlign w:val="center"/>
          </w:tcPr>
          <w:p w14:paraId="057A6904">
            <w:pPr>
              <w:wordWrap w:val="0"/>
              <w:ind w:left="-55" w:leftChars="-23" w:right="-430" w:rightChars="-179"/>
              <w:jc w:val="center"/>
              <w:rPr>
                <w:rFonts w:cs="宋体"/>
                <w:color w:val="auto"/>
                <w:szCs w:val="24"/>
              </w:rPr>
            </w:pPr>
          </w:p>
        </w:tc>
        <w:tc>
          <w:tcPr>
            <w:tcW w:w="699" w:type="dxa"/>
            <w:tcBorders>
              <w:left w:val="single" w:color="auto" w:sz="4" w:space="0"/>
            </w:tcBorders>
            <w:shd w:val="clear" w:color="auto" w:fill="auto"/>
            <w:vAlign w:val="center"/>
          </w:tcPr>
          <w:p w14:paraId="441B82DD">
            <w:pPr>
              <w:wordWrap w:val="0"/>
              <w:ind w:left="-55" w:leftChars="-23" w:right="-430" w:rightChars="-179"/>
              <w:jc w:val="center"/>
              <w:rPr>
                <w:rFonts w:cs="宋体"/>
                <w:color w:val="auto"/>
                <w:szCs w:val="24"/>
              </w:rPr>
            </w:pPr>
          </w:p>
        </w:tc>
        <w:tc>
          <w:tcPr>
            <w:tcW w:w="913" w:type="dxa"/>
            <w:shd w:val="clear" w:color="auto" w:fill="auto"/>
            <w:vAlign w:val="center"/>
          </w:tcPr>
          <w:p w14:paraId="6E782BE7">
            <w:pPr>
              <w:wordWrap w:val="0"/>
              <w:ind w:left="-55" w:leftChars="-23" w:right="-74" w:rightChars="-31"/>
              <w:jc w:val="center"/>
              <w:rPr>
                <w:rFonts w:cs="宋体"/>
                <w:color w:val="auto"/>
                <w:szCs w:val="24"/>
              </w:rPr>
            </w:pPr>
          </w:p>
        </w:tc>
        <w:tc>
          <w:tcPr>
            <w:tcW w:w="1207" w:type="dxa"/>
            <w:shd w:val="clear" w:color="auto" w:fill="auto"/>
            <w:vAlign w:val="center"/>
          </w:tcPr>
          <w:p w14:paraId="13393209">
            <w:pPr>
              <w:wordWrap w:val="0"/>
              <w:ind w:left="-55" w:leftChars="-23" w:right="-74" w:rightChars="-31"/>
              <w:rPr>
                <w:rFonts w:cs="宋体"/>
                <w:color w:val="auto"/>
                <w:szCs w:val="24"/>
              </w:rPr>
            </w:pPr>
          </w:p>
        </w:tc>
        <w:tc>
          <w:tcPr>
            <w:tcW w:w="1394" w:type="dxa"/>
            <w:shd w:val="clear" w:color="auto" w:fill="auto"/>
            <w:vAlign w:val="center"/>
          </w:tcPr>
          <w:p w14:paraId="14413327">
            <w:pPr>
              <w:wordWrap w:val="0"/>
              <w:ind w:left="-55" w:leftChars="-23" w:right="-74" w:rightChars="-31"/>
              <w:jc w:val="center"/>
              <w:rPr>
                <w:rFonts w:cs="宋体"/>
                <w:color w:val="auto"/>
                <w:szCs w:val="24"/>
              </w:rPr>
            </w:pPr>
          </w:p>
        </w:tc>
        <w:tc>
          <w:tcPr>
            <w:tcW w:w="1268" w:type="dxa"/>
          </w:tcPr>
          <w:p w14:paraId="24541545">
            <w:pPr>
              <w:wordWrap w:val="0"/>
              <w:ind w:left="-55" w:leftChars="-23" w:right="-74" w:rightChars="-31"/>
              <w:jc w:val="center"/>
              <w:rPr>
                <w:rFonts w:cs="宋体"/>
                <w:color w:val="auto"/>
                <w:szCs w:val="24"/>
              </w:rPr>
            </w:pPr>
          </w:p>
        </w:tc>
      </w:tr>
      <w:tr w14:paraId="22DE69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0" w:hRule="atLeast"/>
          <w:jc w:val="center"/>
        </w:trPr>
        <w:tc>
          <w:tcPr>
            <w:tcW w:w="572" w:type="dxa"/>
            <w:shd w:val="clear" w:color="auto" w:fill="auto"/>
            <w:vAlign w:val="center"/>
          </w:tcPr>
          <w:p w14:paraId="23567B9A">
            <w:pPr>
              <w:wordWrap w:val="0"/>
              <w:ind w:left="-55" w:leftChars="-23" w:right="-74" w:rightChars="-31"/>
              <w:jc w:val="center"/>
              <w:rPr>
                <w:color w:val="auto"/>
              </w:rPr>
            </w:pPr>
            <w:r>
              <w:rPr>
                <w:rFonts w:hint="eastAsia"/>
                <w:color w:val="auto"/>
              </w:rPr>
              <w:t>2</w:t>
            </w:r>
          </w:p>
        </w:tc>
        <w:tc>
          <w:tcPr>
            <w:tcW w:w="1655" w:type="dxa"/>
            <w:shd w:val="clear" w:color="auto" w:fill="auto"/>
            <w:vAlign w:val="center"/>
          </w:tcPr>
          <w:p w14:paraId="47D077EB">
            <w:pPr>
              <w:wordWrap w:val="0"/>
              <w:ind w:left="-55" w:leftChars="-23" w:right="-74" w:rightChars="-31"/>
              <w:jc w:val="center"/>
              <w:rPr>
                <w:color w:val="auto"/>
              </w:rPr>
            </w:pPr>
          </w:p>
        </w:tc>
        <w:tc>
          <w:tcPr>
            <w:tcW w:w="1111" w:type="dxa"/>
            <w:shd w:val="clear" w:color="auto" w:fill="auto"/>
            <w:vAlign w:val="center"/>
          </w:tcPr>
          <w:p w14:paraId="23955C52">
            <w:pPr>
              <w:wordWrap w:val="0"/>
              <w:ind w:left="-55" w:leftChars="-23" w:right="-74" w:rightChars="-31"/>
              <w:rPr>
                <w:rFonts w:cs="宋体"/>
                <w:color w:val="auto"/>
                <w:szCs w:val="24"/>
              </w:rPr>
            </w:pPr>
          </w:p>
        </w:tc>
        <w:tc>
          <w:tcPr>
            <w:tcW w:w="699" w:type="dxa"/>
            <w:tcBorders>
              <w:right w:val="single" w:color="auto" w:sz="4" w:space="0"/>
            </w:tcBorders>
            <w:shd w:val="clear" w:color="auto" w:fill="auto"/>
            <w:vAlign w:val="center"/>
          </w:tcPr>
          <w:p w14:paraId="3403897C">
            <w:pPr>
              <w:wordWrap w:val="0"/>
              <w:ind w:left="-55" w:leftChars="-23" w:right="-74" w:rightChars="-31"/>
              <w:jc w:val="center"/>
              <w:rPr>
                <w:rFonts w:cs="宋体"/>
                <w:color w:val="auto"/>
                <w:szCs w:val="24"/>
              </w:rPr>
            </w:pPr>
          </w:p>
        </w:tc>
        <w:tc>
          <w:tcPr>
            <w:tcW w:w="699" w:type="dxa"/>
            <w:tcBorders>
              <w:left w:val="single" w:color="auto" w:sz="4" w:space="0"/>
            </w:tcBorders>
            <w:shd w:val="clear" w:color="auto" w:fill="auto"/>
            <w:vAlign w:val="center"/>
          </w:tcPr>
          <w:p w14:paraId="06BE2FC5">
            <w:pPr>
              <w:wordWrap w:val="0"/>
              <w:ind w:left="-55" w:leftChars="-23" w:right="-74" w:rightChars="-31"/>
              <w:jc w:val="center"/>
              <w:rPr>
                <w:rFonts w:cs="宋体"/>
                <w:color w:val="auto"/>
                <w:szCs w:val="24"/>
              </w:rPr>
            </w:pPr>
          </w:p>
        </w:tc>
        <w:tc>
          <w:tcPr>
            <w:tcW w:w="913" w:type="dxa"/>
            <w:shd w:val="clear" w:color="auto" w:fill="auto"/>
            <w:vAlign w:val="center"/>
          </w:tcPr>
          <w:p w14:paraId="493B4440">
            <w:pPr>
              <w:wordWrap w:val="0"/>
              <w:ind w:left="-55" w:leftChars="-23" w:right="-74" w:rightChars="-31"/>
              <w:jc w:val="center"/>
              <w:rPr>
                <w:rFonts w:cs="宋体"/>
                <w:color w:val="auto"/>
                <w:szCs w:val="24"/>
              </w:rPr>
            </w:pPr>
          </w:p>
        </w:tc>
        <w:tc>
          <w:tcPr>
            <w:tcW w:w="1207" w:type="dxa"/>
            <w:shd w:val="clear" w:color="auto" w:fill="auto"/>
            <w:vAlign w:val="center"/>
          </w:tcPr>
          <w:p w14:paraId="01B6211F">
            <w:pPr>
              <w:wordWrap w:val="0"/>
              <w:ind w:left="-55" w:leftChars="-23" w:right="-74" w:rightChars="-31"/>
              <w:rPr>
                <w:rFonts w:cs="宋体"/>
                <w:color w:val="auto"/>
                <w:szCs w:val="24"/>
              </w:rPr>
            </w:pPr>
          </w:p>
        </w:tc>
        <w:tc>
          <w:tcPr>
            <w:tcW w:w="1394" w:type="dxa"/>
            <w:shd w:val="clear" w:color="auto" w:fill="auto"/>
            <w:vAlign w:val="center"/>
          </w:tcPr>
          <w:p w14:paraId="43215BE2">
            <w:pPr>
              <w:wordWrap w:val="0"/>
              <w:ind w:left="-55" w:leftChars="-23" w:right="-74" w:rightChars="-31"/>
              <w:jc w:val="center"/>
              <w:rPr>
                <w:rFonts w:cs="宋体"/>
                <w:color w:val="auto"/>
                <w:szCs w:val="24"/>
              </w:rPr>
            </w:pPr>
          </w:p>
        </w:tc>
        <w:tc>
          <w:tcPr>
            <w:tcW w:w="1268" w:type="dxa"/>
          </w:tcPr>
          <w:p w14:paraId="71CEBABA">
            <w:pPr>
              <w:wordWrap w:val="0"/>
              <w:ind w:left="-55" w:leftChars="-23" w:right="-74" w:rightChars="-31"/>
              <w:jc w:val="center"/>
              <w:rPr>
                <w:rFonts w:cs="宋体"/>
                <w:color w:val="auto"/>
                <w:szCs w:val="24"/>
              </w:rPr>
            </w:pPr>
          </w:p>
        </w:tc>
      </w:tr>
      <w:tr w14:paraId="4FC2A0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2" w:hRule="atLeast"/>
          <w:jc w:val="center"/>
        </w:trPr>
        <w:tc>
          <w:tcPr>
            <w:tcW w:w="572" w:type="dxa"/>
            <w:shd w:val="clear" w:color="auto" w:fill="auto"/>
            <w:vAlign w:val="center"/>
          </w:tcPr>
          <w:p w14:paraId="497AB95D">
            <w:pPr>
              <w:wordWrap w:val="0"/>
              <w:ind w:left="-55" w:leftChars="-23" w:right="-74" w:rightChars="-31"/>
              <w:jc w:val="center"/>
              <w:rPr>
                <w:color w:val="auto"/>
              </w:rPr>
            </w:pPr>
            <w:r>
              <w:rPr>
                <w:rFonts w:hint="eastAsia"/>
                <w:color w:val="auto"/>
              </w:rPr>
              <w:t>3</w:t>
            </w:r>
          </w:p>
        </w:tc>
        <w:tc>
          <w:tcPr>
            <w:tcW w:w="1655" w:type="dxa"/>
            <w:shd w:val="clear" w:color="auto" w:fill="auto"/>
            <w:vAlign w:val="center"/>
          </w:tcPr>
          <w:p w14:paraId="0426116F">
            <w:pPr>
              <w:wordWrap w:val="0"/>
              <w:ind w:left="-55" w:leftChars="-23" w:right="-74" w:rightChars="-31"/>
              <w:jc w:val="center"/>
              <w:rPr>
                <w:color w:val="auto"/>
              </w:rPr>
            </w:pPr>
          </w:p>
        </w:tc>
        <w:tc>
          <w:tcPr>
            <w:tcW w:w="1111" w:type="dxa"/>
            <w:shd w:val="clear" w:color="auto" w:fill="auto"/>
            <w:vAlign w:val="center"/>
          </w:tcPr>
          <w:p w14:paraId="43779156">
            <w:pPr>
              <w:wordWrap w:val="0"/>
              <w:ind w:left="-55" w:leftChars="-23" w:right="-74" w:rightChars="-31"/>
              <w:rPr>
                <w:rFonts w:cs="宋体"/>
                <w:color w:val="auto"/>
                <w:szCs w:val="24"/>
              </w:rPr>
            </w:pPr>
          </w:p>
        </w:tc>
        <w:tc>
          <w:tcPr>
            <w:tcW w:w="699" w:type="dxa"/>
            <w:tcBorders>
              <w:right w:val="single" w:color="auto" w:sz="4" w:space="0"/>
            </w:tcBorders>
            <w:shd w:val="clear" w:color="auto" w:fill="auto"/>
            <w:vAlign w:val="center"/>
          </w:tcPr>
          <w:p w14:paraId="5D0F6B0E">
            <w:pPr>
              <w:wordWrap w:val="0"/>
              <w:ind w:left="-55" w:leftChars="-23" w:right="-74" w:rightChars="-31"/>
              <w:jc w:val="center"/>
              <w:rPr>
                <w:rFonts w:cs="宋体"/>
                <w:color w:val="auto"/>
                <w:szCs w:val="24"/>
              </w:rPr>
            </w:pPr>
          </w:p>
        </w:tc>
        <w:tc>
          <w:tcPr>
            <w:tcW w:w="699" w:type="dxa"/>
            <w:tcBorders>
              <w:left w:val="single" w:color="auto" w:sz="4" w:space="0"/>
            </w:tcBorders>
            <w:shd w:val="clear" w:color="auto" w:fill="auto"/>
            <w:vAlign w:val="center"/>
          </w:tcPr>
          <w:p w14:paraId="338AD79F">
            <w:pPr>
              <w:wordWrap w:val="0"/>
              <w:ind w:left="-55" w:leftChars="-23" w:right="-74" w:rightChars="-31"/>
              <w:jc w:val="center"/>
              <w:rPr>
                <w:rFonts w:cs="宋体"/>
                <w:color w:val="auto"/>
                <w:szCs w:val="24"/>
              </w:rPr>
            </w:pPr>
          </w:p>
        </w:tc>
        <w:tc>
          <w:tcPr>
            <w:tcW w:w="913" w:type="dxa"/>
            <w:shd w:val="clear" w:color="auto" w:fill="auto"/>
            <w:vAlign w:val="center"/>
          </w:tcPr>
          <w:p w14:paraId="707EB8F0">
            <w:pPr>
              <w:wordWrap w:val="0"/>
              <w:ind w:left="-55" w:leftChars="-23" w:right="-74" w:rightChars="-31"/>
              <w:jc w:val="center"/>
              <w:rPr>
                <w:rFonts w:cs="宋体"/>
                <w:color w:val="auto"/>
                <w:szCs w:val="24"/>
              </w:rPr>
            </w:pPr>
          </w:p>
        </w:tc>
        <w:tc>
          <w:tcPr>
            <w:tcW w:w="1207" w:type="dxa"/>
            <w:shd w:val="clear" w:color="auto" w:fill="auto"/>
            <w:vAlign w:val="center"/>
          </w:tcPr>
          <w:p w14:paraId="4889C8A5">
            <w:pPr>
              <w:wordWrap w:val="0"/>
              <w:ind w:left="-55" w:leftChars="-23" w:right="-74" w:rightChars="-31"/>
              <w:rPr>
                <w:rFonts w:cs="宋体"/>
                <w:color w:val="auto"/>
                <w:szCs w:val="24"/>
              </w:rPr>
            </w:pPr>
          </w:p>
        </w:tc>
        <w:tc>
          <w:tcPr>
            <w:tcW w:w="1394" w:type="dxa"/>
            <w:shd w:val="clear" w:color="auto" w:fill="auto"/>
            <w:vAlign w:val="center"/>
          </w:tcPr>
          <w:p w14:paraId="68E34CB6">
            <w:pPr>
              <w:wordWrap w:val="0"/>
              <w:ind w:left="-55" w:leftChars="-23" w:right="-74" w:rightChars="-31"/>
              <w:jc w:val="center"/>
              <w:rPr>
                <w:rFonts w:cs="宋体"/>
                <w:color w:val="auto"/>
                <w:szCs w:val="24"/>
              </w:rPr>
            </w:pPr>
          </w:p>
        </w:tc>
        <w:tc>
          <w:tcPr>
            <w:tcW w:w="1268" w:type="dxa"/>
          </w:tcPr>
          <w:p w14:paraId="7302DC19">
            <w:pPr>
              <w:wordWrap w:val="0"/>
              <w:ind w:left="-55" w:leftChars="-23" w:right="-74" w:rightChars="-31"/>
              <w:jc w:val="center"/>
              <w:rPr>
                <w:rFonts w:cs="宋体"/>
                <w:color w:val="auto"/>
                <w:szCs w:val="24"/>
              </w:rPr>
            </w:pPr>
          </w:p>
        </w:tc>
      </w:tr>
      <w:tr w14:paraId="3CFED1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0" w:hRule="atLeast"/>
          <w:jc w:val="center"/>
        </w:trPr>
        <w:tc>
          <w:tcPr>
            <w:tcW w:w="572" w:type="dxa"/>
            <w:shd w:val="clear" w:color="auto" w:fill="auto"/>
            <w:vAlign w:val="center"/>
          </w:tcPr>
          <w:p w14:paraId="78887467">
            <w:pPr>
              <w:wordWrap w:val="0"/>
              <w:ind w:left="-55" w:leftChars="-23" w:right="-74" w:rightChars="-31"/>
              <w:jc w:val="center"/>
              <w:rPr>
                <w:color w:val="auto"/>
              </w:rPr>
            </w:pPr>
            <w:r>
              <w:rPr>
                <w:rFonts w:hint="eastAsia"/>
                <w:color w:val="auto"/>
              </w:rPr>
              <w:t>…</w:t>
            </w:r>
          </w:p>
        </w:tc>
        <w:tc>
          <w:tcPr>
            <w:tcW w:w="1655" w:type="dxa"/>
            <w:shd w:val="clear" w:color="auto" w:fill="auto"/>
            <w:vAlign w:val="center"/>
          </w:tcPr>
          <w:p w14:paraId="25E6963F">
            <w:pPr>
              <w:wordWrap w:val="0"/>
              <w:ind w:left="-55" w:leftChars="-23" w:right="-74" w:rightChars="-31"/>
              <w:jc w:val="center"/>
              <w:rPr>
                <w:rFonts w:cs="宋体"/>
                <w:color w:val="auto"/>
                <w:szCs w:val="24"/>
              </w:rPr>
            </w:pPr>
            <w:r>
              <w:rPr>
                <w:rFonts w:hint="eastAsia"/>
                <w:color w:val="auto"/>
              </w:rPr>
              <w:t>……</w:t>
            </w:r>
          </w:p>
        </w:tc>
        <w:tc>
          <w:tcPr>
            <w:tcW w:w="1111" w:type="dxa"/>
            <w:shd w:val="clear" w:color="auto" w:fill="auto"/>
            <w:vAlign w:val="center"/>
          </w:tcPr>
          <w:p w14:paraId="1A1EA80F">
            <w:pPr>
              <w:wordWrap w:val="0"/>
              <w:ind w:left="-55" w:leftChars="-23" w:right="-74" w:rightChars="-31"/>
              <w:rPr>
                <w:rFonts w:cs="宋体"/>
                <w:color w:val="auto"/>
                <w:szCs w:val="24"/>
              </w:rPr>
            </w:pPr>
            <w:r>
              <w:rPr>
                <w:rFonts w:hint="eastAsia"/>
                <w:color w:val="auto"/>
              </w:rPr>
              <w:t>…</w:t>
            </w:r>
          </w:p>
        </w:tc>
        <w:tc>
          <w:tcPr>
            <w:tcW w:w="699" w:type="dxa"/>
            <w:tcBorders>
              <w:right w:val="single" w:color="auto" w:sz="4" w:space="0"/>
            </w:tcBorders>
            <w:shd w:val="clear" w:color="auto" w:fill="auto"/>
            <w:vAlign w:val="center"/>
          </w:tcPr>
          <w:p w14:paraId="252211A1">
            <w:pPr>
              <w:wordWrap w:val="0"/>
              <w:ind w:left="-55" w:leftChars="-23" w:right="-74" w:rightChars="-31"/>
              <w:jc w:val="center"/>
              <w:rPr>
                <w:rFonts w:cs="宋体"/>
                <w:color w:val="auto"/>
                <w:szCs w:val="24"/>
              </w:rPr>
            </w:pPr>
            <w:r>
              <w:rPr>
                <w:rFonts w:hint="eastAsia"/>
                <w:color w:val="auto"/>
              </w:rPr>
              <w:t>…</w:t>
            </w:r>
          </w:p>
        </w:tc>
        <w:tc>
          <w:tcPr>
            <w:tcW w:w="699" w:type="dxa"/>
            <w:tcBorders>
              <w:left w:val="single" w:color="auto" w:sz="4" w:space="0"/>
            </w:tcBorders>
            <w:shd w:val="clear" w:color="auto" w:fill="auto"/>
            <w:vAlign w:val="center"/>
          </w:tcPr>
          <w:p w14:paraId="270B2096">
            <w:pPr>
              <w:wordWrap w:val="0"/>
              <w:ind w:left="-55" w:leftChars="-23" w:right="-74" w:rightChars="-31"/>
              <w:jc w:val="center"/>
              <w:rPr>
                <w:rFonts w:cs="宋体"/>
                <w:color w:val="auto"/>
                <w:szCs w:val="24"/>
              </w:rPr>
            </w:pPr>
            <w:r>
              <w:rPr>
                <w:rFonts w:hint="eastAsia"/>
                <w:color w:val="auto"/>
              </w:rPr>
              <w:t>…</w:t>
            </w:r>
          </w:p>
        </w:tc>
        <w:tc>
          <w:tcPr>
            <w:tcW w:w="913" w:type="dxa"/>
            <w:shd w:val="clear" w:color="auto" w:fill="auto"/>
            <w:vAlign w:val="center"/>
          </w:tcPr>
          <w:p w14:paraId="70EDDED3">
            <w:pPr>
              <w:wordWrap w:val="0"/>
              <w:ind w:left="-55" w:leftChars="-23" w:right="-74" w:rightChars="-31"/>
              <w:jc w:val="center"/>
              <w:rPr>
                <w:rFonts w:cs="宋体"/>
                <w:color w:val="auto"/>
                <w:szCs w:val="24"/>
              </w:rPr>
            </w:pPr>
            <w:r>
              <w:rPr>
                <w:rFonts w:hint="eastAsia"/>
                <w:color w:val="auto"/>
              </w:rPr>
              <w:t>…</w:t>
            </w:r>
          </w:p>
        </w:tc>
        <w:tc>
          <w:tcPr>
            <w:tcW w:w="1207" w:type="dxa"/>
            <w:shd w:val="clear" w:color="auto" w:fill="auto"/>
            <w:vAlign w:val="center"/>
          </w:tcPr>
          <w:p w14:paraId="708A37AA">
            <w:pPr>
              <w:wordWrap w:val="0"/>
              <w:ind w:left="-55" w:leftChars="-23" w:right="-74" w:rightChars="-31"/>
              <w:rPr>
                <w:rFonts w:cs="宋体"/>
                <w:color w:val="auto"/>
                <w:szCs w:val="24"/>
              </w:rPr>
            </w:pPr>
            <w:r>
              <w:rPr>
                <w:rFonts w:hint="eastAsia"/>
                <w:color w:val="auto"/>
              </w:rPr>
              <w:t>…</w:t>
            </w:r>
          </w:p>
        </w:tc>
        <w:tc>
          <w:tcPr>
            <w:tcW w:w="1394" w:type="dxa"/>
            <w:shd w:val="clear" w:color="auto" w:fill="auto"/>
            <w:vAlign w:val="center"/>
          </w:tcPr>
          <w:p w14:paraId="01866E12">
            <w:pPr>
              <w:wordWrap w:val="0"/>
              <w:ind w:left="-55" w:leftChars="-23" w:right="-74" w:rightChars="-31"/>
              <w:jc w:val="center"/>
              <w:rPr>
                <w:rFonts w:cs="宋体"/>
                <w:color w:val="auto"/>
                <w:szCs w:val="24"/>
              </w:rPr>
            </w:pPr>
            <w:r>
              <w:rPr>
                <w:rFonts w:hint="eastAsia"/>
                <w:color w:val="auto"/>
              </w:rPr>
              <w:t>…</w:t>
            </w:r>
          </w:p>
        </w:tc>
        <w:tc>
          <w:tcPr>
            <w:tcW w:w="1268" w:type="dxa"/>
          </w:tcPr>
          <w:p w14:paraId="1D395F04">
            <w:pPr>
              <w:wordWrap w:val="0"/>
              <w:ind w:left="-55" w:leftChars="-23" w:right="-74" w:rightChars="-31"/>
              <w:jc w:val="center"/>
              <w:rPr>
                <w:color w:val="auto"/>
              </w:rPr>
            </w:pPr>
          </w:p>
        </w:tc>
      </w:tr>
      <w:tr w14:paraId="1B099E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8" w:hRule="atLeast"/>
          <w:jc w:val="center"/>
        </w:trPr>
        <w:tc>
          <w:tcPr>
            <w:tcW w:w="5649" w:type="dxa"/>
            <w:gridSpan w:val="6"/>
            <w:shd w:val="clear" w:color="auto" w:fill="auto"/>
            <w:vAlign w:val="center"/>
          </w:tcPr>
          <w:p w14:paraId="16C95725">
            <w:pPr>
              <w:wordWrap w:val="0"/>
              <w:ind w:left="-55" w:leftChars="-23" w:right="-74" w:rightChars="-31"/>
              <w:jc w:val="center"/>
              <w:rPr>
                <w:rFonts w:cs="宋体"/>
                <w:b/>
                <w:color w:val="auto"/>
                <w:szCs w:val="24"/>
              </w:rPr>
            </w:pPr>
            <w:r>
              <w:rPr>
                <w:rFonts w:hint="eastAsia" w:cs="宋体"/>
                <w:b/>
                <w:color w:val="auto"/>
                <w:szCs w:val="24"/>
              </w:rPr>
              <w:t>合  计</w:t>
            </w:r>
          </w:p>
        </w:tc>
        <w:tc>
          <w:tcPr>
            <w:tcW w:w="3869" w:type="dxa"/>
            <w:gridSpan w:val="3"/>
            <w:shd w:val="clear" w:color="auto" w:fill="auto"/>
            <w:vAlign w:val="center"/>
          </w:tcPr>
          <w:p w14:paraId="4520EBFA">
            <w:pPr>
              <w:wordWrap w:val="0"/>
              <w:ind w:left="-55" w:leftChars="-23" w:right="-74" w:rightChars="-31"/>
              <w:rPr>
                <w:rFonts w:cs="宋体"/>
                <w:color w:val="auto"/>
                <w:szCs w:val="24"/>
              </w:rPr>
            </w:pPr>
          </w:p>
        </w:tc>
      </w:tr>
      <w:tr w14:paraId="401E84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4" w:hRule="atLeast"/>
          <w:jc w:val="center"/>
        </w:trPr>
        <w:tc>
          <w:tcPr>
            <w:tcW w:w="5649" w:type="dxa"/>
            <w:gridSpan w:val="6"/>
            <w:shd w:val="clear" w:color="auto" w:fill="auto"/>
            <w:vAlign w:val="center"/>
          </w:tcPr>
          <w:p w14:paraId="5B20D509">
            <w:pPr>
              <w:wordWrap w:val="0"/>
              <w:ind w:left="-55" w:leftChars="-23" w:right="-74" w:rightChars="-31"/>
              <w:jc w:val="center"/>
              <w:rPr>
                <w:rFonts w:cs="宋体"/>
                <w:b/>
                <w:color w:val="auto"/>
                <w:szCs w:val="24"/>
              </w:rPr>
            </w:pPr>
            <w:r>
              <w:rPr>
                <w:rFonts w:hint="eastAsia" w:cs="宋体"/>
                <w:b/>
                <w:color w:val="auto"/>
                <w:szCs w:val="24"/>
              </w:rPr>
              <w:t>占</w:t>
            </w:r>
            <w:r>
              <w:rPr>
                <w:rFonts w:cs="宋体"/>
                <w:b/>
                <w:color w:val="auto"/>
                <w:szCs w:val="24"/>
              </w:rPr>
              <w:t>投标金额比例（</w:t>
            </w:r>
            <w:r>
              <w:rPr>
                <w:rFonts w:hint="eastAsia" w:cs="宋体"/>
                <w:b/>
                <w:color w:val="auto"/>
                <w:szCs w:val="24"/>
              </w:rPr>
              <w:t>%）</w:t>
            </w:r>
          </w:p>
        </w:tc>
        <w:tc>
          <w:tcPr>
            <w:tcW w:w="3869" w:type="dxa"/>
            <w:gridSpan w:val="3"/>
            <w:shd w:val="clear" w:color="auto" w:fill="auto"/>
            <w:vAlign w:val="center"/>
          </w:tcPr>
          <w:p w14:paraId="1599960F">
            <w:pPr>
              <w:wordWrap w:val="0"/>
              <w:ind w:left="-55" w:leftChars="-23" w:right="-74" w:rightChars="-31"/>
              <w:rPr>
                <w:rFonts w:cs="宋体"/>
                <w:color w:val="auto"/>
                <w:szCs w:val="24"/>
              </w:rPr>
            </w:pPr>
          </w:p>
        </w:tc>
      </w:tr>
    </w:tbl>
    <w:p w14:paraId="6DCD4403">
      <w:pPr>
        <w:ind w:left="1101" w:hanging="1084" w:hangingChars="450"/>
        <w:rPr>
          <w:b/>
          <w:color w:val="auto"/>
          <w:szCs w:val="24"/>
        </w:rPr>
      </w:pPr>
      <w:r>
        <w:rPr>
          <w:rFonts w:hint="eastAsia"/>
          <w:b/>
          <w:color w:val="auto"/>
          <w:szCs w:val="24"/>
        </w:rPr>
        <w:t>说明：</w:t>
      </w:r>
      <w:r>
        <w:rPr>
          <w:rFonts w:hint="eastAsia"/>
          <w:color w:val="auto"/>
          <w:szCs w:val="24"/>
        </w:rPr>
        <w:t>1、在“节能</w:t>
      </w:r>
      <w:r>
        <w:rPr>
          <w:color w:val="auto"/>
          <w:szCs w:val="24"/>
        </w:rPr>
        <w:t>/环保/创新产品</w:t>
      </w:r>
      <w:r>
        <w:rPr>
          <w:rFonts w:hint="eastAsia"/>
          <w:color w:val="auto"/>
          <w:szCs w:val="24"/>
        </w:rPr>
        <w:t>”栏中注明对应产品属于“节能环保创新”一</w:t>
      </w:r>
      <w:r>
        <w:rPr>
          <w:color w:val="auto"/>
          <w:szCs w:val="24"/>
        </w:rPr>
        <w:t>种或多种类型</w:t>
      </w:r>
      <w:r>
        <w:rPr>
          <w:rFonts w:hint="eastAsia"/>
          <w:color w:val="auto"/>
          <w:szCs w:val="24"/>
        </w:rPr>
        <w:t>；</w:t>
      </w:r>
    </w:p>
    <w:p w14:paraId="76B7256A">
      <w:pPr>
        <w:ind w:left="1080" w:leftChars="300" w:hanging="360" w:hangingChars="150"/>
        <w:rPr>
          <w:color w:val="auto"/>
          <w:szCs w:val="24"/>
        </w:rPr>
      </w:pPr>
      <w:r>
        <w:rPr>
          <w:rFonts w:hint="eastAsia"/>
          <w:color w:val="auto"/>
          <w:szCs w:val="24"/>
        </w:rPr>
        <w:t>2、节能</w:t>
      </w:r>
      <w:r>
        <w:rPr>
          <w:color w:val="auto"/>
          <w:szCs w:val="24"/>
        </w:rPr>
        <w:t>产品</w:t>
      </w:r>
      <w:r>
        <w:rPr>
          <w:rFonts w:hint="eastAsia"/>
          <w:color w:val="auto"/>
          <w:szCs w:val="24"/>
        </w:rPr>
        <w:t>的应</w:t>
      </w:r>
      <w:r>
        <w:rPr>
          <w:rFonts w:hint="eastAsia"/>
          <w:bCs/>
          <w:color w:val="auto"/>
          <w:szCs w:val="21"/>
          <w:lang w:val="zh-CN"/>
        </w:rPr>
        <w:t>当</w:t>
      </w:r>
      <w:r>
        <w:rPr>
          <w:rFonts w:hint="eastAsia"/>
          <w:color w:val="auto"/>
          <w:szCs w:val="24"/>
        </w:rPr>
        <w:t>提供《节能产品政府采购品目清单》中</w:t>
      </w:r>
      <w:r>
        <w:rPr>
          <w:color w:val="auto"/>
          <w:szCs w:val="24"/>
        </w:rPr>
        <w:t>相关</w:t>
      </w:r>
      <w:r>
        <w:rPr>
          <w:rFonts w:hint="eastAsia"/>
          <w:color w:val="auto"/>
          <w:szCs w:val="24"/>
        </w:rPr>
        <w:t>产品（所投产品应与清单中产品规格型号一致）</w:t>
      </w:r>
      <w:r>
        <w:rPr>
          <w:color w:val="auto"/>
          <w:szCs w:val="24"/>
        </w:rPr>
        <w:t>截图及</w:t>
      </w:r>
      <w:r>
        <w:rPr>
          <w:rFonts w:hint="eastAsia"/>
          <w:color w:val="auto"/>
          <w:szCs w:val="24"/>
        </w:rPr>
        <w:t>节能</w:t>
      </w:r>
      <w:r>
        <w:rPr>
          <w:color w:val="auto"/>
          <w:szCs w:val="24"/>
        </w:rPr>
        <w:t>产品认证证书复印件</w:t>
      </w:r>
      <w:r>
        <w:rPr>
          <w:rFonts w:hint="eastAsia"/>
          <w:color w:val="auto"/>
          <w:szCs w:val="24"/>
        </w:rPr>
        <w:t>；环保</w:t>
      </w:r>
      <w:r>
        <w:rPr>
          <w:color w:val="auto"/>
          <w:szCs w:val="24"/>
        </w:rPr>
        <w:t>产品</w:t>
      </w:r>
      <w:r>
        <w:rPr>
          <w:rFonts w:hint="eastAsia"/>
          <w:color w:val="auto"/>
          <w:szCs w:val="24"/>
        </w:rPr>
        <w:t>的应</w:t>
      </w:r>
      <w:r>
        <w:rPr>
          <w:rFonts w:hint="eastAsia"/>
          <w:bCs/>
          <w:color w:val="auto"/>
          <w:szCs w:val="21"/>
          <w:lang w:val="zh-CN"/>
        </w:rPr>
        <w:t>当</w:t>
      </w:r>
      <w:r>
        <w:rPr>
          <w:rFonts w:hint="eastAsia"/>
          <w:color w:val="auto"/>
          <w:szCs w:val="24"/>
        </w:rPr>
        <w:t>提供《环境标志产品政府采购品目清单》中</w:t>
      </w:r>
      <w:r>
        <w:rPr>
          <w:color w:val="auto"/>
          <w:szCs w:val="24"/>
        </w:rPr>
        <w:t>相关</w:t>
      </w:r>
      <w:r>
        <w:rPr>
          <w:rFonts w:hint="eastAsia"/>
          <w:color w:val="auto"/>
          <w:szCs w:val="24"/>
        </w:rPr>
        <w:t>产品（所投产品应与清单中产品规格型号一致）</w:t>
      </w:r>
      <w:r>
        <w:rPr>
          <w:color w:val="auto"/>
          <w:szCs w:val="24"/>
        </w:rPr>
        <w:t>截图及环境标志</w:t>
      </w:r>
      <w:r>
        <w:rPr>
          <w:rFonts w:hint="eastAsia"/>
          <w:color w:val="auto"/>
          <w:szCs w:val="24"/>
        </w:rPr>
        <w:t>产品</w:t>
      </w:r>
      <w:r>
        <w:rPr>
          <w:color w:val="auto"/>
          <w:szCs w:val="24"/>
        </w:rPr>
        <w:t>认证证书复</w:t>
      </w:r>
      <w:r>
        <w:rPr>
          <w:rFonts w:hint="eastAsia"/>
          <w:color w:val="auto"/>
          <w:szCs w:val="24"/>
        </w:rPr>
        <w:t>印</w:t>
      </w:r>
      <w:r>
        <w:rPr>
          <w:color w:val="auto"/>
          <w:szCs w:val="24"/>
        </w:rPr>
        <w:t>件；</w:t>
      </w:r>
      <w:r>
        <w:rPr>
          <w:rFonts w:hint="eastAsia"/>
          <w:color w:val="auto"/>
          <w:szCs w:val="24"/>
        </w:rPr>
        <w:t>创新</w:t>
      </w:r>
      <w:r>
        <w:rPr>
          <w:color w:val="auto"/>
          <w:szCs w:val="24"/>
        </w:rPr>
        <w:t>产品</w:t>
      </w:r>
      <w:r>
        <w:rPr>
          <w:rFonts w:hint="eastAsia"/>
          <w:color w:val="auto"/>
          <w:szCs w:val="24"/>
        </w:rPr>
        <w:t>的应</w:t>
      </w:r>
      <w:r>
        <w:rPr>
          <w:rFonts w:hint="eastAsia"/>
          <w:bCs/>
          <w:color w:val="auto"/>
          <w:szCs w:val="21"/>
          <w:lang w:val="zh-CN"/>
        </w:rPr>
        <w:t>当</w:t>
      </w:r>
      <w:r>
        <w:rPr>
          <w:rFonts w:hint="eastAsia"/>
          <w:color w:val="auto"/>
          <w:szCs w:val="24"/>
        </w:rPr>
        <w:t>提供行政部门颁发的创新产品应用示范推荐目录（有效期内且所投产品应与清单中产品规格型号一致）；</w:t>
      </w:r>
    </w:p>
    <w:p w14:paraId="6B235D4C">
      <w:pPr>
        <w:ind w:left="720" w:leftChars="300"/>
        <w:rPr>
          <w:color w:val="auto"/>
          <w:szCs w:val="24"/>
        </w:rPr>
      </w:pPr>
      <w:r>
        <w:rPr>
          <w:rFonts w:hint="eastAsia" w:cs="Corbel"/>
          <w:color w:val="auto"/>
          <w:szCs w:val="24"/>
        </w:rPr>
        <w:t>3、未按要求填写此表并</w:t>
      </w:r>
      <w:r>
        <w:rPr>
          <w:rFonts w:hint="eastAsia"/>
          <w:color w:val="auto"/>
          <w:szCs w:val="24"/>
        </w:rPr>
        <w:t>附相关证明材料，导致的后果由投标人自行承担。</w:t>
      </w:r>
    </w:p>
    <w:p w14:paraId="46BF2E4F">
      <w:pPr>
        <w:wordWrap w:val="0"/>
        <w:spacing w:before="100" w:beforeAutospacing="1" w:after="100" w:afterAutospacing="1"/>
        <w:ind w:firstLine="3316" w:firstLineChars="1382"/>
        <w:rPr>
          <w:bCs/>
          <w:color w:val="auto"/>
          <w:u w:val="single"/>
        </w:rPr>
      </w:pPr>
      <w:r>
        <w:rPr>
          <w:rFonts w:hint="eastAsia"/>
          <w:bCs/>
          <w:color w:val="auto"/>
        </w:rPr>
        <w:t>投标人（公章）：</w:t>
      </w:r>
      <w:r>
        <w:rPr>
          <w:rFonts w:hint="eastAsia"/>
          <w:bCs/>
          <w:color w:val="auto"/>
          <w:u w:val="single"/>
        </w:rPr>
        <w:t xml:space="preserve">                          </w:t>
      </w:r>
    </w:p>
    <w:p w14:paraId="2F6076B9">
      <w:pPr>
        <w:wordWrap w:val="0"/>
        <w:spacing w:before="100" w:beforeAutospacing="1" w:after="100" w:afterAutospacing="1"/>
        <w:ind w:firstLine="3316" w:firstLineChars="1382"/>
        <w:rPr>
          <w:bCs/>
          <w:color w:val="auto"/>
        </w:rPr>
      </w:pPr>
      <w:r>
        <w:rPr>
          <w:rFonts w:hint="eastAsia"/>
          <w:color w:val="auto"/>
          <w:szCs w:val="24"/>
        </w:rPr>
        <w:t>日   期：</w:t>
      </w:r>
      <w:r>
        <w:rPr>
          <w:rFonts w:hint="eastAsia"/>
          <w:bCs/>
          <w:color w:val="auto"/>
          <w:u w:val="single"/>
        </w:rPr>
        <w:t xml:space="preserve">                               </w:t>
      </w:r>
    </w:p>
    <w:p w14:paraId="22B771DF">
      <w:pPr>
        <w:widowControl/>
        <w:rPr>
          <w:b/>
          <w:bCs/>
          <w:color w:val="auto"/>
          <w:szCs w:val="24"/>
        </w:rPr>
      </w:pPr>
      <w:r>
        <w:rPr>
          <w:color w:val="auto"/>
          <w:szCs w:val="24"/>
        </w:rPr>
        <w:br w:type="page"/>
      </w:r>
    </w:p>
    <w:p w14:paraId="7298499B">
      <w:pPr>
        <w:pStyle w:val="5"/>
        <w:numPr>
          <w:ilvl w:val="0"/>
          <w:numId w:val="40"/>
        </w:numPr>
        <w:tabs>
          <w:tab w:val="left" w:pos="567"/>
        </w:tabs>
        <w:spacing w:before="0" w:after="0" w:line="360" w:lineRule="auto"/>
        <w:ind w:left="489" w:hanging="482" w:hangingChars="200"/>
        <w:rPr>
          <w:rFonts w:ascii="宋体" w:hAnsi="宋体"/>
          <w:color w:val="auto"/>
          <w:sz w:val="24"/>
          <w:szCs w:val="24"/>
        </w:rPr>
      </w:pPr>
      <w:bookmarkStart w:id="531" w:name="_Toc163401752"/>
      <w:bookmarkStart w:id="532" w:name="_Toc122685215"/>
      <w:r>
        <w:rPr>
          <w:rFonts w:hint="eastAsia" w:ascii="宋体" w:hAnsi="宋体"/>
          <w:color w:val="auto"/>
          <w:sz w:val="24"/>
          <w:szCs w:val="24"/>
        </w:rPr>
        <w:t>享受价格扣除优惠政策应当提供的材料</w:t>
      </w:r>
      <w:bookmarkEnd w:id="531"/>
      <w:bookmarkEnd w:id="532"/>
    </w:p>
    <w:p w14:paraId="574CB818">
      <w:pPr>
        <w:pStyle w:val="9"/>
        <w:spacing w:line="360" w:lineRule="auto"/>
        <w:ind w:firstLine="525" w:firstLineChars="250"/>
        <w:rPr>
          <w:rFonts w:ascii="楷体" w:hAnsi="楷体" w:eastAsia="楷体"/>
          <w:color w:val="auto"/>
        </w:rPr>
      </w:pPr>
      <w:r>
        <w:rPr>
          <w:rFonts w:hint="eastAsia" w:ascii="楷体" w:hAnsi="楷体" w:eastAsia="楷体"/>
          <w:color w:val="auto"/>
        </w:rPr>
        <w:t>（按投标人实际情况选择提供）</w:t>
      </w:r>
      <w:bookmarkEnd w:id="529"/>
      <w:bookmarkEnd w:id="530"/>
    </w:p>
    <w:p w14:paraId="353F4311">
      <w:pPr>
        <w:pStyle w:val="30"/>
        <w:numPr>
          <w:ilvl w:val="0"/>
          <w:numId w:val="47"/>
        </w:numPr>
        <w:tabs>
          <w:tab w:val="left" w:pos="567"/>
        </w:tabs>
        <w:autoSpaceDE w:val="0"/>
        <w:autoSpaceDN w:val="0"/>
        <w:adjustRightInd w:val="0"/>
        <w:ind w:hanging="1130"/>
        <w:outlineLvl w:val="4"/>
        <w:rPr>
          <w:color w:val="auto"/>
          <w:szCs w:val="32"/>
        </w:rPr>
      </w:pPr>
      <w:r>
        <w:rPr>
          <w:rFonts w:hint="eastAsia"/>
          <w:b/>
          <w:color w:val="auto"/>
          <w:szCs w:val="32"/>
        </w:rPr>
        <w:t>联合协议书（适用于联合体投标）</w:t>
      </w:r>
    </w:p>
    <w:p w14:paraId="56FCAE8D">
      <w:pPr>
        <w:pStyle w:val="9"/>
        <w:spacing w:line="360" w:lineRule="auto"/>
        <w:ind w:firstLine="525" w:firstLineChars="250"/>
        <w:rPr>
          <w:rFonts w:ascii="楷体" w:hAnsi="楷体" w:eastAsia="楷体"/>
          <w:color w:val="auto"/>
          <w:szCs w:val="32"/>
        </w:rPr>
      </w:pPr>
      <w:r>
        <w:rPr>
          <w:rFonts w:hint="eastAsia" w:ascii="楷体" w:hAnsi="楷体" w:eastAsia="楷体"/>
          <w:color w:val="auto"/>
          <w:szCs w:val="32"/>
        </w:rPr>
        <w:t>（格式详见</w:t>
      </w:r>
      <w:r>
        <w:rPr>
          <w:rFonts w:hint="eastAsia" w:ascii="楷体" w:hAnsi="楷体" w:eastAsia="楷体"/>
          <w:color w:val="auto"/>
        </w:rPr>
        <w:t>资格</w:t>
      </w:r>
      <w:r>
        <w:rPr>
          <w:rFonts w:ascii="楷体" w:hAnsi="楷体" w:eastAsia="楷体"/>
          <w:color w:val="auto"/>
          <w:szCs w:val="32"/>
        </w:rPr>
        <w:t>证明文件</w:t>
      </w:r>
      <w:r>
        <w:rPr>
          <w:rFonts w:hint="eastAsia" w:ascii="楷体" w:hAnsi="楷体" w:eastAsia="楷体"/>
          <w:color w:val="auto"/>
          <w:szCs w:val="32"/>
        </w:rPr>
        <w:t>6.1）</w:t>
      </w:r>
    </w:p>
    <w:p w14:paraId="36C14D16">
      <w:pPr>
        <w:pStyle w:val="30"/>
        <w:numPr>
          <w:ilvl w:val="0"/>
          <w:numId w:val="47"/>
        </w:numPr>
        <w:tabs>
          <w:tab w:val="left" w:pos="567"/>
        </w:tabs>
        <w:autoSpaceDE w:val="0"/>
        <w:autoSpaceDN w:val="0"/>
        <w:adjustRightInd w:val="0"/>
        <w:ind w:hanging="1130"/>
        <w:outlineLvl w:val="4"/>
        <w:rPr>
          <w:color w:val="auto"/>
          <w:szCs w:val="32"/>
        </w:rPr>
      </w:pPr>
      <w:r>
        <w:rPr>
          <w:rFonts w:hint="eastAsia"/>
          <w:b/>
          <w:color w:val="auto"/>
          <w:szCs w:val="32"/>
        </w:rPr>
        <w:t>分包意向协议书（适用于中标后分包）</w:t>
      </w:r>
    </w:p>
    <w:p w14:paraId="30B7141E">
      <w:pPr>
        <w:pStyle w:val="9"/>
        <w:spacing w:line="360" w:lineRule="auto"/>
        <w:ind w:firstLine="525" w:firstLineChars="250"/>
        <w:rPr>
          <w:color w:val="auto"/>
          <w:szCs w:val="32"/>
        </w:rPr>
      </w:pPr>
      <w:r>
        <w:rPr>
          <w:rFonts w:hint="eastAsia" w:ascii="楷体" w:hAnsi="楷体" w:eastAsia="楷体"/>
          <w:color w:val="auto"/>
          <w:szCs w:val="32"/>
        </w:rPr>
        <w:t>（格式详见资格</w:t>
      </w:r>
      <w:r>
        <w:rPr>
          <w:rFonts w:ascii="楷体" w:hAnsi="楷体" w:eastAsia="楷体"/>
          <w:color w:val="auto"/>
          <w:szCs w:val="32"/>
        </w:rPr>
        <w:t>证明文件</w:t>
      </w:r>
      <w:r>
        <w:rPr>
          <w:rFonts w:hint="eastAsia" w:ascii="楷体" w:hAnsi="楷体" w:eastAsia="楷体"/>
          <w:color w:val="auto"/>
          <w:szCs w:val="32"/>
        </w:rPr>
        <w:t>6.</w:t>
      </w:r>
      <w:r>
        <w:rPr>
          <w:rFonts w:ascii="楷体" w:hAnsi="楷体" w:eastAsia="楷体"/>
          <w:color w:val="auto"/>
          <w:szCs w:val="32"/>
        </w:rPr>
        <w:t>2</w:t>
      </w:r>
      <w:r>
        <w:rPr>
          <w:rFonts w:hint="eastAsia" w:ascii="楷体" w:hAnsi="楷体" w:eastAsia="楷体"/>
          <w:color w:val="auto"/>
          <w:szCs w:val="32"/>
        </w:rPr>
        <w:t>）</w:t>
      </w:r>
    </w:p>
    <w:p w14:paraId="7A8B958B">
      <w:pPr>
        <w:pStyle w:val="30"/>
        <w:numPr>
          <w:ilvl w:val="0"/>
          <w:numId w:val="47"/>
        </w:numPr>
        <w:tabs>
          <w:tab w:val="left" w:pos="567"/>
        </w:tabs>
        <w:autoSpaceDE w:val="0"/>
        <w:autoSpaceDN w:val="0"/>
        <w:adjustRightInd w:val="0"/>
        <w:ind w:hanging="1130"/>
        <w:outlineLvl w:val="4"/>
        <w:rPr>
          <w:color w:val="auto"/>
          <w:szCs w:val="32"/>
        </w:rPr>
      </w:pPr>
      <w:r>
        <w:rPr>
          <w:rFonts w:hint="eastAsia"/>
          <w:b/>
          <w:color w:val="auto"/>
          <w:szCs w:val="32"/>
        </w:rPr>
        <w:t>中小企业声明函</w:t>
      </w:r>
    </w:p>
    <w:p w14:paraId="57F4DCBF">
      <w:pPr>
        <w:pStyle w:val="9"/>
        <w:spacing w:line="360" w:lineRule="auto"/>
        <w:ind w:firstLine="525" w:firstLineChars="250"/>
        <w:rPr>
          <w:rFonts w:ascii="楷体" w:hAnsi="楷体" w:eastAsia="楷体"/>
          <w:color w:val="auto"/>
          <w:szCs w:val="32"/>
        </w:rPr>
      </w:pPr>
      <w:r>
        <w:rPr>
          <w:rFonts w:hint="eastAsia" w:ascii="楷体" w:hAnsi="楷体" w:eastAsia="楷体"/>
          <w:color w:val="auto"/>
          <w:szCs w:val="32"/>
        </w:rPr>
        <w:t>（格式详见资格</w:t>
      </w:r>
      <w:r>
        <w:rPr>
          <w:rFonts w:ascii="楷体" w:hAnsi="楷体" w:eastAsia="楷体"/>
          <w:color w:val="auto"/>
          <w:szCs w:val="32"/>
        </w:rPr>
        <w:t>证明文件</w:t>
      </w:r>
      <w:r>
        <w:rPr>
          <w:rFonts w:hint="eastAsia" w:ascii="楷体" w:hAnsi="楷体" w:eastAsia="楷体"/>
          <w:color w:val="auto"/>
          <w:szCs w:val="32"/>
        </w:rPr>
        <w:t>6.</w:t>
      </w:r>
      <w:r>
        <w:rPr>
          <w:rFonts w:ascii="楷体" w:hAnsi="楷体" w:eastAsia="楷体"/>
          <w:color w:val="auto"/>
          <w:szCs w:val="32"/>
        </w:rPr>
        <w:t>3</w:t>
      </w:r>
      <w:r>
        <w:rPr>
          <w:rFonts w:hint="eastAsia" w:ascii="楷体" w:hAnsi="楷体" w:eastAsia="楷体"/>
          <w:color w:val="auto"/>
          <w:szCs w:val="32"/>
        </w:rPr>
        <w:t>）</w:t>
      </w:r>
    </w:p>
    <w:p w14:paraId="67C570EA">
      <w:pPr>
        <w:pStyle w:val="30"/>
        <w:numPr>
          <w:ilvl w:val="0"/>
          <w:numId w:val="47"/>
        </w:numPr>
        <w:tabs>
          <w:tab w:val="left" w:pos="567"/>
        </w:tabs>
        <w:autoSpaceDE w:val="0"/>
        <w:autoSpaceDN w:val="0"/>
        <w:adjustRightInd w:val="0"/>
        <w:ind w:hanging="1130"/>
        <w:outlineLvl w:val="4"/>
        <w:rPr>
          <w:color w:val="auto"/>
          <w:szCs w:val="32"/>
        </w:rPr>
      </w:pPr>
      <w:r>
        <w:rPr>
          <w:rFonts w:hint="eastAsia"/>
          <w:b/>
          <w:color w:val="auto"/>
          <w:szCs w:val="32"/>
        </w:rPr>
        <w:t>监狱企业的证明文件（适用于监狱企业）</w:t>
      </w:r>
    </w:p>
    <w:p w14:paraId="1C899F92">
      <w:pPr>
        <w:pStyle w:val="9"/>
        <w:spacing w:line="360" w:lineRule="auto"/>
        <w:ind w:firstLine="525" w:firstLineChars="250"/>
        <w:rPr>
          <w:rFonts w:ascii="楷体" w:hAnsi="楷体" w:eastAsia="楷体"/>
          <w:color w:val="auto"/>
          <w:szCs w:val="32"/>
        </w:rPr>
      </w:pPr>
      <w:r>
        <w:rPr>
          <w:rFonts w:hint="eastAsia" w:ascii="楷体" w:hAnsi="楷体" w:eastAsia="楷体"/>
          <w:color w:val="auto"/>
          <w:szCs w:val="32"/>
        </w:rPr>
        <w:t>（格式详见资格</w:t>
      </w:r>
      <w:r>
        <w:rPr>
          <w:rFonts w:ascii="楷体" w:hAnsi="楷体" w:eastAsia="楷体"/>
          <w:color w:val="auto"/>
          <w:szCs w:val="32"/>
        </w:rPr>
        <w:t>证明文件</w:t>
      </w:r>
      <w:r>
        <w:rPr>
          <w:rFonts w:hint="eastAsia" w:ascii="楷体" w:hAnsi="楷体" w:eastAsia="楷体"/>
          <w:color w:val="auto"/>
          <w:szCs w:val="32"/>
        </w:rPr>
        <w:t>6.</w:t>
      </w:r>
      <w:r>
        <w:rPr>
          <w:rFonts w:ascii="楷体" w:hAnsi="楷体" w:eastAsia="楷体"/>
          <w:color w:val="auto"/>
          <w:szCs w:val="32"/>
        </w:rPr>
        <w:t>4</w:t>
      </w:r>
      <w:r>
        <w:rPr>
          <w:rFonts w:hint="eastAsia" w:ascii="楷体" w:hAnsi="楷体" w:eastAsia="楷体"/>
          <w:color w:val="auto"/>
          <w:szCs w:val="32"/>
        </w:rPr>
        <w:t>）</w:t>
      </w:r>
    </w:p>
    <w:p w14:paraId="66BB605B">
      <w:pPr>
        <w:pStyle w:val="30"/>
        <w:numPr>
          <w:ilvl w:val="0"/>
          <w:numId w:val="47"/>
        </w:numPr>
        <w:tabs>
          <w:tab w:val="left" w:pos="567"/>
        </w:tabs>
        <w:autoSpaceDE w:val="0"/>
        <w:autoSpaceDN w:val="0"/>
        <w:adjustRightInd w:val="0"/>
        <w:ind w:hanging="1130"/>
        <w:outlineLvl w:val="4"/>
        <w:rPr>
          <w:color w:val="auto"/>
          <w:szCs w:val="32"/>
        </w:rPr>
      </w:pPr>
      <w:r>
        <w:rPr>
          <w:rFonts w:hint="eastAsia"/>
          <w:b/>
          <w:color w:val="auto"/>
          <w:szCs w:val="32"/>
        </w:rPr>
        <w:t>残疾人福利性单位声明函（适用于残疾人福利性单位）</w:t>
      </w:r>
    </w:p>
    <w:p w14:paraId="3D6C655D">
      <w:pPr>
        <w:pStyle w:val="9"/>
        <w:spacing w:line="360" w:lineRule="auto"/>
        <w:ind w:firstLine="525" w:firstLineChars="250"/>
        <w:rPr>
          <w:rFonts w:ascii="楷体" w:hAnsi="楷体" w:eastAsia="楷体"/>
          <w:color w:val="auto"/>
          <w:szCs w:val="32"/>
        </w:rPr>
      </w:pPr>
      <w:r>
        <w:rPr>
          <w:rFonts w:hint="eastAsia" w:ascii="楷体" w:hAnsi="楷体" w:eastAsia="楷体"/>
          <w:color w:val="auto"/>
          <w:szCs w:val="32"/>
        </w:rPr>
        <w:t>（格式详见资格</w:t>
      </w:r>
      <w:r>
        <w:rPr>
          <w:rFonts w:ascii="楷体" w:hAnsi="楷体" w:eastAsia="楷体"/>
          <w:color w:val="auto"/>
          <w:szCs w:val="32"/>
        </w:rPr>
        <w:t>证明文件</w:t>
      </w:r>
      <w:r>
        <w:rPr>
          <w:rFonts w:hint="eastAsia" w:ascii="楷体" w:hAnsi="楷体" w:eastAsia="楷体"/>
          <w:color w:val="auto"/>
          <w:szCs w:val="32"/>
        </w:rPr>
        <w:t>6.</w:t>
      </w:r>
      <w:r>
        <w:rPr>
          <w:rFonts w:ascii="楷体" w:hAnsi="楷体" w:eastAsia="楷体"/>
          <w:color w:val="auto"/>
          <w:szCs w:val="32"/>
        </w:rPr>
        <w:t>5</w:t>
      </w:r>
      <w:r>
        <w:rPr>
          <w:rFonts w:hint="eastAsia" w:ascii="楷体" w:hAnsi="楷体" w:eastAsia="楷体"/>
          <w:color w:val="auto"/>
          <w:szCs w:val="32"/>
        </w:rPr>
        <w:t>）</w:t>
      </w:r>
    </w:p>
    <w:p w14:paraId="0279869E">
      <w:pPr>
        <w:pStyle w:val="9"/>
        <w:spacing w:line="360" w:lineRule="auto"/>
        <w:ind w:firstLine="525" w:firstLineChars="250"/>
        <w:rPr>
          <w:rFonts w:ascii="楷体" w:hAnsi="楷体" w:eastAsia="楷体"/>
          <w:color w:val="auto"/>
          <w:szCs w:val="32"/>
        </w:rPr>
      </w:pPr>
    </w:p>
    <w:p w14:paraId="0B2E091C">
      <w:pPr>
        <w:pStyle w:val="9"/>
        <w:spacing w:line="360" w:lineRule="auto"/>
        <w:ind w:firstLine="525" w:firstLineChars="250"/>
        <w:rPr>
          <w:rFonts w:ascii="楷体" w:hAnsi="楷体" w:eastAsia="楷体"/>
          <w:color w:val="auto"/>
          <w:szCs w:val="32"/>
        </w:rPr>
      </w:pPr>
    </w:p>
    <w:p w14:paraId="00202303">
      <w:pPr>
        <w:pStyle w:val="5"/>
        <w:numPr>
          <w:ilvl w:val="0"/>
          <w:numId w:val="40"/>
        </w:numPr>
        <w:tabs>
          <w:tab w:val="left" w:pos="567"/>
        </w:tabs>
        <w:spacing w:before="0" w:after="0" w:line="360" w:lineRule="auto"/>
        <w:ind w:left="489" w:hanging="482" w:hangingChars="200"/>
        <w:rPr>
          <w:rFonts w:ascii="宋体" w:hAnsi="宋体"/>
          <w:color w:val="auto"/>
          <w:sz w:val="24"/>
          <w:szCs w:val="24"/>
        </w:rPr>
      </w:pPr>
      <w:bookmarkStart w:id="533" w:name="_Toc122685216"/>
      <w:bookmarkStart w:id="534" w:name="_Toc163401753"/>
      <w:bookmarkStart w:id="535" w:name="_Toc117244399"/>
      <w:bookmarkStart w:id="536" w:name="_Toc117244514"/>
      <w:r>
        <w:rPr>
          <w:rFonts w:hint="eastAsia" w:ascii="宋体" w:hAnsi="宋体"/>
          <w:color w:val="auto"/>
          <w:sz w:val="24"/>
          <w:szCs w:val="24"/>
        </w:rPr>
        <w:t>投标货物（或服务）介绍，项目建设（服务）方案</w:t>
      </w:r>
      <w:bookmarkEnd w:id="533"/>
      <w:bookmarkEnd w:id="534"/>
    </w:p>
    <w:p w14:paraId="6BEBD829">
      <w:pPr>
        <w:pStyle w:val="9"/>
        <w:spacing w:line="360" w:lineRule="auto"/>
        <w:ind w:firstLine="525" w:firstLineChars="250"/>
        <w:rPr>
          <w:rFonts w:ascii="楷体" w:hAnsi="楷体" w:eastAsia="楷体"/>
          <w:color w:val="auto"/>
        </w:rPr>
      </w:pPr>
      <w:r>
        <w:rPr>
          <w:rFonts w:hint="eastAsia" w:ascii="楷体" w:hAnsi="楷体" w:eastAsia="楷体" w:cs="Courier New"/>
          <w:color w:val="auto"/>
        </w:rPr>
        <w:t>（根据项目实际自行编写）</w:t>
      </w:r>
      <w:bookmarkEnd w:id="535"/>
      <w:bookmarkEnd w:id="536"/>
      <w:r>
        <w:rPr>
          <w:rFonts w:ascii="楷体" w:hAnsi="楷体" w:eastAsia="楷体"/>
          <w:color w:val="auto"/>
        </w:rPr>
        <w:t xml:space="preserve"> </w:t>
      </w:r>
    </w:p>
    <w:p w14:paraId="51D082AD">
      <w:pPr>
        <w:rPr>
          <w:color w:val="auto"/>
        </w:rPr>
      </w:pPr>
    </w:p>
    <w:p w14:paraId="473209D4">
      <w:pPr>
        <w:pStyle w:val="9"/>
        <w:spacing w:line="360" w:lineRule="auto"/>
        <w:rPr>
          <w:color w:val="auto"/>
        </w:rPr>
      </w:pPr>
    </w:p>
    <w:p w14:paraId="65AFE1D4">
      <w:pPr>
        <w:pStyle w:val="5"/>
        <w:numPr>
          <w:ilvl w:val="0"/>
          <w:numId w:val="40"/>
        </w:numPr>
        <w:tabs>
          <w:tab w:val="left" w:pos="567"/>
        </w:tabs>
        <w:spacing w:before="0" w:after="0" w:line="360" w:lineRule="auto"/>
        <w:ind w:left="489" w:hanging="482" w:hangingChars="200"/>
        <w:rPr>
          <w:rFonts w:ascii="宋体" w:hAnsi="宋体"/>
          <w:color w:val="auto"/>
          <w:sz w:val="24"/>
          <w:szCs w:val="24"/>
        </w:rPr>
      </w:pPr>
      <w:bookmarkStart w:id="537" w:name="_Toc122685217"/>
      <w:bookmarkStart w:id="538" w:name="_Toc163401754"/>
      <w:bookmarkStart w:id="539" w:name="_Toc117244515"/>
      <w:bookmarkStart w:id="540" w:name="_Toc117244400"/>
      <w:r>
        <w:rPr>
          <w:rFonts w:hint="eastAsia" w:ascii="宋体" w:hAnsi="宋体"/>
          <w:color w:val="auto"/>
          <w:sz w:val="24"/>
          <w:szCs w:val="24"/>
        </w:rPr>
        <w:t>招标文件要求提供或投标人认为需提供的其他资料</w:t>
      </w:r>
      <w:bookmarkEnd w:id="537"/>
      <w:bookmarkEnd w:id="538"/>
    </w:p>
    <w:p w14:paraId="27777DB9">
      <w:pPr>
        <w:pStyle w:val="9"/>
        <w:spacing w:line="360" w:lineRule="auto"/>
        <w:ind w:firstLine="525" w:firstLineChars="250"/>
        <w:rPr>
          <w:rFonts w:ascii="楷体" w:hAnsi="楷体" w:eastAsia="楷体" w:cs="Courier New"/>
          <w:color w:val="auto"/>
        </w:rPr>
      </w:pPr>
      <w:r>
        <w:rPr>
          <w:rFonts w:hint="eastAsia" w:ascii="楷体" w:hAnsi="楷体" w:eastAsia="楷体" w:cs="Courier New"/>
          <w:color w:val="auto"/>
        </w:rPr>
        <w:t>（根据项目实际自行编写）</w:t>
      </w:r>
      <w:bookmarkEnd w:id="539"/>
      <w:bookmarkEnd w:id="540"/>
    </w:p>
    <w:p w14:paraId="2E1EF7C7">
      <w:pPr>
        <w:wordWrap w:val="0"/>
        <w:jc w:val="center"/>
        <w:rPr>
          <w:rFonts w:ascii="楷体" w:hAnsi="楷体" w:eastAsia="楷体" w:cs="Courier New"/>
          <w:color w:val="auto"/>
          <w:szCs w:val="24"/>
        </w:rPr>
      </w:pPr>
    </w:p>
    <w:p w14:paraId="75145166">
      <w:pPr>
        <w:pStyle w:val="28"/>
        <w:rPr>
          <w:color w:val="auto"/>
        </w:rPr>
      </w:pPr>
    </w:p>
    <w:sectPr>
      <w:footerReference r:id="rId8"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0"/>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_GB2312">
    <w:altName w:val="仿宋"/>
    <w:panose1 w:val="020B0604020202020204"/>
    <w:charset w:val="86"/>
    <w:family w:val="modern"/>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0019F" w:csb1="00000000"/>
  </w:font>
  <w:font w:name="Segoe UI">
    <w:panose1 w:val="020B0502040204020203"/>
    <w:charset w:val="00"/>
    <w:family w:val="swiss"/>
    <w:pitch w:val="default"/>
    <w:sig w:usb0="E4002EFF" w:usb1="C000E47F" w:usb2="00000009" w:usb3="00000000" w:csb0="200001FF" w:csb1="00000000"/>
  </w:font>
  <w:font w:name="Corbel">
    <w:panose1 w:val="020B0503020204020204"/>
    <w:charset w:val="00"/>
    <w:family w:val="swiss"/>
    <w:pitch w:val="default"/>
    <w:sig w:usb0="A00002EF" w:usb1="4000A44B" w:usb2="00000000" w:usb3="00000000" w:csb0="2000019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29F90">
    <w:pPr>
      <w:spacing w:line="170" w:lineRule="auto"/>
      <w:ind w:left="4467"/>
      <w:rPr>
        <w:rFonts w:cs="宋体"/>
        <w:sz w:val="18"/>
        <w:szCs w:val="18"/>
      </w:rPr>
    </w:pPr>
    <w:r>
      <w:rPr>
        <w:rFonts w:cs="宋体"/>
        <w:sz w:val="18"/>
        <w:szCs w:val="18"/>
      </w:rP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3555917"/>
    </w:sdtPr>
    <w:sdtContent>
      <w:p w14:paraId="7D2B39AE">
        <w:pPr>
          <w:pStyle w:val="13"/>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14:paraId="7E50D5E6">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428888"/>
    </w:sdtPr>
    <w:sdtContent>
      <w:p w14:paraId="49D37E5D">
        <w:pPr>
          <w:pStyle w:val="13"/>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14:paraId="51A3A401">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9939D">
    <w:pPr>
      <w:pStyle w:val="14"/>
      <w:jc w:val="right"/>
    </w:pPr>
    <w:r>
      <w:rPr>
        <w:rFonts w:hint="eastAsia"/>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C259F0"/>
    <w:multiLevelType w:val="singleLevel"/>
    <w:tmpl w:val="E5C259F0"/>
    <w:lvl w:ilvl="0" w:tentative="0">
      <w:start w:val="1"/>
      <w:numFmt w:val="chineseCounting"/>
      <w:suff w:val="nothing"/>
      <w:lvlText w:val="%1、"/>
      <w:lvlJc w:val="left"/>
      <w:pPr>
        <w:ind w:left="120" w:firstLine="0"/>
      </w:pPr>
      <w:rPr>
        <w:rFonts w:hint="eastAsia"/>
      </w:rPr>
    </w:lvl>
  </w:abstractNum>
  <w:abstractNum w:abstractNumId="1">
    <w:nsid w:val="01D4469D"/>
    <w:multiLevelType w:val="multilevel"/>
    <w:tmpl w:val="01D4469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46D7A37"/>
    <w:multiLevelType w:val="multilevel"/>
    <w:tmpl w:val="046D7A37"/>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58E3E14"/>
    <w:multiLevelType w:val="multilevel"/>
    <w:tmpl w:val="058E3E14"/>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070B6939"/>
    <w:multiLevelType w:val="multilevel"/>
    <w:tmpl w:val="070B6939"/>
    <w:lvl w:ilvl="0" w:tentative="0">
      <w:start w:val="1"/>
      <w:numFmt w:val="chineseCountingThousand"/>
      <w:lvlText w:val="第%1章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9680487"/>
    <w:multiLevelType w:val="multilevel"/>
    <w:tmpl w:val="09680487"/>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A0171EC"/>
    <w:multiLevelType w:val="multilevel"/>
    <w:tmpl w:val="0A0171EC"/>
    <w:lvl w:ilvl="0" w:tentative="0">
      <w:start w:val="1"/>
      <w:numFmt w:val="chineseCountingThousand"/>
      <w:lvlText w:val="%1、"/>
      <w:lvlJc w:val="left"/>
      <w:pPr>
        <w:ind w:left="420" w:hanging="420"/>
      </w:pPr>
      <w:rPr>
        <w:rFonts w:hint="eastAsia"/>
        <w:b/>
        <w:strike w:val="0"/>
        <w:color w:val="auto"/>
        <w:sz w:val="24"/>
        <w:szCs w:val="24"/>
      </w:rPr>
    </w:lvl>
    <w:lvl w:ilvl="1" w:tentative="0">
      <w:start w:val="1"/>
      <w:numFmt w:val="lowerLetter"/>
      <w:lvlText w:val="%2)"/>
      <w:lvlJc w:val="left"/>
      <w:pPr>
        <w:ind w:left="1124" w:hanging="420"/>
      </w:pPr>
      <w:rPr>
        <w:rFonts w:hint="eastAsia"/>
      </w:rPr>
    </w:lvl>
    <w:lvl w:ilvl="2" w:tentative="0">
      <w:start w:val="1"/>
      <w:numFmt w:val="lowerRoman"/>
      <w:lvlText w:val="%3."/>
      <w:lvlJc w:val="right"/>
      <w:pPr>
        <w:ind w:left="1544" w:hanging="420"/>
      </w:pPr>
      <w:rPr>
        <w:rFonts w:hint="eastAsia"/>
      </w:rPr>
    </w:lvl>
    <w:lvl w:ilvl="3" w:tentative="0">
      <w:start w:val="1"/>
      <w:numFmt w:val="decimal"/>
      <w:lvlText w:val="%4."/>
      <w:lvlJc w:val="left"/>
      <w:pPr>
        <w:ind w:left="1964" w:hanging="420"/>
      </w:pPr>
      <w:rPr>
        <w:rFonts w:hint="eastAsia"/>
      </w:rPr>
    </w:lvl>
    <w:lvl w:ilvl="4" w:tentative="0">
      <w:start w:val="1"/>
      <w:numFmt w:val="lowerLetter"/>
      <w:lvlText w:val="%5)"/>
      <w:lvlJc w:val="left"/>
      <w:pPr>
        <w:ind w:left="2384" w:hanging="420"/>
      </w:pPr>
      <w:rPr>
        <w:rFonts w:hint="eastAsia"/>
      </w:rPr>
    </w:lvl>
    <w:lvl w:ilvl="5" w:tentative="0">
      <w:start w:val="1"/>
      <w:numFmt w:val="lowerRoman"/>
      <w:lvlText w:val="%6."/>
      <w:lvlJc w:val="right"/>
      <w:pPr>
        <w:ind w:left="2804" w:hanging="420"/>
      </w:pPr>
      <w:rPr>
        <w:rFonts w:hint="eastAsia"/>
      </w:rPr>
    </w:lvl>
    <w:lvl w:ilvl="6" w:tentative="0">
      <w:start w:val="1"/>
      <w:numFmt w:val="decimal"/>
      <w:lvlText w:val="%7."/>
      <w:lvlJc w:val="left"/>
      <w:pPr>
        <w:ind w:left="3224" w:hanging="420"/>
      </w:pPr>
      <w:rPr>
        <w:rFonts w:hint="eastAsia"/>
      </w:rPr>
    </w:lvl>
    <w:lvl w:ilvl="7" w:tentative="0">
      <w:start w:val="1"/>
      <w:numFmt w:val="lowerLetter"/>
      <w:lvlText w:val="%8)"/>
      <w:lvlJc w:val="left"/>
      <w:pPr>
        <w:ind w:left="3644" w:hanging="420"/>
      </w:pPr>
      <w:rPr>
        <w:rFonts w:hint="eastAsia"/>
      </w:rPr>
    </w:lvl>
    <w:lvl w:ilvl="8" w:tentative="0">
      <w:start w:val="1"/>
      <w:numFmt w:val="lowerRoman"/>
      <w:lvlText w:val="%9."/>
      <w:lvlJc w:val="right"/>
      <w:pPr>
        <w:ind w:left="4064" w:hanging="420"/>
      </w:pPr>
      <w:rPr>
        <w:rFonts w:hint="eastAsia"/>
      </w:rPr>
    </w:lvl>
  </w:abstractNum>
  <w:abstractNum w:abstractNumId="7">
    <w:nsid w:val="0A9C383F"/>
    <w:multiLevelType w:val="multilevel"/>
    <w:tmpl w:val="0A9C383F"/>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BE5779A"/>
    <w:multiLevelType w:val="multilevel"/>
    <w:tmpl w:val="0BE5779A"/>
    <w:lvl w:ilvl="0" w:tentative="0">
      <w:start w:val="1"/>
      <w:numFmt w:val="decimal"/>
      <w:lvlText w:val="%1"/>
      <w:lvlJc w:val="left"/>
      <w:pPr>
        <w:ind w:left="324" w:hanging="420"/>
      </w:pPr>
      <w:rPr>
        <w:rFonts w:hint="default" w:ascii="宋体" w:hAnsi="宋体" w:eastAsia="宋体"/>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C2D483C"/>
    <w:multiLevelType w:val="multilevel"/>
    <w:tmpl w:val="0C2D483C"/>
    <w:lvl w:ilvl="0" w:tentative="0">
      <w:start w:val="1"/>
      <w:numFmt w:val="decimal"/>
      <w:lvlText w:val="%1."/>
      <w:lvlJc w:val="left"/>
      <w:pPr>
        <w:tabs>
          <w:tab w:val="left" w:pos="720"/>
        </w:tabs>
        <w:ind w:left="720" w:hanging="360"/>
      </w:pPr>
      <w:rPr>
        <w:rFonts w:hint="eastAsia"/>
      </w:rPr>
    </w:lvl>
    <w:lvl w:ilvl="1" w:tentative="0">
      <w:start w:val="1"/>
      <w:numFmt w:val="decimal"/>
      <w:lvlText w:val="%2."/>
      <w:lvlJc w:val="left"/>
      <w:pPr>
        <w:tabs>
          <w:tab w:val="left" w:pos="1140"/>
        </w:tabs>
        <w:ind w:left="1140" w:hanging="360"/>
      </w:pPr>
      <w:rPr>
        <w:rFonts w:hint="eastAsia"/>
      </w:rPr>
    </w:lvl>
    <w:lvl w:ilvl="2" w:tentative="0">
      <w:start w:val="1"/>
      <w:numFmt w:val="japaneseCounting"/>
      <w:lvlText w:val="%3、"/>
      <w:lvlJc w:val="left"/>
      <w:pPr>
        <w:tabs>
          <w:tab w:val="left" w:pos="1560"/>
        </w:tabs>
        <w:ind w:left="1560" w:hanging="360"/>
      </w:pPr>
      <w:rPr>
        <w:rFonts w:hint="eastAsia"/>
      </w:rPr>
    </w:lvl>
    <w:lvl w:ilvl="3" w:tentative="0">
      <w:start w:val="1"/>
      <w:numFmt w:val="decimal"/>
      <w:lvlText w:val="%4."/>
      <w:lvlJc w:val="left"/>
      <w:pPr>
        <w:tabs>
          <w:tab w:val="left" w:pos="2040"/>
        </w:tabs>
        <w:ind w:left="2040" w:hanging="420"/>
      </w:pPr>
    </w:lvl>
    <w:lvl w:ilvl="4" w:tentative="0">
      <w:start w:val="1"/>
      <w:numFmt w:val="decimal"/>
      <w:lvlText w:val="（%5）"/>
      <w:lvlJc w:val="left"/>
      <w:pPr>
        <w:tabs>
          <w:tab w:val="left" w:pos="2760"/>
        </w:tabs>
        <w:ind w:left="2760" w:hanging="720"/>
      </w:pPr>
      <w:rPr>
        <w:rFonts w:hint="eastAsia"/>
      </w:r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0">
    <w:nsid w:val="0CE1425E"/>
    <w:multiLevelType w:val="multilevel"/>
    <w:tmpl w:val="0CE1425E"/>
    <w:lvl w:ilvl="0" w:tentative="0">
      <w:start w:val="1"/>
      <w:numFmt w:val="decimal"/>
      <w:lvlText w:val="2.%1"/>
      <w:lvlJc w:val="left"/>
      <w:pPr>
        <w:ind w:left="988" w:hanging="420"/>
      </w:pPr>
      <w:rPr>
        <w:rFonts w:hint="default" w:ascii="宋体" w:hAnsi="宋体" w:eastAsia="宋体" w:cs="宋体"/>
        <w:b/>
        <w:caps w:val="0"/>
        <w:strike w:val="0"/>
        <w:dstrike w:val="0"/>
        <w:vanish w:val="0"/>
        <w:color w:val="auto"/>
        <w:sz w:val="24"/>
        <w:szCs w:val="24"/>
        <w:vertAlign w:val="baseline"/>
        <w:lang w:val="en-US"/>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11">
    <w:nsid w:val="132D68A0"/>
    <w:multiLevelType w:val="multilevel"/>
    <w:tmpl w:val="132D68A0"/>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636573F"/>
    <w:multiLevelType w:val="multilevel"/>
    <w:tmpl w:val="1636573F"/>
    <w:lvl w:ilvl="0" w:tentative="0">
      <w:start w:val="1"/>
      <w:numFmt w:val="decimal"/>
      <w:lvlText w:val="2.%1"/>
      <w:lvlJc w:val="left"/>
      <w:pPr>
        <w:ind w:left="420"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6DA66E0"/>
    <w:multiLevelType w:val="multilevel"/>
    <w:tmpl w:val="16DA66E0"/>
    <w:lvl w:ilvl="0" w:tentative="0">
      <w:start w:val="1"/>
      <w:numFmt w:val="decimal"/>
      <w:lvlText w:val="%1"/>
      <w:lvlJc w:val="center"/>
      <w:pPr>
        <w:ind w:left="704"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8E11C3C"/>
    <w:multiLevelType w:val="multilevel"/>
    <w:tmpl w:val="18E11C3C"/>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F5541E8"/>
    <w:multiLevelType w:val="multilevel"/>
    <w:tmpl w:val="1F5541E8"/>
    <w:lvl w:ilvl="0" w:tentative="0">
      <w:start w:val="1"/>
      <w:numFmt w:val="upperLetter"/>
      <w:lvlText w:val="%1."/>
      <w:lvlJc w:val="left"/>
      <w:pPr>
        <w:ind w:left="1380" w:hanging="420"/>
      </w:p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abstractNum w:abstractNumId="16">
    <w:nsid w:val="21C23901"/>
    <w:multiLevelType w:val="multilevel"/>
    <w:tmpl w:val="21C23901"/>
    <w:lvl w:ilvl="0" w:tentative="0">
      <w:start w:val="1"/>
      <w:numFmt w:val="decimal"/>
      <w:lvlText w:val="6.%1"/>
      <w:lvlJc w:val="left"/>
      <w:pPr>
        <w:ind w:left="420" w:hanging="420"/>
      </w:pPr>
      <w:rPr>
        <w:rFonts w:hint="default" w:ascii="宋体" w:hAnsi="宋体" w:eastAsia="宋体" w:cs="宋体"/>
        <w:strike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8556E30"/>
    <w:multiLevelType w:val="multilevel"/>
    <w:tmpl w:val="28556E3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A182489"/>
    <w:multiLevelType w:val="multilevel"/>
    <w:tmpl w:val="2A182489"/>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E825AFA"/>
    <w:multiLevelType w:val="multilevel"/>
    <w:tmpl w:val="2E825AFA"/>
    <w:lvl w:ilvl="0" w:tentative="0">
      <w:start w:val="1"/>
      <w:numFmt w:val="decimal"/>
      <w:lvlText w:val="3.%1"/>
      <w:lvlJc w:val="left"/>
      <w:pPr>
        <w:ind w:left="420"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35107505"/>
    <w:multiLevelType w:val="multilevel"/>
    <w:tmpl w:val="35107505"/>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362D19BE"/>
    <w:multiLevelType w:val="multilevel"/>
    <w:tmpl w:val="362D19BE"/>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37434FB1"/>
    <w:multiLevelType w:val="multilevel"/>
    <w:tmpl w:val="37434FB1"/>
    <w:lvl w:ilvl="0" w:tentative="0">
      <w:start w:val="1"/>
      <w:numFmt w:val="decimal"/>
      <w:lvlText w:val="%1"/>
      <w:lvlJc w:val="center"/>
      <w:pPr>
        <w:ind w:left="846"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39843CD9"/>
    <w:multiLevelType w:val="multilevel"/>
    <w:tmpl w:val="39843CD9"/>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3A0105B5"/>
    <w:multiLevelType w:val="multilevel"/>
    <w:tmpl w:val="3A0105B5"/>
    <w:lvl w:ilvl="0" w:tentative="0">
      <w:start w:val="1"/>
      <w:numFmt w:val="decimal"/>
      <w:lvlText w:val="%1."/>
      <w:lvlJc w:val="left"/>
      <w:pPr>
        <w:tabs>
          <w:tab w:val="left" w:pos="720"/>
        </w:tabs>
        <w:ind w:left="720" w:hanging="360"/>
      </w:pPr>
      <w:rPr>
        <w:rFonts w:hint="eastAsia"/>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25">
    <w:nsid w:val="3CD27C5B"/>
    <w:multiLevelType w:val="multilevel"/>
    <w:tmpl w:val="3CD27C5B"/>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6">
    <w:nsid w:val="3FA84B13"/>
    <w:multiLevelType w:val="multilevel"/>
    <w:tmpl w:val="3FA84B13"/>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40F6ACB7"/>
    <w:multiLevelType w:val="singleLevel"/>
    <w:tmpl w:val="40F6ACB7"/>
    <w:lvl w:ilvl="0" w:tentative="0">
      <w:start w:val="2"/>
      <w:numFmt w:val="decimal"/>
      <w:suff w:val="nothing"/>
      <w:lvlText w:val="%1、"/>
      <w:lvlJc w:val="left"/>
    </w:lvl>
  </w:abstractNum>
  <w:abstractNum w:abstractNumId="28">
    <w:nsid w:val="42B56A15"/>
    <w:multiLevelType w:val="multilevel"/>
    <w:tmpl w:val="42B56A15"/>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431E1E9D"/>
    <w:multiLevelType w:val="multilevel"/>
    <w:tmpl w:val="431E1E9D"/>
    <w:lvl w:ilvl="0" w:tentative="0">
      <w:start w:val="1"/>
      <w:numFmt w:val="decimal"/>
      <w:lvlText w:val="（%1）"/>
      <w:lvlJc w:val="left"/>
      <w:pPr>
        <w:tabs>
          <w:tab w:val="left" w:pos="902"/>
        </w:tabs>
        <w:ind w:left="902" w:hanging="420"/>
      </w:pPr>
      <w:rPr>
        <w:rFonts w:hint="eastAsia"/>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0">
    <w:nsid w:val="447B6378"/>
    <w:multiLevelType w:val="multilevel"/>
    <w:tmpl w:val="447B6378"/>
    <w:lvl w:ilvl="0" w:tentative="0">
      <w:start w:val="1"/>
      <w:numFmt w:val="decimal"/>
      <w:pStyle w:val="30"/>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4E8D3DE0"/>
    <w:multiLevelType w:val="multilevel"/>
    <w:tmpl w:val="4E8D3DE0"/>
    <w:lvl w:ilvl="0" w:tentative="0">
      <w:start w:val="1"/>
      <w:numFmt w:val="chineseCountingThousand"/>
      <w:lvlText w:val="%1、"/>
      <w:lvlJc w:val="left"/>
      <w:pPr>
        <w:ind w:left="562" w:hanging="420"/>
      </w:pPr>
      <w:rPr>
        <w:rFonts w:hint="eastAsia"/>
        <w:b/>
        <w:strike w:val="0"/>
        <w:color w:val="auto"/>
        <w:sz w:val="24"/>
        <w:szCs w:val="24"/>
      </w:rPr>
    </w:lvl>
    <w:lvl w:ilvl="1" w:tentative="0">
      <w:start w:val="1"/>
      <w:numFmt w:val="lowerLetter"/>
      <w:lvlText w:val="%2)"/>
      <w:lvlJc w:val="left"/>
      <w:pPr>
        <w:ind w:left="1124" w:hanging="420"/>
      </w:pPr>
      <w:rPr>
        <w:rFonts w:hint="eastAsia"/>
      </w:rPr>
    </w:lvl>
    <w:lvl w:ilvl="2" w:tentative="0">
      <w:start w:val="1"/>
      <w:numFmt w:val="lowerRoman"/>
      <w:lvlText w:val="%3."/>
      <w:lvlJc w:val="right"/>
      <w:pPr>
        <w:ind w:left="1544" w:hanging="420"/>
      </w:pPr>
      <w:rPr>
        <w:rFonts w:hint="eastAsia"/>
      </w:rPr>
    </w:lvl>
    <w:lvl w:ilvl="3" w:tentative="0">
      <w:start w:val="1"/>
      <w:numFmt w:val="decimal"/>
      <w:lvlText w:val="%4."/>
      <w:lvlJc w:val="left"/>
      <w:pPr>
        <w:ind w:left="1964" w:hanging="420"/>
      </w:pPr>
      <w:rPr>
        <w:rFonts w:hint="eastAsia"/>
      </w:rPr>
    </w:lvl>
    <w:lvl w:ilvl="4" w:tentative="0">
      <w:start w:val="1"/>
      <w:numFmt w:val="lowerLetter"/>
      <w:lvlText w:val="%5)"/>
      <w:lvlJc w:val="left"/>
      <w:pPr>
        <w:ind w:left="2384" w:hanging="420"/>
      </w:pPr>
      <w:rPr>
        <w:rFonts w:hint="eastAsia"/>
      </w:rPr>
    </w:lvl>
    <w:lvl w:ilvl="5" w:tentative="0">
      <w:start w:val="1"/>
      <w:numFmt w:val="lowerRoman"/>
      <w:lvlText w:val="%6."/>
      <w:lvlJc w:val="right"/>
      <w:pPr>
        <w:ind w:left="2804" w:hanging="420"/>
      </w:pPr>
      <w:rPr>
        <w:rFonts w:hint="eastAsia"/>
      </w:rPr>
    </w:lvl>
    <w:lvl w:ilvl="6" w:tentative="0">
      <w:start w:val="1"/>
      <w:numFmt w:val="decimal"/>
      <w:lvlText w:val="%7."/>
      <w:lvlJc w:val="left"/>
      <w:pPr>
        <w:ind w:left="3224" w:hanging="420"/>
      </w:pPr>
      <w:rPr>
        <w:rFonts w:hint="eastAsia"/>
      </w:rPr>
    </w:lvl>
    <w:lvl w:ilvl="7" w:tentative="0">
      <w:start w:val="1"/>
      <w:numFmt w:val="lowerLetter"/>
      <w:lvlText w:val="%8)"/>
      <w:lvlJc w:val="left"/>
      <w:pPr>
        <w:ind w:left="3644" w:hanging="420"/>
      </w:pPr>
      <w:rPr>
        <w:rFonts w:hint="eastAsia"/>
      </w:rPr>
    </w:lvl>
    <w:lvl w:ilvl="8" w:tentative="0">
      <w:start w:val="1"/>
      <w:numFmt w:val="lowerRoman"/>
      <w:lvlText w:val="%9."/>
      <w:lvlJc w:val="right"/>
      <w:pPr>
        <w:ind w:left="4064" w:hanging="420"/>
      </w:pPr>
      <w:rPr>
        <w:rFonts w:hint="eastAsia"/>
      </w:rPr>
    </w:lvl>
  </w:abstractNum>
  <w:abstractNum w:abstractNumId="32">
    <w:nsid w:val="519869B7"/>
    <w:multiLevelType w:val="multilevel"/>
    <w:tmpl w:val="519869B7"/>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530F2C8E"/>
    <w:multiLevelType w:val="multilevel"/>
    <w:tmpl w:val="530F2C8E"/>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534830EE"/>
    <w:multiLevelType w:val="singleLevel"/>
    <w:tmpl w:val="534830EE"/>
    <w:lvl w:ilvl="0" w:tentative="0">
      <w:start w:val="5"/>
      <w:numFmt w:val="chineseCounting"/>
      <w:suff w:val="nothing"/>
      <w:lvlText w:val="%1、"/>
      <w:lvlJc w:val="left"/>
      <w:rPr>
        <w:rFonts w:hint="eastAsia"/>
      </w:rPr>
    </w:lvl>
  </w:abstractNum>
  <w:abstractNum w:abstractNumId="35">
    <w:nsid w:val="5AC6264A"/>
    <w:multiLevelType w:val="multilevel"/>
    <w:tmpl w:val="5AC6264A"/>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6">
    <w:nsid w:val="5E7448BA"/>
    <w:multiLevelType w:val="multilevel"/>
    <w:tmpl w:val="5E7448BA"/>
    <w:lvl w:ilvl="0" w:tentative="0">
      <w:start w:val="1"/>
      <w:numFmt w:val="chineseCountingThousand"/>
      <w:lvlText w:val="附件%1："/>
      <w:lvlJc w:val="left"/>
      <w:pPr>
        <w:ind w:left="420" w:hanging="420"/>
      </w:pPr>
      <w:rPr>
        <w:rFonts w:hint="eastAsia"/>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630C18EE"/>
    <w:multiLevelType w:val="multilevel"/>
    <w:tmpl w:val="630C18EE"/>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68B657F2"/>
    <w:multiLevelType w:val="multilevel"/>
    <w:tmpl w:val="68B657F2"/>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69A06F9C"/>
    <w:multiLevelType w:val="multilevel"/>
    <w:tmpl w:val="69A06F9C"/>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0">
    <w:nsid w:val="6A202324"/>
    <w:multiLevelType w:val="multilevel"/>
    <w:tmpl w:val="6A202324"/>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6DB05059"/>
    <w:multiLevelType w:val="multilevel"/>
    <w:tmpl w:val="6DB05059"/>
    <w:lvl w:ilvl="0" w:tentative="0">
      <w:start w:val="1"/>
      <w:numFmt w:val="decimal"/>
      <w:lvlText w:val="15.%1"/>
      <w:lvlJc w:val="left"/>
      <w:pPr>
        <w:ind w:left="1130" w:hanging="420"/>
      </w:pPr>
      <w:rPr>
        <w:rFonts w:hint="default" w:ascii="宋体" w:hAnsi="宋体" w:eastAsia="宋体" w:cs="宋体"/>
        <w:b/>
        <w:strike w:val="0"/>
        <w:sz w:val="24"/>
        <w:szCs w:val="24"/>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42">
    <w:nsid w:val="6DE718F7"/>
    <w:multiLevelType w:val="multilevel"/>
    <w:tmpl w:val="6DE718F7"/>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749D759A"/>
    <w:multiLevelType w:val="multilevel"/>
    <w:tmpl w:val="749D759A"/>
    <w:lvl w:ilvl="0" w:tentative="0">
      <w:start w:val="1"/>
      <w:numFmt w:val="upperLetter"/>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4">
    <w:nsid w:val="769621F4"/>
    <w:multiLevelType w:val="multilevel"/>
    <w:tmpl w:val="769621F4"/>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5">
    <w:nsid w:val="780F35E0"/>
    <w:multiLevelType w:val="multilevel"/>
    <w:tmpl w:val="780F35E0"/>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6">
    <w:nsid w:val="7EDB621C"/>
    <w:multiLevelType w:val="multilevel"/>
    <w:tmpl w:val="7EDB621C"/>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30"/>
  </w:num>
  <w:num w:numId="2">
    <w:abstractNumId w:val="4"/>
  </w:num>
  <w:num w:numId="3">
    <w:abstractNumId w:val="2"/>
  </w:num>
  <w:num w:numId="4">
    <w:abstractNumId w:val="42"/>
  </w:num>
  <w:num w:numId="5">
    <w:abstractNumId w:val="3"/>
  </w:num>
  <w:num w:numId="6">
    <w:abstractNumId w:val="21"/>
  </w:num>
  <w:num w:numId="7">
    <w:abstractNumId w:val="7"/>
  </w:num>
  <w:num w:numId="8">
    <w:abstractNumId w:val="1"/>
  </w:num>
  <w:num w:numId="9">
    <w:abstractNumId w:val="29"/>
  </w:num>
  <w:num w:numId="10">
    <w:abstractNumId w:val="0"/>
  </w:num>
  <w:num w:numId="11">
    <w:abstractNumId w:val="8"/>
  </w:num>
  <w:num w:numId="12">
    <w:abstractNumId w:val="34"/>
  </w:num>
  <w:num w:numId="13">
    <w:abstractNumId w:val="27"/>
  </w:num>
  <w:num w:numId="14">
    <w:abstractNumId w:val="14"/>
  </w:num>
  <w:num w:numId="15">
    <w:abstractNumId w:val="20"/>
  </w:num>
  <w:num w:numId="16">
    <w:abstractNumId w:val="26"/>
  </w:num>
  <w:num w:numId="17">
    <w:abstractNumId w:val="17"/>
  </w:num>
  <w:num w:numId="18">
    <w:abstractNumId w:val="32"/>
  </w:num>
  <w:num w:numId="19">
    <w:abstractNumId w:val="33"/>
  </w:num>
  <w:num w:numId="20">
    <w:abstractNumId w:val="43"/>
  </w:num>
  <w:num w:numId="21">
    <w:abstractNumId w:val="39"/>
  </w:num>
  <w:num w:numId="22">
    <w:abstractNumId w:val="38"/>
  </w:num>
  <w:num w:numId="23">
    <w:abstractNumId w:val="18"/>
  </w:num>
  <w:num w:numId="24">
    <w:abstractNumId w:val="23"/>
  </w:num>
  <w:num w:numId="25">
    <w:abstractNumId w:val="28"/>
  </w:num>
  <w:num w:numId="26">
    <w:abstractNumId w:val="9"/>
  </w:num>
  <w:num w:numId="27">
    <w:abstractNumId w:val="24"/>
  </w:num>
  <w:num w:numId="28">
    <w:abstractNumId w:val="40"/>
  </w:num>
  <w:num w:numId="29">
    <w:abstractNumId w:val="5"/>
  </w:num>
  <w:num w:numId="30">
    <w:abstractNumId w:val="15"/>
  </w:num>
  <w:num w:numId="31">
    <w:abstractNumId w:val="6"/>
  </w:num>
  <w:num w:numId="32">
    <w:abstractNumId w:val="13"/>
  </w:num>
  <w:num w:numId="33">
    <w:abstractNumId w:val="10"/>
  </w:num>
  <w:num w:numId="34">
    <w:abstractNumId w:val="25"/>
  </w:num>
  <w:num w:numId="35">
    <w:abstractNumId w:val="46"/>
  </w:num>
  <w:num w:numId="36">
    <w:abstractNumId w:val="44"/>
  </w:num>
  <w:num w:numId="37">
    <w:abstractNumId w:val="35"/>
  </w:num>
  <w:num w:numId="38">
    <w:abstractNumId w:val="45"/>
  </w:num>
  <w:num w:numId="39">
    <w:abstractNumId w:val="16"/>
  </w:num>
  <w:num w:numId="40">
    <w:abstractNumId w:val="31"/>
  </w:num>
  <w:num w:numId="41">
    <w:abstractNumId w:val="37"/>
  </w:num>
  <w:num w:numId="42">
    <w:abstractNumId w:val="36"/>
  </w:num>
  <w:num w:numId="43">
    <w:abstractNumId w:val="11"/>
  </w:num>
  <w:num w:numId="44">
    <w:abstractNumId w:val="12"/>
  </w:num>
  <w:num w:numId="45">
    <w:abstractNumId w:val="19"/>
  </w:num>
  <w:num w:numId="46">
    <w:abstractNumId w:val="22"/>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0Y2MyNTdiMzZjNGUwMjExMzIzMDkxMmNmOTBkOWYifQ=="/>
    <w:docVar w:name="KSO_WPS_MARK_KEY" w:val="1b0801d3-0955-4fab-85ce-fab356e1d349"/>
  </w:docVars>
  <w:rsids>
    <w:rsidRoot w:val="001022A4"/>
    <w:rsid w:val="0000366A"/>
    <w:rsid w:val="00006F7F"/>
    <w:rsid w:val="00007003"/>
    <w:rsid w:val="000075B7"/>
    <w:rsid w:val="000237EA"/>
    <w:rsid w:val="00027CD2"/>
    <w:rsid w:val="00031E0C"/>
    <w:rsid w:val="00040832"/>
    <w:rsid w:val="00040D23"/>
    <w:rsid w:val="000439DA"/>
    <w:rsid w:val="00063604"/>
    <w:rsid w:val="0006370A"/>
    <w:rsid w:val="00066832"/>
    <w:rsid w:val="00067934"/>
    <w:rsid w:val="000720BF"/>
    <w:rsid w:val="0008641D"/>
    <w:rsid w:val="000B39A0"/>
    <w:rsid w:val="000C3E03"/>
    <w:rsid w:val="000C488D"/>
    <w:rsid w:val="000C52EC"/>
    <w:rsid w:val="000D0230"/>
    <w:rsid w:val="000D0AD3"/>
    <w:rsid w:val="000E45BD"/>
    <w:rsid w:val="000E4E33"/>
    <w:rsid w:val="000E67CF"/>
    <w:rsid w:val="000F20FD"/>
    <w:rsid w:val="000F39B0"/>
    <w:rsid w:val="001008D8"/>
    <w:rsid w:val="00100DE6"/>
    <w:rsid w:val="001022A4"/>
    <w:rsid w:val="00115EF7"/>
    <w:rsid w:val="0013642D"/>
    <w:rsid w:val="00146410"/>
    <w:rsid w:val="00150D67"/>
    <w:rsid w:val="00156600"/>
    <w:rsid w:val="00160E9C"/>
    <w:rsid w:val="00172190"/>
    <w:rsid w:val="00173480"/>
    <w:rsid w:val="00181988"/>
    <w:rsid w:val="00182557"/>
    <w:rsid w:val="0018304A"/>
    <w:rsid w:val="001904E9"/>
    <w:rsid w:val="001A4F98"/>
    <w:rsid w:val="001A77DE"/>
    <w:rsid w:val="001B36EC"/>
    <w:rsid w:val="001D50B5"/>
    <w:rsid w:val="001D7B23"/>
    <w:rsid w:val="001E2F56"/>
    <w:rsid w:val="002062E6"/>
    <w:rsid w:val="00207131"/>
    <w:rsid w:val="0022214D"/>
    <w:rsid w:val="00223585"/>
    <w:rsid w:val="002317DB"/>
    <w:rsid w:val="00232245"/>
    <w:rsid w:val="0023265E"/>
    <w:rsid w:val="00235B5A"/>
    <w:rsid w:val="00251060"/>
    <w:rsid w:val="002514A3"/>
    <w:rsid w:val="00256B32"/>
    <w:rsid w:val="00256D01"/>
    <w:rsid w:val="002706F2"/>
    <w:rsid w:val="00271135"/>
    <w:rsid w:val="00285E30"/>
    <w:rsid w:val="00294138"/>
    <w:rsid w:val="002A1AEC"/>
    <w:rsid w:val="002A1BCB"/>
    <w:rsid w:val="002A5262"/>
    <w:rsid w:val="002A6484"/>
    <w:rsid w:val="002A79C6"/>
    <w:rsid w:val="002C046B"/>
    <w:rsid w:val="002C06B9"/>
    <w:rsid w:val="002C0FDD"/>
    <w:rsid w:val="002C5E37"/>
    <w:rsid w:val="002D11F7"/>
    <w:rsid w:val="002D39E9"/>
    <w:rsid w:val="002D48C5"/>
    <w:rsid w:val="002E0B52"/>
    <w:rsid w:val="002E1CF4"/>
    <w:rsid w:val="002E5FED"/>
    <w:rsid w:val="002F0DA9"/>
    <w:rsid w:val="003113C1"/>
    <w:rsid w:val="00312C3A"/>
    <w:rsid w:val="0031353D"/>
    <w:rsid w:val="0032200D"/>
    <w:rsid w:val="00333B37"/>
    <w:rsid w:val="0034487B"/>
    <w:rsid w:val="00344B18"/>
    <w:rsid w:val="00347CC6"/>
    <w:rsid w:val="00347D88"/>
    <w:rsid w:val="00350BCD"/>
    <w:rsid w:val="0035643C"/>
    <w:rsid w:val="00366226"/>
    <w:rsid w:val="003746B0"/>
    <w:rsid w:val="00374A6B"/>
    <w:rsid w:val="00383E1C"/>
    <w:rsid w:val="00390D4A"/>
    <w:rsid w:val="0039222E"/>
    <w:rsid w:val="0039288A"/>
    <w:rsid w:val="00393395"/>
    <w:rsid w:val="0039372E"/>
    <w:rsid w:val="00394AF5"/>
    <w:rsid w:val="003A19A4"/>
    <w:rsid w:val="003A1A1B"/>
    <w:rsid w:val="003A4485"/>
    <w:rsid w:val="003A4878"/>
    <w:rsid w:val="003B4310"/>
    <w:rsid w:val="003B4C4E"/>
    <w:rsid w:val="003B60A6"/>
    <w:rsid w:val="003C5883"/>
    <w:rsid w:val="003C7C49"/>
    <w:rsid w:val="003D3327"/>
    <w:rsid w:val="003E057C"/>
    <w:rsid w:val="003E2B14"/>
    <w:rsid w:val="003E314B"/>
    <w:rsid w:val="003F4ADB"/>
    <w:rsid w:val="003F5655"/>
    <w:rsid w:val="003F5BC6"/>
    <w:rsid w:val="004021C6"/>
    <w:rsid w:val="00406BEF"/>
    <w:rsid w:val="00410595"/>
    <w:rsid w:val="00411798"/>
    <w:rsid w:val="00420F7C"/>
    <w:rsid w:val="00433514"/>
    <w:rsid w:val="00446BB3"/>
    <w:rsid w:val="0045353D"/>
    <w:rsid w:val="004771C7"/>
    <w:rsid w:val="00481C3A"/>
    <w:rsid w:val="004851CA"/>
    <w:rsid w:val="0048656E"/>
    <w:rsid w:val="00493221"/>
    <w:rsid w:val="004A302C"/>
    <w:rsid w:val="004B539D"/>
    <w:rsid w:val="004C1FA1"/>
    <w:rsid w:val="004C3DCC"/>
    <w:rsid w:val="004E0BF9"/>
    <w:rsid w:val="004E0CF9"/>
    <w:rsid w:val="004F3FDD"/>
    <w:rsid w:val="004F46AB"/>
    <w:rsid w:val="00501A4A"/>
    <w:rsid w:val="005032B9"/>
    <w:rsid w:val="005100F2"/>
    <w:rsid w:val="00510300"/>
    <w:rsid w:val="00511D7B"/>
    <w:rsid w:val="00513AD5"/>
    <w:rsid w:val="00523D37"/>
    <w:rsid w:val="00524831"/>
    <w:rsid w:val="0052616B"/>
    <w:rsid w:val="00532F25"/>
    <w:rsid w:val="00541D90"/>
    <w:rsid w:val="00542258"/>
    <w:rsid w:val="0054547C"/>
    <w:rsid w:val="0054632A"/>
    <w:rsid w:val="00551EDC"/>
    <w:rsid w:val="005544D1"/>
    <w:rsid w:val="00554509"/>
    <w:rsid w:val="00561523"/>
    <w:rsid w:val="00561527"/>
    <w:rsid w:val="00592CFA"/>
    <w:rsid w:val="00594E7A"/>
    <w:rsid w:val="005A146E"/>
    <w:rsid w:val="005A7987"/>
    <w:rsid w:val="005B5936"/>
    <w:rsid w:val="005C0D20"/>
    <w:rsid w:val="005D050C"/>
    <w:rsid w:val="005F7A46"/>
    <w:rsid w:val="00611383"/>
    <w:rsid w:val="00620B1C"/>
    <w:rsid w:val="00626E33"/>
    <w:rsid w:val="006407ED"/>
    <w:rsid w:val="0064251F"/>
    <w:rsid w:val="00643F74"/>
    <w:rsid w:val="006503AE"/>
    <w:rsid w:val="00651EE4"/>
    <w:rsid w:val="00654524"/>
    <w:rsid w:val="00654BCF"/>
    <w:rsid w:val="0066052B"/>
    <w:rsid w:val="006630EF"/>
    <w:rsid w:val="0066446E"/>
    <w:rsid w:val="0066601A"/>
    <w:rsid w:val="006662AB"/>
    <w:rsid w:val="00674212"/>
    <w:rsid w:val="0067621A"/>
    <w:rsid w:val="006815D1"/>
    <w:rsid w:val="00687DD5"/>
    <w:rsid w:val="006923C3"/>
    <w:rsid w:val="006937E9"/>
    <w:rsid w:val="00693EF9"/>
    <w:rsid w:val="006947A5"/>
    <w:rsid w:val="006A1A11"/>
    <w:rsid w:val="006A2C75"/>
    <w:rsid w:val="006A4105"/>
    <w:rsid w:val="006B0C84"/>
    <w:rsid w:val="006B543B"/>
    <w:rsid w:val="006B7E54"/>
    <w:rsid w:val="006C0BD1"/>
    <w:rsid w:val="006C30C8"/>
    <w:rsid w:val="006C5139"/>
    <w:rsid w:val="006C69FC"/>
    <w:rsid w:val="006D069F"/>
    <w:rsid w:val="006D2C95"/>
    <w:rsid w:val="006D5F8F"/>
    <w:rsid w:val="006D6CEA"/>
    <w:rsid w:val="006E3B5C"/>
    <w:rsid w:val="006E3EB8"/>
    <w:rsid w:val="00707B1D"/>
    <w:rsid w:val="00710909"/>
    <w:rsid w:val="00716369"/>
    <w:rsid w:val="00723649"/>
    <w:rsid w:val="007265C3"/>
    <w:rsid w:val="00735F23"/>
    <w:rsid w:val="00740CEF"/>
    <w:rsid w:val="00742261"/>
    <w:rsid w:val="00752C5E"/>
    <w:rsid w:val="007531F9"/>
    <w:rsid w:val="00764378"/>
    <w:rsid w:val="0076591F"/>
    <w:rsid w:val="00766F0F"/>
    <w:rsid w:val="00773B9A"/>
    <w:rsid w:val="0077582F"/>
    <w:rsid w:val="007862C9"/>
    <w:rsid w:val="0079007B"/>
    <w:rsid w:val="007A0F22"/>
    <w:rsid w:val="007B5C1A"/>
    <w:rsid w:val="007C03A0"/>
    <w:rsid w:val="007C2BEF"/>
    <w:rsid w:val="007D3D77"/>
    <w:rsid w:val="007D6442"/>
    <w:rsid w:val="007E157B"/>
    <w:rsid w:val="007E4818"/>
    <w:rsid w:val="007E6A7E"/>
    <w:rsid w:val="007F33F3"/>
    <w:rsid w:val="007F6124"/>
    <w:rsid w:val="00801BDF"/>
    <w:rsid w:val="00802B86"/>
    <w:rsid w:val="0082514B"/>
    <w:rsid w:val="00830599"/>
    <w:rsid w:val="008334B0"/>
    <w:rsid w:val="0083496F"/>
    <w:rsid w:val="0083530F"/>
    <w:rsid w:val="00836468"/>
    <w:rsid w:val="00843492"/>
    <w:rsid w:val="00845F16"/>
    <w:rsid w:val="00852AF3"/>
    <w:rsid w:val="00856D2D"/>
    <w:rsid w:val="00856F2E"/>
    <w:rsid w:val="00871560"/>
    <w:rsid w:val="00872D54"/>
    <w:rsid w:val="00872F2D"/>
    <w:rsid w:val="0087585D"/>
    <w:rsid w:val="00880E22"/>
    <w:rsid w:val="00882B6F"/>
    <w:rsid w:val="008834AE"/>
    <w:rsid w:val="00885F4D"/>
    <w:rsid w:val="008962E2"/>
    <w:rsid w:val="008A74EF"/>
    <w:rsid w:val="008B0539"/>
    <w:rsid w:val="008B1C98"/>
    <w:rsid w:val="008B5ADF"/>
    <w:rsid w:val="008D0B3B"/>
    <w:rsid w:val="008D1450"/>
    <w:rsid w:val="008D2E66"/>
    <w:rsid w:val="008D56A5"/>
    <w:rsid w:val="008E1546"/>
    <w:rsid w:val="008E189F"/>
    <w:rsid w:val="008E24ED"/>
    <w:rsid w:val="008E40FE"/>
    <w:rsid w:val="008E57AC"/>
    <w:rsid w:val="008E6D3B"/>
    <w:rsid w:val="00906396"/>
    <w:rsid w:val="0090770A"/>
    <w:rsid w:val="00916E4D"/>
    <w:rsid w:val="00917A63"/>
    <w:rsid w:val="00923C36"/>
    <w:rsid w:val="00924B8E"/>
    <w:rsid w:val="009344DE"/>
    <w:rsid w:val="009357E5"/>
    <w:rsid w:val="00936087"/>
    <w:rsid w:val="00945D17"/>
    <w:rsid w:val="00965FBF"/>
    <w:rsid w:val="00973941"/>
    <w:rsid w:val="0097751F"/>
    <w:rsid w:val="00980255"/>
    <w:rsid w:val="009804FA"/>
    <w:rsid w:val="00985B78"/>
    <w:rsid w:val="0098649F"/>
    <w:rsid w:val="00993AFA"/>
    <w:rsid w:val="0099686E"/>
    <w:rsid w:val="00996DF2"/>
    <w:rsid w:val="009A41B0"/>
    <w:rsid w:val="009A4756"/>
    <w:rsid w:val="009A4C46"/>
    <w:rsid w:val="009A4DBF"/>
    <w:rsid w:val="009B3513"/>
    <w:rsid w:val="009B39EA"/>
    <w:rsid w:val="009D3FC3"/>
    <w:rsid w:val="009D433D"/>
    <w:rsid w:val="009D4484"/>
    <w:rsid w:val="009D5889"/>
    <w:rsid w:val="009D7755"/>
    <w:rsid w:val="009F1D20"/>
    <w:rsid w:val="00A00548"/>
    <w:rsid w:val="00A00713"/>
    <w:rsid w:val="00A00731"/>
    <w:rsid w:val="00A11A5C"/>
    <w:rsid w:val="00A21EFB"/>
    <w:rsid w:val="00A22235"/>
    <w:rsid w:val="00A22F7B"/>
    <w:rsid w:val="00A23801"/>
    <w:rsid w:val="00A2554C"/>
    <w:rsid w:val="00A33652"/>
    <w:rsid w:val="00A3798C"/>
    <w:rsid w:val="00A42866"/>
    <w:rsid w:val="00A461C1"/>
    <w:rsid w:val="00A46B5C"/>
    <w:rsid w:val="00A50D6E"/>
    <w:rsid w:val="00A51DD8"/>
    <w:rsid w:val="00A647EA"/>
    <w:rsid w:val="00A736C6"/>
    <w:rsid w:val="00A82472"/>
    <w:rsid w:val="00A8369C"/>
    <w:rsid w:val="00A83F1F"/>
    <w:rsid w:val="00A8416F"/>
    <w:rsid w:val="00AA0223"/>
    <w:rsid w:val="00AB28B8"/>
    <w:rsid w:val="00AB3B77"/>
    <w:rsid w:val="00AC57B7"/>
    <w:rsid w:val="00AC73C5"/>
    <w:rsid w:val="00AC755C"/>
    <w:rsid w:val="00AD0E13"/>
    <w:rsid w:val="00AD5ABF"/>
    <w:rsid w:val="00AF45C5"/>
    <w:rsid w:val="00AF5667"/>
    <w:rsid w:val="00B021CF"/>
    <w:rsid w:val="00B05DD5"/>
    <w:rsid w:val="00B12477"/>
    <w:rsid w:val="00B13343"/>
    <w:rsid w:val="00B1354B"/>
    <w:rsid w:val="00B220B2"/>
    <w:rsid w:val="00B23942"/>
    <w:rsid w:val="00B36351"/>
    <w:rsid w:val="00B4327E"/>
    <w:rsid w:val="00B467A4"/>
    <w:rsid w:val="00B5286D"/>
    <w:rsid w:val="00B545BC"/>
    <w:rsid w:val="00B61032"/>
    <w:rsid w:val="00B61D2E"/>
    <w:rsid w:val="00B71854"/>
    <w:rsid w:val="00B71DA4"/>
    <w:rsid w:val="00B7235B"/>
    <w:rsid w:val="00B76348"/>
    <w:rsid w:val="00B81261"/>
    <w:rsid w:val="00B82556"/>
    <w:rsid w:val="00B87655"/>
    <w:rsid w:val="00B87801"/>
    <w:rsid w:val="00B92871"/>
    <w:rsid w:val="00B928DA"/>
    <w:rsid w:val="00BA5AC3"/>
    <w:rsid w:val="00BA630D"/>
    <w:rsid w:val="00BB06B4"/>
    <w:rsid w:val="00BB2551"/>
    <w:rsid w:val="00BB4892"/>
    <w:rsid w:val="00BB5E9B"/>
    <w:rsid w:val="00BC1A44"/>
    <w:rsid w:val="00BC5C37"/>
    <w:rsid w:val="00BC7ED2"/>
    <w:rsid w:val="00BD00DE"/>
    <w:rsid w:val="00BD0190"/>
    <w:rsid w:val="00BE212E"/>
    <w:rsid w:val="00BE4AAB"/>
    <w:rsid w:val="00BE5086"/>
    <w:rsid w:val="00BF4971"/>
    <w:rsid w:val="00BF73EF"/>
    <w:rsid w:val="00C07F40"/>
    <w:rsid w:val="00C12E85"/>
    <w:rsid w:val="00C16A79"/>
    <w:rsid w:val="00C20278"/>
    <w:rsid w:val="00C22791"/>
    <w:rsid w:val="00C236DC"/>
    <w:rsid w:val="00C32F79"/>
    <w:rsid w:val="00C33FD2"/>
    <w:rsid w:val="00C35271"/>
    <w:rsid w:val="00C4036A"/>
    <w:rsid w:val="00C50E28"/>
    <w:rsid w:val="00C62934"/>
    <w:rsid w:val="00C64428"/>
    <w:rsid w:val="00C67B68"/>
    <w:rsid w:val="00C74D6F"/>
    <w:rsid w:val="00C842DE"/>
    <w:rsid w:val="00C902FB"/>
    <w:rsid w:val="00C965AE"/>
    <w:rsid w:val="00CA0AED"/>
    <w:rsid w:val="00CA66E6"/>
    <w:rsid w:val="00CC29DE"/>
    <w:rsid w:val="00CC3B64"/>
    <w:rsid w:val="00CD37C6"/>
    <w:rsid w:val="00CD3BA4"/>
    <w:rsid w:val="00CD41AA"/>
    <w:rsid w:val="00CD6943"/>
    <w:rsid w:val="00CE6C2F"/>
    <w:rsid w:val="00CE73CC"/>
    <w:rsid w:val="00CE7E9C"/>
    <w:rsid w:val="00CF2EF3"/>
    <w:rsid w:val="00CF3298"/>
    <w:rsid w:val="00D02F3B"/>
    <w:rsid w:val="00D0657B"/>
    <w:rsid w:val="00D129CB"/>
    <w:rsid w:val="00D16A04"/>
    <w:rsid w:val="00D27C17"/>
    <w:rsid w:val="00D41B89"/>
    <w:rsid w:val="00D43E84"/>
    <w:rsid w:val="00D47F27"/>
    <w:rsid w:val="00D5541F"/>
    <w:rsid w:val="00D57923"/>
    <w:rsid w:val="00D66387"/>
    <w:rsid w:val="00D741B6"/>
    <w:rsid w:val="00D74BD0"/>
    <w:rsid w:val="00D74FED"/>
    <w:rsid w:val="00D75A81"/>
    <w:rsid w:val="00D7761F"/>
    <w:rsid w:val="00D85F00"/>
    <w:rsid w:val="00D86806"/>
    <w:rsid w:val="00D86C35"/>
    <w:rsid w:val="00DB04FB"/>
    <w:rsid w:val="00DB6DFF"/>
    <w:rsid w:val="00DC003F"/>
    <w:rsid w:val="00DE72B3"/>
    <w:rsid w:val="00DF4668"/>
    <w:rsid w:val="00E00172"/>
    <w:rsid w:val="00E0533A"/>
    <w:rsid w:val="00E0701A"/>
    <w:rsid w:val="00E131D1"/>
    <w:rsid w:val="00E17AA0"/>
    <w:rsid w:val="00E2655B"/>
    <w:rsid w:val="00E311AB"/>
    <w:rsid w:val="00E358BF"/>
    <w:rsid w:val="00E36EC8"/>
    <w:rsid w:val="00E51146"/>
    <w:rsid w:val="00E512A9"/>
    <w:rsid w:val="00E54AF9"/>
    <w:rsid w:val="00E5624E"/>
    <w:rsid w:val="00E601D4"/>
    <w:rsid w:val="00E64C88"/>
    <w:rsid w:val="00E7179D"/>
    <w:rsid w:val="00E74832"/>
    <w:rsid w:val="00E81B04"/>
    <w:rsid w:val="00E820C5"/>
    <w:rsid w:val="00E84D13"/>
    <w:rsid w:val="00E87550"/>
    <w:rsid w:val="00E9413F"/>
    <w:rsid w:val="00E973D2"/>
    <w:rsid w:val="00EC7C64"/>
    <w:rsid w:val="00ED00D6"/>
    <w:rsid w:val="00EE26DC"/>
    <w:rsid w:val="00EE3FF1"/>
    <w:rsid w:val="00EE5816"/>
    <w:rsid w:val="00EF7C74"/>
    <w:rsid w:val="00F03292"/>
    <w:rsid w:val="00F0565C"/>
    <w:rsid w:val="00F121AE"/>
    <w:rsid w:val="00F15852"/>
    <w:rsid w:val="00F23F4B"/>
    <w:rsid w:val="00F46C50"/>
    <w:rsid w:val="00F56CD7"/>
    <w:rsid w:val="00F60B61"/>
    <w:rsid w:val="00F66E89"/>
    <w:rsid w:val="00F67822"/>
    <w:rsid w:val="00F70621"/>
    <w:rsid w:val="00F74182"/>
    <w:rsid w:val="00F7607A"/>
    <w:rsid w:val="00F8517B"/>
    <w:rsid w:val="00F90250"/>
    <w:rsid w:val="00F91395"/>
    <w:rsid w:val="00F961D7"/>
    <w:rsid w:val="00F97A2B"/>
    <w:rsid w:val="00FA0CA3"/>
    <w:rsid w:val="00FA3BC5"/>
    <w:rsid w:val="00FA40FE"/>
    <w:rsid w:val="00FB08DC"/>
    <w:rsid w:val="00FB0D30"/>
    <w:rsid w:val="00FB1AE0"/>
    <w:rsid w:val="00FB34C2"/>
    <w:rsid w:val="00FB42F5"/>
    <w:rsid w:val="00FD76E1"/>
    <w:rsid w:val="00FE0970"/>
    <w:rsid w:val="00FF3F3A"/>
    <w:rsid w:val="00FF400F"/>
    <w:rsid w:val="012D6A3C"/>
    <w:rsid w:val="02427F70"/>
    <w:rsid w:val="02AD3196"/>
    <w:rsid w:val="03835AA5"/>
    <w:rsid w:val="05145BD8"/>
    <w:rsid w:val="06156D08"/>
    <w:rsid w:val="09AC1C5B"/>
    <w:rsid w:val="09CE174C"/>
    <w:rsid w:val="09FA2B3E"/>
    <w:rsid w:val="0A2C1B33"/>
    <w:rsid w:val="0ABE01C2"/>
    <w:rsid w:val="0B077F8D"/>
    <w:rsid w:val="0BB24C22"/>
    <w:rsid w:val="0E3063F7"/>
    <w:rsid w:val="0E7C0027"/>
    <w:rsid w:val="0FB00BF3"/>
    <w:rsid w:val="10047D52"/>
    <w:rsid w:val="10F1501F"/>
    <w:rsid w:val="133B0DB6"/>
    <w:rsid w:val="135A4F06"/>
    <w:rsid w:val="1491472B"/>
    <w:rsid w:val="167D2FDD"/>
    <w:rsid w:val="177B175F"/>
    <w:rsid w:val="1A491A28"/>
    <w:rsid w:val="1BEB5820"/>
    <w:rsid w:val="1C495C09"/>
    <w:rsid w:val="1C4A6834"/>
    <w:rsid w:val="1CD770EC"/>
    <w:rsid w:val="20976272"/>
    <w:rsid w:val="21B959A9"/>
    <w:rsid w:val="242A0B1C"/>
    <w:rsid w:val="24805FE5"/>
    <w:rsid w:val="25754238"/>
    <w:rsid w:val="261D09D2"/>
    <w:rsid w:val="27D412DF"/>
    <w:rsid w:val="27F86B38"/>
    <w:rsid w:val="28D0604B"/>
    <w:rsid w:val="2AEE4B12"/>
    <w:rsid w:val="2B74267D"/>
    <w:rsid w:val="2C083E80"/>
    <w:rsid w:val="2CB14FB2"/>
    <w:rsid w:val="2CE1252F"/>
    <w:rsid w:val="2D0F6B01"/>
    <w:rsid w:val="2F167CA6"/>
    <w:rsid w:val="303D1BB2"/>
    <w:rsid w:val="31561180"/>
    <w:rsid w:val="315A021A"/>
    <w:rsid w:val="327D078A"/>
    <w:rsid w:val="333D5A4A"/>
    <w:rsid w:val="355E7319"/>
    <w:rsid w:val="36C3270A"/>
    <w:rsid w:val="37031C33"/>
    <w:rsid w:val="3A574118"/>
    <w:rsid w:val="3A631110"/>
    <w:rsid w:val="3B673B91"/>
    <w:rsid w:val="3B72197F"/>
    <w:rsid w:val="3C372D23"/>
    <w:rsid w:val="3D4A148F"/>
    <w:rsid w:val="3D98669F"/>
    <w:rsid w:val="3E885B96"/>
    <w:rsid w:val="3E900CBD"/>
    <w:rsid w:val="3FD21202"/>
    <w:rsid w:val="43051A25"/>
    <w:rsid w:val="44C11AA6"/>
    <w:rsid w:val="45415D40"/>
    <w:rsid w:val="4751684C"/>
    <w:rsid w:val="487B247F"/>
    <w:rsid w:val="4A832A37"/>
    <w:rsid w:val="4C64086E"/>
    <w:rsid w:val="4DAE619E"/>
    <w:rsid w:val="50093AFD"/>
    <w:rsid w:val="51053BF3"/>
    <w:rsid w:val="51AE366B"/>
    <w:rsid w:val="51B15013"/>
    <w:rsid w:val="52CF44B9"/>
    <w:rsid w:val="532E2213"/>
    <w:rsid w:val="53C646CB"/>
    <w:rsid w:val="53D01A23"/>
    <w:rsid w:val="59A055BE"/>
    <w:rsid w:val="5AFC21D3"/>
    <w:rsid w:val="5D0E2082"/>
    <w:rsid w:val="5EFE2174"/>
    <w:rsid w:val="5F8B79B9"/>
    <w:rsid w:val="601B58D3"/>
    <w:rsid w:val="60275934"/>
    <w:rsid w:val="608218B7"/>
    <w:rsid w:val="62FC5CEC"/>
    <w:rsid w:val="630E1509"/>
    <w:rsid w:val="63CB141A"/>
    <w:rsid w:val="65D8147F"/>
    <w:rsid w:val="65FD67C1"/>
    <w:rsid w:val="6605242B"/>
    <w:rsid w:val="67293782"/>
    <w:rsid w:val="682A7925"/>
    <w:rsid w:val="6B8C70E9"/>
    <w:rsid w:val="6C0463C2"/>
    <w:rsid w:val="6D3B18E0"/>
    <w:rsid w:val="6D4F2AEC"/>
    <w:rsid w:val="6D6067E3"/>
    <w:rsid w:val="6D8A457D"/>
    <w:rsid w:val="6DEF53A7"/>
    <w:rsid w:val="6F1106B3"/>
    <w:rsid w:val="6F9C22E6"/>
    <w:rsid w:val="726F7FB0"/>
    <w:rsid w:val="763D363C"/>
    <w:rsid w:val="7760252B"/>
    <w:rsid w:val="7A1203BE"/>
    <w:rsid w:val="7CBB3234"/>
    <w:rsid w:val="7D1F55E6"/>
    <w:rsid w:val="7D406A1E"/>
    <w:rsid w:val="7FD30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宋体" w:hAnsi="宋体" w:eastAsia="宋体" w:cstheme="minorBidi"/>
      <w:kern w:val="2"/>
      <w:sz w:val="24"/>
      <w:szCs w:val="22"/>
      <w:lang w:val="en-US" w:eastAsia="zh-CN" w:bidi="ar-SA"/>
    </w:rPr>
  </w:style>
  <w:style w:type="paragraph" w:styleId="2">
    <w:name w:val="heading 1"/>
    <w:basedOn w:val="1"/>
    <w:next w:val="1"/>
    <w:link w:val="29"/>
    <w:qFormat/>
    <w:uiPriority w:val="9"/>
    <w:pPr>
      <w:keepNext/>
      <w:keepLines/>
      <w:spacing w:before="340" w:after="330" w:line="578" w:lineRule="auto"/>
      <w:jc w:val="center"/>
      <w:outlineLvl w:val="0"/>
    </w:pPr>
    <w:rPr>
      <w:rFonts w:eastAsia="黑体"/>
      <w:b/>
      <w:bCs/>
      <w:kern w:val="44"/>
      <w:sz w:val="44"/>
      <w:szCs w:val="44"/>
    </w:rPr>
  </w:style>
  <w:style w:type="paragraph" w:styleId="3">
    <w:name w:val="heading 2"/>
    <w:basedOn w:val="1"/>
    <w:next w:val="1"/>
    <w:link w:val="33"/>
    <w:unhideWhenUsed/>
    <w:qFormat/>
    <w:uiPriority w:val="9"/>
    <w:pPr>
      <w:keepNext/>
      <w:keepLines/>
      <w:spacing w:before="260" w:after="260" w:line="416" w:lineRule="auto"/>
      <w:outlineLvl w:val="1"/>
    </w:pPr>
    <w:rPr>
      <w:rFonts w:asciiTheme="majorHAnsi" w:hAnsiTheme="majorHAnsi" w:cstheme="majorBidi"/>
      <w:b/>
      <w:bCs/>
      <w:sz w:val="32"/>
      <w:szCs w:val="32"/>
    </w:rPr>
  </w:style>
  <w:style w:type="paragraph" w:styleId="4">
    <w:name w:val="heading 3"/>
    <w:basedOn w:val="1"/>
    <w:next w:val="1"/>
    <w:link w:val="36"/>
    <w:unhideWhenUsed/>
    <w:qFormat/>
    <w:uiPriority w:val="9"/>
    <w:pPr>
      <w:keepNext/>
      <w:keepLines/>
      <w:spacing w:before="260" w:after="260" w:line="416" w:lineRule="auto"/>
      <w:outlineLvl w:val="2"/>
    </w:pPr>
    <w:rPr>
      <w:b/>
      <w:bCs/>
      <w:sz w:val="30"/>
      <w:szCs w:val="32"/>
    </w:rPr>
  </w:style>
  <w:style w:type="paragraph" w:styleId="5">
    <w:name w:val="heading 4"/>
    <w:basedOn w:val="1"/>
    <w:next w:val="1"/>
    <w:link w:val="37"/>
    <w:unhideWhenUsed/>
    <w:qFormat/>
    <w:uiPriority w:val="9"/>
    <w:pPr>
      <w:keepNext/>
      <w:keepLines/>
      <w:spacing w:before="280" w:after="290" w:line="376" w:lineRule="auto"/>
      <w:outlineLvl w:val="3"/>
    </w:pPr>
    <w:rPr>
      <w:rFonts w:asciiTheme="majorHAnsi" w:hAnsiTheme="majorHAnsi" w:cstheme="majorBidi"/>
      <w:b/>
      <w:bCs/>
      <w:sz w:val="28"/>
      <w:szCs w:val="28"/>
    </w:rPr>
  </w:style>
  <w:style w:type="character" w:default="1" w:styleId="24">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440"/>
    </w:pPr>
    <w:rPr>
      <w:rFonts w:asciiTheme="minorHAnsi" w:eastAsiaTheme="minorHAnsi"/>
      <w:sz w:val="18"/>
      <w:szCs w:val="18"/>
    </w:rPr>
  </w:style>
  <w:style w:type="paragraph" w:styleId="7">
    <w:name w:val="List Bullet"/>
    <w:basedOn w:val="1"/>
    <w:unhideWhenUsed/>
    <w:qFormat/>
    <w:uiPriority w:val="99"/>
    <w:pPr>
      <w:tabs>
        <w:tab w:val="left" w:pos="360"/>
        <w:tab w:val="left" w:pos="1134"/>
      </w:tabs>
      <w:spacing w:line="240" w:lineRule="auto"/>
      <w:ind w:left="1134" w:hanging="1134"/>
      <w:contextualSpacing/>
      <w:jc w:val="both"/>
    </w:pPr>
    <w:rPr>
      <w:rFonts w:ascii="Times New Roman" w:hAnsi="Times New Roman" w:cs="Times New Roman"/>
      <w:kern w:val="0"/>
      <w:sz w:val="20"/>
      <w:szCs w:val="20"/>
    </w:rPr>
  </w:style>
  <w:style w:type="paragraph" w:styleId="8">
    <w:name w:val="annotation text"/>
    <w:basedOn w:val="1"/>
    <w:link w:val="34"/>
    <w:qFormat/>
    <w:uiPriority w:val="0"/>
    <w:pPr>
      <w:spacing w:line="240" w:lineRule="auto"/>
    </w:pPr>
    <w:rPr>
      <w:rFonts w:eastAsiaTheme="minorEastAsia"/>
      <w:sz w:val="21"/>
      <w:szCs w:val="24"/>
    </w:rPr>
  </w:style>
  <w:style w:type="paragraph" w:styleId="9">
    <w:name w:val="Body Text"/>
    <w:basedOn w:val="1"/>
    <w:next w:val="1"/>
    <w:link w:val="38"/>
    <w:qFormat/>
    <w:uiPriority w:val="99"/>
    <w:pPr>
      <w:spacing w:after="120" w:line="240" w:lineRule="auto"/>
      <w:jc w:val="both"/>
    </w:pPr>
    <w:rPr>
      <w:rFonts w:eastAsiaTheme="minorEastAsia"/>
      <w:sz w:val="21"/>
      <w:szCs w:val="24"/>
    </w:rPr>
  </w:style>
  <w:style w:type="paragraph" w:styleId="10">
    <w:name w:val="toc 5"/>
    <w:basedOn w:val="1"/>
    <w:next w:val="1"/>
    <w:unhideWhenUsed/>
    <w:qFormat/>
    <w:uiPriority w:val="39"/>
    <w:pPr>
      <w:ind w:left="960"/>
    </w:pPr>
    <w:rPr>
      <w:rFonts w:asciiTheme="minorHAnsi" w:eastAsiaTheme="minorHAnsi"/>
      <w:sz w:val="18"/>
      <w:szCs w:val="18"/>
    </w:rPr>
  </w:style>
  <w:style w:type="paragraph" w:styleId="11">
    <w:name w:val="toc 3"/>
    <w:basedOn w:val="1"/>
    <w:next w:val="1"/>
    <w:unhideWhenUsed/>
    <w:qFormat/>
    <w:uiPriority w:val="39"/>
    <w:pPr>
      <w:ind w:left="480"/>
    </w:pPr>
    <w:rPr>
      <w:rFonts w:asciiTheme="minorHAnsi" w:eastAsiaTheme="minorHAnsi"/>
      <w:i/>
      <w:iCs/>
      <w:sz w:val="20"/>
      <w:szCs w:val="20"/>
    </w:rPr>
  </w:style>
  <w:style w:type="paragraph" w:styleId="12">
    <w:name w:val="toc 8"/>
    <w:basedOn w:val="1"/>
    <w:next w:val="1"/>
    <w:unhideWhenUsed/>
    <w:qFormat/>
    <w:uiPriority w:val="39"/>
    <w:pPr>
      <w:ind w:left="1680"/>
    </w:pPr>
    <w:rPr>
      <w:rFonts w:asciiTheme="minorHAnsi" w:eastAsiaTheme="minorHAnsi"/>
      <w:sz w:val="18"/>
      <w:szCs w:val="18"/>
    </w:rPr>
  </w:style>
  <w:style w:type="paragraph" w:styleId="13">
    <w:name w:val="footer"/>
    <w:basedOn w:val="1"/>
    <w:link w:val="32"/>
    <w:unhideWhenUsed/>
    <w:qFormat/>
    <w:uiPriority w:val="99"/>
    <w:pPr>
      <w:tabs>
        <w:tab w:val="center" w:pos="4153"/>
        <w:tab w:val="right" w:pos="8306"/>
      </w:tabs>
      <w:snapToGrid w:val="0"/>
      <w:spacing w:line="240" w:lineRule="auto"/>
    </w:pPr>
    <w:rPr>
      <w:sz w:val="18"/>
      <w:szCs w:val="18"/>
    </w:rPr>
  </w:style>
  <w:style w:type="paragraph" w:styleId="14">
    <w:name w:val="header"/>
    <w:basedOn w:val="1"/>
    <w:link w:val="3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5">
    <w:name w:val="toc 1"/>
    <w:basedOn w:val="1"/>
    <w:next w:val="1"/>
    <w:unhideWhenUsed/>
    <w:qFormat/>
    <w:uiPriority w:val="39"/>
    <w:pPr>
      <w:spacing w:before="120" w:after="120"/>
    </w:pPr>
    <w:rPr>
      <w:rFonts w:asciiTheme="minorHAnsi" w:eastAsiaTheme="minorHAnsi"/>
      <w:b/>
      <w:bCs/>
      <w:caps/>
      <w:sz w:val="20"/>
      <w:szCs w:val="20"/>
    </w:rPr>
  </w:style>
  <w:style w:type="paragraph" w:styleId="16">
    <w:name w:val="toc 4"/>
    <w:basedOn w:val="1"/>
    <w:next w:val="1"/>
    <w:unhideWhenUsed/>
    <w:qFormat/>
    <w:uiPriority w:val="39"/>
    <w:pPr>
      <w:ind w:left="720"/>
    </w:pPr>
    <w:rPr>
      <w:rFonts w:asciiTheme="minorHAnsi" w:eastAsiaTheme="minorHAnsi"/>
      <w:sz w:val="18"/>
      <w:szCs w:val="18"/>
    </w:rPr>
  </w:style>
  <w:style w:type="paragraph" w:styleId="17">
    <w:name w:val="toc 6"/>
    <w:basedOn w:val="1"/>
    <w:next w:val="1"/>
    <w:unhideWhenUsed/>
    <w:qFormat/>
    <w:uiPriority w:val="39"/>
    <w:pPr>
      <w:ind w:left="1200"/>
    </w:pPr>
    <w:rPr>
      <w:rFonts w:asciiTheme="minorHAnsi" w:eastAsiaTheme="minorHAnsi"/>
      <w:sz w:val="18"/>
      <w:szCs w:val="18"/>
    </w:rPr>
  </w:style>
  <w:style w:type="paragraph" w:styleId="18">
    <w:name w:val="toc 2"/>
    <w:basedOn w:val="1"/>
    <w:next w:val="1"/>
    <w:unhideWhenUsed/>
    <w:qFormat/>
    <w:uiPriority w:val="39"/>
    <w:pPr>
      <w:ind w:left="240"/>
    </w:pPr>
    <w:rPr>
      <w:rFonts w:asciiTheme="minorHAnsi" w:eastAsiaTheme="minorHAnsi"/>
      <w:smallCaps/>
      <w:sz w:val="20"/>
      <w:szCs w:val="20"/>
    </w:rPr>
  </w:style>
  <w:style w:type="paragraph" w:styleId="19">
    <w:name w:val="toc 9"/>
    <w:basedOn w:val="1"/>
    <w:next w:val="1"/>
    <w:unhideWhenUsed/>
    <w:qFormat/>
    <w:uiPriority w:val="39"/>
    <w:pPr>
      <w:ind w:left="1920"/>
    </w:pPr>
    <w:rPr>
      <w:rFonts w:asciiTheme="minorHAnsi" w:eastAsiaTheme="minorHAnsi"/>
      <w:sz w:val="18"/>
      <w:szCs w:val="18"/>
    </w:rPr>
  </w:style>
  <w:style w:type="paragraph" w:styleId="20">
    <w:name w:val="Normal (Web)"/>
    <w:basedOn w:val="1"/>
    <w:qFormat/>
    <w:uiPriority w:val="99"/>
    <w:pPr>
      <w:widowControl/>
      <w:spacing w:before="100" w:beforeAutospacing="1" w:after="100" w:afterAutospacing="1"/>
    </w:pPr>
    <w:rPr>
      <w:rFonts w:cs="宋体"/>
      <w:color w:val="000000"/>
      <w:kern w:val="0"/>
      <w:szCs w:val="24"/>
    </w:rPr>
  </w:style>
  <w:style w:type="paragraph" w:styleId="21">
    <w:name w:val="annotation subject"/>
    <w:basedOn w:val="8"/>
    <w:next w:val="8"/>
    <w:link w:val="42"/>
    <w:semiHidden/>
    <w:unhideWhenUsed/>
    <w:qFormat/>
    <w:uiPriority w:val="99"/>
    <w:pPr>
      <w:spacing w:line="360" w:lineRule="auto"/>
    </w:pPr>
    <w:rPr>
      <w:rFonts w:eastAsia="宋体"/>
      <w:b/>
      <w:bCs/>
      <w:sz w:val="24"/>
      <w:szCs w:val="22"/>
    </w:r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Hyperlink"/>
    <w:basedOn w:val="24"/>
    <w:unhideWhenUsed/>
    <w:qFormat/>
    <w:uiPriority w:val="99"/>
    <w:rPr>
      <w:color w:val="0563C1" w:themeColor="hyperlink"/>
      <w:u w:val="single"/>
      <w14:textFill>
        <w14:solidFill>
          <w14:schemeClr w14:val="hlink"/>
        </w14:solidFill>
      </w14:textFill>
    </w:rPr>
  </w:style>
  <w:style w:type="character" w:styleId="26">
    <w:name w:val="annotation reference"/>
    <w:qFormat/>
    <w:uiPriority w:val="0"/>
    <w:rPr>
      <w:sz w:val="21"/>
      <w:szCs w:val="21"/>
    </w:rPr>
  </w:style>
  <w:style w:type="paragraph" w:customStyle="1" w:styleId="27">
    <w:name w:val="段"/>
    <w:next w:val="1"/>
    <w:autoRedefine/>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28">
    <w:name w:val="正文缩进2"/>
    <w:basedOn w:val="1"/>
    <w:qFormat/>
    <w:uiPriority w:val="0"/>
    <w:pPr>
      <w:wordWrap w:val="0"/>
      <w:ind w:firstLine="480"/>
    </w:pPr>
    <w:rPr>
      <w:iCs/>
      <w:shd w:val="clear" w:color="auto" w:fill="FFFFFF" w:themeFill="background1"/>
      <w:lang w:val="zh-CN"/>
    </w:rPr>
  </w:style>
  <w:style w:type="character" w:customStyle="1" w:styleId="29">
    <w:name w:val="标题 1 字符"/>
    <w:basedOn w:val="24"/>
    <w:link w:val="2"/>
    <w:qFormat/>
    <w:uiPriority w:val="9"/>
    <w:rPr>
      <w:rFonts w:eastAsia="黑体"/>
      <w:b/>
      <w:bCs/>
      <w:kern w:val="44"/>
      <w:sz w:val="44"/>
      <w:szCs w:val="44"/>
    </w:rPr>
  </w:style>
  <w:style w:type="paragraph" w:styleId="30">
    <w:name w:val="List Paragraph"/>
    <w:basedOn w:val="1"/>
    <w:qFormat/>
    <w:uiPriority w:val="34"/>
    <w:pPr>
      <w:numPr>
        <w:ilvl w:val="0"/>
        <w:numId w:val="1"/>
      </w:numPr>
    </w:pPr>
  </w:style>
  <w:style w:type="character" w:customStyle="1" w:styleId="31">
    <w:name w:val="页眉 字符"/>
    <w:basedOn w:val="24"/>
    <w:link w:val="14"/>
    <w:qFormat/>
    <w:uiPriority w:val="99"/>
    <w:rPr>
      <w:rFonts w:eastAsia="宋体"/>
      <w:sz w:val="18"/>
      <w:szCs w:val="18"/>
    </w:rPr>
  </w:style>
  <w:style w:type="character" w:customStyle="1" w:styleId="32">
    <w:name w:val="页脚 字符"/>
    <w:basedOn w:val="24"/>
    <w:link w:val="13"/>
    <w:qFormat/>
    <w:uiPriority w:val="99"/>
    <w:rPr>
      <w:rFonts w:eastAsia="宋体"/>
      <w:sz w:val="18"/>
      <w:szCs w:val="18"/>
    </w:rPr>
  </w:style>
  <w:style w:type="character" w:customStyle="1" w:styleId="33">
    <w:name w:val="标题 2 字符"/>
    <w:basedOn w:val="24"/>
    <w:link w:val="3"/>
    <w:qFormat/>
    <w:uiPriority w:val="0"/>
    <w:rPr>
      <w:rFonts w:eastAsia="宋体" w:asciiTheme="majorHAnsi" w:hAnsiTheme="majorHAnsi" w:cstheme="majorBidi"/>
      <w:b/>
      <w:bCs/>
      <w:sz w:val="32"/>
      <w:szCs w:val="32"/>
    </w:rPr>
  </w:style>
  <w:style w:type="character" w:customStyle="1" w:styleId="34">
    <w:name w:val="批注文字 字符"/>
    <w:basedOn w:val="24"/>
    <w:link w:val="8"/>
    <w:autoRedefine/>
    <w:qFormat/>
    <w:uiPriority w:val="0"/>
    <w:rPr>
      <w:szCs w:val="24"/>
    </w:rPr>
  </w:style>
  <w:style w:type="paragraph" w:customStyle="1" w:styleId="35">
    <w:name w:val="Char1 Char Char Char"/>
    <w:basedOn w:val="1"/>
    <w:qFormat/>
    <w:uiPriority w:val="0"/>
    <w:pPr>
      <w:adjustRightInd w:val="0"/>
      <w:jc w:val="both"/>
    </w:pPr>
    <w:rPr>
      <w:rFonts w:ascii="Times New Roman" w:hAnsi="Times New Roman" w:cs="Times New Roman"/>
      <w:kern w:val="0"/>
      <w:szCs w:val="20"/>
    </w:rPr>
  </w:style>
  <w:style w:type="character" w:customStyle="1" w:styleId="36">
    <w:name w:val="标题 3 字符"/>
    <w:basedOn w:val="24"/>
    <w:link w:val="4"/>
    <w:qFormat/>
    <w:uiPriority w:val="9"/>
    <w:rPr>
      <w:rFonts w:eastAsia="宋体"/>
      <w:b/>
      <w:bCs/>
      <w:sz w:val="30"/>
      <w:szCs w:val="32"/>
    </w:rPr>
  </w:style>
  <w:style w:type="character" w:customStyle="1" w:styleId="37">
    <w:name w:val="标题 4 字符"/>
    <w:basedOn w:val="24"/>
    <w:link w:val="5"/>
    <w:qFormat/>
    <w:uiPriority w:val="9"/>
    <w:rPr>
      <w:rFonts w:eastAsia="宋体" w:asciiTheme="majorHAnsi" w:hAnsiTheme="majorHAnsi" w:cstheme="majorBidi"/>
      <w:b/>
      <w:bCs/>
      <w:sz w:val="28"/>
      <w:szCs w:val="28"/>
    </w:rPr>
  </w:style>
  <w:style w:type="character" w:customStyle="1" w:styleId="38">
    <w:name w:val="正文文本 字符"/>
    <w:basedOn w:val="24"/>
    <w:link w:val="9"/>
    <w:qFormat/>
    <w:uiPriority w:val="99"/>
    <w:rPr>
      <w:szCs w:val="24"/>
    </w:rPr>
  </w:style>
  <w:style w:type="paragraph" w:customStyle="1" w:styleId="39">
    <w:name w:val="样式"/>
    <w:basedOn w:val="1"/>
    <w:qFormat/>
    <w:uiPriority w:val="0"/>
    <w:pPr>
      <w:autoSpaceDE w:val="0"/>
      <w:autoSpaceDN w:val="0"/>
      <w:snapToGrid w:val="0"/>
      <w:spacing w:before="120" w:after="120"/>
      <w:jc w:val="both"/>
    </w:pPr>
    <w:rPr>
      <w:rFonts w:hAnsi="Times New Roman" w:cs="Times New Roman"/>
      <w:kern w:val="0"/>
      <w:szCs w:val="20"/>
    </w:rPr>
  </w:style>
  <w:style w:type="paragraph" w:styleId="40">
    <w:name w:val="No Spacing"/>
    <w:qFormat/>
    <w:uiPriority w:val="1"/>
    <w:pPr>
      <w:widowControl w:val="0"/>
    </w:pPr>
    <w:rPr>
      <w:rFonts w:ascii="宋体" w:hAnsi="宋体" w:eastAsia="宋体" w:cstheme="minorBidi"/>
      <w:kern w:val="2"/>
      <w:sz w:val="24"/>
      <w:szCs w:val="22"/>
      <w:lang w:val="en-US" w:eastAsia="zh-CN" w:bidi="ar-SA"/>
    </w:rPr>
  </w:style>
  <w:style w:type="character" w:customStyle="1" w:styleId="41">
    <w:name w:val="未处理的提及1"/>
    <w:basedOn w:val="24"/>
    <w:semiHidden/>
    <w:unhideWhenUsed/>
    <w:qFormat/>
    <w:uiPriority w:val="99"/>
    <w:rPr>
      <w:color w:val="605E5C"/>
      <w:shd w:val="clear" w:color="auto" w:fill="E1DFDD"/>
    </w:rPr>
  </w:style>
  <w:style w:type="character" w:customStyle="1" w:styleId="42">
    <w:name w:val="批注主题 字符"/>
    <w:basedOn w:val="34"/>
    <w:link w:val="21"/>
    <w:semiHidden/>
    <w:qFormat/>
    <w:uiPriority w:val="99"/>
    <w:rPr>
      <w:rFonts w:ascii="宋体" w:hAnsi="宋体" w:cstheme="minorBidi"/>
      <w:b/>
      <w:bCs/>
      <w:kern w:val="2"/>
      <w:sz w:val="24"/>
      <w:szCs w:val="22"/>
    </w:rPr>
  </w:style>
  <w:style w:type="character" w:customStyle="1" w:styleId="43">
    <w:name w:val="未处理的提及2"/>
    <w:basedOn w:val="24"/>
    <w:semiHidden/>
    <w:unhideWhenUsed/>
    <w:qFormat/>
    <w:uiPriority w:val="99"/>
    <w:rPr>
      <w:color w:val="605E5C"/>
      <w:shd w:val="clear" w:color="auto" w:fill="E1DFDD"/>
    </w:rPr>
  </w:style>
  <w:style w:type="paragraph" w:customStyle="1" w:styleId="44">
    <w:name w:val="WPSOffice手动目录 1"/>
    <w:qFormat/>
    <w:uiPriority w:val="0"/>
    <w:rPr>
      <w:rFonts w:ascii="Times New Roman" w:hAnsi="Times New Roman" w:eastAsia="宋体" w:cs="Times New Roman"/>
      <w:lang w:val="en-US" w:eastAsia="zh-CN" w:bidi="ar-SA"/>
    </w:rPr>
  </w:style>
  <w:style w:type="paragraph" w:customStyle="1" w:styleId="4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6">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7">
    <w:name w:val="Document Map1"/>
    <w:basedOn w:val="1"/>
    <w:qFormat/>
    <w:uiPriority w:val="0"/>
    <w:rPr>
      <w:sz w:val="18"/>
      <w:szCs w:val="18"/>
    </w:rPr>
  </w:style>
  <w:style w:type="table" w:customStyle="1" w:styleId="48">
    <w:name w:val="网格型3"/>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9">
    <w:name w:val="Table Text"/>
    <w:basedOn w:val="1"/>
    <w:autoRedefine/>
    <w:semiHidden/>
    <w:qFormat/>
    <w:uiPriority w:val="0"/>
    <w:rPr>
      <w:rFonts w:cs="宋体"/>
      <w:sz w:val="21"/>
      <w:szCs w:val="21"/>
      <w:lang w:eastAsia="en-US"/>
    </w:rPr>
  </w:style>
  <w:style w:type="table" w:customStyle="1" w:styleId="50">
    <w:name w:val="Table Normal"/>
    <w:semiHidden/>
    <w:unhideWhenUsed/>
    <w:qFormat/>
    <w:uiPriority w:val="0"/>
    <w:tblPr>
      <w:tblCellMar>
        <w:top w:w="0" w:type="dxa"/>
        <w:left w:w="0" w:type="dxa"/>
        <w:bottom w:w="0" w:type="dxa"/>
        <w:right w:w="0" w:type="dxa"/>
      </w:tblCellMar>
    </w:tblPr>
  </w:style>
  <w:style w:type="character" w:customStyle="1" w:styleId="51">
    <w:name w:val="font31"/>
    <w:basedOn w:val="24"/>
    <w:autoRedefine/>
    <w:qFormat/>
    <w:uiPriority w:val="0"/>
    <w:rPr>
      <w:rFonts w:hint="eastAsia" w:ascii="仿宋" w:hAnsi="仿宋" w:eastAsia="仿宋" w:cs="仿宋"/>
      <w:color w:val="000000"/>
      <w:sz w:val="24"/>
      <w:szCs w:val="24"/>
      <w:u w:val="none"/>
    </w:rPr>
  </w:style>
  <w:style w:type="paragraph" w:customStyle="1" w:styleId="52">
    <w:name w:val="方正"/>
    <w:basedOn w:val="1"/>
    <w:qFormat/>
    <w:uiPriority w:val="0"/>
    <w:pPr>
      <w:widowControl/>
      <w:snapToGrid w:val="0"/>
      <w:ind w:firstLine="200" w:firstLineChars="200"/>
    </w:pPr>
    <w:rPr>
      <w:rFonts w:eastAsia="仿宋"/>
      <w:szCs w:val="28"/>
    </w:rPr>
  </w:style>
  <w:style w:type="paragraph" w:customStyle="1" w:styleId="53">
    <w:name w:val="Table Paragraph"/>
    <w:basedOn w:val="1"/>
    <w:autoRedefine/>
    <w:qFormat/>
    <w:uiPriority w:val="99"/>
    <w:pPr>
      <w:autoSpaceDE w:val="0"/>
      <w:autoSpaceDN w:val="0"/>
    </w:pPr>
    <w:rPr>
      <w:rFonts w:ascii="Arial Unicode MS" w:hAnsi="Arial Unicode MS" w:eastAsia="Arial Unicode MS" w:cs="Arial Unicode MS"/>
      <w:kern w:val="0"/>
      <w:sz w:val="22"/>
      <w:lang w:val="zh-CN" w:bidi="zh-CN"/>
    </w:rPr>
  </w:style>
  <w:style w:type="character" w:customStyle="1" w:styleId="54">
    <w:name w:val="NormalCharacter"/>
    <w:autoRedefine/>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29D71-619A-49B8-A7C1-3174082E72C1}">
  <ds:schemaRefs/>
</ds:datastoreItem>
</file>

<file path=docProps/app.xml><?xml version="1.0" encoding="utf-8"?>
<Properties xmlns="http://schemas.openxmlformats.org/officeDocument/2006/extended-properties" xmlns:vt="http://schemas.openxmlformats.org/officeDocument/2006/docPropsVTypes">
  <Template>Normal.dotm</Template>
  <Pages>92</Pages>
  <Words>14330</Words>
  <Characters>15651</Characters>
  <Lines>2060</Lines>
  <Paragraphs>2072</Paragraphs>
  <TotalTime>7</TotalTime>
  <ScaleCrop>false</ScaleCrop>
  <LinksUpToDate>false</LinksUpToDate>
  <CharactersWithSpaces>16188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2025-05-09T09:14:00Z</dcterms:created>
  <dc:creator>admin</dc:creator>
  <cp:lastModifiedBy>WPS_1642155775</cp:lastModifiedBy>
  <dcterms:modified xsi:type="dcterms:W3CDTF">2025-05-13T02:28:04Z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D5F39513E83A4E8F862D70A5CD4EFECB_13</vt:lpwstr>
  </property>
  <property fmtid="{D5CDD505-2E9C-101B-9397-08002B2CF9AE}" pid="4" name="KSOTemplateDocerSaveRecord">
    <vt:lpwstr>eyJoZGlkIjoiYzU5NmJkMDI3YjJhZDg3OTk3NmUxZjBlYmVjY2MwMmQiLCJ1c2VySWQiOiIxMzE4NTUwNDYwIn0=</vt:lpwstr>
  </property>
</Properties>
</file>