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E5130">
      <w:pPr>
        <w:pStyle w:val="3"/>
        <w:keepNext w:val="0"/>
        <w:keepLines w:val="0"/>
        <w:pageBreakBefore w:val="0"/>
        <w:widowControl/>
        <w:kinsoku/>
        <w:wordWrap/>
        <w:topLinePunct/>
        <w:autoSpaceDE w:val="0"/>
        <w:bidi w:val="0"/>
        <w:adjustRightInd w:val="0"/>
        <w:snapToGrid w:val="0"/>
        <w:spacing w:line="282" w:lineRule="auto"/>
        <w:jc w:val="both"/>
        <w:textAlignment w:val="baseline"/>
        <w:rPr>
          <w:rFonts w:hint="eastAsia" w:ascii="宋体" w:hAnsi="宋体" w:eastAsia="宋体" w:cs="宋体"/>
          <w:lang w:eastAsia="zh-CN"/>
        </w:rPr>
      </w:pPr>
    </w:p>
    <w:p w14:paraId="30C7DAAF">
      <w:pPr>
        <w:pStyle w:val="3"/>
        <w:keepNext w:val="0"/>
        <w:keepLines w:val="0"/>
        <w:pageBreakBefore w:val="0"/>
        <w:widowControl/>
        <w:kinsoku/>
        <w:wordWrap/>
        <w:topLinePunct/>
        <w:autoSpaceDE w:val="0"/>
        <w:bidi w:val="0"/>
        <w:adjustRightInd w:val="0"/>
        <w:snapToGrid w:val="0"/>
        <w:spacing w:line="282" w:lineRule="auto"/>
        <w:jc w:val="both"/>
        <w:textAlignment w:val="baseline"/>
        <w:rPr>
          <w:rFonts w:hint="eastAsia" w:ascii="宋体" w:hAnsi="宋体" w:eastAsia="宋体" w:cs="宋体"/>
        </w:rPr>
      </w:pPr>
    </w:p>
    <w:p w14:paraId="5E21CB5B">
      <w:pPr>
        <w:pStyle w:val="3"/>
        <w:keepNext w:val="0"/>
        <w:keepLines w:val="0"/>
        <w:pageBreakBefore w:val="0"/>
        <w:widowControl/>
        <w:kinsoku/>
        <w:wordWrap/>
        <w:topLinePunct/>
        <w:autoSpaceDE w:val="0"/>
        <w:bidi w:val="0"/>
        <w:adjustRightInd w:val="0"/>
        <w:snapToGrid w:val="0"/>
        <w:spacing w:line="283" w:lineRule="auto"/>
        <w:jc w:val="both"/>
        <w:textAlignment w:val="baseline"/>
        <w:rPr>
          <w:rFonts w:hint="eastAsia" w:ascii="宋体" w:hAnsi="宋体" w:eastAsia="宋体" w:cs="宋体"/>
        </w:rPr>
      </w:pPr>
    </w:p>
    <w:p w14:paraId="4CE2A2C8">
      <w:pPr>
        <w:pStyle w:val="3"/>
        <w:keepNext w:val="0"/>
        <w:keepLines w:val="0"/>
        <w:pageBreakBefore w:val="0"/>
        <w:widowControl/>
        <w:kinsoku/>
        <w:wordWrap/>
        <w:topLinePunct/>
        <w:autoSpaceDE w:val="0"/>
        <w:bidi w:val="0"/>
        <w:adjustRightInd w:val="0"/>
        <w:snapToGrid w:val="0"/>
        <w:spacing w:line="283" w:lineRule="auto"/>
        <w:jc w:val="both"/>
        <w:textAlignment w:val="baseline"/>
        <w:rPr>
          <w:rFonts w:hint="eastAsia" w:ascii="宋体" w:hAnsi="宋体" w:eastAsia="宋体" w:cs="宋体"/>
        </w:rPr>
      </w:pPr>
    </w:p>
    <w:p w14:paraId="0D3A79A9">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37"/>
          <w:sz w:val="44"/>
          <w:szCs w:val="44"/>
          <w:lang w:val="en-US" w:eastAsia="zh-CN"/>
        </w:rPr>
        <w:t>随县</w:t>
      </w:r>
      <w:r>
        <w:rPr>
          <w:rFonts w:hint="eastAsia" w:ascii="方正公文小标宋" w:hAnsi="方正公文小标宋" w:eastAsia="方正公文小标宋" w:cs="方正公文小标宋"/>
          <w:b w:val="0"/>
          <w:bCs w:val="0"/>
          <w:spacing w:val="37"/>
          <w:sz w:val="44"/>
          <w:szCs w:val="44"/>
        </w:rPr>
        <w:t>集中采购</w:t>
      </w:r>
    </w:p>
    <w:p w14:paraId="3DABB770">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17"/>
          <w:sz w:val="44"/>
          <w:szCs w:val="44"/>
        </w:rPr>
        <w:t>框架协议采购征集文件（</w:t>
      </w:r>
      <w:r>
        <w:rPr>
          <w:rFonts w:hint="eastAsia" w:ascii="方正公文小标宋" w:hAnsi="方正公文小标宋" w:eastAsia="方正公文小标宋" w:cs="方正公文小标宋"/>
          <w:b w:val="0"/>
          <w:bCs w:val="0"/>
          <w:spacing w:val="17"/>
          <w:sz w:val="44"/>
          <w:szCs w:val="44"/>
          <w:lang w:val="en-US" w:eastAsia="zh-CN"/>
        </w:rPr>
        <w:t>开放</w:t>
      </w:r>
      <w:r>
        <w:rPr>
          <w:rFonts w:hint="eastAsia" w:ascii="方正公文小标宋" w:hAnsi="方正公文小标宋" w:eastAsia="方正公文小标宋" w:cs="方正公文小标宋"/>
          <w:b w:val="0"/>
          <w:bCs w:val="0"/>
          <w:spacing w:val="17"/>
          <w:sz w:val="44"/>
          <w:szCs w:val="44"/>
        </w:rPr>
        <w:t>式）</w:t>
      </w:r>
    </w:p>
    <w:p w14:paraId="02BEB547">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22"/>
          <w:sz w:val="44"/>
          <w:szCs w:val="44"/>
        </w:rPr>
        <w:t>服</w:t>
      </w:r>
      <w:r>
        <w:rPr>
          <w:rFonts w:hint="eastAsia" w:ascii="方正公文小标宋" w:hAnsi="方正公文小标宋" w:eastAsia="方正公文小标宋" w:cs="方正公文小标宋"/>
          <w:b w:val="0"/>
          <w:bCs w:val="0"/>
          <w:spacing w:val="22"/>
          <w:sz w:val="44"/>
          <w:szCs w:val="44"/>
          <w:lang w:val="en-US" w:eastAsia="zh-CN"/>
        </w:rPr>
        <w:t xml:space="preserve">  </w:t>
      </w:r>
      <w:r>
        <w:rPr>
          <w:rFonts w:hint="eastAsia" w:ascii="方正公文小标宋" w:hAnsi="方正公文小标宋" w:eastAsia="方正公文小标宋" w:cs="方正公文小标宋"/>
          <w:b w:val="0"/>
          <w:bCs w:val="0"/>
          <w:spacing w:val="22"/>
          <w:sz w:val="44"/>
          <w:szCs w:val="44"/>
        </w:rPr>
        <w:t>务</w:t>
      </w:r>
      <w:r>
        <w:rPr>
          <w:rFonts w:hint="eastAsia" w:ascii="方正公文小标宋" w:hAnsi="方正公文小标宋" w:eastAsia="方正公文小标宋" w:cs="方正公文小标宋"/>
          <w:b w:val="0"/>
          <w:bCs w:val="0"/>
          <w:spacing w:val="22"/>
          <w:sz w:val="44"/>
          <w:szCs w:val="44"/>
          <w:lang w:val="en-US" w:eastAsia="zh-CN"/>
        </w:rPr>
        <w:t xml:space="preserve">  </w:t>
      </w:r>
      <w:r>
        <w:rPr>
          <w:rFonts w:hint="eastAsia" w:ascii="方正公文小标宋" w:hAnsi="方正公文小标宋" w:eastAsia="方正公文小标宋" w:cs="方正公文小标宋"/>
          <w:b w:val="0"/>
          <w:bCs w:val="0"/>
          <w:spacing w:val="22"/>
          <w:sz w:val="44"/>
          <w:szCs w:val="44"/>
        </w:rPr>
        <w:t>类</w:t>
      </w:r>
    </w:p>
    <w:p w14:paraId="5D50A091">
      <w:pPr>
        <w:pStyle w:val="3"/>
        <w:keepNext w:val="0"/>
        <w:keepLines w:val="0"/>
        <w:pageBreakBefore w:val="0"/>
        <w:widowControl/>
        <w:kinsoku/>
        <w:wordWrap/>
        <w:topLinePunct/>
        <w:autoSpaceDE w:val="0"/>
        <w:bidi w:val="0"/>
        <w:adjustRightInd w:val="0"/>
        <w:snapToGrid w:val="0"/>
        <w:spacing w:line="270" w:lineRule="auto"/>
        <w:jc w:val="both"/>
        <w:textAlignment w:val="baseline"/>
        <w:rPr>
          <w:rFonts w:hint="eastAsia" w:ascii="宋体" w:hAnsi="宋体" w:eastAsia="宋体" w:cs="宋体"/>
        </w:rPr>
      </w:pPr>
    </w:p>
    <w:p w14:paraId="61A2CD1D">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6194AAE4">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4B05F2E">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D08197B">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E3770A2">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default" w:ascii="宋体" w:hAnsi="宋体" w:eastAsia="宋体" w:cs="宋体"/>
          <w:sz w:val="28"/>
          <w:szCs w:val="28"/>
          <w:lang w:val="en-US" w:eastAsia="zh-CN"/>
        </w:rPr>
      </w:pPr>
      <w:r>
        <w:rPr>
          <w:rFonts w:hint="eastAsia" w:ascii="黑体" w:hAnsi="黑体" w:eastAsia="黑体" w:cs="黑体"/>
          <w:spacing w:val="3"/>
          <w:sz w:val="30"/>
          <w:szCs w:val="30"/>
        </w:rPr>
        <w:t>项目编号：</w:t>
      </w:r>
      <w:r>
        <w:rPr>
          <w:rFonts w:hint="eastAsia" w:ascii="宋体" w:hAnsi="宋体" w:eastAsia="宋体" w:cs="宋体"/>
          <w:sz w:val="28"/>
          <w:szCs w:val="28"/>
          <w:lang w:val="en-US" w:eastAsia="zh-CN"/>
        </w:rPr>
        <w:t>SX</w:t>
      </w:r>
      <w:r>
        <w:rPr>
          <w:rFonts w:hint="eastAsia" w:ascii="宋体" w:hAnsi="宋体" w:eastAsia="宋体" w:cs="宋体"/>
          <w:sz w:val="28"/>
          <w:szCs w:val="28"/>
        </w:rPr>
        <w:t>ZFCG</w:t>
      </w:r>
      <w:r>
        <w:rPr>
          <w:rFonts w:hint="eastAsia" w:ascii="宋体" w:hAnsi="宋体" w:eastAsia="宋体" w:cs="宋体"/>
          <w:spacing w:val="3"/>
          <w:sz w:val="28"/>
          <w:szCs w:val="28"/>
        </w:rPr>
        <w:t>-</w:t>
      </w:r>
      <w:r>
        <w:rPr>
          <w:rFonts w:hint="eastAsia" w:ascii="宋体" w:hAnsi="宋体" w:eastAsia="宋体" w:cs="宋体"/>
          <w:sz w:val="28"/>
          <w:szCs w:val="28"/>
        </w:rPr>
        <w:t>KJXY</w:t>
      </w:r>
      <w:r>
        <w:rPr>
          <w:rFonts w:hint="eastAsia" w:ascii="宋体" w:hAnsi="宋体" w:eastAsia="宋体" w:cs="宋体"/>
          <w:spacing w:val="3"/>
          <w:sz w:val="28"/>
          <w:szCs w:val="28"/>
        </w:rPr>
        <w:t>-2026-0</w:t>
      </w:r>
      <w:r>
        <w:rPr>
          <w:rFonts w:hint="default" w:ascii="宋体" w:hAnsi="宋体" w:eastAsia="宋体" w:cs="宋体"/>
          <w:spacing w:val="3"/>
          <w:sz w:val="28"/>
          <w:szCs w:val="28"/>
          <w:lang w:val="en-US" w:eastAsia="zh-CN"/>
        </w:rPr>
        <w:t>6</w:t>
      </w:r>
    </w:p>
    <w:p w14:paraId="19A85FF8">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eastAsia"/>
        </w:rPr>
      </w:pPr>
      <w:r>
        <w:rPr>
          <w:rFonts w:hint="eastAsia" w:ascii="黑体" w:hAnsi="黑体" w:eastAsia="黑体" w:cs="黑体"/>
          <w:spacing w:val="3"/>
          <w:sz w:val="30"/>
          <w:szCs w:val="30"/>
        </w:rPr>
        <w:t>项目名称：</w:t>
      </w:r>
      <w:r>
        <w:rPr>
          <w:rFonts w:hint="eastAsia" w:ascii="宋体" w:hAnsi="宋体" w:eastAsia="宋体" w:cs="宋体"/>
          <w:sz w:val="28"/>
          <w:szCs w:val="28"/>
          <w:lang w:eastAsia="zh-CN"/>
        </w:rPr>
        <w:t>随县</w:t>
      </w:r>
      <w:r>
        <w:rPr>
          <w:rFonts w:hint="eastAsia" w:ascii="宋体" w:hAnsi="宋体" w:eastAsia="宋体" w:cs="宋体"/>
          <w:spacing w:val="-6"/>
          <w:sz w:val="28"/>
          <w:szCs w:val="28"/>
          <w:lang w:val="en-US" w:eastAsia="zh-CN"/>
        </w:rPr>
        <w:t>2026-2027年行政事业单位车辆维修和保养服务开放式框架协议供应商征集</w:t>
      </w:r>
    </w:p>
    <w:p w14:paraId="40670781">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eastAsia" w:ascii="宋体" w:hAnsi="宋体" w:eastAsia="宋体" w:cs="宋体"/>
          <w:sz w:val="28"/>
          <w:szCs w:val="28"/>
        </w:rPr>
      </w:pPr>
      <w:r>
        <w:rPr>
          <w:rFonts w:hint="eastAsia" w:ascii="黑体" w:hAnsi="黑体" w:eastAsia="黑体" w:cs="黑体"/>
          <w:spacing w:val="3"/>
          <w:sz w:val="30"/>
          <w:szCs w:val="30"/>
        </w:rPr>
        <w:t>征集内容：</w:t>
      </w:r>
      <w:r>
        <w:rPr>
          <w:rFonts w:hint="eastAsia" w:ascii="宋体" w:hAnsi="宋体" w:eastAsia="宋体" w:cs="宋体"/>
          <w:spacing w:val="-6"/>
          <w:sz w:val="28"/>
          <w:szCs w:val="28"/>
          <w:lang w:val="en-US" w:eastAsia="zh-CN"/>
        </w:rPr>
        <w:t>车辆维修和保养服务</w:t>
      </w:r>
    </w:p>
    <w:p w14:paraId="49D4A5C6">
      <w:pPr>
        <w:keepNext w:val="0"/>
        <w:keepLines w:val="0"/>
        <w:pageBreakBefore w:val="0"/>
        <w:widowControl/>
        <w:kinsoku/>
        <w:wordWrap/>
        <w:topLinePunct/>
        <w:autoSpaceDE w:val="0"/>
        <w:bidi w:val="0"/>
        <w:adjustRightInd w:val="0"/>
        <w:snapToGrid w:val="0"/>
        <w:spacing w:before="222" w:line="236" w:lineRule="auto"/>
        <w:ind w:firstLine="612" w:firstLineChars="200"/>
        <w:jc w:val="both"/>
        <w:textAlignment w:val="baseline"/>
        <w:rPr>
          <w:rFonts w:hint="eastAsia" w:ascii="宋体" w:hAnsi="宋体" w:eastAsia="宋体" w:cs="宋体"/>
          <w:sz w:val="30"/>
          <w:szCs w:val="30"/>
        </w:rPr>
      </w:pPr>
      <w:r>
        <w:rPr>
          <w:rFonts w:hint="eastAsia" w:ascii="黑体" w:hAnsi="黑体" w:eastAsia="黑体" w:cs="黑体"/>
          <w:spacing w:val="3"/>
          <w:sz w:val="30"/>
          <w:szCs w:val="30"/>
        </w:rPr>
        <w:t>征</w:t>
      </w:r>
      <w:r>
        <w:rPr>
          <w:rFonts w:hint="eastAsia" w:ascii="黑体" w:hAnsi="黑体" w:eastAsia="黑体" w:cs="黑体"/>
          <w:spacing w:val="3"/>
          <w:sz w:val="30"/>
          <w:szCs w:val="30"/>
          <w:lang w:val="en-US" w:eastAsia="zh-CN"/>
        </w:rPr>
        <w:t xml:space="preserve"> </w:t>
      </w:r>
      <w:r>
        <w:rPr>
          <w:rFonts w:hint="eastAsia" w:ascii="黑体" w:hAnsi="黑体" w:eastAsia="黑体" w:cs="黑体"/>
          <w:spacing w:val="3"/>
          <w:sz w:val="30"/>
          <w:szCs w:val="30"/>
        </w:rPr>
        <w:t>集</w:t>
      </w:r>
      <w:r>
        <w:rPr>
          <w:rFonts w:hint="eastAsia" w:ascii="黑体" w:hAnsi="黑体" w:eastAsia="黑体" w:cs="黑体"/>
          <w:spacing w:val="3"/>
          <w:sz w:val="30"/>
          <w:szCs w:val="30"/>
          <w:lang w:val="en-US" w:eastAsia="zh-CN"/>
        </w:rPr>
        <w:t xml:space="preserve"> </w:t>
      </w:r>
      <w:r>
        <w:rPr>
          <w:rFonts w:hint="eastAsia" w:ascii="黑体" w:hAnsi="黑体" w:eastAsia="黑体" w:cs="黑体"/>
          <w:spacing w:val="3"/>
          <w:sz w:val="30"/>
          <w:szCs w:val="30"/>
        </w:rPr>
        <w:t>人：</w:t>
      </w:r>
      <w:r>
        <w:rPr>
          <w:rFonts w:hint="eastAsia" w:ascii="宋体" w:hAnsi="宋体" w:eastAsia="宋体" w:cs="宋体"/>
          <w:spacing w:val="4"/>
          <w:sz w:val="28"/>
          <w:szCs w:val="28"/>
          <w:lang w:eastAsia="zh-CN"/>
        </w:rPr>
        <w:t>随县</w:t>
      </w:r>
      <w:r>
        <w:rPr>
          <w:rFonts w:hint="eastAsia" w:ascii="宋体" w:hAnsi="宋体" w:eastAsia="宋体" w:cs="宋体"/>
          <w:spacing w:val="4"/>
          <w:sz w:val="28"/>
          <w:szCs w:val="28"/>
        </w:rPr>
        <w:t>政府采购中心</w:t>
      </w:r>
    </w:p>
    <w:p w14:paraId="7769E041">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A149446">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lang w:val="en-US" w:eastAsia="zh-CN"/>
        </w:rPr>
      </w:pPr>
      <w:r>
        <w:rPr>
          <w:rFonts w:hint="eastAsia" w:ascii="宋体" w:hAnsi="宋体" w:eastAsia="宋体" w:cs="宋体"/>
          <w:lang w:val="en-US" w:eastAsia="zh-CN"/>
        </w:rPr>
        <w:t xml:space="preserve"> </w:t>
      </w:r>
    </w:p>
    <w:p w14:paraId="53405274">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BFA4081">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22D9345F">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0122ED77">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4AC32B7C">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C4CF8AE">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3450F876">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6F07766D">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5056F868">
      <w:pPr>
        <w:keepNext w:val="0"/>
        <w:keepLines w:val="0"/>
        <w:pageBreakBefore w:val="0"/>
        <w:widowControl/>
        <w:kinsoku/>
        <w:wordWrap/>
        <w:topLinePunct/>
        <w:autoSpaceDE w:val="0"/>
        <w:bidi w:val="0"/>
        <w:adjustRightInd w:val="0"/>
        <w:snapToGrid w:val="0"/>
        <w:spacing w:before="112" w:line="238" w:lineRule="auto"/>
        <w:jc w:val="center"/>
        <w:textAlignment w:val="baseline"/>
        <w:rPr>
          <w:rFonts w:hint="eastAsia" w:ascii="宋体" w:hAnsi="宋体" w:eastAsia="宋体" w:cs="宋体"/>
          <w:sz w:val="30"/>
          <w:szCs w:val="30"/>
        </w:rPr>
      </w:pPr>
      <w:r>
        <w:rPr>
          <w:rFonts w:hint="eastAsia" w:ascii="宋体" w:hAnsi="宋体" w:eastAsia="宋体" w:cs="宋体"/>
          <w:spacing w:val="1"/>
          <w:sz w:val="30"/>
          <w:szCs w:val="30"/>
        </w:rPr>
        <w:t>2026年</w:t>
      </w:r>
    </w:p>
    <w:p w14:paraId="2AEC43B3">
      <w:pPr>
        <w:pStyle w:val="3"/>
        <w:keepNext w:val="0"/>
        <w:keepLines w:val="0"/>
        <w:pageBreakBefore w:val="0"/>
        <w:widowControl/>
        <w:kinsoku/>
        <w:wordWrap/>
        <w:topLinePunct/>
        <w:autoSpaceDE w:val="0"/>
        <w:bidi w:val="0"/>
        <w:adjustRightInd w:val="0"/>
        <w:snapToGrid w:val="0"/>
        <w:spacing w:line="248" w:lineRule="auto"/>
        <w:jc w:val="both"/>
        <w:textAlignment w:val="baseline"/>
        <w:rPr>
          <w:rFonts w:hint="eastAsia" w:ascii="宋体" w:hAnsi="宋体" w:eastAsia="宋体" w:cs="宋体"/>
        </w:rPr>
      </w:pPr>
    </w:p>
    <w:p w14:paraId="02A859B3">
      <w:pPr>
        <w:pStyle w:val="3"/>
        <w:keepNext w:val="0"/>
        <w:keepLines w:val="0"/>
        <w:pageBreakBefore w:val="0"/>
        <w:widowControl/>
        <w:kinsoku/>
        <w:wordWrap/>
        <w:topLinePunct/>
        <w:autoSpaceDE w:val="0"/>
        <w:bidi w:val="0"/>
        <w:adjustRightInd w:val="0"/>
        <w:snapToGrid w:val="0"/>
        <w:spacing w:line="249" w:lineRule="auto"/>
        <w:jc w:val="both"/>
        <w:textAlignment w:val="baseline"/>
        <w:rPr>
          <w:rFonts w:hint="eastAsia" w:ascii="宋体" w:hAnsi="宋体" w:eastAsia="宋体" w:cs="宋体"/>
        </w:rPr>
      </w:pPr>
    </w:p>
    <w:p w14:paraId="07EFE03E">
      <w:pPr>
        <w:keepNext w:val="0"/>
        <w:keepLines w:val="0"/>
        <w:pageBreakBefore w:val="0"/>
        <w:widowControl/>
        <w:kinsoku/>
        <w:wordWrap/>
        <w:topLinePunct/>
        <w:autoSpaceDE w:val="0"/>
        <w:bidi w:val="0"/>
        <w:adjustRightInd w:val="0"/>
        <w:snapToGrid w:val="0"/>
        <w:jc w:val="both"/>
        <w:textAlignment w:val="baseline"/>
        <w:rPr>
          <w:rFonts w:hint="eastAsia" w:ascii="宋体" w:hAnsi="宋体" w:eastAsia="宋体" w:cs="宋体"/>
          <w:sz w:val="21"/>
          <w:szCs w:val="21"/>
        </w:rPr>
      </w:pPr>
      <w:r>
        <w:rPr>
          <w:rFonts w:hint="eastAsia" w:ascii="宋体" w:hAnsi="宋体" w:eastAsia="宋体" w:cs="宋体"/>
          <w:sz w:val="21"/>
          <w:szCs w:val="21"/>
        </w:rPr>
        <w:br w:type="page"/>
      </w:r>
    </w:p>
    <w:p w14:paraId="3DBF1C9E">
      <w:pPr>
        <w:keepNext w:val="0"/>
        <w:keepLines w:val="0"/>
        <w:pageBreakBefore w:val="0"/>
        <w:widowControl/>
        <w:tabs>
          <w:tab w:val="right" w:leader="dot" w:pos="9490"/>
        </w:tabs>
        <w:kinsoku/>
        <w:wordWrap/>
        <w:topLinePunct/>
        <w:autoSpaceDE w:val="0"/>
        <w:bidi w:val="0"/>
        <w:adjustRightInd w:val="0"/>
        <w:snapToGrid w:val="0"/>
        <w:spacing w:before="72" w:line="241" w:lineRule="auto"/>
        <w:jc w:val="both"/>
        <w:textAlignment w:val="baseline"/>
        <w:rPr>
          <w:rFonts w:hint="eastAsia" w:ascii="宋体" w:hAnsi="宋体" w:eastAsia="宋体" w:cs="宋体"/>
          <w:sz w:val="20"/>
          <w:szCs w:val="20"/>
          <w:lang w:val="en-US" w:eastAsia="zh-CN"/>
        </w:rPr>
        <w:sectPr>
          <w:footerReference r:id="rId5" w:type="default"/>
          <w:pgSz w:w="11906" w:h="16840"/>
          <w:pgMar w:top="1984" w:right="1587" w:bottom="1814" w:left="1587" w:header="0" w:footer="1474" w:gutter="0"/>
          <w:pgNumType w:fmt="decimal"/>
          <w:cols w:space="720" w:num="1"/>
          <w:rtlGutter w:val="0"/>
          <w:docGrid w:linePitch="0" w:charSpace="0"/>
        </w:sectPr>
      </w:pPr>
    </w:p>
    <w:p w14:paraId="0371A3E2">
      <w:pPr>
        <w:keepNext w:val="0"/>
        <w:keepLines w:val="0"/>
        <w:pageBreakBefore w:val="0"/>
        <w:widowControl/>
        <w:kinsoku/>
        <w:wordWrap/>
        <w:topLinePunct/>
        <w:autoSpaceDE w:val="0"/>
        <w:bidi w:val="0"/>
        <w:adjustRightInd w:val="0"/>
        <w:snapToGrid w:val="0"/>
        <w:spacing w:before="78" w:line="238" w:lineRule="auto"/>
        <w:jc w:val="center"/>
        <w:textAlignment w:val="baseline"/>
        <w:outlineLvl w:val="0"/>
        <w:rPr>
          <w:rFonts w:hint="eastAsia" w:ascii="Arial Unicode MS" w:hAnsi="Arial Unicode MS" w:eastAsia="Arial Unicode MS" w:cs="Arial Unicode MS"/>
          <w:b w:val="0"/>
          <w:bCs w:val="0"/>
          <w:sz w:val="42"/>
          <w:szCs w:val="42"/>
        </w:rPr>
      </w:pPr>
      <w:r>
        <w:rPr>
          <w:rFonts w:hint="eastAsia" w:ascii="Arial Unicode MS" w:hAnsi="Arial Unicode MS" w:eastAsia="Arial Unicode MS" w:cs="Arial Unicode MS"/>
          <w:b w:val="0"/>
          <w:bCs w:val="0"/>
          <w:spacing w:val="7"/>
          <w:sz w:val="42"/>
          <w:szCs w:val="42"/>
        </w:rPr>
        <w:t>第一章</w:t>
      </w:r>
      <w:r>
        <w:rPr>
          <w:rFonts w:hint="eastAsia" w:ascii="Arial Unicode MS" w:hAnsi="Arial Unicode MS" w:eastAsia="Arial Unicode MS" w:cs="Arial Unicode MS"/>
          <w:b w:val="0"/>
          <w:bCs w:val="0"/>
          <w:spacing w:val="7"/>
          <w:sz w:val="42"/>
          <w:szCs w:val="42"/>
          <w:lang w:val="en-US" w:eastAsia="zh-CN"/>
        </w:rPr>
        <w:t xml:space="preserve">  </w:t>
      </w:r>
      <w:r>
        <w:rPr>
          <w:rFonts w:hint="eastAsia" w:ascii="Arial Unicode MS" w:hAnsi="Arial Unicode MS" w:eastAsia="Arial Unicode MS" w:cs="Arial Unicode MS"/>
          <w:b w:val="0"/>
          <w:bCs w:val="0"/>
          <w:spacing w:val="7"/>
          <w:sz w:val="42"/>
          <w:szCs w:val="42"/>
        </w:rPr>
        <w:t>征集邀请</w:t>
      </w:r>
    </w:p>
    <w:p w14:paraId="2946C005">
      <w:pPr>
        <w:keepNext w:val="0"/>
        <w:keepLines w:val="0"/>
        <w:pageBreakBefore w:val="0"/>
        <w:widowControl/>
        <w:kinsoku/>
        <w:wordWrap/>
        <w:topLinePunct/>
        <w:autoSpaceDE w:val="0"/>
        <w:bidi w:val="0"/>
        <w:adjustRightInd w:val="0"/>
        <w:snapToGrid w:val="0"/>
        <w:spacing w:line="123" w:lineRule="exact"/>
        <w:jc w:val="both"/>
        <w:textAlignment w:val="baseline"/>
        <w:rPr>
          <w:rFonts w:hint="eastAsia" w:ascii="宋体" w:hAnsi="宋体" w:eastAsia="宋体" w:cs="宋体"/>
        </w:rPr>
      </w:pPr>
    </w:p>
    <w:tbl>
      <w:tblPr>
        <w:tblStyle w:val="16"/>
        <w:tblW w:w="870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08"/>
      </w:tblGrid>
      <w:tr w14:paraId="37F2938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898" w:hRule="atLeast"/>
        </w:trPr>
        <w:tc>
          <w:tcPr>
            <w:tcW w:w="8708" w:type="dxa"/>
            <w:vAlign w:val="top"/>
          </w:tcPr>
          <w:p w14:paraId="645FAC13">
            <w:pPr>
              <w:keepNext w:val="0"/>
              <w:keepLines w:val="0"/>
              <w:pageBreakBefore w:val="0"/>
              <w:widowControl/>
              <w:kinsoku/>
              <w:wordWrap/>
              <w:topLinePunct/>
              <w:autoSpaceDE w:val="0"/>
              <w:bidi w:val="0"/>
              <w:adjustRightInd w:val="0"/>
              <w:snapToGrid w:val="0"/>
              <w:spacing w:before="134" w:line="236" w:lineRule="auto"/>
              <w:ind w:left="124"/>
              <w:jc w:val="both"/>
              <w:textAlignment w:val="baseline"/>
              <w:rPr>
                <w:rFonts w:hint="eastAsia" w:ascii="黑体" w:hAnsi="黑体" w:eastAsia="黑体" w:cs="黑体"/>
                <w:sz w:val="28"/>
                <w:szCs w:val="28"/>
              </w:rPr>
            </w:pPr>
            <w:r>
              <w:rPr>
                <w:rFonts w:hint="eastAsia" w:ascii="黑体" w:hAnsi="黑体" w:eastAsia="黑体" w:cs="黑体"/>
                <w:spacing w:val="-5"/>
                <w:sz w:val="28"/>
                <w:szCs w:val="28"/>
              </w:rPr>
              <w:t>项目概况：</w:t>
            </w:r>
          </w:p>
          <w:p w14:paraId="1DF7AF26">
            <w:pPr>
              <w:keepNext w:val="0"/>
              <w:keepLines w:val="0"/>
              <w:widowControl/>
              <w:suppressLineNumbers w:val="0"/>
              <w:ind w:firstLine="572" w:firstLineChars="200"/>
              <w:jc w:val="left"/>
              <w:rPr>
                <w:rFonts w:hint="eastAsia" w:ascii="宋体" w:hAnsi="宋体" w:eastAsia="宋体" w:cs="宋体"/>
                <w:sz w:val="24"/>
                <w:szCs w:val="24"/>
              </w:rPr>
            </w:pPr>
            <w:r>
              <w:rPr>
                <w:rFonts w:hint="eastAsia" w:ascii="楷体" w:hAnsi="楷体" w:eastAsia="楷体" w:cs="楷体"/>
                <w:spacing w:val="3"/>
                <w:sz w:val="28"/>
                <w:szCs w:val="28"/>
                <w:lang w:eastAsia="zh-CN"/>
              </w:rPr>
              <w:t>随县</w:t>
            </w:r>
            <w:r>
              <w:rPr>
                <w:rFonts w:hint="eastAsia" w:ascii="楷体" w:hAnsi="楷体" w:eastAsia="楷体" w:cs="楷体"/>
                <w:spacing w:val="3"/>
                <w:sz w:val="28"/>
                <w:szCs w:val="28"/>
                <w:lang w:val="en-US" w:eastAsia="zh-CN"/>
              </w:rPr>
              <w:t>2026-2027年行政事业单位车辆维修和保养服务开放式框架协议供应商征集项目</w:t>
            </w:r>
            <w:r>
              <w:rPr>
                <w:rFonts w:hint="eastAsia" w:ascii="楷体" w:hAnsi="楷体" w:eastAsia="楷体" w:cs="楷体"/>
                <w:spacing w:val="3"/>
                <w:sz w:val="28"/>
                <w:szCs w:val="28"/>
              </w:rPr>
              <w:t>的潜在供应商应当在湖北政府采购网或湖北省政府采购网上商城【</w:t>
            </w:r>
            <w:r>
              <w:rPr>
                <w:rFonts w:hint="eastAsia" w:ascii="楷体" w:hAnsi="楷体" w:eastAsia="楷体" w:cs="楷体"/>
                <w:spacing w:val="3"/>
                <w:sz w:val="28"/>
                <w:szCs w:val="28"/>
                <w:lang w:val="en-US" w:eastAsia="zh-CN"/>
              </w:rPr>
              <w:t>随州</w:t>
            </w:r>
            <w:r>
              <w:rPr>
                <w:rFonts w:hint="eastAsia" w:ascii="楷体" w:hAnsi="楷体" w:eastAsia="楷体" w:cs="楷体"/>
                <w:spacing w:val="3"/>
                <w:sz w:val="28"/>
                <w:szCs w:val="28"/>
                <w:lang w:eastAsia="zh-CN"/>
              </w:rPr>
              <w:t>随县</w:t>
            </w:r>
            <w:r>
              <w:rPr>
                <w:rFonts w:hint="eastAsia" w:ascii="楷体" w:hAnsi="楷体" w:eastAsia="楷体" w:cs="楷体"/>
                <w:spacing w:val="3"/>
                <w:sz w:val="28"/>
                <w:szCs w:val="28"/>
              </w:rPr>
              <w:t>】站点获取</w:t>
            </w:r>
            <w:r>
              <w:rPr>
                <w:rFonts w:hint="eastAsia" w:ascii="楷体" w:hAnsi="楷体" w:eastAsia="楷体" w:cs="楷体"/>
                <w:spacing w:val="-4"/>
                <w:sz w:val="28"/>
                <w:szCs w:val="28"/>
              </w:rPr>
              <w:t>征集文件，</w:t>
            </w:r>
            <w:r>
              <w:rPr>
                <w:rFonts w:hint="eastAsia" w:ascii="楷体" w:hAnsi="楷体" w:eastAsia="楷体" w:cs="楷体"/>
                <w:spacing w:val="-4"/>
                <w:sz w:val="28"/>
                <w:szCs w:val="28"/>
                <w:lang w:eastAsia="zh-CN"/>
              </w:rPr>
              <w:t>请潜在供应商</w:t>
            </w:r>
            <w:r>
              <w:rPr>
                <w:rFonts w:hint="eastAsia" w:ascii="楷体" w:hAnsi="楷体" w:eastAsia="楷体" w:cs="楷体"/>
                <w:spacing w:val="-4"/>
                <w:sz w:val="28"/>
                <w:szCs w:val="28"/>
                <w:lang w:val="en-US" w:eastAsia="zh-CN"/>
              </w:rPr>
              <w:t>自本公告发布之日起至2027年12月31日止登录随州市随县政府采购网上商城</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"https://wssc.hbggzy.cn/home?site_id=420802" </w:instrText>
            </w:r>
            <w:r>
              <w:rPr>
                <w:rFonts w:hint="eastAsia" w:ascii="仿宋" w:hAnsi="仿宋" w:eastAsia="仿宋" w:cs="仿宋"/>
                <w:sz w:val="28"/>
                <w:szCs w:val="28"/>
              </w:rPr>
              <w:fldChar w:fldCharType="separate"/>
            </w:r>
            <w:r>
              <w:rPr>
                <w:rFonts w:hint="eastAsia" w:ascii="仿宋" w:hAnsi="仿宋" w:eastAsia="仿宋" w:cs="仿宋"/>
                <w:sz w:val="28"/>
                <w:szCs w:val="28"/>
              </w:rPr>
              <w:t>https</w:t>
            </w:r>
            <w:r>
              <w:rPr>
                <w:rFonts w:hint="eastAsia" w:ascii="仿宋" w:hAnsi="仿宋" w:eastAsia="仿宋" w:cs="仿宋"/>
                <w:spacing w:val="9"/>
                <w:sz w:val="28"/>
                <w:szCs w:val="28"/>
              </w:rPr>
              <w:t>://</w:t>
            </w:r>
            <w:r>
              <w:rPr>
                <w:rFonts w:hint="eastAsia" w:ascii="仿宋" w:hAnsi="仿宋" w:eastAsia="仿宋" w:cs="仿宋"/>
                <w:sz w:val="28"/>
                <w:szCs w:val="28"/>
              </w:rPr>
              <w:t>wssc</w:t>
            </w:r>
            <w:r>
              <w:rPr>
                <w:rFonts w:hint="eastAsia" w:ascii="仿宋" w:hAnsi="仿宋" w:eastAsia="仿宋" w:cs="仿宋"/>
                <w:spacing w:val="9"/>
                <w:sz w:val="28"/>
                <w:szCs w:val="28"/>
              </w:rPr>
              <w:t>.</w:t>
            </w:r>
            <w:r>
              <w:rPr>
                <w:rFonts w:hint="eastAsia" w:ascii="仿宋" w:hAnsi="仿宋" w:eastAsia="仿宋" w:cs="仿宋"/>
                <w:sz w:val="28"/>
                <w:szCs w:val="28"/>
              </w:rPr>
              <w:t>hbggzy</w:t>
            </w:r>
            <w:r>
              <w:rPr>
                <w:rFonts w:hint="eastAsia" w:ascii="仿宋" w:hAnsi="仿宋" w:eastAsia="仿宋" w:cs="仿宋"/>
                <w:spacing w:val="9"/>
                <w:sz w:val="28"/>
                <w:szCs w:val="28"/>
              </w:rPr>
              <w:t>.</w:t>
            </w:r>
            <w:r>
              <w:rPr>
                <w:rFonts w:hint="eastAsia" w:ascii="仿宋" w:hAnsi="仿宋" w:eastAsia="仿宋" w:cs="仿宋"/>
                <w:sz w:val="28"/>
                <w:szCs w:val="28"/>
              </w:rPr>
              <w:t>cn</w:t>
            </w:r>
            <w:r>
              <w:rPr>
                <w:rFonts w:hint="eastAsia" w:ascii="仿宋" w:hAnsi="仿宋" w:eastAsia="仿宋" w:cs="仿宋"/>
                <w:spacing w:val="9"/>
                <w:sz w:val="28"/>
                <w:szCs w:val="28"/>
              </w:rPr>
              <w:t>/</w:t>
            </w:r>
            <w:r>
              <w:rPr>
                <w:rFonts w:hint="eastAsia" w:ascii="仿宋" w:hAnsi="仿宋" w:eastAsia="仿宋" w:cs="仿宋"/>
                <w:sz w:val="28"/>
                <w:szCs w:val="28"/>
              </w:rPr>
              <w:t>home</w:t>
            </w:r>
            <w:r>
              <w:rPr>
                <w:rFonts w:hint="eastAsia" w:ascii="仿宋" w:hAnsi="仿宋" w:eastAsia="仿宋" w:cs="仿宋"/>
                <w:spacing w:val="9"/>
                <w:sz w:val="28"/>
                <w:szCs w:val="28"/>
              </w:rPr>
              <w:t>?</w:t>
            </w:r>
            <w:r>
              <w:rPr>
                <w:rFonts w:hint="eastAsia" w:ascii="仿宋" w:hAnsi="仿宋" w:eastAsia="仿宋" w:cs="仿宋"/>
                <w:sz w:val="28"/>
                <w:szCs w:val="28"/>
              </w:rPr>
              <w:t>site</w:t>
            </w:r>
            <w:r>
              <w:rPr>
                <w:rFonts w:hint="eastAsia" w:ascii="仿宋" w:hAnsi="仿宋" w:eastAsia="仿宋" w:cs="仿宋"/>
                <w:spacing w:val="9"/>
                <w:sz w:val="28"/>
                <w:szCs w:val="28"/>
              </w:rPr>
              <w:t>_</w:t>
            </w:r>
            <w:r>
              <w:rPr>
                <w:rFonts w:hint="eastAsia" w:ascii="仿宋" w:hAnsi="仿宋" w:eastAsia="仿宋" w:cs="仿宋"/>
                <w:sz w:val="28"/>
                <w:szCs w:val="28"/>
              </w:rPr>
              <w:t>id</w:t>
            </w:r>
            <w:r>
              <w:rPr>
                <w:rFonts w:hint="eastAsia" w:ascii="仿宋" w:hAnsi="仿宋" w:eastAsia="仿宋" w:cs="仿宋"/>
                <w:spacing w:val="9"/>
                <w:sz w:val="28"/>
                <w:szCs w:val="28"/>
              </w:rPr>
              <w:t>=</w:t>
            </w:r>
            <w:r>
              <w:rPr>
                <w:rFonts w:hint="eastAsia" w:ascii="仿宋" w:hAnsi="仿宋" w:eastAsia="仿宋" w:cs="仿宋"/>
                <w:spacing w:val="9"/>
                <w:sz w:val="28"/>
                <w:szCs w:val="28"/>
                <w:lang w:eastAsia="zh-CN"/>
              </w:rPr>
              <w:t>421321</w:t>
            </w:r>
            <w:r>
              <w:rPr>
                <w:rFonts w:hint="eastAsia" w:ascii="仿宋" w:hAnsi="仿宋" w:eastAsia="仿宋" w:cs="仿宋"/>
                <w:spacing w:val="8"/>
                <w:sz w:val="28"/>
                <w:szCs w:val="28"/>
              </w:rPr>
              <w:fldChar w:fldCharType="end"/>
            </w:r>
            <w:r>
              <w:rPr>
                <w:rFonts w:hint="eastAsia" w:ascii="楷体" w:hAnsi="楷体" w:eastAsia="楷体" w:cs="楷体"/>
                <w:spacing w:val="-4"/>
                <w:sz w:val="28"/>
                <w:szCs w:val="28"/>
                <w:lang w:val="en-US" w:eastAsia="zh-CN"/>
              </w:rPr>
              <w:t>）进行入围申报</w:t>
            </w:r>
            <w:r>
              <w:rPr>
                <w:rFonts w:hint="eastAsia" w:ascii="楷体" w:hAnsi="楷体" w:eastAsia="楷体" w:cs="楷体"/>
                <w:spacing w:val="-5"/>
                <w:sz w:val="28"/>
                <w:szCs w:val="28"/>
              </w:rPr>
              <w:t>。</w:t>
            </w:r>
          </w:p>
        </w:tc>
      </w:tr>
    </w:tbl>
    <w:p w14:paraId="0EC21F6A">
      <w:pPr>
        <w:keepNext w:val="0"/>
        <w:keepLines w:val="0"/>
        <w:pageBreakBefore w:val="0"/>
        <w:widowControl/>
        <w:kinsoku/>
        <w:wordWrap/>
        <w:overflowPunct/>
        <w:topLinePunct/>
        <w:autoSpaceDE w:val="0"/>
        <w:autoSpaceDN w:val="0"/>
        <w:bidi w:val="0"/>
        <w:adjustRightInd w:val="0"/>
        <w:snapToGrid w:val="0"/>
        <w:spacing w:line="520" w:lineRule="exact"/>
        <w:ind w:right="0" w:firstLine="524" w:firstLineChars="200"/>
        <w:jc w:val="both"/>
        <w:textAlignment w:val="baseline"/>
        <w:rPr>
          <w:rFonts w:hint="eastAsia" w:ascii="黑体" w:hAnsi="黑体" w:eastAsia="黑体" w:cs="黑体"/>
          <w:b w:val="0"/>
          <w:bCs w:val="0"/>
          <w:sz w:val="28"/>
          <w:szCs w:val="28"/>
        </w:rPr>
      </w:pPr>
      <w:r>
        <w:rPr>
          <w:rFonts w:hint="eastAsia" w:ascii="黑体" w:hAnsi="黑体" w:eastAsia="黑体" w:cs="黑体"/>
          <w:b w:val="0"/>
          <w:bCs w:val="0"/>
          <w:spacing w:val="-9"/>
          <w:sz w:val="28"/>
          <w:szCs w:val="28"/>
        </w:rPr>
        <w:t>一、项目基本情况</w:t>
      </w:r>
    </w:p>
    <w:p w14:paraId="154C5FAC">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1.采购方式：</w:t>
      </w:r>
      <w:r>
        <w:rPr>
          <w:rFonts w:hint="eastAsia" w:ascii="仿宋" w:hAnsi="仿宋" w:eastAsia="仿宋" w:cs="仿宋"/>
          <w:spacing w:val="-3"/>
          <w:sz w:val="28"/>
          <w:szCs w:val="28"/>
          <w:lang w:val="en-US" w:eastAsia="zh-CN"/>
        </w:rPr>
        <w:t>开放</w:t>
      </w:r>
      <w:r>
        <w:rPr>
          <w:rFonts w:hint="eastAsia" w:ascii="仿宋" w:hAnsi="仿宋" w:eastAsia="仿宋" w:cs="仿宋"/>
          <w:spacing w:val="-3"/>
          <w:sz w:val="28"/>
          <w:szCs w:val="28"/>
        </w:rPr>
        <w:t>式框架协议采购；</w:t>
      </w:r>
    </w:p>
    <w:p w14:paraId="095B4DB3">
      <w:pPr>
        <w:keepNext w:val="0"/>
        <w:keepLines w:val="0"/>
        <w:pageBreakBefore w:val="0"/>
        <w:widowControl/>
        <w:kinsoku/>
        <w:wordWrap/>
        <w:overflowPunct/>
        <w:topLinePunct/>
        <w:autoSpaceDE w:val="0"/>
        <w:autoSpaceDN w:val="0"/>
        <w:bidi w:val="0"/>
        <w:adjustRightInd w:val="0"/>
        <w:snapToGrid w:val="0"/>
        <w:spacing w:line="520" w:lineRule="exact"/>
        <w:ind w:left="0" w:right="0" w:firstLine="556" w:firstLineChars="200"/>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2.项目编号：</w:t>
      </w:r>
      <w:r>
        <w:rPr>
          <w:rFonts w:hint="eastAsia" w:ascii="仿宋" w:hAnsi="仿宋" w:eastAsia="仿宋" w:cs="仿宋"/>
          <w:spacing w:val="-2"/>
          <w:sz w:val="28"/>
          <w:szCs w:val="28"/>
          <w:lang w:val="en-US" w:eastAsia="zh-CN"/>
        </w:rPr>
        <w:t>SX</w:t>
      </w:r>
      <w:r>
        <w:rPr>
          <w:rFonts w:hint="eastAsia" w:ascii="仿宋" w:hAnsi="仿宋" w:eastAsia="仿宋" w:cs="仿宋"/>
          <w:spacing w:val="-2"/>
          <w:sz w:val="28"/>
          <w:szCs w:val="28"/>
        </w:rPr>
        <w:t>ZFCG-KJXY-2026-0</w:t>
      </w:r>
      <w:r>
        <w:rPr>
          <w:rFonts w:hint="eastAsia" w:ascii="仿宋" w:hAnsi="仿宋" w:eastAsia="仿宋" w:cs="仿宋"/>
          <w:spacing w:val="-2"/>
          <w:sz w:val="28"/>
          <w:szCs w:val="28"/>
          <w:lang w:val="en-US" w:eastAsia="zh-CN"/>
        </w:rPr>
        <w:t>6</w:t>
      </w:r>
      <w:r>
        <w:rPr>
          <w:rFonts w:hint="eastAsia" w:ascii="仿宋" w:hAnsi="仿宋" w:eastAsia="仿宋" w:cs="仿宋"/>
          <w:spacing w:val="-2"/>
          <w:sz w:val="28"/>
          <w:szCs w:val="28"/>
        </w:rPr>
        <w:t>；</w:t>
      </w:r>
    </w:p>
    <w:p w14:paraId="54522F6D">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3.项目名称：</w:t>
      </w:r>
      <w:r>
        <w:rPr>
          <w:rFonts w:hint="eastAsia" w:ascii="仿宋" w:hAnsi="仿宋" w:eastAsia="仿宋" w:cs="仿宋"/>
          <w:spacing w:val="-3"/>
          <w:sz w:val="28"/>
          <w:szCs w:val="28"/>
          <w:lang w:eastAsia="zh-CN"/>
        </w:rPr>
        <w:t>随县</w:t>
      </w:r>
      <w:r>
        <w:rPr>
          <w:rFonts w:hint="eastAsia" w:ascii="仿宋" w:hAnsi="仿宋" w:eastAsia="仿宋" w:cs="仿宋"/>
          <w:spacing w:val="-3"/>
          <w:sz w:val="28"/>
          <w:szCs w:val="28"/>
          <w:lang w:val="en-US" w:eastAsia="zh-CN"/>
        </w:rPr>
        <w:t>2026-2027年行政事业单位车辆维修和保养服务开放式框架协议供应商征集</w:t>
      </w:r>
      <w:r>
        <w:rPr>
          <w:rFonts w:hint="eastAsia" w:ascii="仿宋" w:hAnsi="仿宋" w:eastAsia="仿宋" w:cs="仿宋"/>
          <w:spacing w:val="-3"/>
          <w:sz w:val="28"/>
          <w:szCs w:val="28"/>
        </w:rPr>
        <w:t>；</w:t>
      </w:r>
    </w:p>
    <w:p w14:paraId="5E7CB9BE">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pacing w:val="-11"/>
          <w:sz w:val="28"/>
          <w:szCs w:val="28"/>
        </w:rPr>
        <w:t>采购需求：本项目分为</w:t>
      </w:r>
      <w:r>
        <w:rPr>
          <w:rFonts w:hint="default" w:ascii="仿宋" w:hAnsi="仿宋" w:eastAsia="仿宋" w:cs="仿宋"/>
          <w:spacing w:val="-11"/>
          <w:sz w:val="28"/>
          <w:szCs w:val="28"/>
          <w:lang w:val="en-US"/>
        </w:rPr>
        <w:t xml:space="preserve"> </w:t>
      </w:r>
      <w:r>
        <w:rPr>
          <w:rFonts w:hint="default" w:ascii="仿宋" w:hAnsi="仿宋" w:eastAsia="仿宋" w:cs="仿宋"/>
          <w:spacing w:val="-11"/>
          <w:sz w:val="28"/>
          <w:szCs w:val="28"/>
          <w:u w:val="single" w:color="auto"/>
          <w:lang w:val="en-US" w:eastAsia="zh-CN"/>
        </w:rPr>
        <w:t xml:space="preserve">  1  </w:t>
      </w:r>
      <w:r>
        <w:rPr>
          <w:rFonts w:hint="eastAsia" w:ascii="仿宋" w:hAnsi="仿宋" w:eastAsia="仿宋" w:cs="仿宋"/>
          <w:spacing w:val="-11"/>
          <w:sz w:val="28"/>
          <w:szCs w:val="28"/>
        </w:rPr>
        <w:t>个包，详见“第三章采购需求”；</w:t>
      </w:r>
    </w:p>
    <w:p w14:paraId="15D38CCA">
      <w:pPr>
        <w:keepNext w:val="0"/>
        <w:keepLines w:val="0"/>
        <w:pageBreakBefore w:val="0"/>
        <w:widowControl/>
        <w:kinsoku/>
        <w:wordWrap/>
        <w:overflowPunct/>
        <w:topLinePunct/>
        <w:autoSpaceDE w:val="0"/>
        <w:autoSpaceDN w:val="0"/>
        <w:bidi w:val="0"/>
        <w:adjustRightInd w:val="0"/>
        <w:snapToGrid w:val="0"/>
        <w:spacing w:line="520" w:lineRule="exact"/>
        <w:ind w:left="0" w:right="0" w:firstLine="556" w:firstLineChars="200"/>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5.最高限制单价：详见“第三章采购需求”；</w:t>
      </w:r>
    </w:p>
    <w:p w14:paraId="505DBA61">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pacing w:val="-2"/>
          <w:sz w:val="28"/>
          <w:szCs w:val="28"/>
        </w:rPr>
      </w:pPr>
      <w:r>
        <w:rPr>
          <w:rFonts w:hint="eastAsia" w:ascii="仿宋" w:hAnsi="仿宋" w:eastAsia="仿宋" w:cs="仿宋"/>
          <w:spacing w:val="-2"/>
          <w:sz w:val="28"/>
          <w:szCs w:val="28"/>
        </w:rPr>
        <w:t>6.适用框架协议的采购人或者服务对象范围：国家机关、事业单位和团体组织；</w:t>
      </w:r>
    </w:p>
    <w:p w14:paraId="4527F8EB">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rPr>
      </w:pPr>
      <w:r>
        <w:rPr>
          <w:rFonts w:hint="eastAsia" w:ascii="仿宋" w:hAnsi="仿宋" w:eastAsia="仿宋" w:cs="仿宋"/>
          <w:spacing w:val="-2"/>
          <w:sz w:val="28"/>
          <w:szCs w:val="28"/>
          <w:lang w:val="en-US" w:eastAsia="zh-CN"/>
        </w:rPr>
        <w:t>7</w:t>
      </w:r>
      <w:r>
        <w:rPr>
          <w:rFonts w:hint="eastAsia" w:ascii="仿宋" w:hAnsi="仿宋" w:eastAsia="仿宋" w:cs="仿宋"/>
          <w:spacing w:val="-2"/>
          <w:sz w:val="28"/>
          <w:szCs w:val="28"/>
        </w:rPr>
        <w:t>.是否需要签订框架协议：本项目不需要签订框架协议，发布入围结果公告，视为签订框架协议</w:t>
      </w:r>
    </w:p>
    <w:p w14:paraId="72555BE4">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lang w:val="en-US" w:eastAsia="zh-CN"/>
        </w:rPr>
        <w:t>8</w:t>
      </w:r>
      <w:r>
        <w:rPr>
          <w:rFonts w:hint="eastAsia" w:ascii="仿宋" w:hAnsi="仿宋" w:eastAsia="仿宋" w:cs="仿宋"/>
          <w:spacing w:val="-2"/>
          <w:sz w:val="28"/>
          <w:szCs w:val="28"/>
        </w:rPr>
        <w:t>.框架协议期限：</w:t>
      </w:r>
      <w:r>
        <w:rPr>
          <w:rFonts w:hint="eastAsia" w:ascii="仿宋" w:hAnsi="仿宋" w:eastAsia="仿宋" w:cs="仿宋"/>
          <w:spacing w:val="-2"/>
          <w:sz w:val="28"/>
          <w:szCs w:val="28"/>
          <w:lang w:val="en-US" w:eastAsia="zh-CN"/>
        </w:rPr>
        <w:t>2027年12月31日</w:t>
      </w:r>
      <w:r>
        <w:rPr>
          <w:rFonts w:hint="eastAsia" w:ascii="仿宋" w:hAnsi="仿宋" w:eastAsia="仿宋" w:cs="仿宋"/>
          <w:spacing w:val="-2"/>
          <w:sz w:val="28"/>
          <w:szCs w:val="28"/>
        </w:rPr>
        <w:t>；</w:t>
      </w:r>
    </w:p>
    <w:p w14:paraId="395F4298">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lang w:val="en-US" w:eastAsia="zh-CN"/>
        </w:rPr>
        <w:t>9</w:t>
      </w:r>
      <w:r>
        <w:rPr>
          <w:rFonts w:hint="eastAsia" w:ascii="仿宋" w:hAnsi="仿宋" w:eastAsia="仿宋" w:cs="仿宋"/>
          <w:spacing w:val="-3"/>
          <w:sz w:val="28"/>
          <w:szCs w:val="28"/>
        </w:rPr>
        <w:t>.是否接受联合体：否；</w:t>
      </w:r>
    </w:p>
    <w:p w14:paraId="565E56C2">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pacing w:val="-4"/>
          <w:sz w:val="28"/>
          <w:szCs w:val="28"/>
        </w:rPr>
      </w:pPr>
      <w:r>
        <w:rPr>
          <w:rFonts w:hint="eastAsia" w:ascii="仿宋" w:hAnsi="仿宋" w:eastAsia="仿宋" w:cs="仿宋"/>
          <w:spacing w:val="-4"/>
          <w:sz w:val="28"/>
          <w:szCs w:val="28"/>
        </w:rPr>
        <w:t>1</w:t>
      </w:r>
      <w:r>
        <w:rPr>
          <w:rFonts w:hint="eastAsia" w:ascii="仿宋" w:hAnsi="仿宋" w:eastAsia="仿宋" w:cs="仿宋"/>
          <w:spacing w:val="-4"/>
          <w:sz w:val="28"/>
          <w:szCs w:val="28"/>
          <w:lang w:val="en-US" w:eastAsia="zh-CN"/>
        </w:rPr>
        <w:t>0</w:t>
      </w:r>
      <w:r>
        <w:rPr>
          <w:rFonts w:hint="eastAsia" w:ascii="仿宋" w:hAnsi="仿宋" w:eastAsia="仿宋" w:cs="仿宋"/>
          <w:spacing w:val="-4"/>
          <w:sz w:val="28"/>
          <w:szCs w:val="28"/>
        </w:rPr>
        <w:t>.是否专门面向中小微企业：</w:t>
      </w:r>
      <w:r>
        <w:rPr>
          <w:rFonts w:hint="eastAsia" w:ascii="仿宋" w:hAnsi="仿宋" w:eastAsia="仿宋" w:cs="仿宋"/>
          <w:spacing w:val="-4"/>
          <w:sz w:val="28"/>
          <w:szCs w:val="28"/>
          <w:lang w:val="en-US" w:eastAsia="zh-CN"/>
        </w:rPr>
        <w:t>否</w:t>
      </w:r>
      <w:r>
        <w:rPr>
          <w:rFonts w:hint="eastAsia" w:ascii="仿宋" w:hAnsi="仿宋" w:eastAsia="仿宋" w:cs="仿宋"/>
          <w:spacing w:val="-4"/>
          <w:sz w:val="28"/>
          <w:szCs w:val="28"/>
        </w:rPr>
        <w:t>；</w:t>
      </w:r>
    </w:p>
    <w:p w14:paraId="4D6851BE">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pacing w:val="-4"/>
          <w:sz w:val="28"/>
          <w:szCs w:val="28"/>
        </w:rPr>
      </w:pPr>
      <w:r>
        <w:rPr>
          <w:rFonts w:hint="eastAsia" w:ascii="仿宋" w:hAnsi="仿宋" w:eastAsia="仿宋" w:cs="仿宋"/>
          <w:spacing w:val="-4"/>
          <w:sz w:val="28"/>
          <w:szCs w:val="28"/>
          <w:lang w:val="en-US" w:eastAsia="zh-CN"/>
        </w:rPr>
        <w:t>11</w:t>
      </w:r>
      <w:r>
        <w:rPr>
          <w:rFonts w:hint="eastAsia" w:ascii="仿宋" w:hAnsi="仿宋" w:eastAsia="仿宋" w:cs="仿宋"/>
          <w:spacing w:val="-4"/>
          <w:sz w:val="28"/>
          <w:szCs w:val="28"/>
        </w:rPr>
        <w:t>.最高限制单价：</w:t>
      </w:r>
    </w:p>
    <w:p w14:paraId="45F978DB">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pacing w:val="-4"/>
          <w:sz w:val="28"/>
          <w:szCs w:val="28"/>
        </w:rPr>
      </w:pPr>
      <w:r>
        <w:rPr>
          <w:rFonts w:hint="eastAsia" w:ascii="仿宋" w:hAnsi="仿宋" w:eastAsia="仿宋" w:cs="仿宋"/>
          <w:spacing w:val="-4"/>
          <w:sz w:val="28"/>
          <w:szCs w:val="28"/>
        </w:rPr>
        <w:t>(1)材料费加价率：不高于 20%；</w:t>
      </w:r>
    </w:p>
    <w:p w14:paraId="540BA10A">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pacing w:val="-4"/>
          <w:sz w:val="28"/>
          <w:szCs w:val="28"/>
          <w:lang w:eastAsia="zh-CN"/>
        </w:rPr>
      </w:pPr>
      <w:r>
        <w:rPr>
          <w:rFonts w:hint="eastAsia" w:ascii="仿宋" w:hAnsi="仿宋" w:eastAsia="仿宋" w:cs="仿宋"/>
          <w:spacing w:val="-4"/>
          <w:sz w:val="28"/>
          <w:szCs w:val="28"/>
        </w:rPr>
        <w:t>(2)维修工时费：不高于下表最高限价</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 xml:space="preserve">优惠率不能低于 3 </w:t>
      </w:r>
      <w:r>
        <w:rPr>
          <w:rFonts w:hint="eastAsia" w:ascii="仿宋" w:hAnsi="仿宋" w:eastAsia="仿宋" w:cs="仿宋"/>
          <w:spacing w:val="-4"/>
          <w:sz w:val="28"/>
          <w:szCs w:val="28"/>
        </w:rPr>
        <w:t>%</w:t>
      </w:r>
      <w:r>
        <w:rPr>
          <w:rFonts w:hint="eastAsia" w:ascii="仿宋" w:hAnsi="仿宋" w:eastAsia="仿宋" w:cs="仿宋"/>
          <w:spacing w:val="-4"/>
          <w:sz w:val="28"/>
          <w:szCs w:val="28"/>
          <w:lang w:eastAsia="zh-CN"/>
        </w:rPr>
        <w:t>）</w:t>
      </w:r>
    </w:p>
    <w:p w14:paraId="3BF1F4FB">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pacing w:val="-4"/>
          <w:sz w:val="28"/>
          <w:szCs w:val="28"/>
        </w:rPr>
      </w:pPr>
    </w:p>
    <w:p w14:paraId="65123AD0">
      <w:pPr>
        <w:spacing w:before="134" w:line="302" w:lineRule="auto"/>
        <w:ind w:left="52" w:right="21" w:firstLine="623"/>
        <w:rPr>
          <w:rFonts w:hint="default" w:ascii="方正仿宋_GBK" w:hAnsi="方正仿宋_GBK" w:eastAsia="仿宋" w:cs="方正仿宋_GBK"/>
          <w:sz w:val="31"/>
          <w:szCs w:val="31"/>
          <w:lang w:val="en-US" w:eastAsia="zh-CN"/>
        </w:rPr>
      </w:pPr>
      <w:r>
        <w:rPr>
          <w:rFonts w:ascii="方正仿宋_GBK" w:hAnsi="方正仿宋_GBK" w:eastAsia="方正仿宋_GBK" w:cs="方正仿宋_GBK"/>
          <w:b/>
          <w:bCs/>
          <w:spacing w:val="2"/>
          <w:sz w:val="31"/>
          <w:szCs w:val="31"/>
        </w:rPr>
        <w:t>说明：</w:t>
      </w:r>
      <w:r>
        <w:rPr>
          <w:rFonts w:hint="eastAsia" w:ascii="方正仿宋_GBK" w:hAnsi="方正仿宋_GBK" w:eastAsia="方正仿宋_GBK" w:cs="方正仿宋_GBK"/>
          <w:b/>
          <w:bCs/>
          <w:spacing w:val="2"/>
          <w:sz w:val="31"/>
          <w:szCs w:val="31"/>
          <w:lang w:val="en-US" w:eastAsia="zh-CN"/>
        </w:rPr>
        <w:t>1、</w:t>
      </w:r>
      <w:r>
        <w:rPr>
          <w:rFonts w:ascii="方正仿宋_GBK" w:hAnsi="方正仿宋_GBK" w:eastAsia="方正仿宋_GBK" w:cs="方正仿宋_GBK"/>
          <w:b/>
          <w:bCs/>
          <w:spacing w:val="2"/>
          <w:sz w:val="31"/>
          <w:szCs w:val="31"/>
        </w:rPr>
        <w:t>供应商的报价不得高于最高限价</w:t>
      </w:r>
      <w:r>
        <w:rPr>
          <w:rFonts w:ascii="方正仿宋_GBK" w:hAnsi="方正仿宋_GBK" w:eastAsia="方正仿宋_GBK" w:cs="方正仿宋_GBK"/>
          <w:spacing w:val="-1"/>
          <w:sz w:val="31"/>
          <w:szCs w:val="31"/>
        </w:rPr>
        <w:t xml:space="preserve"> </w:t>
      </w:r>
      <w:r>
        <w:rPr>
          <w:rFonts w:ascii="方正仿宋_GBK" w:hAnsi="方正仿宋_GBK" w:eastAsia="方正仿宋_GBK" w:cs="方正仿宋_GBK"/>
          <w:b/>
          <w:bCs/>
          <w:spacing w:val="2"/>
          <w:sz w:val="31"/>
          <w:szCs w:val="31"/>
        </w:rPr>
        <w:t>，否则视为无效</w:t>
      </w:r>
      <w:r>
        <w:rPr>
          <w:rFonts w:ascii="方正仿宋_GBK" w:hAnsi="方正仿宋_GBK" w:eastAsia="方正仿宋_GBK" w:cs="方正仿宋_GBK"/>
          <w:b/>
          <w:bCs/>
          <w:spacing w:val="-8"/>
          <w:sz w:val="31"/>
          <w:szCs w:val="31"/>
        </w:rPr>
        <w:t>响应</w:t>
      </w:r>
      <w:r>
        <w:rPr>
          <w:rFonts w:hint="eastAsia" w:ascii="方正仿宋_GBK" w:hAnsi="方正仿宋_GBK" w:eastAsia="方正仿宋_GBK" w:cs="方正仿宋_GBK"/>
          <w:b/>
          <w:bCs/>
          <w:spacing w:val="-8"/>
          <w:sz w:val="31"/>
          <w:szCs w:val="31"/>
          <w:lang w:eastAsia="zh-CN"/>
        </w:rPr>
        <w:t>；</w:t>
      </w:r>
      <w:r>
        <w:rPr>
          <w:rFonts w:hint="eastAsia" w:ascii="方正仿宋_GBK" w:hAnsi="方正仿宋_GBK" w:eastAsia="方正仿宋_GBK" w:cs="方正仿宋_GBK"/>
          <w:b/>
          <w:bCs/>
          <w:spacing w:val="-8"/>
          <w:sz w:val="31"/>
          <w:szCs w:val="31"/>
          <w:lang w:val="en-US" w:eastAsia="zh-CN"/>
        </w:rPr>
        <w:t>2、供应商在报价表中报价按照要求填写，系统里报价时只报</w:t>
      </w:r>
      <w:r>
        <w:rPr>
          <w:rFonts w:ascii="方正仿宋_GBK" w:hAnsi="方正仿宋_GBK" w:eastAsia="方正仿宋_GBK" w:cs="方正仿宋_GBK"/>
          <w:b/>
          <w:bCs/>
          <w:spacing w:val="2"/>
          <w:sz w:val="31"/>
          <w:szCs w:val="31"/>
        </w:rPr>
        <w:t>维修分项人工单价</w:t>
      </w:r>
      <w:r>
        <w:rPr>
          <w:rFonts w:hint="eastAsia" w:ascii="方正仿宋_GBK" w:hAnsi="方正仿宋_GBK" w:eastAsia="方正仿宋_GBK" w:cs="方正仿宋_GBK"/>
          <w:b/>
          <w:bCs/>
          <w:spacing w:val="-8"/>
          <w:sz w:val="31"/>
          <w:szCs w:val="31"/>
          <w:lang w:val="en-US" w:eastAsia="zh-CN"/>
        </w:rPr>
        <w:t>的优惠率。</w:t>
      </w:r>
      <w:bookmarkStart w:id="17" w:name="_GoBack"/>
      <w:bookmarkEnd w:id="17"/>
    </w:p>
    <w:tbl>
      <w:tblPr>
        <w:tblStyle w:val="16"/>
        <w:tblW w:w="83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7"/>
        <w:gridCol w:w="2750"/>
        <w:gridCol w:w="1109"/>
        <w:gridCol w:w="1223"/>
        <w:gridCol w:w="285"/>
        <w:gridCol w:w="1174"/>
        <w:gridCol w:w="1116"/>
      </w:tblGrid>
      <w:tr w14:paraId="358DF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677" w:type="dxa"/>
            <w:vAlign w:val="top"/>
          </w:tcPr>
          <w:p w14:paraId="5484469F">
            <w:pPr>
              <w:pStyle w:val="17"/>
              <w:spacing w:before="203" w:line="232" w:lineRule="auto"/>
              <w:ind w:left="127"/>
            </w:pPr>
            <w:r>
              <w:rPr>
                <w:spacing w:val="-9"/>
              </w:rPr>
              <w:t>序号</w:t>
            </w:r>
          </w:p>
        </w:tc>
        <w:tc>
          <w:tcPr>
            <w:tcW w:w="5082" w:type="dxa"/>
            <w:gridSpan w:val="3"/>
            <w:vAlign w:val="top"/>
          </w:tcPr>
          <w:p w14:paraId="5E218328">
            <w:pPr>
              <w:pStyle w:val="17"/>
              <w:spacing w:before="202" w:line="229" w:lineRule="auto"/>
              <w:ind w:left="2392"/>
            </w:pPr>
            <w:r>
              <w:rPr>
                <w:spacing w:val="-24"/>
              </w:rPr>
              <w:t>内容</w:t>
            </w:r>
          </w:p>
        </w:tc>
        <w:tc>
          <w:tcPr>
            <w:tcW w:w="2575" w:type="dxa"/>
            <w:gridSpan w:val="3"/>
            <w:vAlign w:val="top"/>
          </w:tcPr>
          <w:p w14:paraId="3A0F1B10">
            <w:pPr>
              <w:pStyle w:val="17"/>
              <w:spacing w:before="202" w:line="230" w:lineRule="auto"/>
              <w:ind w:left="597"/>
            </w:pPr>
            <w:r>
              <w:rPr>
                <w:spacing w:val="-7"/>
              </w:rPr>
              <w:t>投标限制单价</w:t>
            </w:r>
          </w:p>
        </w:tc>
      </w:tr>
      <w:tr w14:paraId="47091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E311739">
            <w:pPr>
              <w:pStyle w:val="17"/>
              <w:spacing w:before="179" w:line="374" w:lineRule="exact"/>
              <w:ind w:left="287"/>
            </w:pPr>
            <w:r>
              <w:rPr>
                <w:position w:val="3"/>
              </w:rPr>
              <w:t>1</w:t>
            </w:r>
          </w:p>
        </w:tc>
        <w:tc>
          <w:tcPr>
            <w:tcW w:w="5082" w:type="dxa"/>
            <w:gridSpan w:val="3"/>
            <w:vAlign w:val="top"/>
          </w:tcPr>
          <w:p w14:paraId="4EAC713D">
            <w:pPr>
              <w:pStyle w:val="17"/>
              <w:spacing w:before="179" w:line="222" w:lineRule="auto"/>
              <w:ind w:left="1851"/>
            </w:pPr>
            <w:r>
              <w:rPr>
                <w:spacing w:val="-7"/>
              </w:rPr>
              <w:t>材料费加价率</w:t>
            </w:r>
          </w:p>
        </w:tc>
        <w:tc>
          <w:tcPr>
            <w:tcW w:w="2575" w:type="dxa"/>
            <w:gridSpan w:val="3"/>
            <w:vAlign w:val="top"/>
          </w:tcPr>
          <w:p w14:paraId="65A6075D">
            <w:pPr>
              <w:pStyle w:val="17"/>
              <w:spacing w:before="179" w:line="369" w:lineRule="exact"/>
              <w:ind w:left="1119"/>
            </w:pPr>
            <w:r>
              <w:rPr>
                <w:spacing w:val="-7"/>
                <w:position w:val="3"/>
              </w:rPr>
              <w:t>20%</w:t>
            </w:r>
          </w:p>
        </w:tc>
      </w:tr>
      <w:tr w14:paraId="3BD1A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Merge w:val="restart"/>
            <w:tcBorders>
              <w:bottom w:val="nil"/>
            </w:tcBorders>
            <w:vAlign w:val="top"/>
          </w:tcPr>
          <w:p w14:paraId="03E073E4">
            <w:pPr>
              <w:spacing w:line="274" w:lineRule="auto"/>
              <w:rPr>
                <w:rFonts w:ascii="Arial"/>
                <w:sz w:val="21"/>
              </w:rPr>
            </w:pPr>
          </w:p>
          <w:p w14:paraId="7685FE40">
            <w:pPr>
              <w:spacing w:line="274" w:lineRule="auto"/>
              <w:rPr>
                <w:rFonts w:ascii="Arial"/>
                <w:sz w:val="21"/>
              </w:rPr>
            </w:pPr>
          </w:p>
          <w:p w14:paraId="1BC93F5E">
            <w:pPr>
              <w:spacing w:line="274" w:lineRule="auto"/>
              <w:rPr>
                <w:rFonts w:ascii="Arial"/>
                <w:sz w:val="21"/>
              </w:rPr>
            </w:pPr>
          </w:p>
          <w:p w14:paraId="5907C4F4">
            <w:pPr>
              <w:spacing w:line="275" w:lineRule="auto"/>
              <w:rPr>
                <w:rFonts w:ascii="Arial"/>
                <w:sz w:val="21"/>
              </w:rPr>
            </w:pPr>
          </w:p>
          <w:p w14:paraId="599B398B">
            <w:pPr>
              <w:spacing w:line="275" w:lineRule="auto"/>
              <w:rPr>
                <w:rFonts w:ascii="Arial"/>
                <w:sz w:val="21"/>
              </w:rPr>
            </w:pPr>
          </w:p>
          <w:p w14:paraId="71E4AE7B">
            <w:pPr>
              <w:spacing w:line="275" w:lineRule="auto"/>
              <w:rPr>
                <w:rFonts w:ascii="Arial"/>
                <w:sz w:val="21"/>
              </w:rPr>
            </w:pPr>
          </w:p>
          <w:p w14:paraId="69897B36">
            <w:pPr>
              <w:pStyle w:val="17"/>
              <w:spacing w:before="89" w:line="374" w:lineRule="exact"/>
              <w:ind w:left="285"/>
            </w:pPr>
            <w:r>
              <w:rPr>
                <w:position w:val="3"/>
              </w:rPr>
              <w:t>2</w:t>
            </w:r>
          </w:p>
        </w:tc>
        <w:tc>
          <w:tcPr>
            <w:tcW w:w="2750" w:type="dxa"/>
            <w:vMerge w:val="restart"/>
            <w:tcBorders>
              <w:bottom w:val="nil"/>
            </w:tcBorders>
            <w:vAlign w:val="top"/>
          </w:tcPr>
          <w:p w14:paraId="215165BB">
            <w:pPr>
              <w:spacing w:line="267" w:lineRule="auto"/>
              <w:rPr>
                <w:rFonts w:ascii="Arial"/>
                <w:sz w:val="21"/>
              </w:rPr>
            </w:pPr>
          </w:p>
          <w:p w14:paraId="35CF0848">
            <w:pPr>
              <w:spacing w:line="267" w:lineRule="auto"/>
              <w:rPr>
                <w:rFonts w:ascii="Arial"/>
                <w:sz w:val="21"/>
              </w:rPr>
            </w:pPr>
          </w:p>
          <w:p w14:paraId="66210379">
            <w:pPr>
              <w:spacing w:line="267" w:lineRule="auto"/>
              <w:rPr>
                <w:rFonts w:ascii="Arial"/>
                <w:sz w:val="21"/>
              </w:rPr>
            </w:pPr>
          </w:p>
          <w:p w14:paraId="4634B2E8">
            <w:pPr>
              <w:spacing w:line="268" w:lineRule="auto"/>
              <w:rPr>
                <w:rFonts w:ascii="Arial"/>
                <w:sz w:val="21"/>
              </w:rPr>
            </w:pPr>
          </w:p>
          <w:p w14:paraId="30A29E3E">
            <w:pPr>
              <w:spacing w:line="268" w:lineRule="auto"/>
              <w:rPr>
                <w:rFonts w:ascii="Arial"/>
                <w:sz w:val="21"/>
              </w:rPr>
            </w:pPr>
          </w:p>
          <w:p w14:paraId="1244115D">
            <w:pPr>
              <w:pStyle w:val="17"/>
              <w:spacing w:before="90" w:line="229" w:lineRule="auto"/>
              <w:ind w:left="445"/>
            </w:pPr>
            <w:r>
              <w:rPr>
                <w:spacing w:val="-6"/>
              </w:rPr>
              <w:t>代办车辆年审费用</w:t>
            </w:r>
          </w:p>
          <w:p w14:paraId="00D1663A">
            <w:pPr>
              <w:pStyle w:val="17"/>
              <w:spacing w:before="281" w:line="230" w:lineRule="auto"/>
              <w:jc w:val="right"/>
            </w:pPr>
            <w:r>
              <w:rPr>
                <w:spacing w:val="-15"/>
              </w:rPr>
              <w:t>（含上线检测费</w:t>
            </w:r>
            <w:r>
              <w:rPr>
                <w:spacing w:val="-16"/>
              </w:rPr>
              <w:t xml:space="preserve"> </w:t>
            </w:r>
            <w:r>
              <w:rPr>
                <w:spacing w:val="-15"/>
              </w:rPr>
              <w:t>，不含税）</w:t>
            </w:r>
          </w:p>
        </w:tc>
        <w:tc>
          <w:tcPr>
            <w:tcW w:w="2332" w:type="dxa"/>
            <w:gridSpan w:val="2"/>
            <w:vAlign w:val="top"/>
          </w:tcPr>
          <w:p w14:paraId="29B8DF1D">
            <w:pPr>
              <w:pStyle w:val="17"/>
              <w:spacing w:before="180" w:line="229" w:lineRule="auto"/>
              <w:ind w:left="842"/>
            </w:pPr>
            <w:r>
              <w:rPr>
                <w:spacing w:val="-11"/>
              </w:rPr>
              <w:t>小型车</w:t>
            </w:r>
          </w:p>
        </w:tc>
        <w:tc>
          <w:tcPr>
            <w:tcW w:w="2575" w:type="dxa"/>
            <w:gridSpan w:val="3"/>
            <w:vAlign w:val="top"/>
          </w:tcPr>
          <w:p w14:paraId="4F9BC5A6">
            <w:pPr>
              <w:pStyle w:val="17"/>
              <w:spacing w:before="179" w:line="234" w:lineRule="auto"/>
              <w:ind w:left="845"/>
            </w:pPr>
            <w:r>
              <w:rPr>
                <w:spacing w:val="-8"/>
              </w:rPr>
              <w:t>350 元/辆</w:t>
            </w:r>
          </w:p>
        </w:tc>
      </w:tr>
      <w:tr w14:paraId="5C5CA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677" w:type="dxa"/>
            <w:vMerge w:val="continue"/>
            <w:tcBorders>
              <w:top w:val="nil"/>
              <w:bottom w:val="nil"/>
            </w:tcBorders>
            <w:vAlign w:val="top"/>
          </w:tcPr>
          <w:p w14:paraId="6F32768E">
            <w:pPr>
              <w:rPr>
                <w:rFonts w:ascii="Arial"/>
                <w:sz w:val="21"/>
              </w:rPr>
            </w:pPr>
          </w:p>
        </w:tc>
        <w:tc>
          <w:tcPr>
            <w:tcW w:w="2750" w:type="dxa"/>
            <w:vMerge w:val="continue"/>
            <w:tcBorders>
              <w:top w:val="nil"/>
              <w:bottom w:val="nil"/>
            </w:tcBorders>
            <w:vAlign w:val="top"/>
          </w:tcPr>
          <w:p w14:paraId="4F282491">
            <w:pPr>
              <w:rPr>
                <w:rFonts w:ascii="Arial"/>
                <w:sz w:val="21"/>
              </w:rPr>
            </w:pPr>
          </w:p>
        </w:tc>
        <w:tc>
          <w:tcPr>
            <w:tcW w:w="2332" w:type="dxa"/>
            <w:gridSpan w:val="2"/>
            <w:vAlign w:val="top"/>
          </w:tcPr>
          <w:p w14:paraId="3B9D19E5">
            <w:pPr>
              <w:pStyle w:val="17"/>
              <w:spacing w:before="179" w:line="354" w:lineRule="auto"/>
              <w:ind w:left="38" w:firstLine="216"/>
            </w:pPr>
            <w:r>
              <w:rPr>
                <w:spacing w:val="-16"/>
              </w:rPr>
              <w:t>中型车（包含轻型货</w:t>
            </w:r>
            <w:r>
              <w:rPr>
                <w:spacing w:val="-12"/>
              </w:rPr>
              <w:t>车、轻型专项作业车）</w:t>
            </w:r>
          </w:p>
        </w:tc>
        <w:tc>
          <w:tcPr>
            <w:tcW w:w="2575" w:type="dxa"/>
            <w:gridSpan w:val="3"/>
            <w:vAlign w:val="top"/>
          </w:tcPr>
          <w:p w14:paraId="3A884A79">
            <w:pPr>
              <w:spacing w:line="398" w:lineRule="auto"/>
              <w:rPr>
                <w:rFonts w:ascii="Arial"/>
                <w:sz w:val="21"/>
              </w:rPr>
            </w:pPr>
          </w:p>
          <w:p w14:paraId="3329044A">
            <w:pPr>
              <w:pStyle w:val="17"/>
              <w:spacing w:before="90" w:line="234" w:lineRule="auto"/>
              <w:ind w:left="838"/>
            </w:pPr>
            <w:r>
              <w:rPr>
                <w:spacing w:val="-7"/>
              </w:rPr>
              <w:t>400 元/辆</w:t>
            </w:r>
          </w:p>
        </w:tc>
      </w:tr>
      <w:tr w14:paraId="1CB68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Merge w:val="continue"/>
            <w:tcBorders>
              <w:top w:val="nil"/>
              <w:bottom w:val="nil"/>
            </w:tcBorders>
            <w:vAlign w:val="top"/>
          </w:tcPr>
          <w:p w14:paraId="7D37A0FA">
            <w:pPr>
              <w:rPr>
                <w:rFonts w:ascii="Arial"/>
                <w:sz w:val="21"/>
              </w:rPr>
            </w:pPr>
          </w:p>
        </w:tc>
        <w:tc>
          <w:tcPr>
            <w:tcW w:w="2750" w:type="dxa"/>
            <w:vMerge w:val="continue"/>
            <w:tcBorders>
              <w:top w:val="nil"/>
              <w:bottom w:val="nil"/>
            </w:tcBorders>
            <w:vAlign w:val="top"/>
          </w:tcPr>
          <w:p w14:paraId="7406D723">
            <w:pPr>
              <w:rPr>
                <w:rFonts w:ascii="Arial"/>
                <w:sz w:val="21"/>
              </w:rPr>
            </w:pPr>
          </w:p>
        </w:tc>
        <w:tc>
          <w:tcPr>
            <w:tcW w:w="2332" w:type="dxa"/>
            <w:gridSpan w:val="2"/>
            <w:vAlign w:val="top"/>
          </w:tcPr>
          <w:p w14:paraId="149F8329">
            <w:pPr>
              <w:pStyle w:val="17"/>
              <w:spacing w:before="180" w:line="229" w:lineRule="auto"/>
              <w:ind w:left="851"/>
            </w:pPr>
            <w:r>
              <w:rPr>
                <w:spacing w:val="-14"/>
              </w:rPr>
              <w:t>重型车</w:t>
            </w:r>
          </w:p>
        </w:tc>
        <w:tc>
          <w:tcPr>
            <w:tcW w:w="2575" w:type="dxa"/>
            <w:gridSpan w:val="3"/>
            <w:vAlign w:val="top"/>
          </w:tcPr>
          <w:p w14:paraId="3A39538C">
            <w:pPr>
              <w:pStyle w:val="17"/>
              <w:spacing w:before="179" w:line="234" w:lineRule="auto"/>
              <w:ind w:left="848"/>
            </w:pPr>
            <w:r>
              <w:rPr>
                <w:spacing w:val="-9"/>
              </w:rPr>
              <w:t>500 元/辆</w:t>
            </w:r>
          </w:p>
        </w:tc>
      </w:tr>
      <w:tr w14:paraId="26833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Merge w:val="continue"/>
            <w:tcBorders>
              <w:top w:val="nil"/>
            </w:tcBorders>
            <w:vAlign w:val="top"/>
          </w:tcPr>
          <w:p w14:paraId="58B8A0B0">
            <w:pPr>
              <w:rPr>
                <w:rFonts w:ascii="Arial"/>
                <w:sz w:val="21"/>
              </w:rPr>
            </w:pPr>
          </w:p>
        </w:tc>
        <w:tc>
          <w:tcPr>
            <w:tcW w:w="2750" w:type="dxa"/>
            <w:vMerge w:val="continue"/>
            <w:tcBorders>
              <w:top w:val="nil"/>
            </w:tcBorders>
            <w:vAlign w:val="top"/>
          </w:tcPr>
          <w:p w14:paraId="27E321E7">
            <w:pPr>
              <w:rPr>
                <w:rFonts w:ascii="Arial"/>
                <w:sz w:val="21"/>
              </w:rPr>
            </w:pPr>
          </w:p>
        </w:tc>
        <w:tc>
          <w:tcPr>
            <w:tcW w:w="2332" w:type="dxa"/>
            <w:gridSpan w:val="2"/>
            <w:vAlign w:val="top"/>
          </w:tcPr>
          <w:p w14:paraId="4CE99EF9">
            <w:pPr>
              <w:pStyle w:val="17"/>
              <w:spacing w:before="180" w:line="229" w:lineRule="auto"/>
              <w:ind w:left="833"/>
            </w:pPr>
            <w:r>
              <w:rPr>
                <w:spacing w:val="-9"/>
              </w:rPr>
              <w:t>特种车</w:t>
            </w:r>
          </w:p>
        </w:tc>
        <w:tc>
          <w:tcPr>
            <w:tcW w:w="2575" w:type="dxa"/>
            <w:gridSpan w:val="3"/>
            <w:vAlign w:val="top"/>
          </w:tcPr>
          <w:p w14:paraId="0B7160C4">
            <w:pPr>
              <w:pStyle w:val="17"/>
              <w:spacing w:before="179" w:line="234" w:lineRule="auto"/>
              <w:ind w:left="840"/>
            </w:pPr>
            <w:r>
              <w:rPr>
                <w:spacing w:val="-8"/>
              </w:rPr>
              <w:t>800 元/辆</w:t>
            </w:r>
          </w:p>
        </w:tc>
      </w:tr>
      <w:tr w14:paraId="6071B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34" w:type="dxa"/>
            <w:gridSpan w:val="7"/>
            <w:vAlign w:val="top"/>
          </w:tcPr>
          <w:p w14:paraId="1816D38B">
            <w:pPr>
              <w:pStyle w:val="17"/>
              <w:spacing w:before="180" w:line="230" w:lineRule="auto"/>
              <w:ind w:left="3023"/>
            </w:pPr>
            <w:r>
              <w:rPr>
                <w:spacing w:val="-4"/>
              </w:rPr>
              <w:t>3.维修分项人工单价表</w:t>
            </w:r>
          </w:p>
        </w:tc>
      </w:tr>
      <w:tr w14:paraId="66D3F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Merge w:val="restart"/>
            <w:tcBorders>
              <w:bottom w:val="nil"/>
            </w:tcBorders>
            <w:vAlign w:val="top"/>
          </w:tcPr>
          <w:p w14:paraId="5A83A79C">
            <w:pPr>
              <w:spacing w:line="267" w:lineRule="auto"/>
              <w:rPr>
                <w:rFonts w:ascii="Arial"/>
                <w:sz w:val="21"/>
              </w:rPr>
            </w:pPr>
          </w:p>
          <w:p w14:paraId="27C4206E">
            <w:pPr>
              <w:spacing w:line="267" w:lineRule="auto"/>
              <w:rPr>
                <w:rFonts w:ascii="Arial"/>
                <w:sz w:val="21"/>
              </w:rPr>
            </w:pPr>
          </w:p>
          <w:p w14:paraId="22506DE9">
            <w:pPr>
              <w:spacing w:line="267" w:lineRule="auto"/>
              <w:rPr>
                <w:rFonts w:ascii="Arial"/>
                <w:sz w:val="21"/>
              </w:rPr>
            </w:pPr>
          </w:p>
          <w:p w14:paraId="5186BC20">
            <w:pPr>
              <w:spacing w:line="267" w:lineRule="auto"/>
              <w:rPr>
                <w:rFonts w:ascii="Arial"/>
                <w:sz w:val="21"/>
              </w:rPr>
            </w:pPr>
          </w:p>
          <w:p w14:paraId="03F06804">
            <w:pPr>
              <w:spacing w:line="268" w:lineRule="auto"/>
              <w:rPr>
                <w:rFonts w:ascii="Arial"/>
                <w:sz w:val="21"/>
              </w:rPr>
            </w:pPr>
          </w:p>
          <w:p w14:paraId="1579E37C">
            <w:pPr>
              <w:pStyle w:val="17"/>
              <w:spacing w:before="89" w:line="232" w:lineRule="auto"/>
              <w:ind w:left="127"/>
            </w:pPr>
            <w:r>
              <w:rPr>
                <w:spacing w:val="-9"/>
              </w:rPr>
              <w:t>序号</w:t>
            </w:r>
          </w:p>
        </w:tc>
        <w:tc>
          <w:tcPr>
            <w:tcW w:w="2750" w:type="dxa"/>
            <w:vMerge w:val="restart"/>
            <w:tcBorders>
              <w:bottom w:val="nil"/>
            </w:tcBorders>
            <w:vAlign w:val="top"/>
          </w:tcPr>
          <w:p w14:paraId="74672C77">
            <w:pPr>
              <w:spacing w:line="267" w:lineRule="auto"/>
              <w:rPr>
                <w:rFonts w:ascii="Arial"/>
                <w:sz w:val="21"/>
              </w:rPr>
            </w:pPr>
          </w:p>
          <w:p w14:paraId="01B60521">
            <w:pPr>
              <w:spacing w:line="267" w:lineRule="auto"/>
              <w:rPr>
                <w:rFonts w:ascii="Arial"/>
                <w:sz w:val="21"/>
              </w:rPr>
            </w:pPr>
          </w:p>
          <w:p w14:paraId="357E0FDD">
            <w:pPr>
              <w:spacing w:line="267" w:lineRule="auto"/>
              <w:rPr>
                <w:rFonts w:ascii="Arial"/>
                <w:sz w:val="21"/>
              </w:rPr>
            </w:pPr>
          </w:p>
          <w:p w14:paraId="4E8345DE">
            <w:pPr>
              <w:spacing w:line="267" w:lineRule="auto"/>
              <w:rPr>
                <w:rFonts w:ascii="Arial"/>
                <w:sz w:val="21"/>
              </w:rPr>
            </w:pPr>
          </w:p>
          <w:p w14:paraId="4EA9EA08">
            <w:pPr>
              <w:spacing w:line="267" w:lineRule="auto"/>
              <w:rPr>
                <w:rFonts w:ascii="Arial"/>
                <w:sz w:val="21"/>
              </w:rPr>
            </w:pPr>
          </w:p>
          <w:p w14:paraId="58E6034D">
            <w:pPr>
              <w:pStyle w:val="17"/>
              <w:spacing w:before="90" w:line="230" w:lineRule="auto"/>
              <w:ind w:left="934"/>
            </w:pPr>
            <w:r>
              <w:rPr>
                <w:spacing w:val="-11"/>
              </w:rPr>
              <w:t>维修项目</w:t>
            </w:r>
          </w:p>
        </w:tc>
        <w:tc>
          <w:tcPr>
            <w:tcW w:w="4907" w:type="dxa"/>
            <w:gridSpan w:val="5"/>
            <w:vAlign w:val="top"/>
          </w:tcPr>
          <w:p w14:paraId="41AC1014">
            <w:pPr>
              <w:pStyle w:val="17"/>
              <w:spacing w:before="180" w:line="230" w:lineRule="auto"/>
              <w:ind w:left="1403"/>
            </w:pPr>
            <w:r>
              <w:rPr>
                <w:spacing w:val="-5"/>
              </w:rPr>
              <w:t>投标限制单价（元）</w:t>
            </w:r>
          </w:p>
        </w:tc>
      </w:tr>
      <w:tr w14:paraId="17E36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Merge w:val="continue"/>
            <w:tcBorders>
              <w:top w:val="nil"/>
              <w:bottom w:val="nil"/>
            </w:tcBorders>
            <w:vAlign w:val="top"/>
          </w:tcPr>
          <w:p w14:paraId="677DEC6B">
            <w:pPr>
              <w:rPr>
                <w:rFonts w:ascii="Arial"/>
                <w:sz w:val="21"/>
              </w:rPr>
            </w:pPr>
          </w:p>
        </w:tc>
        <w:tc>
          <w:tcPr>
            <w:tcW w:w="2750" w:type="dxa"/>
            <w:vMerge w:val="continue"/>
            <w:tcBorders>
              <w:top w:val="nil"/>
              <w:bottom w:val="nil"/>
            </w:tcBorders>
            <w:vAlign w:val="top"/>
          </w:tcPr>
          <w:p w14:paraId="04C018F1">
            <w:pPr>
              <w:rPr>
                <w:rFonts w:ascii="Arial"/>
                <w:sz w:val="21"/>
              </w:rPr>
            </w:pPr>
          </w:p>
        </w:tc>
        <w:tc>
          <w:tcPr>
            <w:tcW w:w="3791" w:type="dxa"/>
            <w:gridSpan w:val="4"/>
            <w:vAlign w:val="top"/>
          </w:tcPr>
          <w:p w14:paraId="74491AD0">
            <w:pPr>
              <w:pStyle w:val="17"/>
              <w:spacing w:before="180" w:line="229" w:lineRule="auto"/>
              <w:ind w:left="1216"/>
            </w:pPr>
            <w:r>
              <w:rPr>
                <w:spacing w:val="-9"/>
              </w:rPr>
              <w:t>普通公务用车</w:t>
            </w:r>
          </w:p>
        </w:tc>
        <w:tc>
          <w:tcPr>
            <w:tcW w:w="1116" w:type="dxa"/>
            <w:vMerge w:val="restart"/>
            <w:tcBorders>
              <w:bottom w:val="nil"/>
            </w:tcBorders>
            <w:vAlign w:val="top"/>
          </w:tcPr>
          <w:p w14:paraId="55A99D2F">
            <w:pPr>
              <w:spacing w:line="278" w:lineRule="auto"/>
              <w:rPr>
                <w:rFonts w:ascii="Arial"/>
                <w:sz w:val="21"/>
              </w:rPr>
            </w:pPr>
          </w:p>
          <w:p w14:paraId="162A63ED">
            <w:pPr>
              <w:spacing w:line="278" w:lineRule="auto"/>
              <w:rPr>
                <w:rFonts w:ascii="Arial"/>
                <w:sz w:val="21"/>
              </w:rPr>
            </w:pPr>
          </w:p>
          <w:p w14:paraId="09B3D1D0">
            <w:pPr>
              <w:pStyle w:val="17"/>
              <w:spacing w:before="90" w:line="407" w:lineRule="auto"/>
              <w:ind w:left="463" w:right="82" w:hanging="353"/>
            </w:pPr>
            <w:r>
              <w:rPr>
                <w:spacing w:val="-11"/>
              </w:rPr>
              <w:t>专项作业</w:t>
            </w:r>
            <w:r>
              <w:t>车</w:t>
            </w:r>
          </w:p>
        </w:tc>
      </w:tr>
      <w:tr w14:paraId="4BE62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677" w:type="dxa"/>
            <w:vMerge w:val="continue"/>
            <w:tcBorders>
              <w:top w:val="nil"/>
            </w:tcBorders>
            <w:vAlign w:val="top"/>
          </w:tcPr>
          <w:p w14:paraId="51F469D9">
            <w:pPr>
              <w:rPr>
                <w:rFonts w:ascii="Arial"/>
                <w:sz w:val="21"/>
              </w:rPr>
            </w:pPr>
          </w:p>
        </w:tc>
        <w:tc>
          <w:tcPr>
            <w:tcW w:w="2750" w:type="dxa"/>
            <w:vMerge w:val="continue"/>
            <w:tcBorders>
              <w:top w:val="nil"/>
            </w:tcBorders>
            <w:vAlign w:val="top"/>
          </w:tcPr>
          <w:p w14:paraId="65D6325E">
            <w:pPr>
              <w:rPr>
                <w:rFonts w:ascii="Arial"/>
                <w:sz w:val="21"/>
              </w:rPr>
            </w:pPr>
          </w:p>
        </w:tc>
        <w:tc>
          <w:tcPr>
            <w:tcW w:w="1109" w:type="dxa"/>
            <w:vAlign w:val="top"/>
          </w:tcPr>
          <w:p w14:paraId="5F0D346B">
            <w:pPr>
              <w:pStyle w:val="17"/>
              <w:spacing w:before="182" w:line="353" w:lineRule="auto"/>
              <w:ind w:left="458" w:right="93" w:hanging="341"/>
            </w:pPr>
            <w:r>
              <w:rPr>
                <w:spacing w:val="-11"/>
              </w:rPr>
              <w:t>1.8L 及以</w:t>
            </w:r>
            <w:r>
              <w:t>下</w:t>
            </w:r>
          </w:p>
        </w:tc>
        <w:tc>
          <w:tcPr>
            <w:tcW w:w="1508" w:type="dxa"/>
            <w:gridSpan w:val="2"/>
            <w:vAlign w:val="top"/>
          </w:tcPr>
          <w:p w14:paraId="729BF67F">
            <w:pPr>
              <w:pStyle w:val="17"/>
              <w:spacing w:before="182" w:line="353" w:lineRule="auto"/>
              <w:ind w:left="439" w:right="161" w:hanging="425"/>
            </w:pPr>
            <w:r>
              <w:rPr>
                <w:spacing w:val="1"/>
              </w:rPr>
              <w:t>1.8-2.0</w:t>
            </w:r>
            <w:r>
              <w:rPr>
                <w:spacing w:val="53"/>
              </w:rPr>
              <w:t xml:space="preserve"> </w:t>
            </w:r>
            <w:r>
              <w:rPr>
                <w:spacing w:val="1"/>
              </w:rPr>
              <w:t>（含</w:t>
            </w:r>
            <w:r>
              <w:rPr>
                <w:spacing w:val="-4"/>
              </w:rPr>
              <w:t>2.0L）</w:t>
            </w:r>
          </w:p>
        </w:tc>
        <w:tc>
          <w:tcPr>
            <w:tcW w:w="1174" w:type="dxa"/>
            <w:vAlign w:val="top"/>
          </w:tcPr>
          <w:p w14:paraId="235E7F7C">
            <w:pPr>
              <w:spacing w:line="403" w:lineRule="auto"/>
              <w:rPr>
                <w:rFonts w:ascii="Arial"/>
                <w:sz w:val="21"/>
              </w:rPr>
            </w:pPr>
          </w:p>
          <w:p w14:paraId="579E7E17">
            <w:pPr>
              <w:pStyle w:val="17"/>
              <w:spacing w:before="89" w:line="237" w:lineRule="auto"/>
              <w:ind w:left="138"/>
            </w:pPr>
            <w:r>
              <w:rPr>
                <w:spacing w:val="-12"/>
              </w:rPr>
              <w:t>2.0L  以上</w:t>
            </w:r>
          </w:p>
        </w:tc>
        <w:tc>
          <w:tcPr>
            <w:tcW w:w="1116" w:type="dxa"/>
            <w:vMerge w:val="continue"/>
            <w:tcBorders>
              <w:top w:val="nil"/>
            </w:tcBorders>
            <w:vAlign w:val="top"/>
          </w:tcPr>
          <w:p w14:paraId="475CF403">
            <w:pPr>
              <w:rPr>
                <w:rFonts w:ascii="Arial"/>
                <w:sz w:val="21"/>
              </w:rPr>
            </w:pPr>
          </w:p>
        </w:tc>
      </w:tr>
      <w:tr w14:paraId="232D6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0F3F7C9">
            <w:pPr>
              <w:pStyle w:val="17"/>
              <w:spacing w:before="184" w:line="374" w:lineRule="exact"/>
              <w:ind w:left="287"/>
            </w:pPr>
            <w:r>
              <w:rPr>
                <w:position w:val="3"/>
              </w:rPr>
              <w:t>1</w:t>
            </w:r>
          </w:p>
        </w:tc>
        <w:tc>
          <w:tcPr>
            <w:tcW w:w="2750" w:type="dxa"/>
            <w:vAlign w:val="top"/>
          </w:tcPr>
          <w:p w14:paraId="567113D2">
            <w:pPr>
              <w:pStyle w:val="17"/>
              <w:spacing w:before="184" w:line="232" w:lineRule="auto"/>
              <w:ind w:left="810"/>
            </w:pPr>
            <w:r>
              <w:rPr>
                <w:spacing w:val="-9"/>
              </w:rPr>
              <w:t>更换火花塞</w:t>
            </w:r>
          </w:p>
        </w:tc>
        <w:tc>
          <w:tcPr>
            <w:tcW w:w="1109" w:type="dxa"/>
            <w:vAlign w:val="top"/>
          </w:tcPr>
          <w:p w14:paraId="1A67ACC7">
            <w:pPr>
              <w:pStyle w:val="17"/>
              <w:spacing w:before="184" w:line="373" w:lineRule="exact"/>
              <w:ind w:left="451"/>
            </w:pPr>
            <w:r>
              <w:rPr>
                <w:spacing w:val="-7"/>
                <w:position w:val="3"/>
              </w:rPr>
              <w:t>66</w:t>
            </w:r>
          </w:p>
        </w:tc>
        <w:tc>
          <w:tcPr>
            <w:tcW w:w="1508" w:type="dxa"/>
            <w:gridSpan w:val="2"/>
            <w:vAlign w:val="top"/>
          </w:tcPr>
          <w:p w14:paraId="7CED191B">
            <w:pPr>
              <w:pStyle w:val="17"/>
              <w:spacing w:before="184" w:line="373" w:lineRule="exact"/>
              <w:ind w:left="650"/>
            </w:pPr>
            <w:r>
              <w:rPr>
                <w:spacing w:val="-7"/>
                <w:position w:val="3"/>
              </w:rPr>
              <w:t>66</w:t>
            </w:r>
          </w:p>
        </w:tc>
        <w:tc>
          <w:tcPr>
            <w:tcW w:w="1174" w:type="dxa"/>
            <w:vAlign w:val="top"/>
          </w:tcPr>
          <w:p w14:paraId="34A71739">
            <w:pPr>
              <w:pStyle w:val="17"/>
              <w:spacing w:before="184" w:line="371" w:lineRule="exact"/>
              <w:ind w:left="485"/>
            </w:pPr>
            <w:r>
              <w:rPr>
                <w:spacing w:val="-3"/>
                <w:position w:val="3"/>
              </w:rPr>
              <w:t>79</w:t>
            </w:r>
          </w:p>
        </w:tc>
        <w:tc>
          <w:tcPr>
            <w:tcW w:w="1116" w:type="dxa"/>
            <w:vAlign w:val="top"/>
          </w:tcPr>
          <w:p w14:paraId="240F93F4">
            <w:pPr>
              <w:pStyle w:val="17"/>
              <w:spacing w:before="184" w:line="373" w:lineRule="exact"/>
              <w:ind w:left="404"/>
            </w:pPr>
            <w:r>
              <w:rPr>
                <w:spacing w:val="-10"/>
                <w:position w:val="3"/>
              </w:rPr>
              <w:t>108</w:t>
            </w:r>
          </w:p>
        </w:tc>
      </w:tr>
      <w:tr w14:paraId="29803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7491C3F">
            <w:pPr>
              <w:pStyle w:val="17"/>
              <w:spacing w:before="184" w:line="374" w:lineRule="exact"/>
              <w:ind w:left="285"/>
            </w:pPr>
            <w:r>
              <w:rPr>
                <w:position w:val="3"/>
              </w:rPr>
              <w:t>2</w:t>
            </w:r>
          </w:p>
        </w:tc>
        <w:tc>
          <w:tcPr>
            <w:tcW w:w="2750" w:type="dxa"/>
            <w:vAlign w:val="top"/>
          </w:tcPr>
          <w:p w14:paraId="07F6D4D8">
            <w:pPr>
              <w:pStyle w:val="17"/>
              <w:spacing w:before="185" w:line="230" w:lineRule="auto"/>
              <w:ind w:left="693"/>
            </w:pPr>
            <w:r>
              <w:rPr>
                <w:spacing w:val="-9"/>
              </w:rPr>
              <w:t>更换汽油滤芯</w:t>
            </w:r>
          </w:p>
        </w:tc>
        <w:tc>
          <w:tcPr>
            <w:tcW w:w="1109" w:type="dxa"/>
            <w:vAlign w:val="top"/>
          </w:tcPr>
          <w:p w14:paraId="0BEC0794">
            <w:pPr>
              <w:pStyle w:val="17"/>
              <w:spacing w:before="184" w:line="373" w:lineRule="exact"/>
              <w:ind w:left="441"/>
            </w:pPr>
            <w:r>
              <w:rPr>
                <w:position w:val="3"/>
              </w:rPr>
              <w:t>40</w:t>
            </w:r>
          </w:p>
        </w:tc>
        <w:tc>
          <w:tcPr>
            <w:tcW w:w="1508" w:type="dxa"/>
            <w:gridSpan w:val="2"/>
            <w:vAlign w:val="top"/>
          </w:tcPr>
          <w:p w14:paraId="2A0938CB">
            <w:pPr>
              <w:pStyle w:val="17"/>
              <w:spacing w:before="184" w:line="373" w:lineRule="exact"/>
              <w:ind w:left="650"/>
            </w:pPr>
            <w:r>
              <w:rPr>
                <w:spacing w:val="-7"/>
                <w:position w:val="3"/>
              </w:rPr>
              <w:t>66</w:t>
            </w:r>
          </w:p>
        </w:tc>
        <w:tc>
          <w:tcPr>
            <w:tcW w:w="1174" w:type="dxa"/>
            <w:vAlign w:val="top"/>
          </w:tcPr>
          <w:p w14:paraId="035A19F3">
            <w:pPr>
              <w:pStyle w:val="17"/>
              <w:spacing w:before="184" w:line="371" w:lineRule="exact"/>
              <w:ind w:left="485"/>
            </w:pPr>
            <w:r>
              <w:rPr>
                <w:spacing w:val="-3"/>
                <w:position w:val="3"/>
              </w:rPr>
              <w:t>79</w:t>
            </w:r>
          </w:p>
        </w:tc>
        <w:tc>
          <w:tcPr>
            <w:tcW w:w="1116" w:type="dxa"/>
            <w:vAlign w:val="top"/>
          </w:tcPr>
          <w:p w14:paraId="3AF2ACF9">
            <w:pPr>
              <w:pStyle w:val="17"/>
              <w:spacing w:before="184" w:line="373" w:lineRule="exact"/>
              <w:ind w:left="404"/>
            </w:pPr>
            <w:r>
              <w:rPr>
                <w:spacing w:val="-10"/>
                <w:position w:val="3"/>
              </w:rPr>
              <w:t>108</w:t>
            </w:r>
          </w:p>
        </w:tc>
      </w:tr>
      <w:tr w14:paraId="3F8DC762">
        <w:tblPrEx>
          <w:tblCellMar>
            <w:top w:w="0" w:type="dxa"/>
            <w:left w:w="0" w:type="dxa"/>
            <w:bottom w:w="0" w:type="dxa"/>
            <w:right w:w="0" w:type="dxa"/>
          </w:tblCellMar>
        </w:tblPrEx>
        <w:trPr>
          <w:trHeight w:val="624" w:hRule="atLeast"/>
        </w:trPr>
        <w:tc>
          <w:tcPr>
            <w:tcW w:w="677" w:type="dxa"/>
            <w:vAlign w:val="top"/>
          </w:tcPr>
          <w:p w14:paraId="7D9EB40C">
            <w:pPr>
              <w:pStyle w:val="17"/>
              <w:spacing w:before="184" w:line="373" w:lineRule="exact"/>
              <w:ind w:left="280"/>
            </w:pPr>
            <w:r>
              <w:rPr>
                <w:position w:val="3"/>
              </w:rPr>
              <w:t>3</w:t>
            </w:r>
          </w:p>
        </w:tc>
        <w:tc>
          <w:tcPr>
            <w:tcW w:w="2750" w:type="dxa"/>
            <w:vAlign w:val="top"/>
          </w:tcPr>
          <w:p w14:paraId="5F09496F">
            <w:pPr>
              <w:pStyle w:val="17"/>
              <w:spacing w:before="184" w:line="230" w:lineRule="auto"/>
              <w:ind w:left="693"/>
            </w:pPr>
            <w:r>
              <w:rPr>
                <w:spacing w:val="-9"/>
              </w:rPr>
              <w:t>更换空气滤芯</w:t>
            </w:r>
          </w:p>
        </w:tc>
        <w:tc>
          <w:tcPr>
            <w:tcW w:w="1109" w:type="dxa"/>
            <w:vAlign w:val="top"/>
          </w:tcPr>
          <w:p w14:paraId="27F9F1B1">
            <w:pPr>
              <w:pStyle w:val="17"/>
              <w:spacing w:before="184" w:line="373" w:lineRule="exact"/>
              <w:ind w:left="460"/>
              <w:rPr>
                <w:rFonts w:hint="default" w:eastAsia="方正书宋_GBK"/>
                <w:lang w:val="en-US" w:eastAsia="zh-CN"/>
              </w:rPr>
            </w:pPr>
            <w:r>
              <w:rPr>
                <w:rFonts w:hint="eastAsia"/>
                <w:lang w:val="en-US" w:eastAsia="zh-CN"/>
              </w:rPr>
              <w:t>13</w:t>
            </w:r>
          </w:p>
        </w:tc>
        <w:tc>
          <w:tcPr>
            <w:tcW w:w="1508" w:type="dxa"/>
            <w:gridSpan w:val="2"/>
            <w:vAlign w:val="top"/>
          </w:tcPr>
          <w:p w14:paraId="5F926857">
            <w:pPr>
              <w:pStyle w:val="17"/>
              <w:spacing w:before="184" w:line="373" w:lineRule="exact"/>
              <w:ind w:left="659"/>
            </w:pPr>
            <w:r>
              <w:rPr>
                <w:spacing w:val="-8"/>
                <w:position w:val="3"/>
              </w:rPr>
              <w:t>13</w:t>
            </w:r>
          </w:p>
        </w:tc>
        <w:tc>
          <w:tcPr>
            <w:tcW w:w="1174" w:type="dxa"/>
            <w:vAlign w:val="top"/>
          </w:tcPr>
          <w:p w14:paraId="402FB3F3">
            <w:pPr>
              <w:pStyle w:val="17"/>
              <w:spacing w:before="184" w:line="373" w:lineRule="exact"/>
              <w:ind w:left="493"/>
            </w:pPr>
            <w:r>
              <w:rPr>
                <w:spacing w:val="-8"/>
                <w:position w:val="3"/>
              </w:rPr>
              <w:t>13</w:t>
            </w:r>
          </w:p>
        </w:tc>
        <w:tc>
          <w:tcPr>
            <w:tcW w:w="1116" w:type="dxa"/>
            <w:vAlign w:val="top"/>
          </w:tcPr>
          <w:p w14:paraId="20E30372">
            <w:pPr>
              <w:pStyle w:val="17"/>
              <w:spacing w:before="184" w:line="373" w:lineRule="exact"/>
              <w:ind w:left="461"/>
            </w:pPr>
            <w:r>
              <w:rPr>
                <w:spacing w:val="-8"/>
                <w:position w:val="3"/>
              </w:rPr>
              <w:t>18</w:t>
            </w:r>
          </w:p>
        </w:tc>
      </w:tr>
      <w:tr w14:paraId="48783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3869ED93">
            <w:pPr>
              <w:pStyle w:val="17"/>
              <w:spacing w:before="180" w:line="374" w:lineRule="exact"/>
              <w:ind w:left="278"/>
            </w:pPr>
            <w:r>
              <w:rPr>
                <w:position w:val="3"/>
              </w:rPr>
              <w:t>4</w:t>
            </w:r>
          </w:p>
        </w:tc>
        <w:tc>
          <w:tcPr>
            <w:tcW w:w="2750" w:type="dxa"/>
            <w:vAlign w:val="top"/>
          </w:tcPr>
          <w:p w14:paraId="1595E029">
            <w:pPr>
              <w:pStyle w:val="17"/>
              <w:spacing w:before="180" w:line="230" w:lineRule="auto"/>
              <w:ind w:left="693"/>
            </w:pPr>
            <w:r>
              <w:rPr>
                <w:spacing w:val="-9"/>
              </w:rPr>
              <w:t>更换</w:t>
            </w:r>
            <w:r>
              <w:rPr>
                <w:rFonts w:hint="eastAsia"/>
                <w:spacing w:val="-9"/>
                <w:lang w:val="en-US" w:eastAsia="zh-CN"/>
              </w:rPr>
              <w:t>空调</w:t>
            </w:r>
            <w:r>
              <w:rPr>
                <w:spacing w:val="-9"/>
              </w:rPr>
              <w:t>滤芯</w:t>
            </w:r>
          </w:p>
        </w:tc>
        <w:tc>
          <w:tcPr>
            <w:tcW w:w="1109" w:type="dxa"/>
            <w:vAlign w:val="top"/>
          </w:tcPr>
          <w:p w14:paraId="53E70E7A">
            <w:pPr>
              <w:pStyle w:val="17"/>
              <w:spacing w:before="180" w:line="373" w:lineRule="exact"/>
              <w:ind w:left="460"/>
            </w:pPr>
            <w:r>
              <w:rPr>
                <w:spacing w:val="-8"/>
                <w:position w:val="3"/>
              </w:rPr>
              <w:t>13</w:t>
            </w:r>
          </w:p>
        </w:tc>
        <w:tc>
          <w:tcPr>
            <w:tcW w:w="1508" w:type="dxa"/>
            <w:gridSpan w:val="2"/>
            <w:vAlign w:val="top"/>
          </w:tcPr>
          <w:p w14:paraId="6A795301">
            <w:pPr>
              <w:pStyle w:val="17"/>
              <w:spacing w:before="180" w:line="373" w:lineRule="exact"/>
              <w:ind w:left="659"/>
            </w:pPr>
            <w:r>
              <w:rPr>
                <w:spacing w:val="-8"/>
                <w:position w:val="3"/>
              </w:rPr>
              <w:t>13</w:t>
            </w:r>
          </w:p>
        </w:tc>
        <w:tc>
          <w:tcPr>
            <w:tcW w:w="1174" w:type="dxa"/>
            <w:vAlign w:val="top"/>
          </w:tcPr>
          <w:p w14:paraId="5DD154B6">
            <w:pPr>
              <w:pStyle w:val="17"/>
              <w:spacing w:before="180" w:line="373" w:lineRule="exact"/>
              <w:ind w:left="493"/>
            </w:pPr>
            <w:r>
              <w:rPr>
                <w:spacing w:val="-8"/>
                <w:position w:val="3"/>
              </w:rPr>
              <w:t>13</w:t>
            </w:r>
          </w:p>
        </w:tc>
        <w:tc>
          <w:tcPr>
            <w:tcW w:w="1116" w:type="dxa"/>
            <w:vAlign w:val="top"/>
          </w:tcPr>
          <w:p w14:paraId="582D1135">
            <w:pPr>
              <w:pStyle w:val="17"/>
              <w:spacing w:before="180" w:line="373" w:lineRule="exact"/>
              <w:ind w:left="461"/>
            </w:pPr>
            <w:r>
              <w:rPr>
                <w:spacing w:val="-8"/>
                <w:position w:val="3"/>
              </w:rPr>
              <w:t>18</w:t>
            </w:r>
          </w:p>
        </w:tc>
      </w:tr>
      <w:tr w14:paraId="797BA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F735523">
            <w:pPr>
              <w:pStyle w:val="17"/>
              <w:spacing w:before="177" w:line="373" w:lineRule="exact"/>
              <w:ind w:left="283"/>
            </w:pPr>
            <w:r>
              <w:rPr>
                <w:position w:val="3"/>
              </w:rPr>
              <w:t>5</w:t>
            </w:r>
          </w:p>
        </w:tc>
        <w:tc>
          <w:tcPr>
            <w:tcW w:w="2750" w:type="dxa"/>
            <w:vAlign w:val="top"/>
          </w:tcPr>
          <w:p w14:paraId="73EC47DF">
            <w:pPr>
              <w:pStyle w:val="17"/>
              <w:spacing w:before="177" w:line="225" w:lineRule="auto"/>
              <w:ind w:left="693"/>
            </w:pPr>
            <w:r>
              <w:rPr>
                <w:spacing w:val="-9"/>
              </w:rPr>
              <w:t>更换前刹车片</w:t>
            </w:r>
          </w:p>
        </w:tc>
        <w:tc>
          <w:tcPr>
            <w:tcW w:w="1109" w:type="dxa"/>
            <w:vAlign w:val="top"/>
          </w:tcPr>
          <w:p w14:paraId="43E79A3D">
            <w:pPr>
              <w:pStyle w:val="17"/>
              <w:spacing w:before="177" w:line="372" w:lineRule="exact"/>
              <w:ind w:left="405"/>
            </w:pPr>
            <w:r>
              <w:rPr>
                <w:spacing w:val="-10"/>
                <w:position w:val="3"/>
              </w:rPr>
              <w:t>119</w:t>
            </w:r>
          </w:p>
        </w:tc>
        <w:tc>
          <w:tcPr>
            <w:tcW w:w="1508" w:type="dxa"/>
            <w:gridSpan w:val="2"/>
            <w:vAlign w:val="top"/>
          </w:tcPr>
          <w:p w14:paraId="3B322A64">
            <w:pPr>
              <w:pStyle w:val="17"/>
              <w:spacing w:before="177" w:line="372" w:lineRule="exact"/>
              <w:ind w:left="604"/>
            </w:pPr>
            <w:r>
              <w:rPr>
                <w:spacing w:val="-10"/>
                <w:position w:val="3"/>
              </w:rPr>
              <w:t>119</w:t>
            </w:r>
          </w:p>
        </w:tc>
        <w:tc>
          <w:tcPr>
            <w:tcW w:w="1174" w:type="dxa"/>
            <w:vAlign w:val="top"/>
          </w:tcPr>
          <w:p w14:paraId="2DA55EBA">
            <w:pPr>
              <w:pStyle w:val="17"/>
              <w:spacing w:before="177" w:line="372" w:lineRule="exact"/>
              <w:ind w:left="438"/>
            </w:pPr>
            <w:r>
              <w:rPr>
                <w:spacing w:val="-10"/>
                <w:position w:val="3"/>
              </w:rPr>
              <w:t>119</w:t>
            </w:r>
          </w:p>
        </w:tc>
        <w:tc>
          <w:tcPr>
            <w:tcW w:w="1116" w:type="dxa"/>
            <w:vAlign w:val="top"/>
          </w:tcPr>
          <w:p w14:paraId="1B75FE64">
            <w:pPr>
              <w:pStyle w:val="17"/>
              <w:spacing w:before="177" w:line="373" w:lineRule="exact"/>
              <w:ind w:left="406"/>
            </w:pPr>
            <w:r>
              <w:rPr>
                <w:spacing w:val="-10"/>
                <w:position w:val="3"/>
              </w:rPr>
              <w:t>162</w:t>
            </w:r>
          </w:p>
        </w:tc>
      </w:tr>
      <w:tr w14:paraId="0757E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13A2761E">
            <w:pPr>
              <w:pStyle w:val="17"/>
              <w:spacing w:before="177" w:line="373" w:lineRule="exact"/>
              <w:ind w:left="285"/>
            </w:pPr>
            <w:r>
              <w:rPr>
                <w:position w:val="3"/>
              </w:rPr>
              <w:t>6</w:t>
            </w:r>
          </w:p>
        </w:tc>
        <w:tc>
          <w:tcPr>
            <w:tcW w:w="2750" w:type="dxa"/>
            <w:vAlign w:val="top"/>
          </w:tcPr>
          <w:p w14:paraId="6A68A5B3">
            <w:pPr>
              <w:pStyle w:val="17"/>
              <w:spacing w:before="177" w:line="226" w:lineRule="auto"/>
              <w:ind w:left="693"/>
            </w:pPr>
            <w:r>
              <w:rPr>
                <w:spacing w:val="-9"/>
              </w:rPr>
              <w:t>更换后刹车片</w:t>
            </w:r>
          </w:p>
        </w:tc>
        <w:tc>
          <w:tcPr>
            <w:tcW w:w="1109" w:type="dxa"/>
            <w:vAlign w:val="top"/>
          </w:tcPr>
          <w:p w14:paraId="7418B6E7">
            <w:pPr>
              <w:pStyle w:val="17"/>
              <w:spacing w:before="177" w:line="373" w:lineRule="exact"/>
              <w:ind w:left="400"/>
            </w:pPr>
            <w:r>
              <w:rPr>
                <w:spacing w:val="-8"/>
                <w:position w:val="3"/>
              </w:rPr>
              <w:t>132</w:t>
            </w:r>
          </w:p>
        </w:tc>
        <w:tc>
          <w:tcPr>
            <w:tcW w:w="1508" w:type="dxa"/>
            <w:gridSpan w:val="2"/>
            <w:vAlign w:val="top"/>
          </w:tcPr>
          <w:p w14:paraId="5FC510AA">
            <w:pPr>
              <w:pStyle w:val="17"/>
              <w:spacing w:before="177" w:line="373" w:lineRule="exact"/>
              <w:ind w:left="599"/>
            </w:pPr>
            <w:r>
              <w:rPr>
                <w:spacing w:val="-10"/>
                <w:position w:val="3"/>
              </w:rPr>
              <w:t>158</w:t>
            </w:r>
          </w:p>
        </w:tc>
        <w:tc>
          <w:tcPr>
            <w:tcW w:w="1174" w:type="dxa"/>
            <w:vAlign w:val="top"/>
          </w:tcPr>
          <w:p w14:paraId="0ACBFD21">
            <w:pPr>
              <w:pStyle w:val="17"/>
              <w:spacing w:before="177" w:line="371" w:lineRule="exact"/>
              <w:ind w:left="438"/>
            </w:pPr>
            <w:r>
              <w:rPr>
                <w:spacing w:val="-10"/>
                <w:position w:val="3"/>
              </w:rPr>
              <w:t>191</w:t>
            </w:r>
          </w:p>
        </w:tc>
        <w:tc>
          <w:tcPr>
            <w:tcW w:w="1116" w:type="dxa"/>
            <w:vAlign w:val="top"/>
          </w:tcPr>
          <w:p w14:paraId="1B39AF41">
            <w:pPr>
              <w:pStyle w:val="17"/>
              <w:spacing w:before="177" w:line="373" w:lineRule="exact"/>
              <w:ind w:left="397"/>
            </w:pPr>
            <w:r>
              <w:rPr>
                <w:spacing w:val="-7"/>
                <w:position w:val="3"/>
              </w:rPr>
              <w:t>261</w:t>
            </w:r>
          </w:p>
        </w:tc>
      </w:tr>
      <w:tr w14:paraId="2A59E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628159B">
            <w:pPr>
              <w:pStyle w:val="17"/>
              <w:spacing w:before="180" w:line="374" w:lineRule="exact"/>
              <w:ind w:left="282"/>
            </w:pPr>
            <w:r>
              <w:rPr>
                <w:position w:val="3"/>
              </w:rPr>
              <w:t>7</w:t>
            </w:r>
          </w:p>
        </w:tc>
        <w:tc>
          <w:tcPr>
            <w:tcW w:w="2750" w:type="dxa"/>
            <w:vAlign w:val="top"/>
          </w:tcPr>
          <w:p w14:paraId="5ADCE6DA">
            <w:pPr>
              <w:pStyle w:val="17"/>
              <w:spacing w:before="180" w:line="231" w:lineRule="auto"/>
              <w:ind w:left="570"/>
            </w:pPr>
            <w:r>
              <w:rPr>
                <w:spacing w:val="-8"/>
              </w:rPr>
              <w:t>更换方向助力油</w:t>
            </w:r>
          </w:p>
        </w:tc>
        <w:tc>
          <w:tcPr>
            <w:tcW w:w="1109" w:type="dxa"/>
            <w:vAlign w:val="top"/>
          </w:tcPr>
          <w:p w14:paraId="629B0C84">
            <w:pPr>
              <w:pStyle w:val="17"/>
              <w:spacing w:before="180" w:line="373" w:lineRule="exact"/>
              <w:ind w:left="449"/>
            </w:pPr>
            <w:r>
              <w:rPr>
                <w:spacing w:val="-5"/>
                <w:position w:val="3"/>
              </w:rPr>
              <w:t>26</w:t>
            </w:r>
          </w:p>
        </w:tc>
        <w:tc>
          <w:tcPr>
            <w:tcW w:w="1508" w:type="dxa"/>
            <w:gridSpan w:val="2"/>
            <w:vAlign w:val="top"/>
          </w:tcPr>
          <w:p w14:paraId="24810360">
            <w:pPr>
              <w:pStyle w:val="17"/>
              <w:spacing w:before="180" w:line="373" w:lineRule="exact"/>
              <w:ind w:left="650"/>
            </w:pPr>
            <w:r>
              <w:rPr>
                <w:spacing w:val="-5"/>
                <w:position w:val="3"/>
              </w:rPr>
              <w:t>26</w:t>
            </w:r>
          </w:p>
        </w:tc>
        <w:tc>
          <w:tcPr>
            <w:tcW w:w="1174" w:type="dxa"/>
            <w:vAlign w:val="top"/>
          </w:tcPr>
          <w:p w14:paraId="1F73BC44">
            <w:pPr>
              <w:pStyle w:val="17"/>
              <w:spacing w:before="180" w:line="373" w:lineRule="exact"/>
              <w:ind w:left="484"/>
            </w:pPr>
            <w:r>
              <w:rPr>
                <w:spacing w:val="-5"/>
                <w:position w:val="3"/>
              </w:rPr>
              <w:t>26</w:t>
            </w:r>
          </w:p>
        </w:tc>
        <w:tc>
          <w:tcPr>
            <w:tcW w:w="1116" w:type="dxa"/>
            <w:vAlign w:val="top"/>
          </w:tcPr>
          <w:p w14:paraId="32D7B229">
            <w:pPr>
              <w:pStyle w:val="17"/>
              <w:spacing w:before="180" w:line="373" w:lineRule="exact"/>
              <w:ind w:left="452"/>
            </w:pPr>
            <w:r>
              <w:rPr>
                <w:spacing w:val="-3"/>
                <w:position w:val="3"/>
              </w:rPr>
              <w:t>36</w:t>
            </w:r>
          </w:p>
        </w:tc>
      </w:tr>
      <w:tr w14:paraId="671B6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838A14D">
            <w:pPr>
              <w:pStyle w:val="17"/>
              <w:spacing w:before="180" w:line="373" w:lineRule="exact"/>
              <w:ind w:left="278"/>
            </w:pPr>
            <w:r>
              <w:rPr>
                <w:position w:val="3"/>
              </w:rPr>
              <w:t>8</w:t>
            </w:r>
          </w:p>
        </w:tc>
        <w:tc>
          <w:tcPr>
            <w:tcW w:w="2750" w:type="dxa"/>
            <w:vAlign w:val="top"/>
          </w:tcPr>
          <w:p w14:paraId="1418393F">
            <w:pPr>
              <w:pStyle w:val="17"/>
              <w:spacing w:before="180" w:line="223" w:lineRule="auto"/>
              <w:ind w:left="453"/>
            </w:pPr>
            <w:r>
              <w:rPr>
                <w:spacing w:val="-7"/>
              </w:rPr>
              <w:t>更换发动机润滑油</w:t>
            </w:r>
          </w:p>
        </w:tc>
        <w:tc>
          <w:tcPr>
            <w:tcW w:w="1109" w:type="dxa"/>
            <w:vAlign w:val="top"/>
          </w:tcPr>
          <w:p w14:paraId="10464F39">
            <w:pPr>
              <w:pStyle w:val="17"/>
              <w:spacing w:before="180" w:line="373" w:lineRule="exact"/>
              <w:ind w:left="451"/>
            </w:pPr>
            <w:r>
              <w:rPr>
                <w:spacing w:val="-7"/>
                <w:position w:val="3"/>
              </w:rPr>
              <w:t>66</w:t>
            </w:r>
          </w:p>
        </w:tc>
        <w:tc>
          <w:tcPr>
            <w:tcW w:w="1508" w:type="dxa"/>
            <w:gridSpan w:val="2"/>
            <w:vAlign w:val="top"/>
          </w:tcPr>
          <w:p w14:paraId="5CE8445A">
            <w:pPr>
              <w:pStyle w:val="17"/>
              <w:spacing w:before="180" w:line="373" w:lineRule="exact"/>
              <w:ind w:left="650"/>
            </w:pPr>
            <w:r>
              <w:rPr>
                <w:spacing w:val="-7"/>
                <w:position w:val="3"/>
              </w:rPr>
              <w:t>66</w:t>
            </w:r>
          </w:p>
        </w:tc>
        <w:tc>
          <w:tcPr>
            <w:tcW w:w="1174" w:type="dxa"/>
            <w:vAlign w:val="top"/>
          </w:tcPr>
          <w:p w14:paraId="573CAB7A">
            <w:pPr>
              <w:pStyle w:val="17"/>
              <w:spacing w:before="180" w:line="373" w:lineRule="exact"/>
              <w:ind w:left="486"/>
            </w:pPr>
            <w:r>
              <w:rPr>
                <w:spacing w:val="-7"/>
                <w:position w:val="3"/>
              </w:rPr>
              <w:t>66</w:t>
            </w:r>
          </w:p>
        </w:tc>
        <w:tc>
          <w:tcPr>
            <w:tcW w:w="1116" w:type="dxa"/>
            <w:vAlign w:val="top"/>
          </w:tcPr>
          <w:p w14:paraId="2BB98736">
            <w:pPr>
              <w:pStyle w:val="17"/>
              <w:spacing w:before="180" w:line="371" w:lineRule="exact"/>
              <w:ind w:left="454"/>
            </w:pPr>
            <w:r>
              <w:rPr>
                <w:spacing w:val="-8"/>
                <w:position w:val="3"/>
              </w:rPr>
              <w:t>90</w:t>
            </w:r>
          </w:p>
        </w:tc>
      </w:tr>
      <w:tr w14:paraId="519DF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4E940979">
            <w:pPr>
              <w:pStyle w:val="17"/>
              <w:spacing w:before="180" w:line="371" w:lineRule="exact"/>
              <w:ind w:left="285"/>
            </w:pPr>
            <w:r>
              <w:rPr>
                <w:position w:val="3"/>
              </w:rPr>
              <w:t>9</w:t>
            </w:r>
          </w:p>
        </w:tc>
        <w:tc>
          <w:tcPr>
            <w:tcW w:w="2750" w:type="dxa"/>
            <w:vAlign w:val="top"/>
          </w:tcPr>
          <w:p w14:paraId="715B336C">
            <w:pPr>
              <w:pStyle w:val="17"/>
              <w:spacing w:before="180" w:line="227" w:lineRule="auto"/>
              <w:ind w:left="693"/>
            </w:pPr>
            <w:r>
              <w:rPr>
                <w:spacing w:val="-9"/>
              </w:rPr>
              <w:t>更换变速箱油</w:t>
            </w:r>
          </w:p>
        </w:tc>
        <w:tc>
          <w:tcPr>
            <w:tcW w:w="1109" w:type="dxa"/>
            <w:vAlign w:val="top"/>
          </w:tcPr>
          <w:p w14:paraId="256FD58A">
            <w:pPr>
              <w:pStyle w:val="17"/>
              <w:spacing w:before="180" w:line="371" w:lineRule="exact"/>
              <w:ind w:left="450"/>
            </w:pPr>
            <w:r>
              <w:rPr>
                <w:spacing w:val="-3"/>
                <w:position w:val="3"/>
              </w:rPr>
              <w:t>79</w:t>
            </w:r>
          </w:p>
        </w:tc>
        <w:tc>
          <w:tcPr>
            <w:tcW w:w="1508" w:type="dxa"/>
            <w:gridSpan w:val="2"/>
            <w:vAlign w:val="top"/>
          </w:tcPr>
          <w:p w14:paraId="465F6F4A">
            <w:pPr>
              <w:pStyle w:val="17"/>
              <w:spacing w:before="180" w:line="373" w:lineRule="exact"/>
              <w:ind w:left="599"/>
            </w:pPr>
            <w:r>
              <w:rPr>
                <w:spacing w:val="-8"/>
                <w:position w:val="3"/>
              </w:rPr>
              <w:t>132</w:t>
            </w:r>
          </w:p>
        </w:tc>
        <w:tc>
          <w:tcPr>
            <w:tcW w:w="1174" w:type="dxa"/>
            <w:vAlign w:val="top"/>
          </w:tcPr>
          <w:p w14:paraId="31BE5C2A">
            <w:pPr>
              <w:pStyle w:val="17"/>
              <w:spacing w:before="180" w:line="373" w:lineRule="exact"/>
              <w:ind w:left="433"/>
            </w:pPr>
            <w:r>
              <w:rPr>
                <w:spacing w:val="-10"/>
                <w:position w:val="3"/>
              </w:rPr>
              <w:t>158</w:t>
            </w:r>
          </w:p>
        </w:tc>
        <w:tc>
          <w:tcPr>
            <w:tcW w:w="1116" w:type="dxa"/>
            <w:vAlign w:val="top"/>
          </w:tcPr>
          <w:p w14:paraId="4E339080">
            <w:pPr>
              <w:pStyle w:val="17"/>
              <w:spacing w:before="180" w:line="373" w:lineRule="exact"/>
              <w:ind w:left="397"/>
            </w:pPr>
            <w:r>
              <w:rPr>
                <w:spacing w:val="-7"/>
                <w:position w:val="3"/>
              </w:rPr>
              <w:t>216</w:t>
            </w:r>
          </w:p>
        </w:tc>
      </w:tr>
      <w:tr w14:paraId="22B8C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91A339E">
            <w:pPr>
              <w:pStyle w:val="17"/>
              <w:spacing w:before="181" w:line="373" w:lineRule="exact"/>
              <w:ind w:left="244"/>
            </w:pPr>
            <w:r>
              <w:rPr>
                <w:spacing w:val="-8"/>
                <w:position w:val="3"/>
              </w:rPr>
              <w:t>10</w:t>
            </w:r>
          </w:p>
        </w:tc>
        <w:tc>
          <w:tcPr>
            <w:tcW w:w="2750" w:type="dxa"/>
            <w:vAlign w:val="top"/>
          </w:tcPr>
          <w:p w14:paraId="620B308D">
            <w:pPr>
              <w:pStyle w:val="17"/>
              <w:spacing w:before="181" w:line="232" w:lineRule="auto"/>
              <w:ind w:left="810"/>
            </w:pPr>
            <w:r>
              <w:rPr>
                <w:spacing w:val="-9"/>
              </w:rPr>
              <w:t>更换防冻液</w:t>
            </w:r>
          </w:p>
        </w:tc>
        <w:tc>
          <w:tcPr>
            <w:tcW w:w="1109" w:type="dxa"/>
            <w:vAlign w:val="top"/>
          </w:tcPr>
          <w:p w14:paraId="31AD9011">
            <w:pPr>
              <w:pStyle w:val="17"/>
              <w:spacing w:before="181" w:line="373" w:lineRule="exact"/>
              <w:ind w:left="451"/>
            </w:pPr>
            <w:r>
              <w:rPr>
                <w:spacing w:val="-7"/>
                <w:position w:val="3"/>
              </w:rPr>
              <w:t>66</w:t>
            </w:r>
          </w:p>
        </w:tc>
        <w:tc>
          <w:tcPr>
            <w:tcW w:w="1508" w:type="dxa"/>
            <w:gridSpan w:val="2"/>
            <w:vAlign w:val="top"/>
          </w:tcPr>
          <w:p w14:paraId="3A7AE792">
            <w:pPr>
              <w:pStyle w:val="17"/>
              <w:spacing w:before="181" w:line="371" w:lineRule="exact"/>
              <w:ind w:left="649"/>
            </w:pPr>
            <w:r>
              <w:rPr>
                <w:spacing w:val="-3"/>
                <w:position w:val="3"/>
              </w:rPr>
              <w:t>79</w:t>
            </w:r>
          </w:p>
        </w:tc>
        <w:tc>
          <w:tcPr>
            <w:tcW w:w="1174" w:type="dxa"/>
            <w:vAlign w:val="top"/>
          </w:tcPr>
          <w:p w14:paraId="03B0CDA8">
            <w:pPr>
              <w:pStyle w:val="17"/>
              <w:spacing w:before="181" w:line="371" w:lineRule="exact"/>
              <w:ind w:left="485"/>
            </w:pPr>
            <w:r>
              <w:rPr>
                <w:spacing w:val="-3"/>
                <w:position w:val="3"/>
              </w:rPr>
              <w:t>79</w:t>
            </w:r>
          </w:p>
        </w:tc>
        <w:tc>
          <w:tcPr>
            <w:tcW w:w="1116" w:type="dxa"/>
            <w:vAlign w:val="top"/>
          </w:tcPr>
          <w:p w14:paraId="160376EB">
            <w:pPr>
              <w:pStyle w:val="17"/>
              <w:spacing w:before="181" w:line="373" w:lineRule="exact"/>
              <w:ind w:left="404"/>
            </w:pPr>
            <w:r>
              <w:rPr>
                <w:spacing w:val="-10"/>
                <w:position w:val="3"/>
              </w:rPr>
              <w:t>108</w:t>
            </w:r>
          </w:p>
        </w:tc>
      </w:tr>
      <w:tr w14:paraId="2E269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7DB6B71F">
            <w:pPr>
              <w:pStyle w:val="17"/>
              <w:spacing w:before="181" w:line="374" w:lineRule="exact"/>
              <w:ind w:left="244"/>
            </w:pPr>
            <w:r>
              <w:rPr>
                <w:spacing w:val="-8"/>
                <w:position w:val="3"/>
              </w:rPr>
              <w:t>11</w:t>
            </w:r>
          </w:p>
        </w:tc>
        <w:tc>
          <w:tcPr>
            <w:tcW w:w="2750" w:type="dxa"/>
            <w:vAlign w:val="top"/>
          </w:tcPr>
          <w:p w14:paraId="768F3905">
            <w:pPr>
              <w:pStyle w:val="17"/>
              <w:spacing w:before="181" w:line="232" w:lineRule="auto"/>
              <w:ind w:left="810"/>
            </w:pPr>
            <w:r>
              <w:rPr>
                <w:spacing w:val="-9"/>
              </w:rPr>
              <w:t>更换制动液</w:t>
            </w:r>
          </w:p>
        </w:tc>
        <w:tc>
          <w:tcPr>
            <w:tcW w:w="1109" w:type="dxa"/>
            <w:vAlign w:val="top"/>
          </w:tcPr>
          <w:p w14:paraId="7D7433E6">
            <w:pPr>
              <w:pStyle w:val="17"/>
              <w:spacing w:before="181" w:line="373" w:lineRule="exact"/>
              <w:ind w:left="447"/>
            </w:pPr>
            <w:r>
              <w:rPr>
                <w:spacing w:val="-6"/>
                <w:position w:val="3"/>
              </w:rPr>
              <w:t>53</w:t>
            </w:r>
          </w:p>
        </w:tc>
        <w:tc>
          <w:tcPr>
            <w:tcW w:w="1508" w:type="dxa"/>
            <w:gridSpan w:val="2"/>
            <w:vAlign w:val="top"/>
          </w:tcPr>
          <w:p w14:paraId="0275BB5D">
            <w:pPr>
              <w:pStyle w:val="17"/>
              <w:spacing w:before="181" w:line="371" w:lineRule="exact"/>
              <w:ind w:left="649"/>
            </w:pPr>
            <w:r>
              <w:rPr>
                <w:spacing w:val="-3"/>
                <w:position w:val="3"/>
              </w:rPr>
              <w:t>79</w:t>
            </w:r>
          </w:p>
        </w:tc>
        <w:tc>
          <w:tcPr>
            <w:tcW w:w="1174" w:type="dxa"/>
            <w:vAlign w:val="top"/>
          </w:tcPr>
          <w:p w14:paraId="152B0675">
            <w:pPr>
              <w:pStyle w:val="17"/>
              <w:spacing w:before="181" w:line="373" w:lineRule="exact"/>
              <w:ind w:left="438"/>
            </w:pPr>
            <w:r>
              <w:rPr>
                <w:spacing w:val="-10"/>
                <w:position w:val="3"/>
              </w:rPr>
              <w:t>106</w:t>
            </w:r>
          </w:p>
        </w:tc>
        <w:tc>
          <w:tcPr>
            <w:tcW w:w="1116" w:type="dxa"/>
            <w:vAlign w:val="top"/>
          </w:tcPr>
          <w:p w14:paraId="5B370603">
            <w:pPr>
              <w:pStyle w:val="17"/>
              <w:spacing w:before="181" w:line="374" w:lineRule="exact"/>
              <w:ind w:left="394"/>
            </w:pPr>
            <w:r>
              <w:rPr>
                <w:spacing w:val="-5"/>
                <w:position w:val="3"/>
              </w:rPr>
              <w:t>144</w:t>
            </w:r>
          </w:p>
        </w:tc>
      </w:tr>
      <w:tr w14:paraId="71105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B881BE6">
            <w:pPr>
              <w:pStyle w:val="17"/>
              <w:spacing w:before="181" w:line="374" w:lineRule="exact"/>
              <w:ind w:left="242"/>
            </w:pPr>
            <w:r>
              <w:rPr>
                <w:spacing w:val="-8"/>
                <w:position w:val="3"/>
              </w:rPr>
              <w:t>12</w:t>
            </w:r>
          </w:p>
        </w:tc>
        <w:tc>
          <w:tcPr>
            <w:tcW w:w="2750" w:type="dxa"/>
            <w:vAlign w:val="top"/>
          </w:tcPr>
          <w:p w14:paraId="398D7053">
            <w:pPr>
              <w:pStyle w:val="17"/>
              <w:spacing w:before="182" w:line="230" w:lineRule="auto"/>
              <w:ind w:left="573"/>
            </w:pPr>
            <w:r>
              <w:rPr>
                <w:spacing w:val="-8"/>
              </w:rPr>
              <w:t>清洗检测喷油嘴</w:t>
            </w:r>
          </w:p>
        </w:tc>
        <w:tc>
          <w:tcPr>
            <w:tcW w:w="1109" w:type="dxa"/>
            <w:vAlign w:val="top"/>
          </w:tcPr>
          <w:p w14:paraId="5C7B4A44">
            <w:pPr>
              <w:pStyle w:val="17"/>
              <w:spacing w:before="181" w:line="373" w:lineRule="exact"/>
              <w:ind w:left="403"/>
            </w:pPr>
            <w:r>
              <w:rPr>
                <w:spacing w:val="-10"/>
                <w:position w:val="3"/>
              </w:rPr>
              <w:t>106</w:t>
            </w:r>
          </w:p>
        </w:tc>
        <w:tc>
          <w:tcPr>
            <w:tcW w:w="1508" w:type="dxa"/>
            <w:gridSpan w:val="2"/>
            <w:vAlign w:val="top"/>
          </w:tcPr>
          <w:p w14:paraId="24168681">
            <w:pPr>
              <w:pStyle w:val="17"/>
              <w:spacing w:before="181" w:line="373" w:lineRule="exact"/>
              <w:ind w:left="604"/>
            </w:pPr>
            <w:r>
              <w:rPr>
                <w:spacing w:val="-10"/>
                <w:position w:val="3"/>
              </w:rPr>
              <w:t>106</w:t>
            </w:r>
          </w:p>
        </w:tc>
        <w:tc>
          <w:tcPr>
            <w:tcW w:w="1174" w:type="dxa"/>
            <w:vAlign w:val="top"/>
          </w:tcPr>
          <w:p w14:paraId="3EEF1A3B">
            <w:pPr>
              <w:pStyle w:val="17"/>
              <w:spacing w:before="181" w:line="373" w:lineRule="exact"/>
              <w:ind w:left="433"/>
            </w:pPr>
            <w:r>
              <w:rPr>
                <w:spacing w:val="-8"/>
                <w:position w:val="3"/>
              </w:rPr>
              <w:t>132</w:t>
            </w:r>
          </w:p>
        </w:tc>
        <w:tc>
          <w:tcPr>
            <w:tcW w:w="1116" w:type="dxa"/>
            <w:vAlign w:val="top"/>
          </w:tcPr>
          <w:p w14:paraId="780CFEB4">
            <w:pPr>
              <w:pStyle w:val="17"/>
              <w:spacing w:before="181" w:line="373" w:lineRule="exact"/>
              <w:ind w:left="404"/>
            </w:pPr>
            <w:r>
              <w:rPr>
                <w:spacing w:val="-7"/>
                <w:position w:val="3"/>
              </w:rPr>
              <w:t>180</w:t>
            </w:r>
          </w:p>
        </w:tc>
      </w:tr>
      <w:tr w14:paraId="3E42A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F18FBAE">
            <w:pPr>
              <w:pStyle w:val="17"/>
              <w:spacing w:before="181" w:line="373" w:lineRule="exact"/>
              <w:ind w:left="242"/>
            </w:pPr>
            <w:r>
              <w:rPr>
                <w:spacing w:val="-8"/>
                <w:position w:val="3"/>
              </w:rPr>
              <w:t>13</w:t>
            </w:r>
          </w:p>
        </w:tc>
        <w:tc>
          <w:tcPr>
            <w:tcW w:w="2750" w:type="dxa"/>
            <w:vAlign w:val="top"/>
          </w:tcPr>
          <w:p w14:paraId="71534079">
            <w:pPr>
              <w:pStyle w:val="17"/>
              <w:spacing w:before="181" w:line="227" w:lineRule="auto"/>
              <w:ind w:left="213"/>
            </w:pPr>
            <w:r>
              <w:rPr>
                <w:spacing w:val="-6"/>
              </w:rPr>
              <w:t>清洗节气门体或怠速阀</w:t>
            </w:r>
          </w:p>
        </w:tc>
        <w:tc>
          <w:tcPr>
            <w:tcW w:w="1109" w:type="dxa"/>
            <w:vAlign w:val="top"/>
          </w:tcPr>
          <w:p w14:paraId="58EA8FCB">
            <w:pPr>
              <w:pStyle w:val="17"/>
              <w:spacing w:before="181" w:line="371" w:lineRule="exact"/>
              <w:ind w:left="450"/>
            </w:pPr>
            <w:r>
              <w:rPr>
                <w:spacing w:val="-3"/>
                <w:position w:val="3"/>
              </w:rPr>
              <w:t>79</w:t>
            </w:r>
          </w:p>
        </w:tc>
        <w:tc>
          <w:tcPr>
            <w:tcW w:w="1508" w:type="dxa"/>
            <w:gridSpan w:val="2"/>
            <w:vAlign w:val="top"/>
          </w:tcPr>
          <w:p w14:paraId="1E60062B">
            <w:pPr>
              <w:pStyle w:val="17"/>
              <w:spacing w:before="181" w:line="373" w:lineRule="exact"/>
              <w:ind w:left="604"/>
            </w:pPr>
            <w:r>
              <w:rPr>
                <w:spacing w:val="-10"/>
                <w:position w:val="3"/>
              </w:rPr>
              <w:t>106</w:t>
            </w:r>
          </w:p>
        </w:tc>
        <w:tc>
          <w:tcPr>
            <w:tcW w:w="1174" w:type="dxa"/>
            <w:vAlign w:val="top"/>
          </w:tcPr>
          <w:p w14:paraId="22CA70D7">
            <w:pPr>
              <w:pStyle w:val="17"/>
              <w:spacing w:before="181" w:line="373" w:lineRule="exact"/>
              <w:ind w:left="433"/>
            </w:pPr>
            <w:r>
              <w:rPr>
                <w:spacing w:val="-8"/>
                <w:position w:val="3"/>
              </w:rPr>
              <w:t>132</w:t>
            </w:r>
          </w:p>
        </w:tc>
        <w:tc>
          <w:tcPr>
            <w:tcW w:w="1116" w:type="dxa"/>
            <w:vAlign w:val="top"/>
          </w:tcPr>
          <w:p w14:paraId="0272353D">
            <w:pPr>
              <w:pStyle w:val="17"/>
              <w:spacing w:before="181" w:line="373" w:lineRule="exact"/>
              <w:ind w:left="404"/>
            </w:pPr>
            <w:r>
              <w:rPr>
                <w:spacing w:val="-7"/>
                <w:position w:val="3"/>
              </w:rPr>
              <w:t>180</w:t>
            </w:r>
          </w:p>
        </w:tc>
      </w:tr>
      <w:tr w14:paraId="28BCB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BAA580E">
            <w:pPr>
              <w:pStyle w:val="17"/>
              <w:spacing w:before="181" w:line="374" w:lineRule="exact"/>
              <w:ind w:left="237"/>
            </w:pPr>
            <w:r>
              <w:rPr>
                <w:spacing w:val="-8"/>
                <w:position w:val="3"/>
              </w:rPr>
              <w:t>14</w:t>
            </w:r>
          </w:p>
        </w:tc>
        <w:tc>
          <w:tcPr>
            <w:tcW w:w="2750" w:type="dxa"/>
            <w:vAlign w:val="top"/>
          </w:tcPr>
          <w:p w14:paraId="7E741F75">
            <w:pPr>
              <w:pStyle w:val="17"/>
              <w:spacing w:before="182" w:line="230" w:lineRule="auto"/>
              <w:ind w:left="639"/>
            </w:pPr>
            <w:r>
              <w:rPr>
                <w:spacing w:val="-19"/>
              </w:rPr>
              <w:t>吊装发动机总成</w:t>
            </w:r>
          </w:p>
        </w:tc>
        <w:tc>
          <w:tcPr>
            <w:tcW w:w="1109" w:type="dxa"/>
            <w:vAlign w:val="top"/>
          </w:tcPr>
          <w:p w14:paraId="63DD07E0">
            <w:pPr>
              <w:pStyle w:val="17"/>
              <w:spacing w:before="181" w:line="373" w:lineRule="exact"/>
              <w:ind w:left="391"/>
            </w:pPr>
            <w:r>
              <w:rPr>
                <w:spacing w:val="-7"/>
                <w:position w:val="3"/>
              </w:rPr>
              <w:t>660</w:t>
            </w:r>
          </w:p>
        </w:tc>
        <w:tc>
          <w:tcPr>
            <w:tcW w:w="1508" w:type="dxa"/>
            <w:gridSpan w:val="2"/>
            <w:vAlign w:val="top"/>
          </w:tcPr>
          <w:p w14:paraId="746DED1A">
            <w:pPr>
              <w:pStyle w:val="17"/>
              <w:spacing w:before="181" w:line="371" w:lineRule="exact"/>
              <w:ind w:left="589"/>
            </w:pPr>
            <w:r>
              <w:rPr>
                <w:spacing w:val="-6"/>
                <w:position w:val="3"/>
              </w:rPr>
              <w:t>792</w:t>
            </w:r>
          </w:p>
        </w:tc>
        <w:tc>
          <w:tcPr>
            <w:tcW w:w="1174" w:type="dxa"/>
            <w:vAlign w:val="top"/>
          </w:tcPr>
          <w:p w14:paraId="26D7D814">
            <w:pPr>
              <w:pStyle w:val="17"/>
              <w:spacing w:before="181" w:line="371" w:lineRule="exact"/>
              <w:ind w:left="421"/>
            </w:pPr>
            <w:r>
              <w:rPr>
                <w:spacing w:val="-5"/>
                <w:position w:val="3"/>
              </w:rPr>
              <w:t>924</w:t>
            </w:r>
          </w:p>
        </w:tc>
        <w:tc>
          <w:tcPr>
            <w:tcW w:w="1116" w:type="dxa"/>
            <w:vAlign w:val="top"/>
          </w:tcPr>
          <w:p w14:paraId="3A1D0539">
            <w:pPr>
              <w:pStyle w:val="17"/>
              <w:spacing w:before="181" w:line="373" w:lineRule="exact"/>
              <w:ind w:left="348"/>
            </w:pPr>
            <w:r>
              <w:rPr>
                <w:spacing w:val="-9"/>
                <w:position w:val="3"/>
              </w:rPr>
              <w:t>1260</w:t>
            </w:r>
          </w:p>
        </w:tc>
      </w:tr>
      <w:tr w14:paraId="6D60F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BAAD4E5">
            <w:pPr>
              <w:pStyle w:val="17"/>
              <w:spacing w:before="181" w:line="373" w:lineRule="exact"/>
              <w:ind w:left="244"/>
            </w:pPr>
            <w:r>
              <w:rPr>
                <w:spacing w:val="-8"/>
                <w:position w:val="3"/>
              </w:rPr>
              <w:t>15</w:t>
            </w:r>
          </w:p>
        </w:tc>
        <w:tc>
          <w:tcPr>
            <w:tcW w:w="2750" w:type="dxa"/>
            <w:vAlign w:val="top"/>
          </w:tcPr>
          <w:p w14:paraId="0F61C583">
            <w:pPr>
              <w:pStyle w:val="17"/>
              <w:spacing w:before="180" w:line="230" w:lineRule="auto"/>
              <w:ind w:left="812"/>
            </w:pPr>
            <w:r>
              <w:rPr>
                <w:spacing w:val="-10"/>
              </w:rPr>
              <w:t>发动机大修</w:t>
            </w:r>
          </w:p>
        </w:tc>
        <w:tc>
          <w:tcPr>
            <w:tcW w:w="1109" w:type="dxa"/>
            <w:vAlign w:val="top"/>
          </w:tcPr>
          <w:p w14:paraId="4E9ABEAB">
            <w:pPr>
              <w:pStyle w:val="17"/>
              <w:spacing w:before="181" w:line="373" w:lineRule="exact"/>
              <w:ind w:left="338"/>
            </w:pPr>
            <w:r>
              <w:rPr>
                <w:spacing w:val="-7"/>
                <w:position w:val="3"/>
              </w:rPr>
              <w:t>1188</w:t>
            </w:r>
          </w:p>
        </w:tc>
        <w:tc>
          <w:tcPr>
            <w:tcW w:w="1508" w:type="dxa"/>
            <w:gridSpan w:val="2"/>
            <w:vAlign w:val="top"/>
          </w:tcPr>
          <w:p w14:paraId="3C2BFF16">
            <w:pPr>
              <w:pStyle w:val="17"/>
              <w:spacing w:before="181" w:line="373" w:lineRule="exact"/>
              <w:ind w:left="542"/>
            </w:pPr>
            <w:r>
              <w:rPr>
                <w:spacing w:val="-8"/>
                <w:position w:val="3"/>
              </w:rPr>
              <w:t>1320</w:t>
            </w:r>
          </w:p>
        </w:tc>
        <w:tc>
          <w:tcPr>
            <w:tcW w:w="1174" w:type="dxa"/>
            <w:vAlign w:val="top"/>
          </w:tcPr>
          <w:p w14:paraId="1E6FA732">
            <w:pPr>
              <w:pStyle w:val="17"/>
              <w:spacing w:before="181" w:line="373" w:lineRule="exact"/>
              <w:ind w:left="368"/>
            </w:pPr>
            <w:r>
              <w:rPr>
                <w:spacing w:val="-7"/>
                <w:position w:val="3"/>
              </w:rPr>
              <w:t>1584</w:t>
            </w:r>
          </w:p>
        </w:tc>
        <w:tc>
          <w:tcPr>
            <w:tcW w:w="1116" w:type="dxa"/>
            <w:vAlign w:val="top"/>
          </w:tcPr>
          <w:p w14:paraId="7212368B">
            <w:pPr>
              <w:pStyle w:val="17"/>
              <w:spacing w:before="181" w:line="373" w:lineRule="exact"/>
              <w:ind w:left="339"/>
            </w:pPr>
            <w:r>
              <w:rPr>
                <w:spacing w:val="-7"/>
                <w:position w:val="3"/>
              </w:rPr>
              <w:t>2160</w:t>
            </w:r>
          </w:p>
        </w:tc>
      </w:tr>
      <w:tr w14:paraId="7EBF9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6E4446D">
            <w:pPr>
              <w:pStyle w:val="17"/>
              <w:spacing w:before="181" w:line="373" w:lineRule="exact"/>
              <w:ind w:left="244"/>
            </w:pPr>
            <w:r>
              <w:rPr>
                <w:spacing w:val="-8"/>
                <w:position w:val="3"/>
              </w:rPr>
              <w:t>16</w:t>
            </w:r>
          </w:p>
        </w:tc>
        <w:tc>
          <w:tcPr>
            <w:tcW w:w="2750" w:type="dxa"/>
            <w:vAlign w:val="top"/>
          </w:tcPr>
          <w:p w14:paraId="2D05F521">
            <w:pPr>
              <w:pStyle w:val="17"/>
              <w:spacing w:before="181" w:line="230" w:lineRule="auto"/>
              <w:ind w:left="574"/>
            </w:pPr>
            <w:r>
              <w:rPr>
                <w:spacing w:val="-8"/>
              </w:rPr>
              <w:t>发动机二级维护</w:t>
            </w:r>
          </w:p>
        </w:tc>
        <w:tc>
          <w:tcPr>
            <w:tcW w:w="1109" w:type="dxa"/>
            <w:vAlign w:val="top"/>
          </w:tcPr>
          <w:p w14:paraId="4107FE42">
            <w:pPr>
              <w:pStyle w:val="17"/>
              <w:spacing w:before="181" w:line="374" w:lineRule="exact"/>
              <w:ind w:left="391"/>
            </w:pPr>
            <w:r>
              <w:rPr>
                <w:spacing w:val="-7"/>
                <w:position w:val="3"/>
              </w:rPr>
              <w:t>211</w:t>
            </w:r>
          </w:p>
        </w:tc>
        <w:tc>
          <w:tcPr>
            <w:tcW w:w="1508" w:type="dxa"/>
            <w:gridSpan w:val="2"/>
            <w:vAlign w:val="top"/>
          </w:tcPr>
          <w:p w14:paraId="489EF3BA">
            <w:pPr>
              <w:pStyle w:val="17"/>
              <w:spacing w:before="181" w:line="373" w:lineRule="exact"/>
              <w:ind w:left="585"/>
            </w:pPr>
            <w:r>
              <w:rPr>
                <w:spacing w:val="-4"/>
                <w:position w:val="3"/>
              </w:rPr>
              <w:t>264</w:t>
            </w:r>
          </w:p>
        </w:tc>
        <w:tc>
          <w:tcPr>
            <w:tcW w:w="1174" w:type="dxa"/>
            <w:vAlign w:val="top"/>
          </w:tcPr>
          <w:p w14:paraId="0DB32F4F">
            <w:pPr>
              <w:pStyle w:val="17"/>
              <w:spacing w:before="181" w:line="371" w:lineRule="exact"/>
              <w:ind w:left="423"/>
            </w:pPr>
            <w:r>
              <w:rPr>
                <w:spacing w:val="-6"/>
                <w:position w:val="3"/>
              </w:rPr>
              <w:t>396</w:t>
            </w:r>
          </w:p>
        </w:tc>
        <w:tc>
          <w:tcPr>
            <w:tcW w:w="1116" w:type="dxa"/>
            <w:vAlign w:val="top"/>
          </w:tcPr>
          <w:p w14:paraId="586AC138">
            <w:pPr>
              <w:pStyle w:val="17"/>
              <w:spacing w:before="181" w:line="373" w:lineRule="exact"/>
              <w:ind w:left="390"/>
            </w:pPr>
            <w:r>
              <w:rPr>
                <w:spacing w:val="-2"/>
                <w:position w:val="3"/>
              </w:rPr>
              <w:t>540</w:t>
            </w:r>
          </w:p>
        </w:tc>
      </w:tr>
      <w:tr w14:paraId="47E50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B0B376E">
            <w:pPr>
              <w:pStyle w:val="17"/>
              <w:spacing w:before="180" w:line="374" w:lineRule="exact"/>
              <w:ind w:left="242"/>
            </w:pPr>
            <w:r>
              <w:rPr>
                <w:spacing w:val="-8"/>
                <w:position w:val="3"/>
              </w:rPr>
              <w:t>17</w:t>
            </w:r>
          </w:p>
        </w:tc>
        <w:tc>
          <w:tcPr>
            <w:tcW w:w="2750" w:type="dxa"/>
            <w:vAlign w:val="top"/>
          </w:tcPr>
          <w:p w14:paraId="3CB600AC">
            <w:pPr>
              <w:pStyle w:val="17"/>
              <w:spacing w:before="180" w:line="233" w:lineRule="auto"/>
              <w:ind w:left="270"/>
            </w:pPr>
            <w:r>
              <w:rPr>
                <w:spacing w:val="-15"/>
              </w:rPr>
              <w:t>更换气门盖垫（一边）</w:t>
            </w:r>
          </w:p>
        </w:tc>
        <w:tc>
          <w:tcPr>
            <w:tcW w:w="1109" w:type="dxa"/>
            <w:vAlign w:val="top"/>
          </w:tcPr>
          <w:p w14:paraId="6C95DB3E">
            <w:pPr>
              <w:pStyle w:val="17"/>
              <w:spacing w:before="180" w:line="372" w:lineRule="exact"/>
              <w:ind w:left="450"/>
            </w:pPr>
            <w:r>
              <w:rPr>
                <w:spacing w:val="-3"/>
                <w:position w:val="3"/>
              </w:rPr>
              <w:t>79</w:t>
            </w:r>
          </w:p>
        </w:tc>
        <w:tc>
          <w:tcPr>
            <w:tcW w:w="1508" w:type="dxa"/>
            <w:gridSpan w:val="2"/>
            <w:vAlign w:val="top"/>
          </w:tcPr>
          <w:p w14:paraId="385746CF">
            <w:pPr>
              <w:pStyle w:val="17"/>
              <w:spacing w:before="180" w:line="373" w:lineRule="exact"/>
              <w:ind w:left="604"/>
            </w:pPr>
            <w:r>
              <w:rPr>
                <w:spacing w:val="-10"/>
                <w:position w:val="3"/>
              </w:rPr>
              <w:t>106</w:t>
            </w:r>
          </w:p>
        </w:tc>
        <w:tc>
          <w:tcPr>
            <w:tcW w:w="1174" w:type="dxa"/>
            <w:vAlign w:val="top"/>
          </w:tcPr>
          <w:p w14:paraId="490996D0">
            <w:pPr>
              <w:pStyle w:val="17"/>
              <w:spacing w:before="180" w:line="373" w:lineRule="exact"/>
              <w:ind w:left="438"/>
            </w:pPr>
            <w:r>
              <w:rPr>
                <w:spacing w:val="-10"/>
                <w:position w:val="3"/>
              </w:rPr>
              <w:t>106</w:t>
            </w:r>
          </w:p>
        </w:tc>
        <w:tc>
          <w:tcPr>
            <w:tcW w:w="1116" w:type="dxa"/>
            <w:vAlign w:val="top"/>
          </w:tcPr>
          <w:p w14:paraId="34218A88">
            <w:pPr>
              <w:pStyle w:val="17"/>
              <w:spacing w:before="180" w:line="374" w:lineRule="exact"/>
              <w:ind w:left="394"/>
            </w:pPr>
            <w:r>
              <w:rPr>
                <w:spacing w:val="-5"/>
                <w:position w:val="3"/>
              </w:rPr>
              <w:t>144</w:t>
            </w:r>
          </w:p>
        </w:tc>
      </w:tr>
      <w:tr w14:paraId="5E842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04FC659C">
            <w:pPr>
              <w:pStyle w:val="17"/>
              <w:spacing w:before="180" w:line="373" w:lineRule="exact"/>
              <w:ind w:left="239"/>
            </w:pPr>
            <w:r>
              <w:rPr>
                <w:spacing w:val="-8"/>
                <w:position w:val="3"/>
              </w:rPr>
              <w:t>18</w:t>
            </w:r>
          </w:p>
        </w:tc>
        <w:tc>
          <w:tcPr>
            <w:tcW w:w="2750" w:type="dxa"/>
            <w:vAlign w:val="top"/>
          </w:tcPr>
          <w:p w14:paraId="6E0ADDC4">
            <w:pPr>
              <w:pStyle w:val="17"/>
              <w:spacing w:before="180" w:line="233" w:lineRule="auto"/>
              <w:ind w:left="270"/>
            </w:pPr>
            <w:r>
              <w:rPr>
                <w:spacing w:val="-15"/>
              </w:rPr>
              <w:t>更换气门盖垫（二边）</w:t>
            </w:r>
          </w:p>
        </w:tc>
        <w:tc>
          <w:tcPr>
            <w:tcW w:w="1109" w:type="dxa"/>
            <w:vAlign w:val="top"/>
          </w:tcPr>
          <w:p w14:paraId="076E8685">
            <w:pPr>
              <w:pStyle w:val="17"/>
              <w:spacing w:before="180" w:line="373" w:lineRule="exact"/>
              <w:ind w:left="403"/>
            </w:pPr>
            <w:r>
              <w:rPr>
                <w:spacing w:val="-10"/>
                <w:position w:val="3"/>
              </w:rPr>
              <w:t>106</w:t>
            </w:r>
          </w:p>
        </w:tc>
        <w:tc>
          <w:tcPr>
            <w:tcW w:w="1508" w:type="dxa"/>
            <w:gridSpan w:val="2"/>
            <w:vAlign w:val="top"/>
          </w:tcPr>
          <w:p w14:paraId="643038F2">
            <w:pPr>
              <w:pStyle w:val="17"/>
              <w:spacing w:before="180" w:line="373" w:lineRule="exact"/>
              <w:ind w:left="604"/>
            </w:pPr>
            <w:r>
              <w:rPr>
                <w:spacing w:val="-10"/>
                <w:position w:val="3"/>
              </w:rPr>
              <w:t>106</w:t>
            </w:r>
          </w:p>
        </w:tc>
        <w:tc>
          <w:tcPr>
            <w:tcW w:w="1174" w:type="dxa"/>
            <w:vAlign w:val="top"/>
          </w:tcPr>
          <w:p w14:paraId="62116732">
            <w:pPr>
              <w:pStyle w:val="17"/>
              <w:spacing w:before="180" w:line="373" w:lineRule="exact"/>
              <w:ind w:left="433"/>
            </w:pPr>
            <w:r>
              <w:rPr>
                <w:spacing w:val="-8"/>
                <w:position w:val="3"/>
              </w:rPr>
              <w:t>132</w:t>
            </w:r>
          </w:p>
        </w:tc>
        <w:tc>
          <w:tcPr>
            <w:tcW w:w="1116" w:type="dxa"/>
            <w:vAlign w:val="top"/>
          </w:tcPr>
          <w:p w14:paraId="43BB4AA1">
            <w:pPr>
              <w:pStyle w:val="17"/>
              <w:spacing w:before="180" w:line="373" w:lineRule="exact"/>
              <w:ind w:left="404"/>
            </w:pPr>
            <w:r>
              <w:rPr>
                <w:spacing w:val="-7"/>
                <w:position w:val="3"/>
              </w:rPr>
              <w:t>180</w:t>
            </w:r>
          </w:p>
        </w:tc>
      </w:tr>
      <w:tr w14:paraId="3D3F9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9ACE78F">
            <w:pPr>
              <w:pStyle w:val="17"/>
              <w:spacing w:before="183" w:line="372" w:lineRule="exact"/>
              <w:ind w:left="244"/>
            </w:pPr>
            <w:r>
              <w:rPr>
                <w:spacing w:val="-8"/>
                <w:position w:val="3"/>
              </w:rPr>
              <w:t>19</w:t>
            </w:r>
          </w:p>
        </w:tc>
        <w:tc>
          <w:tcPr>
            <w:tcW w:w="2750" w:type="dxa"/>
            <w:vAlign w:val="top"/>
          </w:tcPr>
          <w:p w14:paraId="7FDD8C82">
            <w:pPr>
              <w:pStyle w:val="17"/>
              <w:spacing w:before="183" w:line="230" w:lineRule="auto"/>
              <w:ind w:left="205"/>
            </w:pPr>
            <w:r>
              <w:rPr>
                <w:spacing w:val="-7"/>
              </w:rPr>
              <w:t>检修气缸盖</w:t>
            </w:r>
            <w:r>
              <w:rPr>
                <w:spacing w:val="-35"/>
              </w:rPr>
              <w:t xml:space="preserve"> </w:t>
            </w:r>
            <w:r>
              <w:rPr>
                <w:spacing w:val="-7"/>
              </w:rPr>
              <w:t>、更换气门</w:t>
            </w:r>
          </w:p>
        </w:tc>
        <w:tc>
          <w:tcPr>
            <w:tcW w:w="1109" w:type="dxa"/>
            <w:vAlign w:val="top"/>
          </w:tcPr>
          <w:p w14:paraId="2B8CFB24">
            <w:pPr>
              <w:pStyle w:val="17"/>
              <w:spacing w:before="183" w:line="372" w:lineRule="exact"/>
              <w:ind w:left="400"/>
            </w:pPr>
            <w:r>
              <w:rPr>
                <w:spacing w:val="-10"/>
                <w:position w:val="3"/>
              </w:rPr>
              <w:t>198</w:t>
            </w:r>
          </w:p>
        </w:tc>
        <w:tc>
          <w:tcPr>
            <w:tcW w:w="1508" w:type="dxa"/>
            <w:gridSpan w:val="2"/>
            <w:vAlign w:val="top"/>
          </w:tcPr>
          <w:p w14:paraId="349391CA">
            <w:pPr>
              <w:pStyle w:val="17"/>
              <w:spacing w:before="183" w:line="372" w:lineRule="exact"/>
              <w:ind w:left="599"/>
            </w:pPr>
            <w:r>
              <w:rPr>
                <w:spacing w:val="-10"/>
                <w:position w:val="3"/>
              </w:rPr>
              <w:t>198</w:t>
            </w:r>
          </w:p>
        </w:tc>
        <w:tc>
          <w:tcPr>
            <w:tcW w:w="1174" w:type="dxa"/>
            <w:vAlign w:val="top"/>
          </w:tcPr>
          <w:p w14:paraId="75202466">
            <w:pPr>
              <w:pStyle w:val="17"/>
              <w:spacing w:before="183" w:line="374" w:lineRule="exact"/>
              <w:ind w:left="426"/>
            </w:pPr>
            <w:r>
              <w:rPr>
                <w:spacing w:val="-7"/>
                <w:position w:val="3"/>
              </w:rPr>
              <w:t>211</w:t>
            </w:r>
          </w:p>
        </w:tc>
        <w:tc>
          <w:tcPr>
            <w:tcW w:w="1116" w:type="dxa"/>
            <w:vAlign w:val="top"/>
          </w:tcPr>
          <w:p w14:paraId="50A73795">
            <w:pPr>
              <w:pStyle w:val="17"/>
              <w:spacing w:before="183" w:line="373" w:lineRule="exact"/>
              <w:ind w:left="387"/>
            </w:pPr>
            <w:r>
              <w:rPr>
                <w:spacing w:val="-3"/>
                <w:position w:val="3"/>
              </w:rPr>
              <w:t>288</w:t>
            </w:r>
          </w:p>
        </w:tc>
      </w:tr>
      <w:tr w14:paraId="1C76D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3A4A0F9">
            <w:pPr>
              <w:pStyle w:val="17"/>
              <w:spacing w:before="183" w:line="373" w:lineRule="exact"/>
              <w:ind w:left="232"/>
            </w:pPr>
            <w:r>
              <w:rPr>
                <w:spacing w:val="-5"/>
                <w:position w:val="3"/>
              </w:rPr>
              <w:t>20</w:t>
            </w:r>
          </w:p>
        </w:tc>
        <w:tc>
          <w:tcPr>
            <w:tcW w:w="2750" w:type="dxa"/>
            <w:vAlign w:val="top"/>
          </w:tcPr>
          <w:p w14:paraId="628620CB">
            <w:pPr>
              <w:pStyle w:val="17"/>
              <w:spacing w:before="184" w:line="232" w:lineRule="auto"/>
              <w:ind w:left="146"/>
            </w:pPr>
            <w:r>
              <w:rPr>
                <w:spacing w:val="-14"/>
              </w:rPr>
              <w:t>更换凸轮轴油封（一边）</w:t>
            </w:r>
          </w:p>
        </w:tc>
        <w:tc>
          <w:tcPr>
            <w:tcW w:w="1109" w:type="dxa"/>
            <w:vAlign w:val="top"/>
          </w:tcPr>
          <w:p w14:paraId="0D737C03">
            <w:pPr>
              <w:pStyle w:val="17"/>
              <w:spacing w:before="183" w:line="371" w:lineRule="exact"/>
              <w:ind w:left="450"/>
            </w:pPr>
            <w:r>
              <w:rPr>
                <w:spacing w:val="-3"/>
                <w:position w:val="3"/>
              </w:rPr>
              <w:t>79</w:t>
            </w:r>
          </w:p>
        </w:tc>
        <w:tc>
          <w:tcPr>
            <w:tcW w:w="1508" w:type="dxa"/>
            <w:gridSpan w:val="2"/>
            <w:vAlign w:val="top"/>
          </w:tcPr>
          <w:p w14:paraId="58A485D4">
            <w:pPr>
              <w:pStyle w:val="17"/>
              <w:spacing w:before="183" w:line="373" w:lineRule="exact"/>
              <w:ind w:left="604"/>
            </w:pPr>
            <w:r>
              <w:rPr>
                <w:spacing w:val="-10"/>
                <w:position w:val="3"/>
              </w:rPr>
              <w:t>106</w:t>
            </w:r>
          </w:p>
        </w:tc>
        <w:tc>
          <w:tcPr>
            <w:tcW w:w="1174" w:type="dxa"/>
            <w:vAlign w:val="top"/>
          </w:tcPr>
          <w:p w14:paraId="49C31CAD">
            <w:pPr>
              <w:pStyle w:val="17"/>
              <w:spacing w:before="183" w:line="373" w:lineRule="exact"/>
              <w:ind w:left="433"/>
            </w:pPr>
            <w:r>
              <w:rPr>
                <w:spacing w:val="-10"/>
                <w:position w:val="3"/>
              </w:rPr>
              <w:t>158</w:t>
            </w:r>
          </w:p>
        </w:tc>
        <w:tc>
          <w:tcPr>
            <w:tcW w:w="1116" w:type="dxa"/>
            <w:vAlign w:val="top"/>
          </w:tcPr>
          <w:p w14:paraId="28ABFA01">
            <w:pPr>
              <w:pStyle w:val="17"/>
              <w:spacing w:before="183" w:line="373" w:lineRule="exact"/>
              <w:ind w:left="397"/>
            </w:pPr>
            <w:r>
              <w:rPr>
                <w:spacing w:val="-7"/>
                <w:position w:val="3"/>
              </w:rPr>
              <w:t>216</w:t>
            </w:r>
          </w:p>
        </w:tc>
      </w:tr>
      <w:tr w14:paraId="066CB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DE7B635">
            <w:pPr>
              <w:pStyle w:val="17"/>
              <w:spacing w:before="183" w:line="374" w:lineRule="exact"/>
              <w:ind w:left="232"/>
            </w:pPr>
            <w:r>
              <w:rPr>
                <w:spacing w:val="-5"/>
                <w:position w:val="3"/>
              </w:rPr>
              <w:t>21</w:t>
            </w:r>
          </w:p>
        </w:tc>
        <w:tc>
          <w:tcPr>
            <w:tcW w:w="2750" w:type="dxa"/>
            <w:vAlign w:val="top"/>
          </w:tcPr>
          <w:p w14:paraId="6388743F">
            <w:pPr>
              <w:pStyle w:val="17"/>
              <w:spacing w:before="183" w:line="232" w:lineRule="auto"/>
              <w:ind w:left="150"/>
            </w:pPr>
            <w:r>
              <w:rPr>
                <w:spacing w:val="-14"/>
              </w:rPr>
              <w:t>更换凸轮轴油封（二边）</w:t>
            </w:r>
          </w:p>
        </w:tc>
        <w:tc>
          <w:tcPr>
            <w:tcW w:w="1109" w:type="dxa"/>
            <w:vAlign w:val="top"/>
          </w:tcPr>
          <w:p w14:paraId="07D26E40">
            <w:pPr>
              <w:pStyle w:val="17"/>
              <w:spacing w:before="183" w:line="373" w:lineRule="exact"/>
              <w:ind w:left="384"/>
            </w:pPr>
            <w:r>
              <w:rPr>
                <w:spacing w:val="-4"/>
                <w:position w:val="3"/>
              </w:rPr>
              <w:t>238</w:t>
            </w:r>
          </w:p>
        </w:tc>
        <w:tc>
          <w:tcPr>
            <w:tcW w:w="1508" w:type="dxa"/>
            <w:gridSpan w:val="2"/>
            <w:vAlign w:val="top"/>
          </w:tcPr>
          <w:p w14:paraId="33D768D0">
            <w:pPr>
              <w:pStyle w:val="17"/>
              <w:spacing w:before="183" w:line="373" w:lineRule="exact"/>
              <w:ind w:left="585"/>
            </w:pPr>
            <w:r>
              <w:rPr>
                <w:spacing w:val="-4"/>
                <w:position w:val="3"/>
              </w:rPr>
              <w:t>264</w:t>
            </w:r>
          </w:p>
        </w:tc>
        <w:tc>
          <w:tcPr>
            <w:tcW w:w="1174" w:type="dxa"/>
            <w:vAlign w:val="top"/>
          </w:tcPr>
          <w:p w14:paraId="1A080422">
            <w:pPr>
              <w:pStyle w:val="17"/>
              <w:spacing w:before="183" w:line="371" w:lineRule="exact"/>
              <w:ind w:left="426"/>
            </w:pPr>
            <w:r>
              <w:rPr>
                <w:spacing w:val="-7"/>
                <w:position w:val="3"/>
              </w:rPr>
              <w:t>290</w:t>
            </w:r>
          </w:p>
        </w:tc>
        <w:tc>
          <w:tcPr>
            <w:tcW w:w="1116" w:type="dxa"/>
            <w:vAlign w:val="top"/>
          </w:tcPr>
          <w:p w14:paraId="3F957DCA">
            <w:pPr>
              <w:pStyle w:val="17"/>
              <w:spacing w:before="183" w:line="371" w:lineRule="exact"/>
              <w:ind w:left="394"/>
            </w:pPr>
            <w:r>
              <w:rPr>
                <w:spacing w:val="-6"/>
                <w:position w:val="3"/>
              </w:rPr>
              <w:t>396</w:t>
            </w:r>
          </w:p>
        </w:tc>
      </w:tr>
      <w:tr w14:paraId="5C7E6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0C36EA2C">
            <w:pPr>
              <w:pStyle w:val="17"/>
              <w:spacing w:before="183" w:line="374" w:lineRule="exact"/>
              <w:ind w:left="230"/>
            </w:pPr>
            <w:r>
              <w:rPr>
                <w:spacing w:val="-5"/>
                <w:position w:val="3"/>
              </w:rPr>
              <w:t>22</w:t>
            </w:r>
          </w:p>
        </w:tc>
        <w:tc>
          <w:tcPr>
            <w:tcW w:w="2750" w:type="dxa"/>
            <w:vAlign w:val="top"/>
          </w:tcPr>
          <w:p w14:paraId="17F742C0">
            <w:pPr>
              <w:pStyle w:val="17"/>
              <w:spacing w:before="183" w:line="230" w:lineRule="auto"/>
              <w:ind w:left="570"/>
            </w:pPr>
            <w:r>
              <w:rPr>
                <w:spacing w:val="-8"/>
              </w:rPr>
              <w:t>更换进气歧管垫</w:t>
            </w:r>
          </w:p>
        </w:tc>
        <w:tc>
          <w:tcPr>
            <w:tcW w:w="1109" w:type="dxa"/>
            <w:vAlign w:val="top"/>
          </w:tcPr>
          <w:p w14:paraId="4B93218F">
            <w:pPr>
              <w:pStyle w:val="17"/>
              <w:spacing w:before="183" w:line="371" w:lineRule="exact"/>
              <w:ind w:left="450"/>
            </w:pPr>
            <w:r>
              <w:rPr>
                <w:spacing w:val="-3"/>
                <w:position w:val="3"/>
              </w:rPr>
              <w:t>79</w:t>
            </w:r>
          </w:p>
        </w:tc>
        <w:tc>
          <w:tcPr>
            <w:tcW w:w="1508" w:type="dxa"/>
            <w:gridSpan w:val="2"/>
            <w:vAlign w:val="top"/>
          </w:tcPr>
          <w:p w14:paraId="21FDB7C8">
            <w:pPr>
              <w:pStyle w:val="17"/>
              <w:spacing w:before="183" w:line="371" w:lineRule="exact"/>
              <w:ind w:left="649"/>
            </w:pPr>
            <w:r>
              <w:rPr>
                <w:spacing w:val="-3"/>
                <w:position w:val="3"/>
              </w:rPr>
              <w:t>79</w:t>
            </w:r>
          </w:p>
        </w:tc>
        <w:tc>
          <w:tcPr>
            <w:tcW w:w="1174" w:type="dxa"/>
            <w:vAlign w:val="top"/>
          </w:tcPr>
          <w:p w14:paraId="1AD4D223">
            <w:pPr>
              <w:pStyle w:val="17"/>
              <w:spacing w:before="183" w:line="373" w:lineRule="exact"/>
              <w:ind w:left="438"/>
            </w:pPr>
            <w:r>
              <w:rPr>
                <w:spacing w:val="-10"/>
                <w:position w:val="3"/>
              </w:rPr>
              <w:t>106</w:t>
            </w:r>
          </w:p>
        </w:tc>
        <w:tc>
          <w:tcPr>
            <w:tcW w:w="1116" w:type="dxa"/>
            <w:vAlign w:val="top"/>
          </w:tcPr>
          <w:p w14:paraId="76A497F6">
            <w:pPr>
              <w:pStyle w:val="17"/>
              <w:spacing w:before="183" w:line="374" w:lineRule="exact"/>
              <w:ind w:left="394"/>
            </w:pPr>
            <w:r>
              <w:rPr>
                <w:spacing w:val="-5"/>
                <w:position w:val="3"/>
              </w:rPr>
              <w:t>144</w:t>
            </w:r>
          </w:p>
        </w:tc>
      </w:tr>
      <w:tr w14:paraId="4C251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238EE41">
            <w:pPr>
              <w:pStyle w:val="17"/>
              <w:spacing w:before="184" w:line="373" w:lineRule="exact"/>
              <w:ind w:left="230"/>
            </w:pPr>
            <w:r>
              <w:rPr>
                <w:spacing w:val="-5"/>
                <w:position w:val="3"/>
              </w:rPr>
              <w:t>23</w:t>
            </w:r>
          </w:p>
        </w:tc>
        <w:tc>
          <w:tcPr>
            <w:tcW w:w="2750" w:type="dxa"/>
            <w:vAlign w:val="top"/>
          </w:tcPr>
          <w:p w14:paraId="78DFCE2B">
            <w:pPr>
              <w:pStyle w:val="17"/>
              <w:spacing w:before="184" w:line="230" w:lineRule="auto"/>
              <w:ind w:left="570"/>
            </w:pPr>
            <w:r>
              <w:rPr>
                <w:spacing w:val="-8"/>
              </w:rPr>
              <w:t>更换排气歧管垫</w:t>
            </w:r>
          </w:p>
        </w:tc>
        <w:tc>
          <w:tcPr>
            <w:tcW w:w="1109" w:type="dxa"/>
            <w:vAlign w:val="top"/>
          </w:tcPr>
          <w:p w14:paraId="2ECB7D4A">
            <w:pPr>
              <w:pStyle w:val="17"/>
              <w:spacing w:before="184" w:line="373" w:lineRule="exact"/>
              <w:ind w:left="451"/>
            </w:pPr>
            <w:r>
              <w:rPr>
                <w:spacing w:val="-7"/>
                <w:position w:val="3"/>
              </w:rPr>
              <w:t>66</w:t>
            </w:r>
          </w:p>
        </w:tc>
        <w:tc>
          <w:tcPr>
            <w:tcW w:w="1508" w:type="dxa"/>
            <w:gridSpan w:val="2"/>
            <w:vAlign w:val="top"/>
          </w:tcPr>
          <w:p w14:paraId="4188472F">
            <w:pPr>
              <w:pStyle w:val="17"/>
              <w:spacing w:before="184" w:line="371" w:lineRule="exact"/>
              <w:ind w:left="649"/>
            </w:pPr>
            <w:r>
              <w:rPr>
                <w:spacing w:val="-3"/>
                <w:position w:val="3"/>
              </w:rPr>
              <w:t>79</w:t>
            </w:r>
          </w:p>
        </w:tc>
        <w:tc>
          <w:tcPr>
            <w:tcW w:w="1174" w:type="dxa"/>
            <w:vAlign w:val="top"/>
          </w:tcPr>
          <w:p w14:paraId="77F205B5">
            <w:pPr>
              <w:pStyle w:val="17"/>
              <w:spacing w:before="184" w:line="373" w:lineRule="exact"/>
              <w:ind w:left="438"/>
            </w:pPr>
            <w:r>
              <w:rPr>
                <w:spacing w:val="-10"/>
                <w:position w:val="3"/>
              </w:rPr>
              <w:t>106</w:t>
            </w:r>
          </w:p>
        </w:tc>
        <w:tc>
          <w:tcPr>
            <w:tcW w:w="1116" w:type="dxa"/>
            <w:vAlign w:val="top"/>
          </w:tcPr>
          <w:p w14:paraId="131014BC">
            <w:pPr>
              <w:pStyle w:val="17"/>
              <w:spacing w:before="184" w:line="374" w:lineRule="exact"/>
              <w:ind w:left="394"/>
            </w:pPr>
            <w:r>
              <w:rPr>
                <w:spacing w:val="-5"/>
                <w:position w:val="3"/>
              </w:rPr>
              <w:t>144</w:t>
            </w:r>
          </w:p>
        </w:tc>
      </w:tr>
      <w:tr w14:paraId="2F8F7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8E8D605">
            <w:pPr>
              <w:pStyle w:val="17"/>
              <w:spacing w:before="183" w:line="374" w:lineRule="exact"/>
              <w:ind w:left="225"/>
            </w:pPr>
            <w:r>
              <w:rPr>
                <w:spacing w:val="-3"/>
                <w:position w:val="3"/>
              </w:rPr>
              <w:t>24</w:t>
            </w:r>
          </w:p>
        </w:tc>
        <w:tc>
          <w:tcPr>
            <w:tcW w:w="2750" w:type="dxa"/>
            <w:vAlign w:val="top"/>
          </w:tcPr>
          <w:p w14:paraId="06945E8C">
            <w:pPr>
              <w:pStyle w:val="17"/>
              <w:spacing w:before="183" w:line="234" w:lineRule="auto"/>
              <w:ind w:left="810"/>
            </w:pPr>
            <w:r>
              <w:rPr>
                <w:spacing w:val="-9"/>
              </w:rPr>
              <w:t>更换气缸垫</w:t>
            </w:r>
          </w:p>
        </w:tc>
        <w:tc>
          <w:tcPr>
            <w:tcW w:w="1109" w:type="dxa"/>
            <w:vAlign w:val="top"/>
          </w:tcPr>
          <w:p w14:paraId="435C39F6">
            <w:pPr>
              <w:pStyle w:val="17"/>
              <w:spacing w:before="183" w:line="373" w:lineRule="exact"/>
              <w:ind w:left="384"/>
            </w:pPr>
            <w:r>
              <w:rPr>
                <w:spacing w:val="-4"/>
                <w:position w:val="3"/>
              </w:rPr>
              <w:t>264</w:t>
            </w:r>
          </w:p>
        </w:tc>
        <w:tc>
          <w:tcPr>
            <w:tcW w:w="1508" w:type="dxa"/>
            <w:gridSpan w:val="2"/>
            <w:vAlign w:val="top"/>
          </w:tcPr>
          <w:p w14:paraId="6DFDCE71">
            <w:pPr>
              <w:pStyle w:val="17"/>
              <w:spacing w:before="183" w:line="373" w:lineRule="exact"/>
              <w:ind w:left="585"/>
            </w:pPr>
            <w:r>
              <w:rPr>
                <w:spacing w:val="-4"/>
                <w:position w:val="3"/>
              </w:rPr>
              <w:t>264</w:t>
            </w:r>
          </w:p>
        </w:tc>
        <w:tc>
          <w:tcPr>
            <w:tcW w:w="1174" w:type="dxa"/>
            <w:vAlign w:val="top"/>
          </w:tcPr>
          <w:p w14:paraId="0466C956">
            <w:pPr>
              <w:pStyle w:val="17"/>
              <w:spacing w:before="183" w:line="372" w:lineRule="exact"/>
              <w:ind w:left="426"/>
            </w:pPr>
            <w:r>
              <w:rPr>
                <w:spacing w:val="-7"/>
                <w:position w:val="3"/>
              </w:rPr>
              <w:t>290</w:t>
            </w:r>
          </w:p>
        </w:tc>
        <w:tc>
          <w:tcPr>
            <w:tcW w:w="1116" w:type="dxa"/>
            <w:vAlign w:val="top"/>
          </w:tcPr>
          <w:p w14:paraId="7C331756">
            <w:pPr>
              <w:pStyle w:val="17"/>
              <w:spacing w:before="183" w:line="372" w:lineRule="exact"/>
              <w:ind w:left="394"/>
            </w:pPr>
            <w:r>
              <w:rPr>
                <w:spacing w:val="-6"/>
                <w:position w:val="3"/>
              </w:rPr>
              <w:t>396</w:t>
            </w:r>
          </w:p>
        </w:tc>
      </w:tr>
      <w:tr w14:paraId="45128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B05D90D">
            <w:pPr>
              <w:pStyle w:val="17"/>
              <w:spacing w:before="183" w:line="373" w:lineRule="exact"/>
              <w:ind w:left="232"/>
            </w:pPr>
            <w:r>
              <w:rPr>
                <w:spacing w:val="-5"/>
                <w:position w:val="3"/>
              </w:rPr>
              <w:t>25</w:t>
            </w:r>
          </w:p>
        </w:tc>
        <w:tc>
          <w:tcPr>
            <w:tcW w:w="2750" w:type="dxa"/>
            <w:vAlign w:val="top"/>
          </w:tcPr>
          <w:p w14:paraId="207BFE7E">
            <w:pPr>
              <w:pStyle w:val="17"/>
              <w:spacing w:before="183" w:line="231" w:lineRule="auto"/>
              <w:ind w:left="810"/>
            </w:pPr>
            <w:r>
              <w:rPr>
                <w:spacing w:val="-9"/>
              </w:rPr>
              <w:t>更换油底壳</w:t>
            </w:r>
          </w:p>
        </w:tc>
        <w:tc>
          <w:tcPr>
            <w:tcW w:w="1109" w:type="dxa"/>
            <w:vAlign w:val="top"/>
          </w:tcPr>
          <w:p w14:paraId="47862F3C">
            <w:pPr>
              <w:pStyle w:val="17"/>
              <w:spacing w:before="183" w:line="373" w:lineRule="exact"/>
              <w:ind w:left="403"/>
            </w:pPr>
            <w:r>
              <w:rPr>
                <w:spacing w:val="-10"/>
                <w:position w:val="3"/>
              </w:rPr>
              <w:t>106</w:t>
            </w:r>
          </w:p>
        </w:tc>
        <w:tc>
          <w:tcPr>
            <w:tcW w:w="1508" w:type="dxa"/>
            <w:gridSpan w:val="2"/>
            <w:vAlign w:val="top"/>
          </w:tcPr>
          <w:p w14:paraId="5C694F15">
            <w:pPr>
              <w:pStyle w:val="17"/>
              <w:spacing w:before="183" w:line="373" w:lineRule="exact"/>
              <w:ind w:left="599"/>
            </w:pPr>
            <w:r>
              <w:rPr>
                <w:spacing w:val="-10"/>
                <w:position w:val="3"/>
              </w:rPr>
              <w:t>158</w:t>
            </w:r>
          </w:p>
        </w:tc>
        <w:tc>
          <w:tcPr>
            <w:tcW w:w="1174" w:type="dxa"/>
            <w:vAlign w:val="top"/>
          </w:tcPr>
          <w:p w14:paraId="0766391B">
            <w:pPr>
              <w:pStyle w:val="17"/>
              <w:spacing w:before="183" w:line="374" w:lineRule="exact"/>
              <w:ind w:left="426"/>
            </w:pPr>
            <w:r>
              <w:rPr>
                <w:spacing w:val="-7"/>
                <w:position w:val="3"/>
              </w:rPr>
              <w:t>211</w:t>
            </w:r>
          </w:p>
        </w:tc>
        <w:tc>
          <w:tcPr>
            <w:tcW w:w="1116" w:type="dxa"/>
            <w:vAlign w:val="top"/>
          </w:tcPr>
          <w:p w14:paraId="32D404D1">
            <w:pPr>
              <w:pStyle w:val="17"/>
              <w:spacing w:before="183" w:line="373" w:lineRule="exact"/>
              <w:ind w:left="387"/>
            </w:pPr>
            <w:r>
              <w:rPr>
                <w:spacing w:val="-3"/>
                <w:position w:val="3"/>
              </w:rPr>
              <w:t>288</w:t>
            </w:r>
          </w:p>
        </w:tc>
      </w:tr>
      <w:tr w14:paraId="78F3A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2C595A45">
            <w:pPr>
              <w:pStyle w:val="17"/>
              <w:spacing w:before="180" w:line="373" w:lineRule="exact"/>
              <w:ind w:left="232"/>
            </w:pPr>
            <w:r>
              <w:rPr>
                <w:spacing w:val="-5"/>
                <w:position w:val="3"/>
              </w:rPr>
              <w:t>26</w:t>
            </w:r>
          </w:p>
        </w:tc>
        <w:tc>
          <w:tcPr>
            <w:tcW w:w="2750" w:type="dxa"/>
            <w:vAlign w:val="top"/>
          </w:tcPr>
          <w:p w14:paraId="7B45285B">
            <w:pPr>
              <w:pStyle w:val="17"/>
              <w:spacing w:before="179" w:line="225" w:lineRule="auto"/>
              <w:ind w:left="570"/>
            </w:pPr>
            <w:r>
              <w:rPr>
                <w:spacing w:val="-8"/>
              </w:rPr>
              <w:t>更换曲轴前油封</w:t>
            </w:r>
          </w:p>
        </w:tc>
        <w:tc>
          <w:tcPr>
            <w:tcW w:w="1109" w:type="dxa"/>
            <w:vAlign w:val="top"/>
          </w:tcPr>
          <w:p w14:paraId="1CE7B1FD">
            <w:pPr>
              <w:pStyle w:val="17"/>
              <w:spacing w:before="180" w:line="373" w:lineRule="exact"/>
              <w:ind w:left="403"/>
            </w:pPr>
            <w:r>
              <w:rPr>
                <w:spacing w:val="-10"/>
                <w:position w:val="3"/>
              </w:rPr>
              <w:t>106</w:t>
            </w:r>
          </w:p>
        </w:tc>
        <w:tc>
          <w:tcPr>
            <w:tcW w:w="1508" w:type="dxa"/>
            <w:gridSpan w:val="2"/>
            <w:vAlign w:val="top"/>
          </w:tcPr>
          <w:p w14:paraId="24A0D27F">
            <w:pPr>
              <w:pStyle w:val="17"/>
              <w:spacing w:before="180" w:line="373" w:lineRule="exact"/>
              <w:ind w:left="599"/>
            </w:pPr>
            <w:r>
              <w:rPr>
                <w:spacing w:val="-10"/>
                <w:position w:val="3"/>
              </w:rPr>
              <w:t>158</w:t>
            </w:r>
          </w:p>
        </w:tc>
        <w:tc>
          <w:tcPr>
            <w:tcW w:w="1174" w:type="dxa"/>
            <w:vAlign w:val="top"/>
          </w:tcPr>
          <w:p w14:paraId="50DA364E">
            <w:pPr>
              <w:pStyle w:val="17"/>
              <w:spacing w:before="180" w:line="374" w:lineRule="exact"/>
              <w:ind w:left="426"/>
            </w:pPr>
            <w:r>
              <w:rPr>
                <w:spacing w:val="-7"/>
                <w:position w:val="3"/>
              </w:rPr>
              <w:t>211</w:t>
            </w:r>
          </w:p>
        </w:tc>
        <w:tc>
          <w:tcPr>
            <w:tcW w:w="1116" w:type="dxa"/>
            <w:vAlign w:val="top"/>
          </w:tcPr>
          <w:p w14:paraId="739A9750">
            <w:pPr>
              <w:pStyle w:val="17"/>
              <w:spacing w:before="180" w:line="373" w:lineRule="exact"/>
              <w:ind w:left="387"/>
            </w:pPr>
            <w:r>
              <w:rPr>
                <w:spacing w:val="-3"/>
                <w:position w:val="3"/>
              </w:rPr>
              <w:t>288</w:t>
            </w:r>
          </w:p>
        </w:tc>
      </w:tr>
      <w:tr w14:paraId="57FD1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5F5476E">
            <w:pPr>
              <w:pStyle w:val="17"/>
              <w:spacing w:before="177" w:line="374" w:lineRule="exact"/>
              <w:ind w:left="230"/>
            </w:pPr>
            <w:r>
              <w:rPr>
                <w:spacing w:val="-5"/>
                <w:position w:val="3"/>
              </w:rPr>
              <w:t>27</w:t>
            </w:r>
          </w:p>
        </w:tc>
        <w:tc>
          <w:tcPr>
            <w:tcW w:w="2750" w:type="dxa"/>
            <w:vAlign w:val="top"/>
          </w:tcPr>
          <w:p w14:paraId="523446D6">
            <w:pPr>
              <w:pStyle w:val="17"/>
              <w:spacing w:before="177" w:line="231" w:lineRule="auto"/>
              <w:ind w:left="693"/>
            </w:pPr>
            <w:r>
              <w:rPr>
                <w:spacing w:val="-9"/>
              </w:rPr>
              <w:t>更换正时皮带</w:t>
            </w:r>
          </w:p>
        </w:tc>
        <w:tc>
          <w:tcPr>
            <w:tcW w:w="1109" w:type="dxa"/>
            <w:vAlign w:val="top"/>
          </w:tcPr>
          <w:p w14:paraId="0CFCF785">
            <w:pPr>
              <w:pStyle w:val="17"/>
              <w:spacing w:before="177" w:line="373" w:lineRule="exact"/>
              <w:ind w:left="384"/>
            </w:pPr>
            <w:r>
              <w:rPr>
                <w:spacing w:val="-4"/>
                <w:position w:val="3"/>
              </w:rPr>
              <w:t>238</w:t>
            </w:r>
          </w:p>
        </w:tc>
        <w:tc>
          <w:tcPr>
            <w:tcW w:w="1508" w:type="dxa"/>
            <w:gridSpan w:val="2"/>
            <w:vAlign w:val="top"/>
          </w:tcPr>
          <w:p w14:paraId="65EA3369">
            <w:pPr>
              <w:pStyle w:val="17"/>
              <w:spacing w:before="177" w:line="373" w:lineRule="exact"/>
              <w:ind w:left="585"/>
            </w:pPr>
            <w:r>
              <w:rPr>
                <w:spacing w:val="-4"/>
                <w:position w:val="3"/>
              </w:rPr>
              <w:t>264</w:t>
            </w:r>
          </w:p>
        </w:tc>
        <w:tc>
          <w:tcPr>
            <w:tcW w:w="1174" w:type="dxa"/>
            <w:vAlign w:val="top"/>
          </w:tcPr>
          <w:p w14:paraId="2C02510B">
            <w:pPr>
              <w:pStyle w:val="17"/>
              <w:spacing w:before="177" w:line="373" w:lineRule="exact"/>
              <w:ind w:left="419"/>
            </w:pPr>
            <w:r>
              <w:rPr>
                <w:spacing w:val="-4"/>
                <w:position w:val="3"/>
              </w:rPr>
              <w:t>264</w:t>
            </w:r>
          </w:p>
        </w:tc>
        <w:tc>
          <w:tcPr>
            <w:tcW w:w="1116" w:type="dxa"/>
            <w:vAlign w:val="top"/>
          </w:tcPr>
          <w:p w14:paraId="515583EF">
            <w:pPr>
              <w:pStyle w:val="17"/>
              <w:spacing w:before="177" w:line="373" w:lineRule="exact"/>
              <w:ind w:left="394"/>
            </w:pPr>
            <w:r>
              <w:rPr>
                <w:spacing w:val="-5"/>
                <w:position w:val="3"/>
              </w:rPr>
              <w:t>360</w:t>
            </w:r>
          </w:p>
        </w:tc>
      </w:tr>
      <w:tr w14:paraId="4DFB7EFF">
        <w:tblPrEx>
          <w:tblCellMar>
            <w:top w:w="0" w:type="dxa"/>
            <w:left w:w="0" w:type="dxa"/>
            <w:bottom w:w="0" w:type="dxa"/>
            <w:right w:w="0" w:type="dxa"/>
          </w:tblCellMar>
        </w:tblPrEx>
        <w:trPr>
          <w:trHeight w:val="623" w:hRule="atLeast"/>
        </w:trPr>
        <w:tc>
          <w:tcPr>
            <w:tcW w:w="677" w:type="dxa"/>
            <w:vAlign w:val="top"/>
          </w:tcPr>
          <w:p w14:paraId="52938B5C">
            <w:pPr>
              <w:pStyle w:val="17"/>
              <w:spacing w:before="177" w:line="373" w:lineRule="exact"/>
              <w:ind w:left="228"/>
            </w:pPr>
            <w:r>
              <w:rPr>
                <w:spacing w:val="-5"/>
                <w:position w:val="3"/>
              </w:rPr>
              <w:t>28</w:t>
            </w:r>
          </w:p>
        </w:tc>
        <w:tc>
          <w:tcPr>
            <w:tcW w:w="2750" w:type="dxa"/>
            <w:vAlign w:val="top"/>
          </w:tcPr>
          <w:p w14:paraId="19AE3355">
            <w:pPr>
              <w:pStyle w:val="17"/>
              <w:spacing w:before="178" w:line="232" w:lineRule="auto"/>
              <w:ind w:left="570"/>
            </w:pPr>
            <w:r>
              <w:rPr>
                <w:spacing w:val="-8"/>
              </w:rPr>
              <w:t>更换曲轴后油封</w:t>
            </w:r>
          </w:p>
        </w:tc>
        <w:tc>
          <w:tcPr>
            <w:tcW w:w="1109" w:type="dxa"/>
            <w:vAlign w:val="top"/>
          </w:tcPr>
          <w:p w14:paraId="516D9ED5">
            <w:pPr>
              <w:pStyle w:val="17"/>
              <w:spacing w:before="177" w:line="373" w:lineRule="exact"/>
              <w:ind w:left="403"/>
            </w:pPr>
            <w:r>
              <w:rPr>
                <w:spacing w:val="-10"/>
                <w:position w:val="3"/>
              </w:rPr>
              <w:t>106</w:t>
            </w:r>
          </w:p>
        </w:tc>
        <w:tc>
          <w:tcPr>
            <w:tcW w:w="1508" w:type="dxa"/>
            <w:gridSpan w:val="2"/>
            <w:vAlign w:val="top"/>
          </w:tcPr>
          <w:p w14:paraId="0F1C9F01">
            <w:pPr>
              <w:pStyle w:val="17"/>
              <w:spacing w:before="177" w:line="373" w:lineRule="exact"/>
              <w:ind w:left="599"/>
            </w:pPr>
            <w:r>
              <w:rPr>
                <w:spacing w:val="-10"/>
                <w:position w:val="3"/>
              </w:rPr>
              <w:t>158</w:t>
            </w:r>
          </w:p>
        </w:tc>
        <w:tc>
          <w:tcPr>
            <w:tcW w:w="1174" w:type="dxa"/>
            <w:vAlign w:val="top"/>
          </w:tcPr>
          <w:p w14:paraId="32851B5A">
            <w:pPr>
              <w:pStyle w:val="17"/>
              <w:spacing w:before="177" w:line="373" w:lineRule="exact"/>
              <w:ind w:left="433"/>
            </w:pPr>
            <w:r>
              <w:rPr>
                <w:spacing w:val="-10"/>
                <w:position w:val="3"/>
              </w:rPr>
              <w:t>158</w:t>
            </w:r>
          </w:p>
        </w:tc>
        <w:tc>
          <w:tcPr>
            <w:tcW w:w="1116" w:type="dxa"/>
            <w:vAlign w:val="top"/>
          </w:tcPr>
          <w:p w14:paraId="3F1C4F0F">
            <w:pPr>
              <w:pStyle w:val="17"/>
              <w:spacing w:before="177" w:line="373" w:lineRule="exact"/>
              <w:ind w:left="397"/>
            </w:pPr>
            <w:r>
              <w:rPr>
                <w:spacing w:val="-7"/>
                <w:position w:val="3"/>
              </w:rPr>
              <w:t>216</w:t>
            </w:r>
          </w:p>
        </w:tc>
      </w:tr>
      <w:tr w14:paraId="3AA7D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C08FDCE">
            <w:pPr>
              <w:pStyle w:val="17"/>
              <w:spacing w:before="180" w:line="372" w:lineRule="exact"/>
              <w:ind w:left="232"/>
            </w:pPr>
            <w:r>
              <w:rPr>
                <w:spacing w:val="-5"/>
                <w:position w:val="3"/>
              </w:rPr>
              <w:t>29</w:t>
            </w:r>
          </w:p>
        </w:tc>
        <w:tc>
          <w:tcPr>
            <w:tcW w:w="2750" w:type="dxa"/>
            <w:vAlign w:val="top"/>
          </w:tcPr>
          <w:p w14:paraId="584E9149">
            <w:pPr>
              <w:pStyle w:val="17"/>
              <w:spacing w:before="180" w:line="224" w:lineRule="auto"/>
              <w:ind w:left="90"/>
            </w:pPr>
            <w:r>
              <w:rPr>
                <w:spacing w:val="-5"/>
              </w:rPr>
              <w:t>更换发动机右上弹性支座</w:t>
            </w:r>
          </w:p>
        </w:tc>
        <w:tc>
          <w:tcPr>
            <w:tcW w:w="1109" w:type="dxa"/>
            <w:vAlign w:val="top"/>
          </w:tcPr>
          <w:p w14:paraId="1DD98057">
            <w:pPr>
              <w:pStyle w:val="17"/>
              <w:spacing w:before="180" w:line="372" w:lineRule="exact"/>
              <w:ind w:left="450"/>
            </w:pPr>
            <w:r>
              <w:rPr>
                <w:spacing w:val="-3"/>
                <w:position w:val="3"/>
              </w:rPr>
              <w:t>79</w:t>
            </w:r>
          </w:p>
        </w:tc>
        <w:tc>
          <w:tcPr>
            <w:tcW w:w="1508" w:type="dxa"/>
            <w:gridSpan w:val="2"/>
            <w:vAlign w:val="top"/>
          </w:tcPr>
          <w:p w14:paraId="155F5603">
            <w:pPr>
              <w:pStyle w:val="17"/>
              <w:spacing w:before="180" w:line="373" w:lineRule="exact"/>
              <w:ind w:left="604"/>
            </w:pPr>
            <w:r>
              <w:rPr>
                <w:spacing w:val="-10"/>
                <w:position w:val="3"/>
              </w:rPr>
              <w:t>106</w:t>
            </w:r>
          </w:p>
        </w:tc>
        <w:tc>
          <w:tcPr>
            <w:tcW w:w="1174" w:type="dxa"/>
            <w:vAlign w:val="top"/>
          </w:tcPr>
          <w:p w14:paraId="3215265F">
            <w:pPr>
              <w:pStyle w:val="17"/>
              <w:spacing w:before="180" w:line="373" w:lineRule="exact"/>
              <w:ind w:left="433"/>
            </w:pPr>
            <w:r>
              <w:rPr>
                <w:spacing w:val="-8"/>
                <w:position w:val="3"/>
              </w:rPr>
              <w:t>132</w:t>
            </w:r>
          </w:p>
        </w:tc>
        <w:tc>
          <w:tcPr>
            <w:tcW w:w="1116" w:type="dxa"/>
            <w:vAlign w:val="top"/>
          </w:tcPr>
          <w:p w14:paraId="696F4571">
            <w:pPr>
              <w:pStyle w:val="17"/>
              <w:spacing w:before="180" w:line="373" w:lineRule="exact"/>
              <w:ind w:left="404"/>
            </w:pPr>
            <w:r>
              <w:rPr>
                <w:spacing w:val="-7"/>
                <w:position w:val="3"/>
              </w:rPr>
              <w:t>180</w:t>
            </w:r>
          </w:p>
        </w:tc>
      </w:tr>
      <w:tr w14:paraId="5936D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2F8BAA8">
            <w:pPr>
              <w:pStyle w:val="17"/>
              <w:spacing w:before="180" w:line="373" w:lineRule="exact"/>
              <w:ind w:left="230"/>
            </w:pPr>
            <w:r>
              <w:rPr>
                <w:spacing w:val="-3"/>
                <w:position w:val="3"/>
              </w:rPr>
              <w:t>30</w:t>
            </w:r>
          </w:p>
        </w:tc>
        <w:tc>
          <w:tcPr>
            <w:tcW w:w="2750" w:type="dxa"/>
            <w:vAlign w:val="top"/>
          </w:tcPr>
          <w:p w14:paraId="24EB728F">
            <w:pPr>
              <w:pStyle w:val="17"/>
              <w:spacing w:before="181" w:line="230" w:lineRule="auto"/>
              <w:ind w:left="210"/>
            </w:pPr>
            <w:r>
              <w:rPr>
                <w:spacing w:val="-5"/>
              </w:rPr>
              <w:t>更换发动机下支架总成</w:t>
            </w:r>
          </w:p>
        </w:tc>
        <w:tc>
          <w:tcPr>
            <w:tcW w:w="1109" w:type="dxa"/>
            <w:vAlign w:val="top"/>
          </w:tcPr>
          <w:p w14:paraId="6B48F5BE">
            <w:pPr>
              <w:pStyle w:val="17"/>
              <w:spacing w:before="180" w:line="373" w:lineRule="exact"/>
              <w:ind w:left="403"/>
            </w:pPr>
            <w:r>
              <w:rPr>
                <w:spacing w:val="-10"/>
                <w:position w:val="3"/>
              </w:rPr>
              <w:t>106</w:t>
            </w:r>
          </w:p>
        </w:tc>
        <w:tc>
          <w:tcPr>
            <w:tcW w:w="1508" w:type="dxa"/>
            <w:gridSpan w:val="2"/>
            <w:vAlign w:val="top"/>
          </w:tcPr>
          <w:p w14:paraId="1E91C707">
            <w:pPr>
              <w:pStyle w:val="17"/>
              <w:spacing w:before="180" w:line="373" w:lineRule="exact"/>
              <w:ind w:left="599"/>
            </w:pPr>
            <w:r>
              <w:rPr>
                <w:spacing w:val="-8"/>
                <w:position w:val="3"/>
              </w:rPr>
              <w:t>132</w:t>
            </w:r>
          </w:p>
        </w:tc>
        <w:tc>
          <w:tcPr>
            <w:tcW w:w="1174" w:type="dxa"/>
            <w:vAlign w:val="top"/>
          </w:tcPr>
          <w:p w14:paraId="57F46AF7">
            <w:pPr>
              <w:pStyle w:val="17"/>
              <w:spacing w:before="180" w:line="373" w:lineRule="exact"/>
              <w:ind w:left="433"/>
            </w:pPr>
            <w:r>
              <w:rPr>
                <w:spacing w:val="-10"/>
                <w:position w:val="3"/>
              </w:rPr>
              <w:t>158</w:t>
            </w:r>
          </w:p>
        </w:tc>
        <w:tc>
          <w:tcPr>
            <w:tcW w:w="1116" w:type="dxa"/>
            <w:vAlign w:val="top"/>
          </w:tcPr>
          <w:p w14:paraId="02B4FBD7">
            <w:pPr>
              <w:pStyle w:val="17"/>
              <w:spacing w:before="180" w:line="373" w:lineRule="exact"/>
              <w:ind w:left="397"/>
            </w:pPr>
            <w:r>
              <w:rPr>
                <w:spacing w:val="-7"/>
                <w:position w:val="3"/>
              </w:rPr>
              <w:t>216</w:t>
            </w:r>
          </w:p>
        </w:tc>
      </w:tr>
      <w:tr w14:paraId="019B3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34A0B9A7">
            <w:pPr>
              <w:pStyle w:val="17"/>
              <w:spacing w:before="180" w:line="373" w:lineRule="exact"/>
              <w:ind w:left="230"/>
            </w:pPr>
            <w:r>
              <w:rPr>
                <w:spacing w:val="-3"/>
                <w:position w:val="3"/>
              </w:rPr>
              <w:t>31</w:t>
            </w:r>
          </w:p>
        </w:tc>
        <w:tc>
          <w:tcPr>
            <w:tcW w:w="2750" w:type="dxa"/>
            <w:vAlign w:val="top"/>
          </w:tcPr>
          <w:p w14:paraId="627E348D">
            <w:pPr>
              <w:pStyle w:val="17"/>
              <w:spacing w:before="180" w:line="230" w:lineRule="auto"/>
              <w:ind w:left="210"/>
            </w:pPr>
            <w:r>
              <w:rPr>
                <w:spacing w:val="-5"/>
              </w:rPr>
              <w:t>更换发动机下支架衬套</w:t>
            </w:r>
          </w:p>
        </w:tc>
        <w:tc>
          <w:tcPr>
            <w:tcW w:w="1109" w:type="dxa"/>
            <w:vAlign w:val="top"/>
          </w:tcPr>
          <w:p w14:paraId="2CAA0397">
            <w:pPr>
              <w:pStyle w:val="17"/>
              <w:spacing w:before="180" w:line="371" w:lineRule="exact"/>
              <w:ind w:left="450"/>
            </w:pPr>
            <w:r>
              <w:rPr>
                <w:spacing w:val="-3"/>
                <w:position w:val="3"/>
              </w:rPr>
              <w:t>79</w:t>
            </w:r>
          </w:p>
        </w:tc>
        <w:tc>
          <w:tcPr>
            <w:tcW w:w="1508" w:type="dxa"/>
            <w:gridSpan w:val="2"/>
            <w:vAlign w:val="top"/>
          </w:tcPr>
          <w:p w14:paraId="5C825C1B">
            <w:pPr>
              <w:pStyle w:val="17"/>
              <w:spacing w:before="180" w:line="371" w:lineRule="exact"/>
              <w:ind w:left="649"/>
            </w:pPr>
            <w:r>
              <w:rPr>
                <w:spacing w:val="-3"/>
                <w:position w:val="3"/>
              </w:rPr>
              <w:t>79</w:t>
            </w:r>
          </w:p>
        </w:tc>
        <w:tc>
          <w:tcPr>
            <w:tcW w:w="1174" w:type="dxa"/>
            <w:vAlign w:val="top"/>
          </w:tcPr>
          <w:p w14:paraId="549C82CF">
            <w:pPr>
              <w:pStyle w:val="17"/>
              <w:spacing w:before="180" w:line="373" w:lineRule="exact"/>
              <w:ind w:left="438"/>
            </w:pPr>
            <w:r>
              <w:rPr>
                <w:spacing w:val="-10"/>
                <w:position w:val="3"/>
              </w:rPr>
              <w:t>106</w:t>
            </w:r>
          </w:p>
        </w:tc>
        <w:tc>
          <w:tcPr>
            <w:tcW w:w="1116" w:type="dxa"/>
            <w:vAlign w:val="top"/>
          </w:tcPr>
          <w:p w14:paraId="401EA272">
            <w:pPr>
              <w:pStyle w:val="17"/>
              <w:spacing w:before="180" w:line="374" w:lineRule="exact"/>
              <w:ind w:left="394"/>
            </w:pPr>
            <w:r>
              <w:rPr>
                <w:spacing w:val="-5"/>
                <w:position w:val="3"/>
              </w:rPr>
              <w:t>144</w:t>
            </w:r>
          </w:p>
        </w:tc>
      </w:tr>
      <w:tr w14:paraId="0CD77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4FC3229">
            <w:pPr>
              <w:pStyle w:val="17"/>
              <w:spacing w:before="181" w:line="373" w:lineRule="exact"/>
              <w:ind w:left="227"/>
            </w:pPr>
            <w:r>
              <w:rPr>
                <w:spacing w:val="-3"/>
                <w:position w:val="3"/>
              </w:rPr>
              <w:t>32</w:t>
            </w:r>
          </w:p>
        </w:tc>
        <w:tc>
          <w:tcPr>
            <w:tcW w:w="2750" w:type="dxa"/>
            <w:vAlign w:val="top"/>
          </w:tcPr>
          <w:p w14:paraId="012A0260">
            <w:pPr>
              <w:pStyle w:val="17"/>
              <w:spacing w:before="181" w:line="227" w:lineRule="auto"/>
              <w:ind w:left="338"/>
            </w:pPr>
            <w:r>
              <w:rPr>
                <w:spacing w:val="-7"/>
              </w:rPr>
              <w:t>更换机油底座密封圈</w:t>
            </w:r>
          </w:p>
        </w:tc>
        <w:tc>
          <w:tcPr>
            <w:tcW w:w="1109" w:type="dxa"/>
            <w:vAlign w:val="top"/>
          </w:tcPr>
          <w:p w14:paraId="4BD9B214">
            <w:pPr>
              <w:pStyle w:val="17"/>
              <w:spacing w:before="181" w:line="373" w:lineRule="exact"/>
              <w:ind w:left="441"/>
            </w:pPr>
            <w:r>
              <w:rPr>
                <w:position w:val="3"/>
              </w:rPr>
              <w:t>40</w:t>
            </w:r>
          </w:p>
        </w:tc>
        <w:tc>
          <w:tcPr>
            <w:tcW w:w="1508" w:type="dxa"/>
            <w:gridSpan w:val="2"/>
            <w:vAlign w:val="top"/>
          </w:tcPr>
          <w:p w14:paraId="0F71678D">
            <w:pPr>
              <w:pStyle w:val="17"/>
              <w:spacing w:before="181" w:line="371" w:lineRule="exact"/>
              <w:ind w:left="649"/>
            </w:pPr>
            <w:r>
              <w:rPr>
                <w:spacing w:val="-3"/>
                <w:position w:val="3"/>
              </w:rPr>
              <w:t>79</w:t>
            </w:r>
          </w:p>
        </w:tc>
        <w:tc>
          <w:tcPr>
            <w:tcW w:w="1174" w:type="dxa"/>
            <w:vAlign w:val="top"/>
          </w:tcPr>
          <w:p w14:paraId="3E101F7E">
            <w:pPr>
              <w:pStyle w:val="17"/>
              <w:spacing w:before="181" w:line="371" w:lineRule="exact"/>
              <w:ind w:left="485"/>
            </w:pPr>
            <w:r>
              <w:rPr>
                <w:spacing w:val="-3"/>
                <w:position w:val="3"/>
              </w:rPr>
              <w:t>79</w:t>
            </w:r>
          </w:p>
        </w:tc>
        <w:tc>
          <w:tcPr>
            <w:tcW w:w="1116" w:type="dxa"/>
            <w:vAlign w:val="top"/>
          </w:tcPr>
          <w:p w14:paraId="63625B96">
            <w:pPr>
              <w:pStyle w:val="17"/>
              <w:spacing w:before="181" w:line="373" w:lineRule="exact"/>
              <w:ind w:left="404"/>
            </w:pPr>
            <w:r>
              <w:rPr>
                <w:spacing w:val="-10"/>
                <w:position w:val="3"/>
              </w:rPr>
              <w:t>108</w:t>
            </w:r>
          </w:p>
        </w:tc>
      </w:tr>
      <w:tr w14:paraId="1320B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4F232A1">
            <w:pPr>
              <w:pStyle w:val="17"/>
              <w:spacing w:before="181" w:line="373" w:lineRule="exact"/>
              <w:ind w:left="227"/>
            </w:pPr>
            <w:r>
              <w:rPr>
                <w:spacing w:val="-3"/>
                <w:position w:val="3"/>
              </w:rPr>
              <w:t>33</w:t>
            </w:r>
          </w:p>
        </w:tc>
        <w:tc>
          <w:tcPr>
            <w:tcW w:w="2750" w:type="dxa"/>
            <w:vAlign w:val="top"/>
          </w:tcPr>
          <w:p w14:paraId="03A0B351">
            <w:pPr>
              <w:pStyle w:val="17"/>
              <w:spacing w:before="181" w:line="226" w:lineRule="auto"/>
              <w:ind w:left="177"/>
            </w:pPr>
            <w:r>
              <w:rPr>
                <w:spacing w:val="-5"/>
              </w:rPr>
              <w:t>拆卸进气歧管,清除积碳</w:t>
            </w:r>
          </w:p>
        </w:tc>
        <w:tc>
          <w:tcPr>
            <w:tcW w:w="1109" w:type="dxa"/>
            <w:vAlign w:val="top"/>
          </w:tcPr>
          <w:p w14:paraId="5E6427EF">
            <w:pPr>
              <w:pStyle w:val="17"/>
              <w:spacing w:before="181" w:line="373" w:lineRule="exact"/>
              <w:ind w:left="398"/>
            </w:pPr>
            <w:r>
              <w:rPr>
                <w:spacing w:val="-10"/>
                <w:position w:val="3"/>
              </w:rPr>
              <w:t>158</w:t>
            </w:r>
          </w:p>
        </w:tc>
        <w:tc>
          <w:tcPr>
            <w:tcW w:w="1508" w:type="dxa"/>
            <w:gridSpan w:val="2"/>
            <w:vAlign w:val="top"/>
          </w:tcPr>
          <w:p w14:paraId="21D0E03D">
            <w:pPr>
              <w:pStyle w:val="17"/>
              <w:spacing w:before="181" w:line="373" w:lineRule="exact"/>
              <w:ind w:left="599"/>
            </w:pPr>
            <w:r>
              <w:rPr>
                <w:spacing w:val="-7"/>
                <w:position w:val="3"/>
              </w:rPr>
              <w:t>180</w:t>
            </w:r>
          </w:p>
        </w:tc>
        <w:tc>
          <w:tcPr>
            <w:tcW w:w="1174" w:type="dxa"/>
            <w:vAlign w:val="top"/>
          </w:tcPr>
          <w:p w14:paraId="3A449FEE">
            <w:pPr>
              <w:pStyle w:val="17"/>
              <w:spacing w:before="181" w:line="373" w:lineRule="exact"/>
              <w:ind w:left="421"/>
            </w:pPr>
            <w:r>
              <w:rPr>
                <w:spacing w:val="-6"/>
                <w:position w:val="3"/>
              </w:rPr>
              <w:t>218</w:t>
            </w:r>
          </w:p>
        </w:tc>
        <w:tc>
          <w:tcPr>
            <w:tcW w:w="1116" w:type="dxa"/>
            <w:vAlign w:val="top"/>
          </w:tcPr>
          <w:p w14:paraId="466A3715">
            <w:pPr>
              <w:pStyle w:val="17"/>
              <w:spacing w:before="181" w:line="373" w:lineRule="exact"/>
              <w:ind w:left="392"/>
            </w:pPr>
            <w:r>
              <w:rPr>
                <w:spacing w:val="-5"/>
                <w:position w:val="3"/>
              </w:rPr>
              <w:t>270</w:t>
            </w:r>
          </w:p>
        </w:tc>
      </w:tr>
      <w:tr w14:paraId="49AA3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E9041B7">
            <w:pPr>
              <w:pStyle w:val="17"/>
              <w:spacing w:before="181" w:line="373" w:lineRule="exact"/>
              <w:ind w:left="222"/>
            </w:pPr>
            <w:r>
              <w:rPr>
                <w:spacing w:val="-2"/>
                <w:position w:val="3"/>
              </w:rPr>
              <w:t>34</w:t>
            </w:r>
          </w:p>
        </w:tc>
        <w:tc>
          <w:tcPr>
            <w:tcW w:w="2750" w:type="dxa"/>
            <w:vAlign w:val="top"/>
          </w:tcPr>
          <w:p w14:paraId="649B509F">
            <w:pPr>
              <w:pStyle w:val="17"/>
              <w:spacing w:before="182" w:line="230" w:lineRule="auto"/>
              <w:ind w:left="810"/>
            </w:pPr>
            <w:r>
              <w:rPr>
                <w:spacing w:val="-9"/>
              </w:rPr>
              <w:t>更换发电机</w:t>
            </w:r>
          </w:p>
        </w:tc>
        <w:tc>
          <w:tcPr>
            <w:tcW w:w="1109" w:type="dxa"/>
            <w:vAlign w:val="top"/>
          </w:tcPr>
          <w:p w14:paraId="12FAF239">
            <w:pPr>
              <w:pStyle w:val="17"/>
              <w:spacing w:before="181" w:line="373" w:lineRule="exact"/>
              <w:ind w:left="403"/>
            </w:pPr>
            <w:r>
              <w:rPr>
                <w:spacing w:val="-10"/>
                <w:position w:val="3"/>
              </w:rPr>
              <w:t>106</w:t>
            </w:r>
          </w:p>
        </w:tc>
        <w:tc>
          <w:tcPr>
            <w:tcW w:w="1508" w:type="dxa"/>
            <w:gridSpan w:val="2"/>
            <w:vAlign w:val="top"/>
          </w:tcPr>
          <w:p w14:paraId="6DF6B311">
            <w:pPr>
              <w:pStyle w:val="17"/>
              <w:spacing w:before="181" w:line="373" w:lineRule="exact"/>
              <w:ind w:left="599"/>
            </w:pPr>
            <w:r>
              <w:rPr>
                <w:spacing w:val="-10"/>
                <w:position w:val="3"/>
              </w:rPr>
              <w:t>158</w:t>
            </w:r>
          </w:p>
        </w:tc>
        <w:tc>
          <w:tcPr>
            <w:tcW w:w="1174" w:type="dxa"/>
            <w:vAlign w:val="top"/>
          </w:tcPr>
          <w:p w14:paraId="06FE7F4E">
            <w:pPr>
              <w:pStyle w:val="17"/>
              <w:spacing w:before="181" w:line="374" w:lineRule="exact"/>
              <w:ind w:left="426"/>
            </w:pPr>
            <w:r>
              <w:rPr>
                <w:spacing w:val="-7"/>
                <w:position w:val="3"/>
              </w:rPr>
              <w:t>211</w:t>
            </w:r>
          </w:p>
        </w:tc>
        <w:tc>
          <w:tcPr>
            <w:tcW w:w="1116" w:type="dxa"/>
            <w:vAlign w:val="top"/>
          </w:tcPr>
          <w:p w14:paraId="027487AE">
            <w:pPr>
              <w:pStyle w:val="17"/>
              <w:spacing w:before="181" w:line="373" w:lineRule="exact"/>
              <w:ind w:left="387"/>
            </w:pPr>
            <w:r>
              <w:rPr>
                <w:spacing w:val="-3"/>
                <w:position w:val="3"/>
              </w:rPr>
              <w:t>288</w:t>
            </w:r>
          </w:p>
        </w:tc>
      </w:tr>
      <w:tr w14:paraId="3C0EC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62268C6">
            <w:pPr>
              <w:pStyle w:val="17"/>
              <w:spacing w:before="181" w:line="373" w:lineRule="exact"/>
              <w:ind w:left="230"/>
            </w:pPr>
            <w:r>
              <w:rPr>
                <w:spacing w:val="-3"/>
                <w:position w:val="3"/>
              </w:rPr>
              <w:t>35</w:t>
            </w:r>
          </w:p>
        </w:tc>
        <w:tc>
          <w:tcPr>
            <w:tcW w:w="2750" w:type="dxa"/>
            <w:vAlign w:val="top"/>
          </w:tcPr>
          <w:p w14:paraId="5ACE7534">
            <w:pPr>
              <w:pStyle w:val="17"/>
              <w:spacing w:before="182" w:line="230" w:lineRule="auto"/>
              <w:ind w:left="810"/>
            </w:pPr>
            <w:r>
              <w:rPr>
                <w:spacing w:val="-9"/>
              </w:rPr>
              <w:t>更换起动机</w:t>
            </w:r>
          </w:p>
        </w:tc>
        <w:tc>
          <w:tcPr>
            <w:tcW w:w="1109" w:type="dxa"/>
            <w:vAlign w:val="top"/>
          </w:tcPr>
          <w:p w14:paraId="5ED035EA">
            <w:pPr>
              <w:pStyle w:val="17"/>
              <w:spacing w:before="181" w:line="373" w:lineRule="exact"/>
              <w:ind w:left="403"/>
            </w:pPr>
            <w:r>
              <w:rPr>
                <w:spacing w:val="-10"/>
                <w:position w:val="3"/>
              </w:rPr>
              <w:t>106</w:t>
            </w:r>
          </w:p>
        </w:tc>
        <w:tc>
          <w:tcPr>
            <w:tcW w:w="1508" w:type="dxa"/>
            <w:gridSpan w:val="2"/>
            <w:vAlign w:val="top"/>
          </w:tcPr>
          <w:p w14:paraId="18DB1917">
            <w:pPr>
              <w:pStyle w:val="17"/>
              <w:spacing w:before="181" w:line="373" w:lineRule="exact"/>
              <w:ind w:left="599"/>
            </w:pPr>
            <w:r>
              <w:rPr>
                <w:spacing w:val="-10"/>
                <w:position w:val="3"/>
              </w:rPr>
              <w:t>158</w:t>
            </w:r>
          </w:p>
        </w:tc>
        <w:tc>
          <w:tcPr>
            <w:tcW w:w="1174" w:type="dxa"/>
            <w:vAlign w:val="top"/>
          </w:tcPr>
          <w:p w14:paraId="004198D1">
            <w:pPr>
              <w:pStyle w:val="17"/>
              <w:spacing w:before="181" w:line="374" w:lineRule="exact"/>
              <w:ind w:left="426"/>
            </w:pPr>
            <w:r>
              <w:rPr>
                <w:spacing w:val="-7"/>
                <w:position w:val="3"/>
              </w:rPr>
              <w:t>211</w:t>
            </w:r>
          </w:p>
        </w:tc>
        <w:tc>
          <w:tcPr>
            <w:tcW w:w="1116" w:type="dxa"/>
            <w:vAlign w:val="top"/>
          </w:tcPr>
          <w:p w14:paraId="2D0C0E23">
            <w:pPr>
              <w:pStyle w:val="17"/>
              <w:spacing w:before="181" w:line="373" w:lineRule="exact"/>
              <w:ind w:left="387"/>
            </w:pPr>
            <w:r>
              <w:rPr>
                <w:spacing w:val="-3"/>
                <w:position w:val="3"/>
              </w:rPr>
              <w:t>288</w:t>
            </w:r>
          </w:p>
        </w:tc>
      </w:tr>
      <w:tr w14:paraId="5228E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78B1AB7">
            <w:pPr>
              <w:pStyle w:val="17"/>
              <w:spacing w:before="181" w:line="373" w:lineRule="exact"/>
              <w:ind w:left="230"/>
            </w:pPr>
            <w:r>
              <w:rPr>
                <w:spacing w:val="-3"/>
                <w:position w:val="3"/>
              </w:rPr>
              <w:t>36</w:t>
            </w:r>
          </w:p>
        </w:tc>
        <w:tc>
          <w:tcPr>
            <w:tcW w:w="2750" w:type="dxa"/>
            <w:vAlign w:val="top"/>
          </w:tcPr>
          <w:p w14:paraId="75D5A77C">
            <w:pPr>
              <w:pStyle w:val="17"/>
              <w:spacing w:before="181" w:line="227" w:lineRule="auto"/>
              <w:ind w:left="933"/>
            </w:pPr>
            <w:r>
              <w:rPr>
                <w:spacing w:val="-11"/>
              </w:rPr>
              <w:t>清洗油箱</w:t>
            </w:r>
          </w:p>
        </w:tc>
        <w:tc>
          <w:tcPr>
            <w:tcW w:w="1109" w:type="dxa"/>
            <w:vAlign w:val="top"/>
          </w:tcPr>
          <w:p w14:paraId="4F10873B">
            <w:pPr>
              <w:pStyle w:val="17"/>
              <w:spacing w:before="181" w:line="373" w:lineRule="exact"/>
              <w:ind w:left="384"/>
            </w:pPr>
            <w:r>
              <w:rPr>
                <w:spacing w:val="-4"/>
                <w:position w:val="3"/>
              </w:rPr>
              <w:t>238</w:t>
            </w:r>
          </w:p>
        </w:tc>
        <w:tc>
          <w:tcPr>
            <w:tcW w:w="1508" w:type="dxa"/>
            <w:gridSpan w:val="2"/>
            <w:vAlign w:val="top"/>
          </w:tcPr>
          <w:p w14:paraId="6340F22A">
            <w:pPr>
              <w:pStyle w:val="17"/>
              <w:spacing w:before="181" w:line="373" w:lineRule="exact"/>
              <w:ind w:left="585"/>
            </w:pPr>
            <w:r>
              <w:rPr>
                <w:spacing w:val="-4"/>
                <w:position w:val="3"/>
              </w:rPr>
              <w:t>264</w:t>
            </w:r>
          </w:p>
        </w:tc>
        <w:tc>
          <w:tcPr>
            <w:tcW w:w="1174" w:type="dxa"/>
            <w:vAlign w:val="top"/>
          </w:tcPr>
          <w:p w14:paraId="706F3CC3">
            <w:pPr>
              <w:pStyle w:val="17"/>
              <w:spacing w:before="181" w:line="371" w:lineRule="exact"/>
              <w:ind w:left="426"/>
            </w:pPr>
            <w:r>
              <w:rPr>
                <w:spacing w:val="-7"/>
                <w:position w:val="3"/>
              </w:rPr>
              <w:t>290</w:t>
            </w:r>
          </w:p>
        </w:tc>
        <w:tc>
          <w:tcPr>
            <w:tcW w:w="1116" w:type="dxa"/>
            <w:vAlign w:val="top"/>
          </w:tcPr>
          <w:p w14:paraId="4F0192B3">
            <w:pPr>
              <w:pStyle w:val="17"/>
              <w:spacing w:before="181" w:line="371" w:lineRule="exact"/>
              <w:ind w:left="394"/>
            </w:pPr>
            <w:r>
              <w:rPr>
                <w:spacing w:val="-6"/>
                <w:position w:val="3"/>
              </w:rPr>
              <w:t>396</w:t>
            </w:r>
          </w:p>
        </w:tc>
      </w:tr>
      <w:tr w14:paraId="472FF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FD25860">
            <w:pPr>
              <w:pStyle w:val="17"/>
              <w:spacing w:before="181" w:line="373" w:lineRule="exact"/>
              <w:ind w:left="227"/>
            </w:pPr>
            <w:r>
              <w:rPr>
                <w:spacing w:val="-3"/>
                <w:position w:val="3"/>
              </w:rPr>
              <w:t>37</w:t>
            </w:r>
          </w:p>
        </w:tc>
        <w:tc>
          <w:tcPr>
            <w:tcW w:w="2750" w:type="dxa"/>
            <w:vAlign w:val="top"/>
          </w:tcPr>
          <w:p w14:paraId="6A14B488">
            <w:pPr>
              <w:pStyle w:val="17"/>
              <w:spacing w:before="181" w:line="230" w:lineRule="auto"/>
              <w:ind w:left="570"/>
            </w:pPr>
            <w:r>
              <w:rPr>
                <w:spacing w:val="-8"/>
              </w:rPr>
              <w:t>更换燃油加注管</w:t>
            </w:r>
          </w:p>
        </w:tc>
        <w:tc>
          <w:tcPr>
            <w:tcW w:w="1109" w:type="dxa"/>
            <w:vAlign w:val="top"/>
          </w:tcPr>
          <w:p w14:paraId="3BC8E37E">
            <w:pPr>
              <w:pStyle w:val="17"/>
              <w:spacing w:before="181" w:line="373" w:lineRule="exact"/>
              <w:ind w:left="451"/>
            </w:pPr>
            <w:r>
              <w:rPr>
                <w:spacing w:val="-7"/>
                <w:position w:val="3"/>
              </w:rPr>
              <w:t>66</w:t>
            </w:r>
          </w:p>
        </w:tc>
        <w:tc>
          <w:tcPr>
            <w:tcW w:w="1508" w:type="dxa"/>
            <w:gridSpan w:val="2"/>
            <w:vAlign w:val="top"/>
          </w:tcPr>
          <w:p w14:paraId="23C4223A">
            <w:pPr>
              <w:pStyle w:val="17"/>
              <w:spacing w:before="181" w:line="373" w:lineRule="exact"/>
              <w:ind w:left="650"/>
            </w:pPr>
            <w:r>
              <w:rPr>
                <w:spacing w:val="-7"/>
                <w:position w:val="3"/>
              </w:rPr>
              <w:t>66</w:t>
            </w:r>
          </w:p>
        </w:tc>
        <w:tc>
          <w:tcPr>
            <w:tcW w:w="1174" w:type="dxa"/>
            <w:vAlign w:val="top"/>
          </w:tcPr>
          <w:p w14:paraId="767D3B1B">
            <w:pPr>
              <w:pStyle w:val="17"/>
              <w:spacing w:before="181" w:line="373" w:lineRule="exact"/>
              <w:ind w:left="486"/>
            </w:pPr>
            <w:r>
              <w:rPr>
                <w:spacing w:val="-7"/>
                <w:position w:val="3"/>
              </w:rPr>
              <w:t>66</w:t>
            </w:r>
          </w:p>
        </w:tc>
        <w:tc>
          <w:tcPr>
            <w:tcW w:w="1116" w:type="dxa"/>
            <w:vAlign w:val="top"/>
          </w:tcPr>
          <w:p w14:paraId="0A39530F">
            <w:pPr>
              <w:pStyle w:val="17"/>
              <w:spacing w:before="181" w:line="371" w:lineRule="exact"/>
              <w:ind w:left="454"/>
            </w:pPr>
            <w:r>
              <w:rPr>
                <w:spacing w:val="-8"/>
                <w:position w:val="3"/>
              </w:rPr>
              <w:t>90</w:t>
            </w:r>
          </w:p>
        </w:tc>
      </w:tr>
      <w:tr w14:paraId="43ECD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3F6F695">
            <w:pPr>
              <w:pStyle w:val="17"/>
              <w:spacing w:before="181" w:line="373" w:lineRule="exact"/>
              <w:ind w:left="225"/>
            </w:pPr>
            <w:r>
              <w:rPr>
                <w:spacing w:val="-3"/>
                <w:position w:val="3"/>
              </w:rPr>
              <w:t>38</w:t>
            </w:r>
          </w:p>
        </w:tc>
        <w:tc>
          <w:tcPr>
            <w:tcW w:w="2750" w:type="dxa"/>
            <w:vAlign w:val="top"/>
          </w:tcPr>
          <w:p w14:paraId="136C3EB2">
            <w:pPr>
              <w:pStyle w:val="17"/>
              <w:spacing w:before="181" w:line="231" w:lineRule="auto"/>
              <w:ind w:left="570"/>
            </w:pPr>
            <w:r>
              <w:rPr>
                <w:spacing w:val="-8"/>
              </w:rPr>
              <w:t>更换油位传感器</w:t>
            </w:r>
          </w:p>
        </w:tc>
        <w:tc>
          <w:tcPr>
            <w:tcW w:w="1109" w:type="dxa"/>
            <w:vAlign w:val="top"/>
          </w:tcPr>
          <w:p w14:paraId="78FB1015">
            <w:pPr>
              <w:pStyle w:val="17"/>
              <w:spacing w:before="181" w:line="373" w:lineRule="exact"/>
              <w:ind w:left="403"/>
            </w:pPr>
            <w:r>
              <w:rPr>
                <w:spacing w:val="-10"/>
                <w:position w:val="3"/>
              </w:rPr>
              <w:t>106</w:t>
            </w:r>
          </w:p>
        </w:tc>
        <w:tc>
          <w:tcPr>
            <w:tcW w:w="1508" w:type="dxa"/>
            <w:gridSpan w:val="2"/>
            <w:vAlign w:val="top"/>
          </w:tcPr>
          <w:p w14:paraId="10F92444">
            <w:pPr>
              <w:pStyle w:val="17"/>
              <w:spacing w:before="181" w:line="373" w:lineRule="exact"/>
              <w:ind w:left="604"/>
            </w:pPr>
            <w:r>
              <w:rPr>
                <w:spacing w:val="-10"/>
                <w:position w:val="3"/>
              </w:rPr>
              <w:t>106</w:t>
            </w:r>
          </w:p>
        </w:tc>
        <w:tc>
          <w:tcPr>
            <w:tcW w:w="1174" w:type="dxa"/>
            <w:vAlign w:val="top"/>
          </w:tcPr>
          <w:p w14:paraId="7CF7DEBB">
            <w:pPr>
              <w:pStyle w:val="17"/>
              <w:spacing w:before="181" w:line="373" w:lineRule="exact"/>
              <w:ind w:left="438"/>
            </w:pPr>
            <w:r>
              <w:rPr>
                <w:spacing w:val="-10"/>
                <w:position w:val="3"/>
              </w:rPr>
              <w:t>106</w:t>
            </w:r>
          </w:p>
        </w:tc>
        <w:tc>
          <w:tcPr>
            <w:tcW w:w="1116" w:type="dxa"/>
            <w:vAlign w:val="top"/>
          </w:tcPr>
          <w:p w14:paraId="4E3C15D0">
            <w:pPr>
              <w:pStyle w:val="17"/>
              <w:spacing w:before="181" w:line="374" w:lineRule="exact"/>
              <w:ind w:left="394"/>
            </w:pPr>
            <w:r>
              <w:rPr>
                <w:spacing w:val="-5"/>
                <w:position w:val="3"/>
              </w:rPr>
              <w:t>144</w:t>
            </w:r>
          </w:p>
        </w:tc>
      </w:tr>
      <w:tr w14:paraId="6D2FA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58EBAD2">
            <w:pPr>
              <w:pStyle w:val="17"/>
              <w:spacing w:before="180" w:line="372" w:lineRule="exact"/>
              <w:ind w:left="230"/>
            </w:pPr>
            <w:r>
              <w:rPr>
                <w:spacing w:val="-3"/>
                <w:position w:val="3"/>
              </w:rPr>
              <w:t>39</w:t>
            </w:r>
          </w:p>
        </w:tc>
        <w:tc>
          <w:tcPr>
            <w:tcW w:w="2750" w:type="dxa"/>
            <w:vAlign w:val="top"/>
          </w:tcPr>
          <w:p w14:paraId="23912678">
            <w:pPr>
              <w:pStyle w:val="17"/>
              <w:spacing w:before="180" w:line="233" w:lineRule="auto"/>
              <w:ind w:left="810"/>
            </w:pPr>
            <w:r>
              <w:rPr>
                <w:spacing w:val="-9"/>
              </w:rPr>
              <w:t>更换汽油泵</w:t>
            </w:r>
          </w:p>
        </w:tc>
        <w:tc>
          <w:tcPr>
            <w:tcW w:w="1109" w:type="dxa"/>
            <w:vAlign w:val="top"/>
          </w:tcPr>
          <w:p w14:paraId="28F6904F">
            <w:pPr>
              <w:pStyle w:val="17"/>
              <w:spacing w:before="180" w:line="373" w:lineRule="exact"/>
              <w:ind w:left="400"/>
            </w:pPr>
            <w:r>
              <w:rPr>
                <w:spacing w:val="-8"/>
                <w:position w:val="3"/>
              </w:rPr>
              <w:t>132</w:t>
            </w:r>
          </w:p>
        </w:tc>
        <w:tc>
          <w:tcPr>
            <w:tcW w:w="1508" w:type="dxa"/>
            <w:gridSpan w:val="2"/>
            <w:vAlign w:val="top"/>
          </w:tcPr>
          <w:p w14:paraId="56CC3136">
            <w:pPr>
              <w:pStyle w:val="17"/>
              <w:spacing w:before="180" w:line="373" w:lineRule="exact"/>
              <w:ind w:left="599"/>
            </w:pPr>
            <w:r>
              <w:rPr>
                <w:spacing w:val="-10"/>
                <w:position w:val="3"/>
              </w:rPr>
              <w:t>158</w:t>
            </w:r>
          </w:p>
        </w:tc>
        <w:tc>
          <w:tcPr>
            <w:tcW w:w="1174" w:type="dxa"/>
            <w:vAlign w:val="top"/>
          </w:tcPr>
          <w:p w14:paraId="12396945">
            <w:pPr>
              <w:pStyle w:val="17"/>
              <w:spacing w:before="180" w:line="372" w:lineRule="exact"/>
              <w:ind w:left="435"/>
            </w:pPr>
            <w:r>
              <w:rPr>
                <w:spacing w:val="-10"/>
                <w:position w:val="3"/>
              </w:rPr>
              <w:t>198</w:t>
            </w:r>
          </w:p>
        </w:tc>
        <w:tc>
          <w:tcPr>
            <w:tcW w:w="1116" w:type="dxa"/>
            <w:vAlign w:val="top"/>
          </w:tcPr>
          <w:p w14:paraId="2D7DE253">
            <w:pPr>
              <w:pStyle w:val="17"/>
              <w:spacing w:before="180" w:line="373" w:lineRule="exact"/>
              <w:ind w:left="392"/>
            </w:pPr>
            <w:r>
              <w:rPr>
                <w:spacing w:val="-5"/>
                <w:position w:val="3"/>
              </w:rPr>
              <w:t>270</w:t>
            </w:r>
          </w:p>
        </w:tc>
      </w:tr>
      <w:tr w14:paraId="49243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4482A00D">
            <w:pPr>
              <w:pStyle w:val="17"/>
              <w:spacing w:before="180" w:line="373" w:lineRule="exact"/>
              <w:ind w:left="225"/>
            </w:pPr>
            <w:r>
              <w:rPr>
                <w:position w:val="3"/>
              </w:rPr>
              <w:t>40</w:t>
            </w:r>
          </w:p>
        </w:tc>
        <w:tc>
          <w:tcPr>
            <w:tcW w:w="2750" w:type="dxa"/>
            <w:vAlign w:val="top"/>
          </w:tcPr>
          <w:p w14:paraId="2EE7F66F">
            <w:pPr>
              <w:pStyle w:val="17"/>
              <w:spacing w:before="181" w:line="230" w:lineRule="auto"/>
              <w:ind w:left="810"/>
            </w:pPr>
            <w:r>
              <w:rPr>
                <w:spacing w:val="-9"/>
              </w:rPr>
              <w:t>更换汽油管</w:t>
            </w:r>
          </w:p>
        </w:tc>
        <w:tc>
          <w:tcPr>
            <w:tcW w:w="1109" w:type="dxa"/>
            <w:vAlign w:val="top"/>
          </w:tcPr>
          <w:p w14:paraId="31EEE289">
            <w:pPr>
              <w:pStyle w:val="17"/>
              <w:spacing w:before="180" w:line="373" w:lineRule="exact"/>
              <w:ind w:left="441"/>
            </w:pPr>
            <w:r>
              <w:rPr>
                <w:position w:val="3"/>
              </w:rPr>
              <w:t>40</w:t>
            </w:r>
          </w:p>
        </w:tc>
        <w:tc>
          <w:tcPr>
            <w:tcW w:w="1508" w:type="dxa"/>
            <w:gridSpan w:val="2"/>
            <w:vAlign w:val="top"/>
          </w:tcPr>
          <w:p w14:paraId="09A248EB">
            <w:pPr>
              <w:pStyle w:val="17"/>
              <w:spacing w:before="180" w:line="373" w:lineRule="exact"/>
              <w:ind w:left="650"/>
            </w:pPr>
            <w:r>
              <w:rPr>
                <w:spacing w:val="-7"/>
                <w:position w:val="3"/>
              </w:rPr>
              <w:t>66</w:t>
            </w:r>
          </w:p>
        </w:tc>
        <w:tc>
          <w:tcPr>
            <w:tcW w:w="1174" w:type="dxa"/>
            <w:vAlign w:val="top"/>
          </w:tcPr>
          <w:p w14:paraId="2EE2BBAE">
            <w:pPr>
              <w:pStyle w:val="17"/>
              <w:spacing w:before="180" w:line="373" w:lineRule="exact"/>
              <w:ind w:left="486"/>
            </w:pPr>
            <w:r>
              <w:rPr>
                <w:spacing w:val="-7"/>
                <w:position w:val="3"/>
              </w:rPr>
              <w:t>66</w:t>
            </w:r>
          </w:p>
        </w:tc>
        <w:tc>
          <w:tcPr>
            <w:tcW w:w="1116" w:type="dxa"/>
            <w:vAlign w:val="top"/>
          </w:tcPr>
          <w:p w14:paraId="3C4B5477">
            <w:pPr>
              <w:pStyle w:val="17"/>
              <w:spacing w:before="180" w:line="371" w:lineRule="exact"/>
              <w:ind w:left="454"/>
            </w:pPr>
            <w:r>
              <w:rPr>
                <w:spacing w:val="-8"/>
                <w:position w:val="3"/>
              </w:rPr>
              <w:t>90</w:t>
            </w:r>
          </w:p>
        </w:tc>
      </w:tr>
      <w:tr w14:paraId="0EE86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72B3A47">
            <w:pPr>
              <w:pStyle w:val="17"/>
              <w:spacing w:before="183" w:line="374" w:lineRule="exact"/>
              <w:ind w:left="225"/>
            </w:pPr>
            <w:r>
              <w:rPr>
                <w:position w:val="3"/>
              </w:rPr>
              <w:t>41</w:t>
            </w:r>
          </w:p>
        </w:tc>
        <w:tc>
          <w:tcPr>
            <w:tcW w:w="2750" w:type="dxa"/>
            <w:vAlign w:val="top"/>
          </w:tcPr>
          <w:p w14:paraId="54D976CF">
            <w:pPr>
              <w:pStyle w:val="17"/>
              <w:spacing w:before="183" w:line="232" w:lineRule="auto"/>
              <w:ind w:left="693"/>
            </w:pPr>
            <w:r>
              <w:rPr>
                <w:spacing w:val="-9"/>
              </w:rPr>
              <w:t>更换油门拉线</w:t>
            </w:r>
          </w:p>
        </w:tc>
        <w:tc>
          <w:tcPr>
            <w:tcW w:w="1109" w:type="dxa"/>
            <w:vAlign w:val="top"/>
          </w:tcPr>
          <w:p w14:paraId="2BAAC3A9">
            <w:pPr>
              <w:pStyle w:val="17"/>
              <w:spacing w:before="183" w:line="373" w:lineRule="exact"/>
              <w:ind w:left="451"/>
            </w:pPr>
            <w:r>
              <w:rPr>
                <w:spacing w:val="-7"/>
                <w:position w:val="3"/>
              </w:rPr>
              <w:t>66</w:t>
            </w:r>
          </w:p>
        </w:tc>
        <w:tc>
          <w:tcPr>
            <w:tcW w:w="1508" w:type="dxa"/>
            <w:gridSpan w:val="2"/>
            <w:vAlign w:val="top"/>
          </w:tcPr>
          <w:p w14:paraId="4B46B3B2">
            <w:pPr>
              <w:pStyle w:val="17"/>
              <w:spacing w:before="183" w:line="373" w:lineRule="exact"/>
              <w:ind w:left="604"/>
            </w:pPr>
            <w:r>
              <w:rPr>
                <w:spacing w:val="-10"/>
                <w:position w:val="3"/>
              </w:rPr>
              <w:t>106</w:t>
            </w:r>
          </w:p>
        </w:tc>
        <w:tc>
          <w:tcPr>
            <w:tcW w:w="1174" w:type="dxa"/>
            <w:vAlign w:val="top"/>
          </w:tcPr>
          <w:p w14:paraId="271A475F">
            <w:pPr>
              <w:pStyle w:val="17"/>
              <w:spacing w:before="183" w:line="373" w:lineRule="exact"/>
              <w:ind w:left="433"/>
            </w:pPr>
            <w:r>
              <w:rPr>
                <w:spacing w:val="-10"/>
                <w:position w:val="3"/>
              </w:rPr>
              <w:t>158</w:t>
            </w:r>
          </w:p>
        </w:tc>
        <w:tc>
          <w:tcPr>
            <w:tcW w:w="1116" w:type="dxa"/>
            <w:vAlign w:val="top"/>
          </w:tcPr>
          <w:p w14:paraId="08ED5030">
            <w:pPr>
              <w:pStyle w:val="17"/>
              <w:spacing w:before="183" w:line="373" w:lineRule="exact"/>
              <w:ind w:left="397"/>
            </w:pPr>
            <w:r>
              <w:rPr>
                <w:spacing w:val="-7"/>
                <w:position w:val="3"/>
              </w:rPr>
              <w:t>216</w:t>
            </w:r>
          </w:p>
        </w:tc>
      </w:tr>
      <w:tr w14:paraId="11BE8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9685DD4">
            <w:pPr>
              <w:pStyle w:val="17"/>
              <w:spacing w:before="183" w:line="374" w:lineRule="exact"/>
              <w:ind w:left="223"/>
            </w:pPr>
            <w:r>
              <w:rPr>
                <w:position w:val="3"/>
              </w:rPr>
              <w:t>42</w:t>
            </w:r>
          </w:p>
        </w:tc>
        <w:tc>
          <w:tcPr>
            <w:tcW w:w="2750" w:type="dxa"/>
            <w:vAlign w:val="top"/>
          </w:tcPr>
          <w:p w14:paraId="6D60AED0">
            <w:pPr>
              <w:pStyle w:val="17"/>
              <w:spacing w:before="183" w:line="226" w:lineRule="auto"/>
              <w:ind w:left="693"/>
            </w:pPr>
            <w:r>
              <w:rPr>
                <w:spacing w:val="-9"/>
              </w:rPr>
              <w:t>更换油门踏板</w:t>
            </w:r>
          </w:p>
        </w:tc>
        <w:tc>
          <w:tcPr>
            <w:tcW w:w="1109" w:type="dxa"/>
            <w:vAlign w:val="top"/>
          </w:tcPr>
          <w:p w14:paraId="17C1D829">
            <w:pPr>
              <w:pStyle w:val="17"/>
              <w:spacing w:before="183" w:line="373" w:lineRule="exact"/>
              <w:ind w:left="451"/>
            </w:pPr>
            <w:r>
              <w:rPr>
                <w:spacing w:val="-7"/>
                <w:position w:val="3"/>
              </w:rPr>
              <w:t>66</w:t>
            </w:r>
          </w:p>
        </w:tc>
        <w:tc>
          <w:tcPr>
            <w:tcW w:w="1508" w:type="dxa"/>
            <w:gridSpan w:val="2"/>
            <w:vAlign w:val="top"/>
          </w:tcPr>
          <w:p w14:paraId="7E61C38D">
            <w:pPr>
              <w:pStyle w:val="17"/>
              <w:spacing w:before="183" w:line="373" w:lineRule="exact"/>
              <w:ind w:left="604"/>
            </w:pPr>
            <w:r>
              <w:rPr>
                <w:spacing w:val="-10"/>
                <w:position w:val="3"/>
              </w:rPr>
              <w:t>106</w:t>
            </w:r>
          </w:p>
        </w:tc>
        <w:tc>
          <w:tcPr>
            <w:tcW w:w="1174" w:type="dxa"/>
            <w:vAlign w:val="top"/>
          </w:tcPr>
          <w:p w14:paraId="51E2459E">
            <w:pPr>
              <w:pStyle w:val="17"/>
              <w:spacing w:before="183" w:line="373" w:lineRule="exact"/>
              <w:ind w:left="438"/>
            </w:pPr>
            <w:r>
              <w:rPr>
                <w:spacing w:val="-10"/>
                <w:position w:val="3"/>
              </w:rPr>
              <w:t>106</w:t>
            </w:r>
          </w:p>
        </w:tc>
        <w:tc>
          <w:tcPr>
            <w:tcW w:w="1116" w:type="dxa"/>
            <w:vAlign w:val="top"/>
          </w:tcPr>
          <w:p w14:paraId="125A5503">
            <w:pPr>
              <w:pStyle w:val="17"/>
              <w:spacing w:before="183" w:line="374" w:lineRule="exact"/>
              <w:ind w:left="394"/>
            </w:pPr>
            <w:r>
              <w:rPr>
                <w:spacing w:val="-5"/>
                <w:position w:val="3"/>
              </w:rPr>
              <w:t>144</w:t>
            </w:r>
          </w:p>
        </w:tc>
      </w:tr>
      <w:tr w14:paraId="2F885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4FCF47D">
            <w:pPr>
              <w:pStyle w:val="17"/>
              <w:spacing w:before="183" w:line="373" w:lineRule="exact"/>
              <w:ind w:left="223"/>
            </w:pPr>
            <w:r>
              <w:rPr>
                <w:position w:val="3"/>
              </w:rPr>
              <w:t>43</w:t>
            </w:r>
          </w:p>
        </w:tc>
        <w:tc>
          <w:tcPr>
            <w:tcW w:w="2750" w:type="dxa"/>
            <w:vAlign w:val="top"/>
          </w:tcPr>
          <w:p w14:paraId="429DBFCC">
            <w:pPr>
              <w:pStyle w:val="17"/>
              <w:spacing w:before="183" w:line="227" w:lineRule="auto"/>
              <w:ind w:left="570"/>
            </w:pPr>
            <w:r>
              <w:rPr>
                <w:spacing w:val="-8"/>
              </w:rPr>
              <w:t>更换点火线路圈</w:t>
            </w:r>
          </w:p>
        </w:tc>
        <w:tc>
          <w:tcPr>
            <w:tcW w:w="1109" w:type="dxa"/>
            <w:vAlign w:val="top"/>
          </w:tcPr>
          <w:p w14:paraId="42F54F2A">
            <w:pPr>
              <w:pStyle w:val="17"/>
              <w:spacing w:before="183" w:line="371" w:lineRule="exact"/>
              <w:ind w:left="450"/>
            </w:pPr>
            <w:r>
              <w:rPr>
                <w:spacing w:val="-3"/>
                <w:position w:val="3"/>
              </w:rPr>
              <w:t>79</w:t>
            </w:r>
          </w:p>
        </w:tc>
        <w:tc>
          <w:tcPr>
            <w:tcW w:w="1508" w:type="dxa"/>
            <w:gridSpan w:val="2"/>
            <w:vAlign w:val="top"/>
          </w:tcPr>
          <w:p w14:paraId="730C8F40">
            <w:pPr>
              <w:pStyle w:val="17"/>
              <w:spacing w:before="183" w:line="373" w:lineRule="exact"/>
              <w:ind w:left="604"/>
            </w:pPr>
            <w:r>
              <w:rPr>
                <w:spacing w:val="-10"/>
                <w:position w:val="3"/>
              </w:rPr>
              <w:t>106</w:t>
            </w:r>
          </w:p>
        </w:tc>
        <w:tc>
          <w:tcPr>
            <w:tcW w:w="1174" w:type="dxa"/>
            <w:vAlign w:val="top"/>
          </w:tcPr>
          <w:p w14:paraId="0DE01868">
            <w:pPr>
              <w:pStyle w:val="17"/>
              <w:spacing w:before="183" w:line="373" w:lineRule="exact"/>
              <w:ind w:left="438"/>
            </w:pPr>
            <w:r>
              <w:rPr>
                <w:spacing w:val="-10"/>
                <w:position w:val="3"/>
              </w:rPr>
              <w:t>106</w:t>
            </w:r>
          </w:p>
        </w:tc>
        <w:tc>
          <w:tcPr>
            <w:tcW w:w="1116" w:type="dxa"/>
            <w:vAlign w:val="top"/>
          </w:tcPr>
          <w:p w14:paraId="4645CF53">
            <w:pPr>
              <w:pStyle w:val="17"/>
              <w:spacing w:before="183" w:line="374" w:lineRule="exact"/>
              <w:ind w:left="394"/>
            </w:pPr>
            <w:r>
              <w:rPr>
                <w:spacing w:val="-5"/>
                <w:position w:val="3"/>
              </w:rPr>
              <w:t>144</w:t>
            </w:r>
          </w:p>
        </w:tc>
      </w:tr>
      <w:tr w14:paraId="0BD7D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68B9BA1B">
            <w:pPr>
              <w:pStyle w:val="17"/>
              <w:spacing w:before="183" w:line="374" w:lineRule="exact"/>
              <w:ind w:left="218"/>
            </w:pPr>
            <w:r>
              <w:rPr>
                <w:spacing w:val="3"/>
                <w:position w:val="3"/>
              </w:rPr>
              <w:t>44</w:t>
            </w:r>
          </w:p>
        </w:tc>
        <w:tc>
          <w:tcPr>
            <w:tcW w:w="2750" w:type="dxa"/>
            <w:vAlign w:val="top"/>
          </w:tcPr>
          <w:p w14:paraId="1EB7C58C">
            <w:pPr>
              <w:pStyle w:val="17"/>
              <w:spacing w:before="183" w:line="230" w:lineRule="auto"/>
              <w:ind w:left="810"/>
            </w:pPr>
            <w:r>
              <w:rPr>
                <w:spacing w:val="-9"/>
              </w:rPr>
              <w:t>更换上水管</w:t>
            </w:r>
          </w:p>
        </w:tc>
        <w:tc>
          <w:tcPr>
            <w:tcW w:w="1109" w:type="dxa"/>
            <w:vAlign w:val="top"/>
          </w:tcPr>
          <w:p w14:paraId="566E7A55">
            <w:pPr>
              <w:pStyle w:val="17"/>
              <w:spacing w:before="183" w:line="373" w:lineRule="exact"/>
              <w:ind w:left="449"/>
            </w:pPr>
            <w:r>
              <w:rPr>
                <w:spacing w:val="-5"/>
                <w:position w:val="3"/>
              </w:rPr>
              <w:t>26</w:t>
            </w:r>
          </w:p>
        </w:tc>
        <w:tc>
          <w:tcPr>
            <w:tcW w:w="1508" w:type="dxa"/>
            <w:gridSpan w:val="2"/>
            <w:vAlign w:val="top"/>
          </w:tcPr>
          <w:p w14:paraId="035CFFE8">
            <w:pPr>
              <w:pStyle w:val="17"/>
              <w:spacing w:before="183" w:line="373" w:lineRule="exact"/>
              <w:ind w:left="650"/>
            </w:pPr>
            <w:r>
              <w:rPr>
                <w:spacing w:val="-5"/>
                <w:position w:val="3"/>
              </w:rPr>
              <w:t>26</w:t>
            </w:r>
          </w:p>
        </w:tc>
        <w:tc>
          <w:tcPr>
            <w:tcW w:w="1174" w:type="dxa"/>
            <w:vAlign w:val="top"/>
          </w:tcPr>
          <w:p w14:paraId="15FD2709">
            <w:pPr>
              <w:pStyle w:val="17"/>
              <w:spacing w:before="183" w:line="373" w:lineRule="exact"/>
              <w:ind w:left="476"/>
            </w:pPr>
            <w:r>
              <w:rPr>
                <w:position w:val="3"/>
              </w:rPr>
              <w:t>40</w:t>
            </w:r>
          </w:p>
        </w:tc>
        <w:tc>
          <w:tcPr>
            <w:tcW w:w="1116" w:type="dxa"/>
            <w:vAlign w:val="top"/>
          </w:tcPr>
          <w:p w14:paraId="69D2D436">
            <w:pPr>
              <w:pStyle w:val="17"/>
              <w:spacing w:before="183" w:line="373" w:lineRule="exact"/>
              <w:ind w:left="448"/>
            </w:pPr>
            <w:r>
              <w:rPr>
                <w:spacing w:val="-5"/>
                <w:position w:val="3"/>
              </w:rPr>
              <w:t>54</w:t>
            </w:r>
          </w:p>
        </w:tc>
      </w:tr>
      <w:tr w14:paraId="1AFFD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7EB7952">
            <w:pPr>
              <w:pStyle w:val="17"/>
              <w:spacing w:before="184" w:line="373" w:lineRule="exact"/>
              <w:ind w:left="225"/>
            </w:pPr>
            <w:r>
              <w:rPr>
                <w:position w:val="3"/>
              </w:rPr>
              <w:t>45</w:t>
            </w:r>
          </w:p>
        </w:tc>
        <w:tc>
          <w:tcPr>
            <w:tcW w:w="2750" w:type="dxa"/>
            <w:vAlign w:val="top"/>
          </w:tcPr>
          <w:p w14:paraId="10C4563E">
            <w:pPr>
              <w:pStyle w:val="17"/>
              <w:spacing w:before="184" w:line="230" w:lineRule="auto"/>
              <w:ind w:left="441"/>
            </w:pPr>
            <w:r>
              <w:rPr>
                <w:spacing w:val="-5"/>
              </w:rPr>
              <w:t>拆装或更换散热器</w:t>
            </w:r>
          </w:p>
        </w:tc>
        <w:tc>
          <w:tcPr>
            <w:tcW w:w="1109" w:type="dxa"/>
            <w:vAlign w:val="top"/>
          </w:tcPr>
          <w:p w14:paraId="45348E0B">
            <w:pPr>
              <w:pStyle w:val="17"/>
              <w:spacing w:before="184" w:line="373" w:lineRule="exact"/>
              <w:ind w:left="403"/>
            </w:pPr>
            <w:r>
              <w:rPr>
                <w:spacing w:val="-10"/>
                <w:position w:val="3"/>
              </w:rPr>
              <w:t>106</w:t>
            </w:r>
          </w:p>
        </w:tc>
        <w:tc>
          <w:tcPr>
            <w:tcW w:w="1508" w:type="dxa"/>
            <w:gridSpan w:val="2"/>
            <w:vAlign w:val="top"/>
          </w:tcPr>
          <w:p w14:paraId="1F4280A0">
            <w:pPr>
              <w:pStyle w:val="17"/>
              <w:spacing w:before="184" w:line="374" w:lineRule="exact"/>
              <w:ind w:left="590"/>
            </w:pPr>
            <w:r>
              <w:rPr>
                <w:spacing w:val="-5"/>
                <w:position w:val="3"/>
              </w:rPr>
              <w:t>144</w:t>
            </w:r>
          </w:p>
        </w:tc>
        <w:tc>
          <w:tcPr>
            <w:tcW w:w="1174" w:type="dxa"/>
            <w:vAlign w:val="top"/>
          </w:tcPr>
          <w:p w14:paraId="3E329AB0">
            <w:pPr>
              <w:pStyle w:val="17"/>
              <w:spacing w:before="184" w:line="374" w:lineRule="exact"/>
              <w:ind w:left="428"/>
            </w:pPr>
            <w:r>
              <w:rPr>
                <w:spacing w:val="-7"/>
                <w:position w:val="3"/>
              </w:rPr>
              <w:t>174</w:t>
            </w:r>
          </w:p>
        </w:tc>
        <w:tc>
          <w:tcPr>
            <w:tcW w:w="1116" w:type="dxa"/>
            <w:vAlign w:val="top"/>
          </w:tcPr>
          <w:p w14:paraId="674E934A">
            <w:pPr>
              <w:pStyle w:val="17"/>
              <w:spacing w:before="184" w:line="373" w:lineRule="exact"/>
              <w:ind w:left="397"/>
            </w:pPr>
            <w:r>
              <w:rPr>
                <w:spacing w:val="-7"/>
                <w:position w:val="3"/>
              </w:rPr>
              <w:t>216</w:t>
            </w:r>
          </w:p>
        </w:tc>
      </w:tr>
      <w:tr w14:paraId="53494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78D2287">
            <w:pPr>
              <w:pStyle w:val="17"/>
              <w:spacing w:before="183" w:line="373" w:lineRule="exact"/>
              <w:ind w:left="225"/>
            </w:pPr>
            <w:r>
              <w:rPr>
                <w:position w:val="3"/>
              </w:rPr>
              <w:t>46</w:t>
            </w:r>
          </w:p>
        </w:tc>
        <w:tc>
          <w:tcPr>
            <w:tcW w:w="2750" w:type="dxa"/>
            <w:vAlign w:val="top"/>
          </w:tcPr>
          <w:p w14:paraId="15A2B277">
            <w:pPr>
              <w:pStyle w:val="17"/>
              <w:spacing w:before="184" w:line="230" w:lineRule="auto"/>
              <w:ind w:left="810"/>
            </w:pPr>
            <w:r>
              <w:rPr>
                <w:spacing w:val="-9"/>
              </w:rPr>
              <w:t>更换下水管</w:t>
            </w:r>
          </w:p>
        </w:tc>
        <w:tc>
          <w:tcPr>
            <w:tcW w:w="1109" w:type="dxa"/>
            <w:vAlign w:val="top"/>
          </w:tcPr>
          <w:p w14:paraId="6F247EE3">
            <w:pPr>
              <w:pStyle w:val="17"/>
              <w:spacing w:before="183" w:line="373" w:lineRule="exact"/>
              <w:ind w:left="441"/>
            </w:pPr>
            <w:r>
              <w:rPr>
                <w:position w:val="3"/>
              </w:rPr>
              <w:t>40</w:t>
            </w:r>
          </w:p>
        </w:tc>
        <w:tc>
          <w:tcPr>
            <w:tcW w:w="1508" w:type="dxa"/>
            <w:gridSpan w:val="2"/>
            <w:vAlign w:val="top"/>
          </w:tcPr>
          <w:p w14:paraId="628C07DB">
            <w:pPr>
              <w:pStyle w:val="17"/>
              <w:spacing w:before="183" w:line="373" w:lineRule="exact"/>
              <w:ind w:left="650"/>
            </w:pPr>
            <w:r>
              <w:rPr>
                <w:spacing w:val="-7"/>
                <w:position w:val="3"/>
              </w:rPr>
              <w:t>66</w:t>
            </w:r>
          </w:p>
        </w:tc>
        <w:tc>
          <w:tcPr>
            <w:tcW w:w="1174" w:type="dxa"/>
            <w:vAlign w:val="top"/>
          </w:tcPr>
          <w:p w14:paraId="4EC72E6F">
            <w:pPr>
              <w:pStyle w:val="17"/>
              <w:spacing w:before="183" w:line="373" w:lineRule="exact"/>
              <w:ind w:left="486"/>
            </w:pPr>
            <w:r>
              <w:rPr>
                <w:spacing w:val="-7"/>
                <w:position w:val="3"/>
              </w:rPr>
              <w:t>66</w:t>
            </w:r>
          </w:p>
        </w:tc>
        <w:tc>
          <w:tcPr>
            <w:tcW w:w="1116" w:type="dxa"/>
            <w:vAlign w:val="top"/>
          </w:tcPr>
          <w:p w14:paraId="53DF9A44">
            <w:pPr>
              <w:pStyle w:val="17"/>
              <w:spacing w:before="183" w:line="372" w:lineRule="exact"/>
              <w:ind w:left="454"/>
            </w:pPr>
            <w:r>
              <w:rPr>
                <w:spacing w:val="-8"/>
                <w:position w:val="3"/>
              </w:rPr>
              <w:t>90</w:t>
            </w:r>
          </w:p>
        </w:tc>
      </w:tr>
      <w:tr w14:paraId="4221B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6A832AB">
            <w:pPr>
              <w:pStyle w:val="17"/>
              <w:spacing w:before="183" w:line="374" w:lineRule="exact"/>
              <w:ind w:left="223"/>
            </w:pPr>
            <w:r>
              <w:rPr>
                <w:position w:val="3"/>
              </w:rPr>
              <w:t>47</w:t>
            </w:r>
          </w:p>
        </w:tc>
        <w:tc>
          <w:tcPr>
            <w:tcW w:w="2750" w:type="dxa"/>
            <w:vAlign w:val="top"/>
          </w:tcPr>
          <w:p w14:paraId="1B9B366E">
            <w:pPr>
              <w:pStyle w:val="17"/>
              <w:spacing w:before="184" w:line="230" w:lineRule="auto"/>
              <w:ind w:left="693"/>
            </w:pPr>
            <w:r>
              <w:rPr>
                <w:spacing w:val="-9"/>
              </w:rPr>
              <w:t>更换三通水管</w:t>
            </w:r>
          </w:p>
        </w:tc>
        <w:tc>
          <w:tcPr>
            <w:tcW w:w="1109" w:type="dxa"/>
            <w:vAlign w:val="top"/>
          </w:tcPr>
          <w:p w14:paraId="5FB831DB">
            <w:pPr>
              <w:pStyle w:val="17"/>
              <w:spacing w:before="183" w:line="373" w:lineRule="exact"/>
              <w:ind w:left="441"/>
            </w:pPr>
            <w:r>
              <w:rPr>
                <w:position w:val="3"/>
              </w:rPr>
              <w:t>40</w:t>
            </w:r>
          </w:p>
        </w:tc>
        <w:tc>
          <w:tcPr>
            <w:tcW w:w="1508" w:type="dxa"/>
            <w:gridSpan w:val="2"/>
            <w:vAlign w:val="top"/>
          </w:tcPr>
          <w:p w14:paraId="7D4E144E">
            <w:pPr>
              <w:pStyle w:val="17"/>
              <w:spacing w:before="183" w:line="373" w:lineRule="exact"/>
              <w:ind w:left="650"/>
            </w:pPr>
            <w:r>
              <w:rPr>
                <w:spacing w:val="-7"/>
                <w:position w:val="3"/>
              </w:rPr>
              <w:t>66</w:t>
            </w:r>
          </w:p>
        </w:tc>
        <w:tc>
          <w:tcPr>
            <w:tcW w:w="1174" w:type="dxa"/>
            <w:vAlign w:val="top"/>
          </w:tcPr>
          <w:p w14:paraId="7D63E0EA">
            <w:pPr>
              <w:pStyle w:val="17"/>
              <w:spacing w:before="183" w:line="373" w:lineRule="exact"/>
              <w:ind w:left="486"/>
            </w:pPr>
            <w:r>
              <w:rPr>
                <w:spacing w:val="-7"/>
                <w:position w:val="3"/>
              </w:rPr>
              <w:t>66</w:t>
            </w:r>
          </w:p>
        </w:tc>
        <w:tc>
          <w:tcPr>
            <w:tcW w:w="1116" w:type="dxa"/>
            <w:vAlign w:val="top"/>
          </w:tcPr>
          <w:p w14:paraId="5D857A34">
            <w:pPr>
              <w:pStyle w:val="17"/>
              <w:spacing w:before="183" w:line="371" w:lineRule="exact"/>
              <w:ind w:left="454"/>
            </w:pPr>
            <w:r>
              <w:rPr>
                <w:spacing w:val="-8"/>
                <w:position w:val="3"/>
              </w:rPr>
              <w:t>90</w:t>
            </w:r>
          </w:p>
        </w:tc>
      </w:tr>
      <w:tr w14:paraId="6D737B09">
        <w:tblPrEx>
          <w:tblCellMar>
            <w:top w:w="0" w:type="dxa"/>
            <w:left w:w="0" w:type="dxa"/>
            <w:bottom w:w="0" w:type="dxa"/>
            <w:right w:w="0" w:type="dxa"/>
          </w:tblCellMar>
        </w:tblPrEx>
        <w:trPr>
          <w:trHeight w:val="626" w:hRule="atLeast"/>
        </w:trPr>
        <w:tc>
          <w:tcPr>
            <w:tcW w:w="677" w:type="dxa"/>
            <w:vAlign w:val="top"/>
          </w:tcPr>
          <w:p w14:paraId="359483EB">
            <w:pPr>
              <w:pStyle w:val="17"/>
              <w:spacing w:before="180" w:line="373" w:lineRule="exact"/>
              <w:ind w:left="220"/>
            </w:pPr>
            <w:r>
              <w:rPr>
                <w:position w:val="3"/>
              </w:rPr>
              <w:t>48</w:t>
            </w:r>
          </w:p>
        </w:tc>
        <w:tc>
          <w:tcPr>
            <w:tcW w:w="2750" w:type="dxa"/>
            <w:vAlign w:val="top"/>
          </w:tcPr>
          <w:p w14:paraId="7970BB76">
            <w:pPr>
              <w:pStyle w:val="17"/>
              <w:spacing w:before="180" w:line="230" w:lineRule="auto"/>
              <w:ind w:left="693"/>
            </w:pPr>
            <w:r>
              <w:rPr>
                <w:spacing w:val="-9"/>
              </w:rPr>
              <w:t>更换暖风水管</w:t>
            </w:r>
          </w:p>
        </w:tc>
        <w:tc>
          <w:tcPr>
            <w:tcW w:w="1109" w:type="dxa"/>
            <w:vAlign w:val="top"/>
          </w:tcPr>
          <w:p w14:paraId="1E130255">
            <w:pPr>
              <w:pStyle w:val="17"/>
              <w:spacing w:before="180" w:line="371" w:lineRule="exact"/>
              <w:ind w:left="450"/>
            </w:pPr>
            <w:r>
              <w:rPr>
                <w:spacing w:val="-3"/>
                <w:position w:val="3"/>
              </w:rPr>
              <w:t>79</w:t>
            </w:r>
          </w:p>
        </w:tc>
        <w:tc>
          <w:tcPr>
            <w:tcW w:w="1508" w:type="dxa"/>
            <w:gridSpan w:val="2"/>
            <w:vAlign w:val="top"/>
          </w:tcPr>
          <w:p w14:paraId="1EC8C4BA">
            <w:pPr>
              <w:pStyle w:val="17"/>
              <w:spacing w:before="180" w:line="373" w:lineRule="exact"/>
              <w:ind w:left="604"/>
            </w:pPr>
            <w:r>
              <w:rPr>
                <w:spacing w:val="-10"/>
                <w:position w:val="3"/>
              </w:rPr>
              <w:t>106</w:t>
            </w:r>
          </w:p>
        </w:tc>
        <w:tc>
          <w:tcPr>
            <w:tcW w:w="1174" w:type="dxa"/>
            <w:vAlign w:val="top"/>
          </w:tcPr>
          <w:p w14:paraId="7004A4D8">
            <w:pPr>
              <w:pStyle w:val="17"/>
              <w:spacing w:before="180" w:line="373" w:lineRule="exact"/>
              <w:ind w:left="433"/>
            </w:pPr>
            <w:r>
              <w:rPr>
                <w:spacing w:val="-10"/>
                <w:position w:val="3"/>
              </w:rPr>
              <w:t>158</w:t>
            </w:r>
          </w:p>
        </w:tc>
        <w:tc>
          <w:tcPr>
            <w:tcW w:w="1116" w:type="dxa"/>
            <w:vAlign w:val="top"/>
          </w:tcPr>
          <w:p w14:paraId="0FAF429B">
            <w:pPr>
              <w:pStyle w:val="17"/>
              <w:spacing w:before="180" w:line="373" w:lineRule="exact"/>
              <w:ind w:left="397"/>
            </w:pPr>
            <w:r>
              <w:rPr>
                <w:spacing w:val="-7"/>
                <w:position w:val="3"/>
              </w:rPr>
              <w:t>216</w:t>
            </w:r>
          </w:p>
        </w:tc>
      </w:tr>
      <w:tr w14:paraId="44DDF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E61FBCC">
            <w:pPr>
              <w:pStyle w:val="17"/>
              <w:spacing w:before="177" w:line="372" w:lineRule="exact"/>
              <w:ind w:left="225"/>
            </w:pPr>
            <w:r>
              <w:rPr>
                <w:position w:val="3"/>
              </w:rPr>
              <w:t>49</w:t>
            </w:r>
          </w:p>
        </w:tc>
        <w:tc>
          <w:tcPr>
            <w:tcW w:w="2750" w:type="dxa"/>
            <w:vAlign w:val="top"/>
          </w:tcPr>
          <w:p w14:paraId="448D2885">
            <w:pPr>
              <w:pStyle w:val="17"/>
              <w:spacing w:before="177" w:line="233" w:lineRule="auto"/>
              <w:ind w:left="930"/>
            </w:pPr>
            <w:r>
              <w:rPr>
                <w:spacing w:val="-10"/>
              </w:rPr>
              <w:t>更换水泵</w:t>
            </w:r>
          </w:p>
        </w:tc>
        <w:tc>
          <w:tcPr>
            <w:tcW w:w="1109" w:type="dxa"/>
            <w:vAlign w:val="top"/>
          </w:tcPr>
          <w:p w14:paraId="285112D0">
            <w:pPr>
              <w:pStyle w:val="17"/>
              <w:spacing w:before="177" w:line="372" w:lineRule="exact"/>
              <w:ind w:left="400"/>
            </w:pPr>
            <w:r>
              <w:rPr>
                <w:spacing w:val="-10"/>
                <w:position w:val="3"/>
              </w:rPr>
              <w:t>198</w:t>
            </w:r>
          </w:p>
        </w:tc>
        <w:tc>
          <w:tcPr>
            <w:tcW w:w="1508" w:type="dxa"/>
            <w:gridSpan w:val="2"/>
            <w:vAlign w:val="top"/>
          </w:tcPr>
          <w:p w14:paraId="38BC79AA">
            <w:pPr>
              <w:pStyle w:val="17"/>
              <w:spacing w:before="177" w:line="373" w:lineRule="exact"/>
              <w:ind w:left="585"/>
            </w:pPr>
            <w:r>
              <w:rPr>
                <w:spacing w:val="-4"/>
                <w:position w:val="3"/>
              </w:rPr>
              <w:t>264</w:t>
            </w:r>
          </w:p>
        </w:tc>
        <w:tc>
          <w:tcPr>
            <w:tcW w:w="1174" w:type="dxa"/>
            <w:vAlign w:val="top"/>
          </w:tcPr>
          <w:p w14:paraId="3D624C8B">
            <w:pPr>
              <w:pStyle w:val="17"/>
              <w:spacing w:before="177" w:line="372" w:lineRule="exact"/>
              <w:ind w:left="426"/>
            </w:pPr>
            <w:r>
              <w:rPr>
                <w:spacing w:val="-7"/>
                <w:position w:val="3"/>
              </w:rPr>
              <w:t>290</w:t>
            </w:r>
          </w:p>
        </w:tc>
        <w:tc>
          <w:tcPr>
            <w:tcW w:w="1116" w:type="dxa"/>
            <w:vAlign w:val="top"/>
          </w:tcPr>
          <w:p w14:paraId="7961B1E8">
            <w:pPr>
              <w:pStyle w:val="17"/>
              <w:spacing w:before="177" w:line="372" w:lineRule="exact"/>
              <w:ind w:left="394"/>
            </w:pPr>
            <w:r>
              <w:rPr>
                <w:spacing w:val="-6"/>
                <w:position w:val="3"/>
              </w:rPr>
              <w:t>396</w:t>
            </w:r>
          </w:p>
        </w:tc>
      </w:tr>
      <w:tr w14:paraId="0195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33881C1C">
            <w:pPr>
              <w:pStyle w:val="17"/>
              <w:spacing w:before="177" w:line="373" w:lineRule="exact"/>
              <w:ind w:left="233"/>
            </w:pPr>
            <w:r>
              <w:rPr>
                <w:spacing w:val="-6"/>
                <w:position w:val="3"/>
              </w:rPr>
              <w:t>50</w:t>
            </w:r>
          </w:p>
        </w:tc>
        <w:tc>
          <w:tcPr>
            <w:tcW w:w="2750" w:type="dxa"/>
            <w:vAlign w:val="top"/>
          </w:tcPr>
          <w:p w14:paraId="6D64FE29">
            <w:pPr>
              <w:pStyle w:val="17"/>
              <w:spacing w:before="178" w:line="230" w:lineRule="auto"/>
              <w:ind w:left="810"/>
            </w:pPr>
            <w:r>
              <w:rPr>
                <w:spacing w:val="-9"/>
              </w:rPr>
              <w:t>更换节温器</w:t>
            </w:r>
          </w:p>
        </w:tc>
        <w:tc>
          <w:tcPr>
            <w:tcW w:w="1109" w:type="dxa"/>
            <w:vAlign w:val="top"/>
          </w:tcPr>
          <w:p w14:paraId="1C211385">
            <w:pPr>
              <w:pStyle w:val="17"/>
              <w:spacing w:before="177" w:line="373" w:lineRule="exact"/>
              <w:ind w:left="451"/>
            </w:pPr>
            <w:r>
              <w:rPr>
                <w:spacing w:val="-7"/>
                <w:position w:val="3"/>
              </w:rPr>
              <w:t>66</w:t>
            </w:r>
          </w:p>
        </w:tc>
        <w:tc>
          <w:tcPr>
            <w:tcW w:w="1508" w:type="dxa"/>
            <w:gridSpan w:val="2"/>
            <w:vAlign w:val="top"/>
          </w:tcPr>
          <w:p w14:paraId="172E2780">
            <w:pPr>
              <w:pStyle w:val="17"/>
              <w:spacing w:before="177" w:line="373" w:lineRule="exact"/>
              <w:ind w:left="604"/>
            </w:pPr>
            <w:r>
              <w:rPr>
                <w:spacing w:val="-10"/>
                <w:position w:val="3"/>
              </w:rPr>
              <w:t>106</w:t>
            </w:r>
          </w:p>
        </w:tc>
        <w:tc>
          <w:tcPr>
            <w:tcW w:w="1174" w:type="dxa"/>
            <w:vAlign w:val="top"/>
          </w:tcPr>
          <w:p w14:paraId="7D3D981E">
            <w:pPr>
              <w:pStyle w:val="17"/>
              <w:spacing w:before="177" w:line="373" w:lineRule="exact"/>
              <w:ind w:left="438"/>
            </w:pPr>
            <w:r>
              <w:rPr>
                <w:spacing w:val="-10"/>
                <w:position w:val="3"/>
              </w:rPr>
              <w:t>106</w:t>
            </w:r>
          </w:p>
        </w:tc>
        <w:tc>
          <w:tcPr>
            <w:tcW w:w="1116" w:type="dxa"/>
            <w:vAlign w:val="top"/>
          </w:tcPr>
          <w:p w14:paraId="4BED0DF3">
            <w:pPr>
              <w:pStyle w:val="17"/>
              <w:spacing w:before="177" w:line="374" w:lineRule="exact"/>
              <w:ind w:left="394"/>
            </w:pPr>
            <w:r>
              <w:rPr>
                <w:spacing w:val="-5"/>
                <w:position w:val="3"/>
              </w:rPr>
              <w:t>144</w:t>
            </w:r>
          </w:p>
        </w:tc>
      </w:tr>
      <w:tr w14:paraId="08643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F8C1724">
            <w:pPr>
              <w:pStyle w:val="17"/>
              <w:spacing w:before="180" w:line="373" w:lineRule="exact"/>
              <w:ind w:left="233"/>
            </w:pPr>
            <w:r>
              <w:rPr>
                <w:spacing w:val="-6"/>
                <w:position w:val="3"/>
              </w:rPr>
              <w:t>51</w:t>
            </w:r>
          </w:p>
        </w:tc>
        <w:tc>
          <w:tcPr>
            <w:tcW w:w="2750" w:type="dxa"/>
            <w:vAlign w:val="top"/>
          </w:tcPr>
          <w:p w14:paraId="6B01E258">
            <w:pPr>
              <w:pStyle w:val="17"/>
              <w:spacing w:before="181" w:line="230" w:lineRule="auto"/>
              <w:ind w:left="568"/>
            </w:pPr>
            <w:r>
              <w:rPr>
                <w:spacing w:val="-7"/>
              </w:rPr>
              <w:t>加冷却液排空气</w:t>
            </w:r>
          </w:p>
        </w:tc>
        <w:tc>
          <w:tcPr>
            <w:tcW w:w="1109" w:type="dxa"/>
            <w:vAlign w:val="top"/>
          </w:tcPr>
          <w:p w14:paraId="0B3E4B91">
            <w:pPr>
              <w:pStyle w:val="17"/>
              <w:spacing w:before="180" w:line="373" w:lineRule="exact"/>
              <w:ind w:left="449"/>
            </w:pPr>
            <w:r>
              <w:rPr>
                <w:spacing w:val="-5"/>
                <w:position w:val="3"/>
              </w:rPr>
              <w:t>26</w:t>
            </w:r>
          </w:p>
        </w:tc>
        <w:tc>
          <w:tcPr>
            <w:tcW w:w="1508" w:type="dxa"/>
            <w:gridSpan w:val="2"/>
            <w:vAlign w:val="top"/>
          </w:tcPr>
          <w:p w14:paraId="08BD28CE">
            <w:pPr>
              <w:pStyle w:val="17"/>
              <w:spacing w:before="180" w:line="373" w:lineRule="exact"/>
              <w:ind w:left="650"/>
            </w:pPr>
            <w:r>
              <w:rPr>
                <w:spacing w:val="-5"/>
                <w:position w:val="3"/>
              </w:rPr>
              <w:t>26</w:t>
            </w:r>
          </w:p>
        </w:tc>
        <w:tc>
          <w:tcPr>
            <w:tcW w:w="1174" w:type="dxa"/>
            <w:vAlign w:val="top"/>
          </w:tcPr>
          <w:p w14:paraId="5060F01D">
            <w:pPr>
              <w:pStyle w:val="17"/>
              <w:spacing w:before="180" w:line="373" w:lineRule="exact"/>
              <w:ind w:left="476"/>
            </w:pPr>
            <w:r>
              <w:rPr>
                <w:position w:val="3"/>
              </w:rPr>
              <w:t>40</w:t>
            </w:r>
          </w:p>
        </w:tc>
        <w:tc>
          <w:tcPr>
            <w:tcW w:w="1116" w:type="dxa"/>
            <w:vAlign w:val="top"/>
          </w:tcPr>
          <w:p w14:paraId="0D254B56">
            <w:pPr>
              <w:pStyle w:val="17"/>
              <w:spacing w:before="180" w:line="373" w:lineRule="exact"/>
              <w:ind w:left="448"/>
            </w:pPr>
            <w:r>
              <w:rPr>
                <w:spacing w:val="-5"/>
                <w:position w:val="3"/>
              </w:rPr>
              <w:t>54</w:t>
            </w:r>
          </w:p>
        </w:tc>
      </w:tr>
      <w:tr w14:paraId="416F4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2BEB48C">
            <w:pPr>
              <w:pStyle w:val="17"/>
              <w:spacing w:before="180" w:line="373" w:lineRule="exact"/>
              <w:ind w:left="231"/>
            </w:pPr>
            <w:r>
              <w:rPr>
                <w:spacing w:val="-6"/>
                <w:position w:val="3"/>
              </w:rPr>
              <w:t>52</w:t>
            </w:r>
          </w:p>
        </w:tc>
        <w:tc>
          <w:tcPr>
            <w:tcW w:w="2750" w:type="dxa"/>
            <w:vAlign w:val="top"/>
          </w:tcPr>
          <w:p w14:paraId="7170DF3D">
            <w:pPr>
              <w:pStyle w:val="17"/>
              <w:spacing w:before="181" w:line="227" w:lineRule="auto"/>
              <w:ind w:left="693"/>
            </w:pPr>
            <w:r>
              <w:rPr>
                <w:spacing w:val="-9"/>
              </w:rPr>
              <w:t>更换暖风水箱</w:t>
            </w:r>
          </w:p>
        </w:tc>
        <w:tc>
          <w:tcPr>
            <w:tcW w:w="1109" w:type="dxa"/>
            <w:vAlign w:val="top"/>
          </w:tcPr>
          <w:p w14:paraId="13F18B09">
            <w:pPr>
              <w:pStyle w:val="17"/>
              <w:spacing w:before="180" w:line="373" w:lineRule="exact"/>
              <w:ind w:left="398"/>
            </w:pPr>
            <w:r>
              <w:rPr>
                <w:spacing w:val="-10"/>
                <w:position w:val="3"/>
              </w:rPr>
              <w:t>158</w:t>
            </w:r>
          </w:p>
        </w:tc>
        <w:tc>
          <w:tcPr>
            <w:tcW w:w="1508" w:type="dxa"/>
            <w:gridSpan w:val="2"/>
            <w:vAlign w:val="top"/>
          </w:tcPr>
          <w:p w14:paraId="4A6F8C00">
            <w:pPr>
              <w:pStyle w:val="17"/>
              <w:spacing w:before="180" w:line="371" w:lineRule="exact"/>
              <w:ind w:left="599"/>
            </w:pPr>
            <w:r>
              <w:rPr>
                <w:spacing w:val="-10"/>
                <w:position w:val="3"/>
              </w:rPr>
              <w:t>198</w:t>
            </w:r>
          </w:p>
        </w:tc>
        <w:tc>
          <w:tcPr>
            <w:tcW w:w="1174" w:type="dxa"/>
            <w:vAlign w:val="top"/>
          </w:tcPr>
          <w:p w14:paraId="28BCBC65">
            <w:pPr>
              <w:pStyle w:val="17"/>
              <w:spacing w:before="180" w:line="373" w:lineRule="exact"/>
              <w:ind w:left="419"/>
            </w:pPr>
            <w:r>
              <w:rPr>
                <w:spacing w:val="-4"/>
                <w:position w:val="3"/>
              </w:rPr>
              <w:t>238</w:t>
            </w:r>
          </w:p>
        </w:tc>
        <w:tc>
          <w:tcPr>
            <w:tcW w:w="1116" w:type="dxa"/>
            <w:vAlign w:val="top"/>
          </w:tcPr>
          <w:p w14:paraId="0C95F835">
            <w:pPr>
              <w:pStyle w:val="17"/>
              <w:spacing w:before="180" w:line="373" w:lineRule="exact"/>
              <w:ind w:left="387"/>
            </w:pPr>
            <w:r>
              <w:rPr>
                <w:spacing w:val="-3"/>
                <w:position w:val="3"/>
              </w:rPr>
              <w:t>324</w:t>
            </w:r>
          </w:p>
        </w:tc>
      </w:tr>
      <w:tr w14:paraId="401D9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36BDC1CF">
            <w:pPr>
              <w:pStyle w:val="17"/>
              <w:spacing w:before="180" w:line="373" w:lineRule="exact"/>
              <w:ind w:left="231"/>
            </w:pPr>
            <w:r>
              <w:rPr>
                <w:spacing w:val="-6"/>
                <w:position w:val="3"/>
              </w:rPr>
              <w:t>53</w:t>
            </w:r>
          </w:p>
        </w:tc>
        <w:tc>
          <w:tcPr>
            <w:tcW w:w="2750" w:type="dxa"/>
            <w:vAlign w:val="top"/>
          </w:tcPr>
          <w:p w14:paraId="4341777F">
            <w:pPr>
              <w:pStyle w:val="17"/>
              <w:spacing w:before="181" w:line="230" w:lineRule="auto"/>
              <w:ind w:left="270"/>
            </w:pPr>
            <w:r>
              <w:rPr>
                <w:spacing w:val="-15"/>
              </w:rPr>
              <w:t>更换风扇电机（一边）</w:t>
            </w:r>
          </w:p>
        </w:tc>
        <w:tc>
          <w:tcPr>
            <w:tcW w:w="1109" w:type="dxa"/>
            <w:vAlign w:val="top"/>
          </w:tcPr>
          <w:p w14:paraId="6CB92BF2">
            <w:pPr>
              <w:pStyle w:val="17"/>
              <w:spacing w:before="180" w:line="373" w:lineRule="exact"/>
              <w:ind w:left="451"/>
            </w:pPr>
            <w:r>
              <w:rPr>
                <w:spacing w:val="-7"/>
                <w:position w:val="3"/>
              </w:rPr>
              <w:t>66</w:t>
            </w:r>
          </w:p>
        </w:tc>
        <w:tc>
          <w:tcPr>
            <w:tcW w:w="1508" w:type="dxa"/>
            <w:gridSpan w:val="2"/>
            <w:vAlign w:val="top"/>
          </w:tcPr>
          <w:p w14:paraId="1D8DD823">
            <w:pPr>
              <w:pStyle w:val="17"/>
              <w:spacing w:before="180" w:line="371" w:lineRule="exact"/>
              <w:ind w:left="649"/>
            </w:pPr>
            <w:r>
              <w:rPr>
                <w:spacing w:val="-3"/>
                <w:position w:val="3"/>
              </w:rPr>
              <w:t>79</w:t>
            </w:r>
          </w:p>
        </w:tc>
        <w:tc>
          <w:tcPr>
            <w:tcW w:w="1174" w:type="dxa"/>
            <w:vAlign w:val="top"/>
          </w:tcPr>
          <w:p w14:paraId="79A71996">
            <w:pPr>
              <w:pStyle w:val="17"/>
              <w:spacing w:before="180" w:line="373" w:lineRule="exact"/>
              <w:ind w:left="438"/>
            </w:pPr>
            <w:r>
              <w:rPr>
                <w:spacing w:val="-10"/>
                <w:position w:val="3"/>
              </w:rPr>
              <w:t>106</w:t>
            </w:r>
          </w:p>
        </w:tc>
        <w:tc>
          <w:tcPr>
            <w:tcW w:w="1116" w:type="dxa"/>
            <w:vAlign w:val="top"/>
          </w:tcPr>
          <w:p w14:paraId="66F7C634">
            <w:pPr>
              <w:pStyle w:val="17"/>
              <w:spacing w:before="180" w:line="374" w:lineRule="exact"/>
              <w:ind w:left="394"/>
            </w:pPr>
            <w:r>
              <w:rPr>
                <w:spacing w:val="-5"/>
                <w:position w:val="3"/>
              </w:rPr>
              <w:t>144</w:t>
            </w:r>
          </w:p>
        </w:tc>
      </w:tr>
      <w:tr w14:paraId="18296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2957D35">
            <w:pPr>
              <w:pStyle w:val="17"/>
              <w:spacing w:before="181" w:line="373" w:lineRule="exact"/>
              <w:ind w:left="226"/>
            </w:pPr>
            <w:r>
              <w:rPr>
                <w:spacing w:val="-5"/>
                <w:position w:val="3"/>
              </w:rPr>
              <w:t>54</w:t>
            </w:r>
          </w:p>
        </w:tc>
        <w:tc>
          <w:tcPr>
            <w:tcW w:w="2750" w:type="dxa"/>
            <w:vAlign w:val="top"/>
          </w:tcPr>
          <w:p w14:paraId="6DE25216">
            <w:pPr>
              <w:pStyle w:val="17"/>
              <w:spacing w:before="181" w:line="232" w:lineRule="auto"/>
              <w:ind w:left="693"/>
            </w:pPr>
            <w:r>
              <w:rPr>
                <w:spacing w:val="-9"/>
              </w:rPr>
              <w:t>更换风扇线束</w:t>
            </w:r>
          </w:p>
        </w:tc>
        <w:tc>
          <w:tcPr>
            <w:tcW w:w="1109" w:type="dxa"/>
            <w:vAlign w:val="top"/>
          </w:tcPr>
          <w:p w14:paraId="2A1CA4DE">
            <w:pPr>
              <w:pStyle w:val="17"/>
              <w:spacing w:before="181" w:line="373" w:lineRule="exact"/>
              <w:ind w:left="447"/>
            </w:pPr>
            <w:r>
              <w:rPr>
                <w:spacing w:val="-6"/>
                <w:position w:val="3"/>
              </w:rPr>
              <w:t>53</w:t>
            </w:r>
          </w:p>
        </w:tc>
        <w:tc>
          <w:tcPr>
            <w:tcW w:w="1508" w:type="dxa"/>
            <w:gridSpan w:val="2"/>
            <w:vAlign w:val="top"/>
          </w:tcPr>
          <w:p w14:paraId="72077492">
            <w:pPr>
              <w:pStyle w:val="17"/>
              <w:spacing w:before="181" w:line="373" w:lineRule="exact"/>
              <w:ind w:left="650"/>
            </w:pPr>
            <w:r>
              <w:rPr>
                <w:spacing w:val="-7"/>
                <w:position w:val="3"/>
              </w:rPr>
              <w:t>66</w:t>
            </w:r>
          </w:p>
        </w:tc>
        <w:tc>
          <w:tcPr>
            <w:tcW w:w="1174" w:type="dxa"/>
            <w:vAlign w:val="top"/>
          </w:tcPr>
          <w:p w14:paraId="4449EFEC">
            <w:pPr>
              <w:pStyle w:val="17"/>
              <w:spacing w:before="181" w:line="371" w:lineRule="exact"/>
              <w:ind w:left="485"/>
            </w:pPr>
            <w:r>
              <w:rPr>
                <w:spacing w:val="-3"/>
                <w:position w:val="3"/>
              </w:rPr>
              <w:t>79</w:t>
            </w:r>
          </w:p>
        </w:tc>
        <w:tc>
          <w:tcPr>
            <w:tcW w:w="1116" w:type="dxa"/>
            <w:vAlign w:val="top"/>
          </w:tcPr>
          <w:p w14:paraId="304A3E57">
            <w:pPr>
              <w:pStyle w:val="17"/>
              <w:spacing w:before="181" w:line="373" w:lineRule="exact"/>
              <w:ind w:left="404"/>
            </w:pPr>
            <w:r>
              <w:rPr>
                <w:spacing w:val="-10"/>
                <w:position w:val="3"/>
              </w:rPr>
              <w:t>108</w:t>
            </w:r>
          </w:p>
        </w:tc>
      </w:tr>
      <w:tr w14:paraId="58DD5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34E044D0">
            <w:pPr>
              <w:pStyle w:val="17"/>
              <w:spacing w:before="181" w:line="373" w:lineRule="exact"/>
              <w:ind w:left="233"/>
            </w:pPr>
            <w:r>
              <w:rPr>
                <w:spacing w:val="-6"/>
                <w:position w:val="3"/>
              </w:rPr>
              <w:t>55</w:t>
            </w:r>
          </w:p>
        </w:tc>
        <w:tc>
          <w:tcPr>
            <w:tcW w:w="2750" w:type="dxa"/>
            <w:vAlign w:val="top"/>
          </w:tcPr>
          <w:p w14:paraId="7E4C2F16">
            <w:pPr>
              <w:pStyle w:val="17"/>
              <w:spacing w:before="181" w:line="232" w:lineRule="auto"/>
              <w:ind w:left="570"/>
            </w:pPr>
            <w:r>
              <w:rPr>
                <w:spacing w:val="-8"/>
              </w:rPr>
              <w:t>更换水温控制盒</w:t>
            </w:r>
          </w:p>
        </w:tc>
        <w:tc>
          <w:tcPr>
            <w:tcW w:w="1109" w:type="dxa"/>
            <w:vAlign w:val="top"/>
          </w:tcPr>
          <w:p w14:paraId="744E244A">
            <w:pPr>
              <w:pStyle w:val="17"/>
              <w:spacing w:before="181" w:line="371" w:lineRule="exact"/>
              <w:ind w:left="450"/>
            </w:pPr>
            <w:r>
              <w:rPr>
                <w:spacing w:val="-3"/>
                <w:position w:val="3"/>
              </w:rPr>
              <w:t>79</w:t>
            </w:r>
          </w:p>
        </w:tc>
        <w:tc>
          <w:tcPr>
            <w:tcW w:w="1508" w:type="dxa"/>
            <w:gridSpan w:val="2"/>
            <w:vAlign w:val="top"/>
          </w:tcPr>
          <w:p w14:paraId="4234F80D">
            <w:pPr>
              <w:pStyle w:val="17"/>
              <w:spacing w:before="181" w:line="373" w:lineRule="exact"/>
              <w:ind w:left="604"/>
            </w:pPr>
            <w:r>
              <w:rPr>
                <w:spacing w:val="-10"/>
                <w:position w:val="3"/>
              </w:rPr>
              <w:t>106</w:t>
            </w:r>
          </w:p>
        </w:tc>
        <w:tc>
          <w:tcPr>
            <w:tcW w:w="1174" w:type="dxa"/>
            <w:vAlign w:val="top"/>
          </w:tcPr>
          <w:p w14:paraId="48EDF9A8">
            <w:pPr>
              <w:pStyle w:val="17"/>
              <w:spacing w:before="181" w:line="373" w:lineRule="exact"/>
              <w:ind w:left="438"/>
            </w:pPr>
            <w:r>
              <w:rPr>
                <w:spacing w:val="-10"/>
                <w:position w:val="3"/>
              </w:rPr>
              <w:t>106</w:t>
            </w:r>
          </w:p>
        </w:tc>
        <w:tc>
          <w:tcPr>
            <w:tcW w:w="1116" w:type="dxa"/>
            <w:vAlign w:val="top"/>
          </w:tcPr>
          <w:p w14:paraId="610A6A41">
            <w:pPr>
              <w:pStyle w:val="17"/>
              <w:spacing w:before="181" w:line="374" w:lineRule="exact"/>
              <w:ind w:left="394"/>
            </w:pPr>
            <w:r>
              <w:rPr>
                <w:spacing w:val="-5"/>
                <w:position w:val="3"/>
              </w:rPr>
              <w:t>144</w:t>
            </w:r>
          </w:p>
        </w:tc>
      </w:tr>
      <w:tr w14:paraId="08DE3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35E54C5">
            <w:pPr>
              <w:pStyle w:val="17"/>
              <w:spacing w:before="181" w:line="373" w:lineRule="exact"/>
              <w:ind w:left="233"/>
            </w:pPr>
            <w:r>
              <w:rPr>
                <w:spacing w:val="-6"/>
                <w:position w:val="3"/>
              </w:rPr>
              <w:t>56</w:t>
            </w:r>
          </w:p>
        </w:tc>
        <w:tc>
          <w:tcPr>
            <w:tcW w:w="2750" w:type="dxa"/>
            <w:vAlign w:val="top"/>
          </w:tcPr>
          <w:p w14:paraId="47EC67A9">
            <w:pPr>
              <w:pStyle w:val="17"/>
              <w:spacing w:before="182" w:line="232" w:lineRule="auto"/>
              <w:ind w:left="570"/>
            </w:pPr>
            <w:r>
              <w:rPr>
                <w:spacing w:val="-8"/>
              </w:rPr>
              <w:t>更换三元催化器</w:t>
            </w:r>
          </w:p>
        </w:tc>
        <w:tc>
          <w:tcPr>
            <w:tcW w:w="1109" w:type="dxa"/>
            <w:vAlign w:val="top"/>
          </w:tcPr>
          <w:p w14:paraId="5097D7DB">
            <w:pPr>
              <w:pStyle w:val="17"/>
              <w:spacing w:before="181" w:line="373" w:lineRule="exact"/>
              <w:ind w:left="400"/>
            </w:pPr>
            <w:r>
              <w:rPr>
                <w:spacing w:val="-8"/>
                <w:position w:val="3"/>
              </w:rPr>
              <w:t>132</w:t>
            </w:r>
          </w:p>
        </w:tc>
        <w:tc>
          <w:tcPr>
            <w:tcW w:w="1508" w:type="dxa"/>
            <w:gridSpan w:val="2"/>
            <w:vAlign w:val="top"/>
          </w:tcPr>
          <w:p w14:paraId="4B1F670C">
            <w:pPr>
              <w:pStyle w:val="17"/>
              <w:spacing w:before="181" w:line="373" w:lineRule="exact"/>
              <w:ind w:left="599"/>
            </w:pPr>
            <w:r>
              <w:rPr>
                <w:spacing w:val="-10"/>
                <w:position w:val="3"/>
              </w:rPr>
              <w:t>158</w:t>
            </w:r>
          </w:p>
        </w:tc>
        <w:tc>
          <w:tcPr>
            <w:tcW w:w="1174" w:type="dxa"/>
            <w:vAlign w:val="top"/>
          </w:tcPr>
          <w:p w14:paraId="2D3F5D6F">
            <w:pPr>
              <w:pStyle w:val="17"/>
              <w:spacing w:before="181" w:line="372" w:lineRule="exact"/>
              <w:ind w:left="435"/>
            </w:pPr>
            <w:r>
              <w:rPr>
                <w:spacing w:val="-10"/>
                <w:position w:val="3"/>
              </w:rPr>
              <w:t>198</w:t>
            </w:r>
          </w:p>
        </w:tc>
        <w:tc>
          <w:tcPr>
            <w:tcW w:w="1116" w:type="dxa"/>
            <w:vAlign w:val="top"/>
          </w:tcPr>
          <w:p w14:paraId="58FB6CE4">
            <w:pPr>
              <w:pStyle w:val="17"/>
              <w:spacing w:before="181" w:line="373" w:lineRule="exact"/>
              <w:ind w:left="392"/>
            </w:pPr>
            <w:r>
              <w:rPr>
                <w:spacing w:val="-5"/>
                <w:position w:val="3"/>
              </w:rPr>
              <w:t>270</w:t>
            </w:r>
          </w:p>
        </w:tc>
      </w:tr>
      <w:tr w14:paraId="3BA2E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1C0D6E7">
            <w:pPr>
              <w:pStyle w:val="17"/>
              <w:spacing w:before="181" w:line="373" w:lineRule="exact"/>
              <w:ind w:left="228"/>
            </w:pPr>
            <w:r>
              <w:rPr>
                <w:spacing w:val="-6"/>
                <w:position w:val="3"/>
              </w:rPr>
              <w:t>57</w:t>
            </w:r>
          </w:p>
        </w:tc>
        <w:tc>
          <w:tcPr>
            <w:tcW w:w="2750" w:type="dxa"/>
            <w:vAlign w:val="top"/>
          </w:tcPr>
          <w:p w14:paraId="54833044">
            <w:pPr>
              <w:pStyle w:val="17"/>
              <w:spacing w:before="181" w:line="225" w:lineRule="auto"/>
              <w:ind w:left="693"/>
            </w:pPr>
            <w:r>
              <w:rPr>
                <w:spacing w:val="-9"/>
              </w:rPr>
              <w:t>更换前排气管</w:t>
            </w:r>
          </w:p>
        </w:tc>
        <w:tc>
          <w:tcPr>
            <w:tcW w:w="1109" w:type="dxa"/>
            <w:vAlign w:val="top"/>
          </w:tcPr>
          <w:p w14:paraId="1812D00E">
            <w:pPr>
              <w:pStyle w:val="17"/>
              <w:spacing w:before="181" w:line="371" w:lineRule="exact"/>
              <w:ind w:left="450"/>
            </w:pPr>
            <w:r>
              <w:rPr>
                <w:spacing w:val="-3"/>
                <w:position w:val="3"/>
              </w:rPr>
              <w:t>79</w:t>
            </w:r>
          </w:p>
        </w:tc>
        <w:tc>
          <w:tcPr>
            <w:tcW w:w="1508" w:type="dxa"/>
            <w:gridSpan w:val="2"/>
            <w:vAlign w:val="top"/>
          </w:tcPr>
          <w:p w14:paraId="645A4EC4">
            <w:pPr>
              <w:pStyle w:val="17"/>
              <w:spacing w:before="181" w:line="373" w:lineRule="exact"/>
              <w:ind w:left="604"/>
            </w:pPr>
            <w:r>
              <w:rPr>
                <w:spacing w:val="-10"/>
                <w:position w:val="3"/>
              </w:rPr>
              <w:t>106</w:t>
            </w:r>
          </w:p>
        </w:tc>
        <w:tc>
          <w:tcPr>
            <w:tcW w:w="1174" w:type="dxa"/>
            <w:vAlign w:val="top"/>
          </w:tcPr>
          <w:p w14:paraId="31C31FB5">
            <w:pPr>
              <w:pStyle w:val="17"/>
              <w:spacing w:before="181" w:line="373" w:lineRule="exact"/>
              <w:ind w:left="433"/>
            </w:pPr>
            <w:r>
              <w:rPr>
                <w:spacing w:val="-10"/>
                <w:position w:val="3"/>
              </w:rPr>
              <w:t>158</w:t>
            </w:r>
          </w:p>
        </w:tc>
        <w:tc>
          <w:tcPr>
            <w:tcW w:w="1116" w:type="dxa"/>
            <w:vAlign w:val="top"/>
          </w:tcPr>
          <w:p w14:paraId="0C2977D4">
            <w:pPr>
              <w:pStyle w:val="17"/>
              <w:spacing w:before="181" w:line="373" w:lineRule="exact"/>
              <w:ind w:left="397"/>
            </w:pPr>
            <w:r>
              <w:rPr>
                <w:spacing w:val="-7"/>
                <w:position w:val="3"/>
              </w:rPr>
              <w:t>216</w:t>
            </w:r>
          </w:p>
        </w:tc>
      </w:tr>
      <w:tr w14:paraId="71BF5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9234ADB">
            <w:pPr>
              <w:pStyle w:val="17"/>
              <w:spacing w:before="181" w:line="373" w:lineRule="exact"/>
              <w:ind w:left="228"/>
            </w:pPr>
            <w:r>
              <w:rPr>
                <w:spacing w:val="-6"/>
                <w:position w:val="3"/>
              </w:rPr>
              <w:t>58</w:t>
            </w:r>
          </w:p>
        </w:tc>
        <w:tc>
          <w:tcPr>
            <w:tcW w:w="2750" w:type="dxa"/>
            <w:vAlign w:val="top"/>
          </w:tcPr>
          <w:p w14:paraId="30BED11B">
            <w:pPr>
              <w:pStyle w:val="17"/>
              <w:spacing w:before="181" w:line="229" w:lineRule="auto"/>
              <w:ind w:left="570"/>
            </w:pPr>
            <w:r>
              <w:rPr>
                <w:spacing w:val="-8"/>
              </w:rPr>
              <w:t>更换中间消音器</w:t>
            </w:r>
          </w:p>
        </w:tc>
        <w:tc>
          <w:tcPr>
            <w:tcW w:w="1109" w:type="dxa"/>
            <w:vAlign w:val="top"/>
          </w:tcPr>
          <w:p w14:paraId="27161186">
            <w:pPr>
              <w:pStyle w:val="17"/>
              <w:spacing w:before="181" w:line="373" w:lineRule="exact"/>
              <w:ind w:left="403"/>
            </w:pPr>
            <w:r>
              <w:rPr>
                <w:spacing w:val="-10"/>
                <w:position w:val="3"/>
              </w:rPr>
              <w:t>106</w:t>
            </w:r>
          </w:p>
        </w:tc>
        <w:tc>
          <w:tcPr>
            <w:tcW w:w="1508" w:type="dxa"/>
            <w:gridSpan w:val="2"/>
            <w:vAlign w:val="top"/>
          </w:tcPr>
          <w:p w14:paraId="4717AC76">
            <w:pPr>
              <w:pStyle w:val="17"/>
              <w:spacing w:before="181" w:line="373" w:lineRule="exact"/>
              <w:ind w:left="599"/>
            </w:pPr>
            <w:r>
              <w:rPr>
                <w:spacing w:val="-10"/>
                <w:position w:val="3"/>
              </w:rPr>
              <w:t>158</w:t>
            </w:r>
          </w:p>
        </w:tc>
        <w:tc>
          <w:tcPr>
            <w:tcW w:w="1174" w:type="dxa"/>
            <w:vAlign w:val="top"/>
          </w:tcPr>
          <w:p w14:paraId="5AC728F5">
            <w:pPr>
              <w:pStyle w:val="17"/>
              <w:spacing w:before="181" w:line="373" w:lineRule="exact"/>
              <w:ind w:left="419"/>
            </w:pPr>
            <w:r>
              <w:rPr>
                <w:spacing w:val="-4"/>
                <w:position w:val="3"/>
              </w:rPr>
              <w:t>238</w:t>
            </w:r>
          </w:p>
        </w:tc>
        <w:tc>
          <w:tcPr>
            <w:tcW w:w="1116" w:type="dxa"/>
            <w:vAlign w:val="top"/>
          </w:tcPr>
          <w:p w14:paraId="593F6465">
            <w:pPr>
              <w:pStyle w:val="17"/>
              <w:spacing w:before="181" w:line="373" w:lineRule="exact"/>
              <w:ind w:left="387"/>
            </w:pPr>
            <w:r>
              <w:rPr>
                <w:spacing w:val="-3"/>
                <w:position w:val="3"/>
              </w:rPr>
              <w:t>324</w:t>
            </w:r>
          </w:p>
        </w:tc>
      </w:tr>
      <w:tr w14:paraId="3114E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DA54269">
            <w:pPr>
              <w:pStyle w:val="17"/>
              <w:spacing w:before="181" w:line="371" w:lineRule="exact"/>
              <w:ind w:left="233"/>
            </w:pPr>
            <w:r>
              <w:rPr>
                <w:spacing w:val="-6"/>
                <w:position w:val="3"/>
              </w:rPr>
              <w:t>59</w:t>
            </w:r>
          </w:p>
        </w:tc>
        <w:tc>
          <w:tcPr>
            <w:tcW w:w="2750" w:type="dxa"/>
            <w:vAlign w:val="top"/>
          </w:tcPr>
          <w:p w14:paraId="1C4D4731">
            <w:pPr>
              <w:pStyle w:val="17"/>
              <w:spacing w:before="181" w:line="229" w:lineRule="auto"/>
              <w:ind w:left="693"/>
            </w:pPr>
            <w:r>
              <w:rPr>
                <w:spacing w:val="-9"/>
              </w:rPr>
              <w:t>更换后消声器</w:t>
            </w:r>
          </w:p>
        </w:tc>
        <w:tc>
          <w:tcPr>
            <w:tcW w:w="1109" w:type="dxa"/>
            <w:vAlign w:val="top"/>
          </w:tcPr>
          <w:p w14:paraId="390E6E23">
            <w:pPr>
              <w:pStyle w:val="17"/>
              <w:spacing w:before="181" w:line="371" w:lineRule="exact"/>
              <w:ind w:left="450"/>
            </w:pPr>
            <w:r>
              <w:rPr>
                <w:spacing w:val="-3"/>
                <w:position w:val="3"/>
              </w:rPr>
              <w:t>79</w:t>
            </w:r>
          </w:p>
        </w:tc>
        <w:tc>
          <w:tcPr>
            <w:tcW w:w="1508" w:type="dxa"/>
            <w:gridSpan w:val="2"/>
            <w:vAlign w:val="top"/>
          </w:tcPr>
          <w:p w14:paraId="067FBB87">
            <w:pPr>
              <w:pStyle w:val="17"/>
              <w:spacing w:before="181" w:line="373" w:lineRule="exact"/>
              <w:ind w:left="604"/>
            </w:pPr>
            <w:r>
              <w:rPr>
                <w:spacing w:val="-10"/>
                <w:position w:val="3"/>
              </w:rPr>
              <w:t>106</w:t>
            </w:r>
          </w:p>
        </w:tc>
        <w:tc>
          <w:tcPr>
            <w:tcW w:w="1174" w:type="dxa"/>
            <w:vAlign w:val="top"/>
          </w:tcPr>
          <w:p w14:paraId="15D6AEE3">
            <w:pPr>
              <w:pStyle w:val="17"/>
              <w:spacing w:before="181" w:line="373" w:lineRule="exact"/>
              <w:ind w:left="433"/>
            </w:pPr>
            <w:r>
              <w:rPr>
                <w:spacing w:val="-10"/>
                <w:position w:val="3"/>
              </w:rPr>
              <w:t>158</w:t>
            </w:r>
          </w:p>
        </w:tc>
        <w:tc>
          <w:tcPr>
            <w:tcW w:w="1116" w:type="dxa"/>
            <w:vAlign w:val="top"/>
          </w:tcPr>
          <w:p w14:paraId="5FB91450">
            <w:pPr>
              <w:pStyle w:val="17"/>
              <w:spacing w:before="181" w:line="373" w:lineRule="exact"/>
              <w:ind w:left="397"/>
            </w:pPr>
            <w:r>
              <w:rPr>
                <w:spacing w:val="-7"/>
                <w:position w:val="3"/>
              </w:rPr>
              <w:t>216</w:t>
            </w:r>
          </w:p>
        </w:tc>
      </w:tr>
      <w:tr w14:paraId="02FDD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89A9289">
            <w:pPr>
              <w:pStyle w:val="17"/>
              <w:spacing w:before="181" w:line="373" w:lineRule="exact"/>
              <w:ind w:left="232"/>
            </w:pPr>
            <w:r>
              <w:rPr>
                <w:spacing w:val="-7"/>
                <w:position w:val="3"/>
              </w:rPr>
              <w:t>60</w:t>
            </w:r>
          </w:p>
        </w:tc>
        <w:tc>
          <w:tcPr>
            <w:tcW w:w="2750" w:type="dxa"/>
            <w:vAlign w:val="top"/>
          </w:tcPr>
          <w:p w14:paraId="30FBEF7B">
            <w:pPr>
              <w:pStyle w:val="17"/>
              <w:spacing w:before="180" w:line="225" w:lineRule="auto"/>
              <w:ind w:left="338"/>
            </w:pPr>
            <w:r>
              <w:rPr>
                <w:spacing w:val="-7"/>
              </w:rPr>
              <w:t>更换或拆卸前减震器</w:t>
            </w:r>
          </w:p>
        </w:tc>
        <w:tc>
          <w:tcPr>
            <w:tcW w:w="1109" w:type="dxa"/>
            <w:vAlign w:val="top"/>
          </w:tcPr>
          <w:p w14:paraId="72B6BBF8">
            <w:pPr>
              <w:pStyle w:val="17"/>
              <w:spacing w:before="181" w:line="371" w:lineRule="exact"/>
              <w:ind w:left="450"/>
            </w:pPr>
            <w:r>
              <w:rPr>
                <w:spacing w:val="-3"/>
                <w:position w:val="3"/>
              </w:rPr>
              <w:t>79</w:t>
            </w:r>
          </w:p>
        </w:tc>
        <w:tc>
          <w:tcPr>
            <w:tcW w:w="1508" w:type="dxa"/>
            <w:gridSpan w:val="2"/>
            <w:vAlign w:val="top"/>
          </w:tcPr>
          <w:p w14:paraId="30EACD79">
            <w:pPr>
              <w:pStyle w:val="17"/>
              <w:spacing w:before="181" w:line="373" w:lineRule="exact"/>
              <w:ind w:left="599"/>
            </w:pPr>
            <w:r>
              <w:rPr>
                <w:spacing w:val="-8"/>
                <w:position w:val="3"/>
              </w:rPr>
              <w:t>132</w:t>
            </w:r>
          </w:p>
        </w:tc>
        <w:tc>
          <w:tcPr>
            <w:tcW w:w="1174" w:type="dxa"/>
            <w:vAlign w:val="top"/>
          </w:tcPr>
          <w:p w14:paraId="52D8C31F">
            <w:pPr>
              <w:pStyle w:val="17"/>
              <w:spacing w:before="181" w:line="373" w:lineRule="exact"/>
              <w:ind w:left="433"/>
            </w:pPr>
            <w:r>
              <w:rPr>
                <w:spacing w:val="-10"/>
                <w:position w:val="3"/>
              </w:rPr>
              <w:t>158</w:t>
            </w:r>
          </w:p>
        </w:tc>
        <w:tc>
          <w:tcPr>
            <w:tcW w:w="1116" w:type="dxa"/>
            <w:vAlign w:val="top"/>
          </w:tcPr>
          <w:p w14:paraId="07E94180">
            <w:pPr>
              <w:pStyle w:val="17"/>
              <w:spacing w:before="181" w:line="373" w:lineRule="exact"/>
              <w:ind w:left="397"/>
            </w:pPr>
            <w:r>
              <w:rPr>
                <w:spacing w:val="-7"/>
                <w:position w:val="3"/>
              </w:rPr>
              <w:t>216</w:t>
            </w:r>
          </w:p>
        </w:tc>
      </w:tr>
      <w:tr w14:paraId="7BC1C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8FA51CB">
            <w:pPr>
              <w:pStyle w:val="17"/>
              <w:spacing w:before="180" w:line="373" w:lineRule="exact"/>
              <w:ind w:left="232"/>
            </w:pPr>
            <w:r>
              <w:rPr>
                <w:spacing w:val="-7"/>
                <w:position w:val="3"/>
              </w:rPr>
              <w:t>61</w:t>
            </w:r>
          </w:p>
        </w:tc>
        <w:tc>
          <w:tcPr>
            <w:tcW w:w="2750" w:type="dxa"/>
            <w:vAlign w:val="top"/>
          </w:tcPr>
          <w:p w14:paraId="2BB758C6">
            <w:pPr>
              <w:pStyle w:val="17"/>
              <w:spacing w:before="180" w:line="225" w:lineRule="auto"/>
              <w:ind w:left="570"/>
            </w:pPr>
            <w:r>
              <w:rPr>
                <w:spacing w:val="-8"/>
              </w:rPr>
              <w:t>更换前轮毂轴承</w:t>
            </w:r>
          </w:p>
        </w:tc>
        <w:tc>
          <w:tcPr>
            <w:tcW w:w="1109" w:type="dxa"/>
            <w:vAlign w:val="top"/>
          </w:tcPr>
          <w:p w14:paraId="16FE54FC">
            <w:pPr>
              <w:pStyle w:val="17"/>
              <w:spacing w:before="180" w:line="372" w:lineRule="exact"/>
              <w:ind w:left="450"/>
            </w:pPr>
            <w:r>
              <w:rPr>
                <w:spacing w:val="-3"/>
                <w:position w:val="3"/>
              </w:rPr>
              <w:t>79</w:t>
            </w:r>
          </w:p>
        </w:tc>
        <w:tc>
          <w:tcPr>
            <w:tcW w:w="1508" w:type="dxa"/>
            <w:gridSpan w:val="2"/>
            <w:vAlign w:val="top"/>
          </w:tcPr>
          <w:p w14:paraId="3B89DDB1">
            <w:pPr>
              <w:pStyle w:val="17"/>
              <w:spacing w:before="180" w:line="373" w:lineRule="exact"/>
              <w:ind w:left="599"/>
            </w:pPr>
            <w:r>
              <w:rPr>
                <w:spacing w:val="-10"/>
                <w:position w:val="3"/>
              </w:rPr>
              <w:t>158</w:t>
            </w:r>
          </w:p>
        </w:tc>
        <w:tc>
          <w:tcPr>
            <w:tcW w:w="1174" w:type="dxa"/>
            <w:vAlign w:val="top"/>
          </w:tcPr>
          <w:p w14:paraId="1B1638F0">
            <w:pPr>
              <w:pStyle w:val="17"/>
              <w:spacing w:before="180" w:line="372" w:lineRule="exact"/>
              <w:ind w:left="435"/>
            </w:pPr>
            <w:r>
              <w:rPr>
                <w:spacing w:val="-10"/>
                <w:position w:val="3"/>
              </w:rPr>
              <w:t>198</w:t>
            </w:r>
          </w:p>
        </w:tc>
        <w:tc>
          <w:tcPr>
            <w:tcW w:w="1116" w:type="dxa"/>
            <w:vAlign w:val="top"/>
          </w:tcPr>
          <w:p w14:paraId="30B7C74A">
            <w:pPr>
              <w:pStyle w:val="17"/>
              <w:spacing w:before="180" w:line="373" w:lineRule="exact"/>
              <w:ind w:left="392"/>
            </w:pPr>
            <w:r>
              <w:rPr>
                <w:spacing w:val="-5"/>
                <w:position w:val="3"/>
              </w:rPr>
              <w:t>270</w:t>
            </w:r>
          </w:p>
        </w:tc>
      </w:tr>
      <w:tr w14:paraId="0F8EC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230941A8">
            <w:pPr>
              <w:pStyle w:val="17"/>
              <w:spacing w:before="180" w:line="373" w:lineRule="exact"/>
              <w:ind w:left="232"/>
            </w:pPr>
            <w:r>
              <w:rPr>
                <w:spacing w:val="-7"/>
                <w:position w:val="3"/>
              </w:rPr>
              <w:t>62</w:t>
            </w:r>
          </w:p>
        </w:tc>
        <w:tc>
          <w:tcPr>
            <w:tcW w:w="2750" w:type="dxa"/>
            <w:vAlign w:val="top"/>
          </w:tcPr>
          <w:p w14:paraId="4C9D6E01">
            <w:pPr>
              <w:pStyle w:val="17"/>
              <w:spacing w:before="180" w:line="231" w:lineRule="auto"/>
              <w:ind w:left="810"/>
            </w:pPr>
            <w:r>
              <w:rPr>
                <w:spacing w:val="-9"/>
              </w:rPr>
              <w:t>更换底托架</w:t>
            </w:r>
          </w:p>
        </w:tc>
        <w:tc>
          <w:tcPr>
            <w:tcW w:w="1109" w:type="dxa"/>
            <w:vAlign w:val="top"/>
          </w:tcPr>
          <w:p w14:paraId="34259C58">
            <w:pPr>
              <w:pStyle w:val="17"/>
              <w:spacing w:before="180" w:line="373" w:lineRule="exact"/>
              <w:ind w:left="441"/>
            </w:pPr>
            <w:r>
              <w:rPr>
                <w:position w:val="3"/>
              </w:rPr>
              <w:t>40</w:t>
            </w:r>
          </w:p>
        </w:tc>
        <w:tc>
          <w:tcPr>
            <w:tcW w:w="1508" w:type="dxa"/>
            <w:gridSpan w:val="2"/>
            <w:vAlign w:val="top"/>
          </w:tcPr>
          <w:p w14:paraId="63C72F38">
            <w:pPr>
              <w:pStyle w:val="17"/>
              <w:spacing w:before="180" w:line="373" w:lineRule="exact"/>
              <w:ind w:left="643"/>
            </w:pPr>
            <w:r>
              <w:rPr>
                <w:position w:val="3"/>
              </w:rPr>
              <w:t>40</w:t>
            </w:r>
          </w:p>
        </w:tc>
        <w:tc>
          <w:tcPr>
            <w:tcW w:w="1174" w:type="dxa"/>
            <w:vAlign w:val="top"/>
          </w:tcPr>
          <w:p w14:paraId="3C06A898">
            <w:pPr>
              <w:pStyle w:val="17"/>
              <w:spacing w:before="180" w:line="373" w:lineRule="exact"/>
              <w:ind w:left="476"/>
            </w:pPr>
            <w:r>
              <w:rPr>
                <w:position w:val="3"/>
              </w:rPr>
              <w:t>40</w:t>
            </w:r>
          </w:p>
        </w:tc>
        <w:tc>
          <w:tcPr>
            <w:tcW w:w="1116" w:type="dxa"/>
            <w:vAlign w:val="top"/>
          </w:tcPr>
          <w:p w14:paraId="6F46C986">
            <w:pPr>
              <w:pStyle w:val="17"/>
              <w:spacing w:before="180" w:line="373" w:lineRule="exact"/>
              <w:ind w:left="448"/>
            </w:pPr>
            <w:r>
              <w:rPr>
                <w:spacing w:val="-5"/>
                <w:position w:val="3"/>
              </w:rPr>
              <w:t>54</w:t>
            </w:r>
          </w:p>
        </w:tc>
      </w:tr>
      <w:tr w14:paraId="6573C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4F7DCC7">
            <w:pPr>
              <w:pStyle w:val="17"/>
              <w:spacing w:before="183" w:line="373" w:lineRule="exact"/>
              <w:ind w:left="230"/>
            </w:pPr>
            <w:r>
              <w:rPr>
                <w:spacing w:val="-7"/>
                <w:position w:val="3"/>
              </w:rPr>
              <w:t>63</w:t>
            </w:r>
          </w:p>
        </w:tc>
        <w:tc>
          <w:tcPr>
            <w:tcW w:w="2750" w:type="dxa"/>
            <w:vAlign w:val="top"/>
          </w:tcPr>
          <w:p w14:paraId="3A39E4FC">
            <w:pPr>
              <w:pStyle w:val="17"/>
              <w:spacing w:before="183" w:line="226" w:lineRule="auto"/>
              <w:ind w:left="803"/>
            </w:pPr>
            <w:r>
              <w:rPr>
                <w:spacing w:val="-8"/>
              </w:rPr>
              <w:t>校正底护板</w:t>
            </w:r>
          </w:p>
        </w:tc>
        <w:tc>
          <w:tcPr>
            <w:tcW w:w="1109" w:type="dxa"/>
            <w:vAlign w:val="top"/>
          </w:tcPr>
          <w:p w14:paraId="70340838">
            <w:pPr>
              <w:pStyle w:val="17"/>
              <w:spacing w:before="183" w:line="373" w:lineRule="exact"/>
              <w:ind w:left="403"/>
            </w:pPr>
            <w:r>
              <w:rPr>
                <w:spacing w:val="-10"/>
                <w:position w:val="3"/>
              </w:rPr>
              <w:t>106</w:t>
            </w:r>
          </w:p>
        </w:tc>
        <w:tc>
          <w:tcPr>
            <w:tcW w:w="1508" w:type="dxa"/>
            <w:gridSpan w:val="2"/>
            <w:vAlign w:val="top"/>
          </w:tcPr>
          <w:p w14:paraId="61FC3E5D">
            <w:pPr>
              <w:pStyle w:val="17"/>
              <w:spacing w:before="183" w:line="373" w:lineRule="exact"/>
              <w:ind w:left="604"/>
            </w:pPr>
            <w:r>
              <w:rPr>
                <w:spacing w:val="-10"/>
                <w:position w:val="3"/>
              </w:rPr>
              <w:t>106</w:t>
            </w:r>
          </w:p>
        </w:tc>
        <w:tc>
          <w:tcPr>
            <w:tcW w:w="1174" w:type="dxa"/>
            <w:vAlign w:val="top"/>
          </w:tcPr>
          <w:p w14:paraId="79B148F5">
            <w:pPr>
              <w:pStyle w:val="17"/>
              <w:spacing w:before="183" w:line="373" w:lineRule="exact"/>
              <w:ind w:left="438"/>
            </w:pPr>
            <w:r>
              <w:rPr>
                <w:spacing w:val="-10"/>
                <w:position w:val="3"/>
              </w:rPr>
              <w:t>106</w:t>
            </w:r>
          </w:p>
        </w:tc>
        <w:tc>
          <w:tcPr>
            <w:tcW w:w="1116" w:type="dxa"/>
            <w:vAlign w:val="top"/>
          </w:tcPr>
          <w:p w14:paraId="2FB16973">
            <w:pPr>
              <w:pStyle w:val="17"/>
              <w:spacing w:before="183" w:line="374" w:lineRule="exact"/>
              <w:ind w:left="394"/>
            </w:pPr>
            <w:r>
              <w:rPr>
                <w:spacing w:val="-5"/>
                <w:position w:val="3"/>
              </w:rPr>
              <w:t>144</w:t>
            </w:r>
          </w:p>
        </w:tc>
      </w:tr>
      <w:tr w14:paraId="42B9D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292B1DE">
            <w:pPr>
              <w:pStyle w:val="17"/>
              <w:spacing w:before="183" w:line="373" w:lineRule="exact"/>
              <w:ind w:left="225"/>
            </w:pPr>
            <w:r>
              <w:rPr>
                <w:spacing w:val="-6"/>
                <w:position w:val="3"/>
              </w:rPr>
              <w:t>64</w:t>
            </w:r>
          </w:p>
        </w:tc>
        <w:tc>
          <w:tcPr>
            <w:tcW w:w="2750" w:type="dxa"/>
            <w:vAlign w:val="top"/>
          </w:tcPr>
          <w:p w14:paraId="427B7880">
            <w:pPr>
              <w:pStyle w:val="17"/>
              <w:spacing w:before="183" w:line="225" w:lineRule="auto"/>
              <w:ind w:left="210"/>
            </w:pPr>
            <w:r>
              <w:rPr>
                <w:spacing w:val="-5"/>
              </w:rPr>
              <w:t>更换前横向稳定杆支座</w:t>
            </w:r>
          </w:p>
        </w:tc>
        <w:tc>
          <w:tcPr>
            <w:tcW w:w="1109" w:type="dxa"/>
            <w:vAlign w:val="top"/>
          </w:tcPr>
          <w:p w14:paraId="6EA4FA3F">
            <w:pPr>
              <w:pStyle w:val="17"/>
              <w:spacing w:before="183" w:line="373" w:lineRule="exact"/>
              <w:ind w:left="447"/>
            </w:pPr>
            <w:r>
              <w:rPr>
                <w:spacing w:val="-6"/>
                <w:position w:val="3"/>
              </w:rPr>
              <w:t>53</w:t>
            </w:r>
          </w:p>
        </w:tc>
        <w:tc>
          <w:tcPr>
            <w:tcW w:w="1508" w:type="dxa"/>
            <w:gridSpan w:val="2"/>
            <w:vAlign w:val="top"/>
          </w:tcPr>
          <w:p w14:paraId="1989CA6E">
            <w:pPr>
              <w:pStyle w:val="17"/>
              <w:spacing w:before="183" w:line="371" w:lineRule="exact"/>
              <w:ind w:left="649"/>
            </w:pPr>
            <w:r>
              <w:rPr>
                <w:spacing w:val="-3"/>
                <w:position w:val="3"/>
              </w:rPr>
              <w:t>79</w:t>
            </w:r>
          </w:p>
        </w:tc>
        <w:tc>
          <w:tcPr>
            <w:tcW w:w="1174" w:type="dxa"/>
            <w:vAlign w:val="top"/>
          </w:tcPr>
          <w:p w14:paraId="0D246D33">
            <w:pPr>
              <w:pStyle w:val="17"/>
              <w:spacing w:before="183" w:line="373" w:lineRule="exact"/>
              <w:ind w:left="438"/>
            </w:pPr>
            <w:r>
              <w:rPr>
                <w:spacing w:val="-10"/>
                <w:position w:val="3"/>
              </w:rPr>
              <w:t>106</w:t>
            </w:r>
          </w:p>
        </w:tc>
        <w:tc>
          <w:tcPr>
            <w:tcW w:w="1116" w:type="dxa"/>
            <w:vAlign w:val="top"/>
          </w:tcPr>
          <w:p w14:paraId="6486FBB8">
            <w:pPr>
              <w:pStyle w:val="17"/>
              <w:spacing w:before="183" w:line="374" w:lineRule="exact"/>
              <w:ind w:left="394"/>
            </w:pPr>
            <w:r>
              <w:rPr>
                <w:spacing w:val="-5"/>
                <w:position w:val="3"/>
              </w:rPr>
              <w:t>144</w:t>
            </w:r>
          </w:p>
        </w:tc>
      </w:tr>
      <w:tr w14:paraId="7B8AD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510CB90">
            <w:pPr>
              <w:pStyle w:val="17"/>
              <w:spacing w:before="183" w:line="373" w:lineRule="exact"/>
              <w:ind w:left="232"/>
            </w:pPr>
            <w:r>
              <w:rPr>
                <w:spacing w:val="-7"/>
                <w:position w:val="3"/>
              </w:rPr>
              <w:t>65</w:t>
            </w:r>
          </w:p>
        </w:tc>
        <w:tc>
          <w:tcPr>
            <w:tcW w:w="2750" w:type="dxa"/>
            <w:vAlign w:val="top"/>
          </w:tcPr>
          <w:p w14:paraId="50431351">
            <w:pPr>
              <w:pStyle w:val="17"/>
              <w:spacing w:before="183" w:line="227" w:lineRule="auto"/>
              <w:ind w:left="810"/>
            </w:pPr>
            <w:r>
              <w:rPr>
                <w:spacing w:val="-9"/>
              </w:rPr>
              <w:t>更换连接杆</w:t>
            </w:r>
          </w:p>
        </w:tc>
        <w:tc>
          <w:tcPr>
            <w:tcW w:w="1109" w:type="dxa"/>
            <w:vAlign w:val="top"/>
          </w:tcPr>
          <w:p w14:paraId="06BEB57A">
            <w:pPr>
              <w:pStyle w:val="17"/>
              <w:spacing w:before="183" w:line="373" w:lineRule="exact"/>
              <w:ind w:left="441"/>
            </w:pPr>
            <w:r>
              <w:rPr>
                <w:spacing w:val="-1"/>
                <w:position w:val="3"/>
              </w:rPr>
              <w:t>83</w:t>
            </w:r>
          </w:p>
        </w:tc>
        <w:tc>
          <w:tcPr>
            <w:tcW w:w="1508" w:type="dxa"/>
            <w:gridSpan w:val="2"/>
            <w:vAlign w:val="top"/>
          </w:tcPr>
          <w:p w14:paraId="1400688D">
            <w:pPr>
              <w:pStyle w:val="17"/>
              <w:spacing w:before="183" w:line="373" w:lineRule="exact"/>
              <w:ind w:left="604"/>
            </w:pPr>
            <w:r>
              <w:rPr>
                <w:spacing w:val="-10"/>
                <w:position w:val="3"/>
              </w:rPr>
              <w:t>106</w:t>
            </w:r>
          </w:p>
        </w:tc>
        <w:tc>
          <w:tcPr>
            <w:tcW w:w="1174" w:type="dxa"/>
            <w:vAlign w:val="top"/>
          </w:tcPr>
          <w:p w14:paraId="61E98FD6">
            <w:pPr>
              <w:pStyle w:val="17"/>
              <w:spacing w:before="183" w:line="373" w:lineRule="exact"/>
              <w:ind w:left="433"/>
            </w:pPr>
            <w:r>
              <w:rPr>
                <w:spacing w:val="-10"/>
                <w:position w:val="3"/>
              </w:rPr>
              <w:t>158</w:t>
            </w:r>
          </w:p>
        </w:tc>
        <w:tc>
          <w:tcPr>
            <w:tcW w:w="1116" w:type="dxa"/>
            <w:vAlign w:val="top"/>
          </w:tcPr>
          <w:p w14:paraId="0300F705">
            <w:pPr>
              <w:pStyle w:val="17"/>
              <w:spacing w:before="183" w:line="373" w:lineRule="exact"/>
              <w:ind w:left="397"/>
            </w:pPr>
            <w:r>
              <w:rPr>
                <w:spacing w:val="-7"/>
                <w:position w:val="3"/>
              </w:rPr>
              <w:t>216</w:t>
            </w:r>
          </w:p>
        </w:tc>
      </w:tr>
      <w:tr w14:paraId="05553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444B8AC3">
            <w:pPr>
              <w:pStyle w:val="17"/>
              <w:spacing w:before="183" w:line="373" w:lineRule="exact"/>
              <w:ind w:left="232"/>
            </w:pPr>
            <w:r>
              <w:rPr>
                <w:spacing w:val="-7"/>
                <w:position w:val="3"/>
              </w:rPr>
              <w:t>66</w:t>
            </w:r>
          </w:p>
        </w:tc>
        <w:tc>
          <w:tcPr>
            <w:tcW w:w="2750" w:type="dxa"/>
            <w:vAlign w:val="top"/>
          </w:tcPr>
          <w:p w14:paraId="368ECCEC">
            <w:pPr>
              <w:pStyle w:val="17"/>
              <w:spacing w:before="183" w:line="231" w:lineRule="auto"/>
              <w:ind w:left="570"/>
            </w:pPr>
            <w:r>
              <w:rPr>
                <w:spacing w:val="-8"/>
              </w:rPr>
              <w:t>更换三角臂总成</w:t>
            </w:r>
          </w:p>
        </w:tc>
        <w:tc>
          <w:tcPr>
            <w:tcW w:w="1109" w:type="dxa"/>
            <w:vAlign w:val="top"/>
          </w:tcPr>
          <w:p w14:paraId="1DD14C38">
            <w:pPr>
              <w:pStyle w:val="17"/>
              <w:spacing w:before="183" w:line="373" w:lineRule="exact"/>
              <w:ind w:left="400"/>
            </w:pPr>
            <w:r>
              <w:rPr>
                <w:spacing w:val="-8"/>
                <w:position w:val="3"/>
              </w:rPr>
              <w:t>132</w:t>
            </w:r>
          </w:p>
        </w:tc>
        <w:tc>
          <w:tcPr>
            <w:tcW w:w="1508" w:type="dxa"/>
            <w:gridSpan w:val="2"/>
            <w:vAlign w:val="top"/>
          </w:tcPr>
          <w:p w14:paraId="5405CF20">
            <w:pPr>
              <w:pStyle w:val="17"/>
              <w:spacing w:before="183" w:line="374" w:lineRule="exact"/>
              <w:ind w:left="590"/>
            </w:pPr>
            <w:r>
              <w:rPr>
                <w:spacing w:val="-5"/>
                <w:position w:val="3"/>
              </w:rPr>
              <w:t>144</w:t>
            </w:r>
          </w:p>
        </w:tc>
        <w:tc>
          <w:tcPr>
            <w:tcW w:w="1174" w:type="dxa"/>
            <w:vAlign w:val="top"/>
          </w:tcPr>
          <w:p w14:paraId="73533FA8">
            <w:pPr>
              <w:pStyle w:val="17"/>
              <w:spacing w:before="183" w:line="374" w:lineRule="exact"/>
              <w:ind w:left="428"/>
            </w:pPr>
            <w:r>
              <w:rPr>
                <w:spacing w:val="-7"/>
                <w:position w:val="3"/>
              </w:rPr>
              <w:t>174</w:t>
            </w:r>
          </w:p>
        </w:tc>
        <w:tc>
          <w:tcPr>
            <w:tcW w:w="1116" w:type="dxa"/>
            <w:vAlign w:val="top"/>
          </w:tcPr>
          <w:p w14:paraId="35342963">
            <w:pPr>
              <w:pStyle w:val="17"/>
              <w:spacing w:before="183" w:line="373" w:lineRule="exact"/>
              <w:ind w:left="397"/>
            </w:pPr>
            <w:r>
              <w:rPr>
                <w:spacing w:val="-7"/>
                <w:position w:val="3"/>
              </w:rPr>
              <w:t>216</w:t>
            </w:r>
          </w:p>
        </w:tc>
      </w:tr>
      <w:tr w14:paraId="311A0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DFD2056">
            <w:pPr>
              <w:pStyle w:val="17"/>
              <w:spacing w:before="184" w:line="373" w:lineRule="exact"/>
              <w:ind w:left="230"/>
            </w:pPr>
            <w:r>
              <w:rPr>
                <w:spacing w:val="-7"/>
                <w:position w:val="3"/>
              </w:rPr>
              <w:t>67</w:t>
            </w:r>
          </w:p>
        </w:tc>
        <w:tc>
          <w:tcPr>
            <w:tcW w:w="2750" w:type="dxa"/>
            <w:vAlign w:val="top"/>
          </w:tcPr>
          <w:p w14:paraId="5974BBDC">
            <w:pPr>
              <w:pStyle w:val="17"/>
              <w:spacing w:before="183" w:line="229" w:lineRule="auto"/>
              <w:ind w:left="570"/>
            </w:pPr>
            <w:r>
              <w:rPr>
                <w:spacing w:val="-8"/>
              </w:rPr>
              <w:t>更换三角臂球销</w:t>
            </w:r>
          </w:p>
        </w:tc>
        <w:tc>
          <w:tcPr>
            <w:tcW w:w="1109" w:type="dxa"/>
            <w:vAlign w:val="top"/>
          </w:tcPr>
          <w:p w14:paraId="65F14674">
            <w:pPr>
              <w:pStyle w:val="17"/>
              <w:spacing w:before="184" w:line="373" w:lineRule="exact"/>
              <w:ind w:left="403"/>
            </w:pPr>
            <w:r>
              <w:rPr>
                <w:spacing w:val="-10"/>
                <w:position w:val="3"/>
              </w:rPr>
              <w:t>106</w:t>
            </w:r>
          </w:p>
        </w:tc>
        <w:tc>
          <w:tcPr>
            <w:tcW w:w="1508" w:type="dxa"/>
            <w:gridSpan w:val="2"/>
            <w:vAlign w:val="top"/>
          </w:tcPr>
          <w:p w14:paraId="3C19ACCB">
            <w:pPr>
              <w:pStyle w:val="17"/>
              <w:spacing w:before="184" w:line="373" w:lineRule="exact"/>
              <w:ind w:left="599"/>
            </w:pPr>
            <w:r>
              <w:rPr>
                <w:spacing w:val="-8"/>
                <w:position w:val="3"/>
              </w:rPr>
              <w:t>132</w:t>
            </w:r>
          </w:p>
        </w:tc>
        <w:tc>
          <w:tcPr>
            <w:tcW w:w="1174" w:type="dxa"/>
            <w:vAlign w:val="top"/>
          </w:tcPr>
          <w:p w14:paraId="4541B015">
            <w:pPr>
              <w:pStyle w:val="17"/>
              <w:spacing w:before="184" w:line="373" w:lineRule="exact"/>
              <w:ind w:left="433"/>
            </w:pPr>
            <w:r>
              <w:rPr>
                <w:spacing w:val="-10"/>
                <w:position w:val="3"/>
              </w:rPr>
              <w:t>158</w:t>
            </w:r>
          </w:p>
        </w:tc>
        <w:tc>
          <w:tcPr>
            <w:tcW w:w="1116" w:type="dxa"/>
            <w:vAlign w:val="top"/>
          </w:tcPr>
          <w:p w14:paraId="3864B3C5">
            <w:pPr>
              <w:pStyle w:val="17"/>
              <w:spacing w:before="184" w:line="373" w:lineRule="exact"/>
              <w:ind w:left="397"/>
            </w:pPr>
            <w:r>
              <w:rPr>
                <w:spacing w:val="-7"/>
                <w:position w:val="3"/>
              </w:rPr>
              <w:t>216</w:t>
            </w:r>
          </w:p>
        </w:tc>
      </w:tr>
      <w:tr w14:paraId="19570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B8ECA4C">
            <w:pPr>
              <w:pStyle w:val="17"/>
              <w:spacing w:before="183" w:line="373" w:lineRule="exact"/>
              <w:ind w:left="230"/>
            </w:pPr>
            <w:r>
              <w:rPr>
                <w:spacing w:val="-7"/>
                <w:position w:val="3"/>
              </w:rPr>
              <w:t>68</w:t>
            </w:r>
          </w:p>
        </w:tc>
        <w:tc>
          <w:tcPr>
            <w:tcW w:w="2750" w:type="dxa"/>
            <w:vAlign w:val="top"/>
          </w:tcPr>
          <w:p w14:paraId="716ADA3E">
            <w:pPr>
              <w:pStyle w:val="17"/>
              <w:spacing w:before="183" w:line="224" w:lineRule="auto"/>
              <w:ind w:left="338"/>
            </w:pPr>
            <w:r>
              <w:rPr>
                <w:spacing w:val="-7"/>
              </w:rPr>
              <w:t>更换三角臂弹性铰节</w:t>
            </w:r>
          </w:p>
        </w:tc>
        <w:tc>
          <w:tcPr>
            <w:tcW w:w="1109" w:type="dxa"/>
            <w:vAlign w:val="top"/>
          </w:tcPr>
          <w:p w14:paraId="4009D2D3">
            <w:pPr>
              <w:pStyle w:val="17"/>
              <w:spacing w:before="183" w:line="373" w:lineRule="exact"/>
              <w:ind w:left="403"/>
            </w:pPr>
            <w:r>
              <w:rPr>
                <w:spacing w:val="-10"/>
                <w:position w:val="3"/>
              </w:rPr>
              <w:t>106</w:t>
            </w:r>
          </w:p>
        </w:tc>
        <w:tc>
          <w:tcPr>
            <w:tcW w:w="1508" w:type="dxa"/>
            <w:gridSpan w:val="2"/>
            <w:vAlign w:val="top"/>
          </w:tcPr>
          <w:p w14:paraId="095E69EF">
            <w:pPr>
              <w:pStyle w:val="17"/>
              <w:spacing w:before="183" w:line="373" w:lineRule="exact"/>
              <w:ind w:left="599"/>
            </w:pPr>
            <w:r>
              <w:rPr>
                <w:spacing w:val="-8"/>
                <w:position w:val="3"/>
              </w:rPr>
              <w:t>132</w:t>
            </w:r>
          </w:p>
        </w:tc>
        <w:tc>
          <w:tcPr>
            <w:tcW w:w="1174" w:type="dxa"/>
            <w:vAlign w:val="top"/>
          </w:tcPr>
          <w:p w14:paraId="34B87B1F">
            <w:pPr>
              <w:pStyle w:val="17"/>
              <w:spacing w:before="183" w:line="373" w:lineRule="exact"/>
              <w:ind w:left="433"/>
            </w:pPr>
            <w:r>
              <w:rPr>
                <w:spacing w:val="-10"/>
                <w:position w:val="3"/>
              </w:rPr>
              <w:t>158</w:t>
            </w:r>
          </w:p>
        </w:tc>
        <w:tc>
          <w:tcPr>
            <w:tcW w:w="1116" w:type="dxa"/>
            <w:vAlign w:val="top"/>
          </w:tcPr>
          <w:p w14:paraId="3B102F7A">
            <w:pPr>
              <w:pStyle w:val="17"/>
              <w:spacing w:before="183" w:line="373" w:lineRule="exact"/>
              <w:ind w:left="397"/>
            </w:pPr>
            <w:r>
              <w:rPr>
                <w:spacing w:val="-7"/>
                <w:position w:val="3"/>
              </w:rPr>
              <w:t>216</w:t>
            </w:r>
          </w:p>
        </w:tc>
      </w:tr>
      <w:tr w14:paraId="6120F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145A196">
            <w:pPr>
              <w:pStyle w:val="17"/>
              <w:spacing w:before="183" w:line="371" w:lineRule="exact"/>
              <w:ind w:left="235"/>
            </w:pPr>
            <w:r>
              <w:rPr>
                <w:spacing w:val="-7"/>
                <w:position w:val="3"/>
              </w:rPr>
              <w:t>69</w:t>
            </w:r>
          </w:p>
        </w:tc>
        <w:tc>
          <w:tcPr>
            <w:tcW w:w="2750" w:type="dxa"/>
            <w:vAlign w:val="top"/>
          </w:tcPr>
          <w:p w14:paraId="7013A188">
            <w:pPr>
              <w:pStyle w:val="17"/>
              <w:spacing w:before="183" w:line="230" w:lineRule="auto"/>
              <w:ind w:left="338"/>
            </w:pPr>
            <w:r>
              <w:rPr>
                <w:spacing w:val="-7"/>
              </w:rPr>
              <w:t>更换三角臂中心衬套</w:t>
            </w:r>
          </w:p>
        </w:tc>
        <w:tc>
          <w:tcPr>
            <w:tcW w:w="1109" w:type="dxa"/>
            <w:vAlign w:val="top"/>
          </w:tcPr>
          <w:p w14:paraId="3C2B0B1F">
            <w:pPr>
              <w:pStyle w:val="17"/>
              <w:spacing w:before="183" w:line="373" w:lineRule="exact"/>
              <w:ind w:left="403"/>
            </w:pPr>
            <w:r>
              <w:rPr>
                <w:spacing w:val="-10"/>
                <w:position w:val="3"/>
              </w:rPr>
              <w:t>106</w:t>
            </w:r>
          </w:p>
        </w:tc>
        <w:tc>
          <w:tcPr>
            <w:tcW w:w="1508" w:type="dxa"/>
            <w:gridSpan w:val="2"/>
            <w:vAlign w:val="top"/>
          </w:tcPr>
          <w:p w14:paraId="37E6B528">
            <w:pPr>
              <w:pStyle w:val="17"/>
              <w:spacing w:before="183" w:line="373" w:lineRule="exact"/>
              <w:ind w:left="599"/>
            </w:pPr>
            <w:r>
              <w:rPr>
                <w:spacing w:val="-8"/>
                <w:position w:val="3"/>
              </w:rPr>
              <w:t>132</w:t>
            </w:r>
          </w:p>
        </w:tc>
        <w:tc>
          <w:tcPr>
            <w:tcW w:w="1174" w:type="dxa"/>
            <w:vAlign w:val="top"/>
          </w:tcPr>
          <w:p w14:paraId="5EAD7343">
            <w:pPr>
              <w:pStyle w:val="17"/>
              <w:spacing w:before="183" w:line="373" w:lineRule="exact"/>
              <w:ind w:left="433"/>
            </w:pPr>
            <w:r>
              <w:rPr>
                <w:spacing w:val="-10"/>
                <w:position w:val="3"/>
              </w:rPr>
              <w:t>158</w:t>
            </w:r>
          </w:p>
        </w:tc>
        <w:tc>
          <w:tcPr>
            <w:tcW w:w="1116" w:type="dxa"/>
            <w:vAlign w:val="top"/>
          </w:tcPr>
          <w:p w14:paraId="28AA7C79">
            <w:pPr>
              <w:pStyle w:val="17"/>
              <w:spacing w:before="183" w:line="373" w:lineRule="exact"/>
              <w:ind w:left="397"/>
            </w:pPr>
            <w:r>
              <w:rPr>
                <w:spacing w:val="-7"/>
                <w:position w:val="3"/>
              </w:rPr>
              <w:t>216</w:t>
            </w:r>
          </w:p>
        </w:tc>
      </w:tr>
      <w:tr w14:paraId="43084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2E014914">
            <w:pPr>
              <w:pStyle w:val="17"/>
              <w:spacing w:before="180" w:line="373" w:lineRule="exact"/>
              <w:ind w:left="231"/>
            </w:pPr>
            <w:r>
              <w:rPr>
                <w:spacing w:val="-3"/>
                <w:position w:val="3"/>
              </w:rPr>
              <w:t>70</w:t>
            </w:r>
          </w:p>
        </w:tc>
        <w:tc>
          <w:tcPr>
            <w:tcW w:w="2750" w:type="dxa"/>
            <w:vAlign w:val="top"/>
          </w:tcPr>
          <w:p w14:paraId="798716E2">
            <w:pPr>
              <w:pStyle w:val="17"/>
              <w:spacing w:before="180" w:line="230" w:lineRule="auto"/>
              <w:ind w:left="453"/>
            </w:pPr>
            <w:r>
              <w:rPr>
                <w:spacing w:val="-7"/>
              </w:rPr>
              <w:t>更换轮胎及动平衡</w:t>
            </w:r>
          </w:p>
        </w:tc>
        <w:tc>
          <w:tcPr>
            <w:tcW w:w="1109" w:type="dxa"/>
            <w:vAlign w:val="top"/>
          </w:tcPr>
          <w:p w14:paraId="02A7CF82">
            <w:pPr>
              <w:pStyle w:val="17"/>
              <w:spacing w:before="180" w:line="373" w:lineRule="exact"/>
              <w:ind w:left="449"/>
            </w:pPr>
            <w:r>
              <w:rPr>
                <w:spacing w:val="-5"/>
                <w:position w:val="3"/>
              </w:rPr>
              <w:t>26</w:t>
            </w:r>
          </w:p>
        </w:tc>
        <w:tc>
          <w:tcPr>
            <w:tcW w:w="1508" w:type="dxa"/>
            <w:gridSpan w:val="2"/>
            <w:vAlign w:val="top"/>
          </w:tcPr>
          <w:p w14:paraId="68DC502C">
            <w:pPr>
              <w:pStyle w:val="17"/>
              <w:spacing w:before="180" w:line="373" w:lineRule="exact"/>
              <w:ind w:left="650"/>
            </w:pPr>
            <w:r>
              <w:rPr>
                <w:spacing w:val="-5"/>
                <w:position w:val="3"/>
              </w:rPr>
              <w:t>26</w:t>
            </w:r>
          </w:p>
        </w:tc>
        <w:tc>
          <w:tcPr>
            <w:tcW w:w="1174" w:type="dxa"/>
            <w:vAlign w:val="top"/>
          </w:tcPr>
          <w:p w14:paraId="362CE4A2">
            <w:pPr>
              <w:pStyle w:val="17"/>
              <w:spacing w:before="180" w:line="371" w:lineRule="exact"/>
              <w:ind w:left="486"/>
            </w:pPr>
            <w:r>
              <w:rPr>
                <w:spacing w:val="-5"/>
                <w:position w:val="3"/>
              </w:rPr>
              <w:t>29</w:t>
            </w:r>
          </w:p>
        </w:tc>
        <w:tc>
          <w:tcPr>
            <w:tcW w:w="1116" w:type="dxa"/>
            <w:vAlign w:val="top"/>
          </w:tcPr>
          <w:p w14:paraId="1EB03CF4">
            <w:pPr>
              <w:pStyle w:val="17"/>
              <w:spacing w:before="180" w:line="373" w:lineRule="exact"/>
              <w:ind w:left="452"/>
            </w:pPr>
            <w:r>
              <w:rPr>
                <w:spacing w:val="-3"/>
                <w:position w:val="3"/>
              </w:rPr>
              <w:t>36</w:t>
            </w:r>
          </w:p>
        </w:tc>
      </w:tr>
      <w:tr w14:paraId="3F737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5DD99B4">
            <w:pPr>
              <w:pStyle w:val="17"/>
              <w:spacing w:before="177" w:line="374" w:lineRule="exact"/>
              <w:ind w:left="231"/>
            </w:pPr>
            <w:r>
              <w:rPr>
                <w:spacing w:val="-3"/>
                <w:position w:val="3"/>
              </w:rPr>
              <w:t>71</w:t>
            </w:r>
          </w:p>
        </w:tc>
        <w:tc>
          <w:tcPr>
            <w:tcW w:w="2750" w:type="dxa"/>
            <w:vAlign w:val="top"/>
          </w:tcPr>
          <w:p w14:paraId="2FFE1B26">
            <w:pPr>
              <w:pStyle w:val="17"/>
              <w:spacing w:before="178" w:line="227" w:lineRule="auto"/>
              <w:ind w:left="323"/>
            </w:pPr>
            <w:r>
              <w:rPr>
                <w:spacing w:val="-5"/>
              </w:rPr>
              <w:t>拆检分解手动变速箱</w:t>
            </w:r>
          </w:p>
        </w:tc>
        <w:tc>
          <w:tcPr>
            <w:tcW w:w="1109" w:type="dxa"/>
            <w:vAlign w:val="top"/>
          </w:tcPr>
          <w:p w14:paraId="1CA884E4">
            <w:pPr>
              <w:pStyle w:val="17"/>
              <w:spacing w:before="177" w:line="372" w:lineRule="exact"/>
              <w:ind w:left="388"/>
            </w:pPr>
            <w:r>
              <w:rPr>
                <w:spacing w:val="-6"/>
                <w:position w:val="3"/>
              </w:rPr>
              <w:t>396</w:t>
            </w:r>
          </w:p>
        </w:tc>
        <w:tc>
          <w:tcPr>
            <w:tcW w:w="1508" w:type="dxa"/>
            <w:gridSpan w:val="2"/>
            <w:vAlign w:val="top"/>
          </w:tcPr>
          <w:p w14:paraId="4285C1D6">
            <w:pPr>
              <w:pStyle w:val="17"/>
              <w:spacing w:before="177" w:line="373" w:lineRule="exact"/>
              <w:ind w:left="580"/>
            </w:pPr>
            <w:r>
              <w:rPr>
                <w:position w:val="3"/>
              </w:rPr>
              <w:t>480</w:t>
            </w:r>
          </w:p>
        </w:tc>
        <w:tc>
          <w:tcPr>
            <w:tcW w:w="1174" w:type="dxa"/>
            <w:vAlign w:val="top"/>
          </w:tcPr>
          <w:p w14:paraId="2483CDAE">
            <w:pPr>
              <w:pStyle w:val="17"/>
              <w:spacing w:before="177" w:line="373" w:lineRule="exact"/>
              <w:ind w:left="422"/>
            </w:pPr>
            <w:r>
              <w:rPr>
                <w:spacing w:val="-5"/>
                <w:position w:val="3"/>
              </w:rPr>
              <w:t>572</w:t>
            </w:r>
          </w:p>
        </w:tc>
        <w:tc>
          <w:tcPr>
            <w:tcW w:w="1116" w:type="dxa"/>
            <w:vAlign w:val="top"/>
          </w:tcPr>
          <w:p w14:paraId="12FE649C">
            <w:pPr>
              <w:pStyle w:val="17"/>
              <w:spacing w:before="177" w:line="373" w:lineRule="exact"/>
              <w:ind w:left="393"/>
            </w:pPr>
            <w:r>
              <w:rPr>
                <w:spacing w:val="-5"/>
                <w:position w:val="3"/>
              </w:rPr>
              <w:t>720</w:t>
            </w:r>
          </w:p>
        </w:tc>
      </w:tr>
      <w:tr w14:paraId="38A13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0811589E">
            <w:pPr>
              <w:pStyle w:val="17"/>
              <w:spacing w:before="177" w:line="374" w:lineRule="exact"/>
              <w:ind w:left="229"/>
            </w:pPr>
            <w:r>
              <w:rPr>
                <w:spacing w:val="-3"/>
                <w:position w:val="3"/>
              </w:rPr>
              <w:t>72</w:t>
            </w:r>
          </w:p>
        </w:tc>
        <w:tc>
          <w:tcPr>
            <w:tcW w:w="2750" w:type="dxa"/>
            <w:vAlign w:val="top"/>
          </w:tcPr>
          <w:p w14:paraId="0888B621">
            <w:pPr>
              <w:pStyle w:val="17"/>
              <w:spacing w:before="178" w:line="227" w:lineRule="auto"/>
              <w:ind w:left="453"/>
            </w:pPr>
            <w:r>
              <w:rPr>
                <w:spacing w:val="-7"/>
              </w:rPr>
              <w:t>更换变速箱左支座</w:t>
            </w:r>
          </w:p>
        </w:tc>
        <w:tc>
          <w:tcPr>
            <w:tcW w:w="1109" w:type="dxa"/>
            <w:vAlign w:val="top"/>
          </w:tcPr>
          <w:p w14:paraId="341F6093">
            <w:pPr>
              <w:pStyle w:val="17"/>
              <w:spacing w:before="177" w:line="371" w:lineRule="exact"/>
              <w:ind w:left="450"/>
            </w:pPr>
            <w:r>
              <w:rPr>
                <w:spacing w:val="-3"/>
                <w:position w:val="3"/>
              </w:rPr>
              <w:t>79</w:t>
            </w:r>
          </w:p>
        </w:tc>
        <w:tc>
          <w:tcPr>
            <w:tcW w:w="1508" w:type="dxa"/>
            <w:gridSpan w:val="2"/>
            <w:vAlign w:val="top"/>
          </w:tcPr>
          <w:p w14:paraId="322525C1">
            <w:pPr>
              <w:pStyle w:val="17"/>
              <w:spacing w:before="177" w:line="373" w:lineRule="exact"/>
              <w:ind w:left="604"/>
            </w:pPr>
            <w:r>
              <w:rPr>
                <w:spacing w:val="-10"/>
                <w:position w:val="3"/>
              </w:rPr>
              <w:t>106</w:t>
            </w:r>
          </w:p>
        </w:tc>
        <w:tc>
          <w:tcPr>
            <w:tcW w:w="1174" w:type="dxa"/>
            <w:vAlign w:val="top"/>
          </w:tcPr>
          <w:p w14:paraId="368143D2">
            <w:pPr>
              <w:pStyle w:val="17"/>
              <w:spacing w:before="177" w:line="373" w:lineRule="exact"/>
              <w:ind w:left="433"/>
            </w:pPr>
            <w:r>
              <w:rPr>
                <w:spacing w:val="-8"/>
                <w:position w:val="3"/>
              </w:rPr>
              <w:t>132</w:t>
            </w:r>
          </w:p>
        </w:tc>
        <w:tc>
          <w:tcPr>
            <w:tcW w:w="1116" w:type="dxa"/>
            <w:vAlign w:val="top"/>
          </w:tcPr>
          <w:p w14:paraId="14E8F83A">
            <w:pPr>
              <w:pStyle w:val="17"/>
              <w:spacing w:before="177" w:line="373" w:lineRule="exact"/>
              <w:ind w:left="404"/>
            </w:pPr>
            <w:r>
              <w:rPr>
                <w:spacing w:val="-7"/>
                <w:position w:val="3"/>
              </w:rPr>
              <w:t>180</w:t>
            </w:r>
          </w:p>
        </w:tc>
      </w:tr>
      <w:tr w14:paraId="2355B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F313964">
            <w:pPr>
              <w:pStyle w:val="17"/>
              <w:spacing w:before="180" w:line="373" w:lineRule="exact"/>
              <w:ind w:left="229"/>
            </w:pPr>
            <w:r>
              <w:rPr>
                <w:spacing w:val="-3"/>
                <w:position w:val="3"/>
              </w:rPr>
              <w:t>73</w:t>
            </w:r>
          </w:p>
        </w:tc>
        <w:tc>
          <w:tcPr>
            <w:tcW w:w="2750" w:type="dxa"/>
            <w:vAlign w:val="top"/>
          </w:tcPr>
          <w:p w14:paraId="185E32AB">
            <w:pPr>
              <w:pStyle w:val="17"/>
              <w:spacing w:before="181" w:line="227" w:lineRule="auto"/>
              <w:ind w:left="338"/>
            </w:pPr>
            <w:r>
              <w:rPr>
                <w:spacing w:val="-7"/>
              </w:rPr>
              <w:t>更换手动排挡操纵杆</w:t>
            </w:r>
          </w:p>
        </w:tc>
        <w:tc>
          <w:tcPr>
            <w:tcW w:w="1109" w:type="dxa"/>
            <w:vAlign w:val="top"/>
          </w:tcPr>
          <w:p w14:paraId="295B3879">
            <w:pPr>
              <w:pStyle w:val="17"/>
              <w:spacing w:before="180" w:line="372" w:lineRule="exact"/>
              <w:ind w:left="450"/>
            </w:pPr>
            <w:r>
              <w:rPr>
                <w:spacing w:val="-3"/>
                <w:position w:val="3"/>
              </w:rPr>
              <w:t>79</w:t>
            </w:r>
          </w:p>
        </w:tc>
        <w:tc>
          <w:tcPr>
            <w:tcW w:w="1508" w:type="dxa"/>
            <w:gridSpan w:val="2"/>
            <w:vAlign w:val="top"/>
          </w:tcPr>
          <w:p w14:paraId="72483A05">
            <w:pPr>
              <w:pStyle w:val="17"/>
              <w:spacing w:before="180" w:line="373" w:lineRule="exact"/>
              <w:ind w:left="604"/>
            </w:pPr>
            <w:r>
              <w:rPr>
                <w:spacing w:val="-10"/>
                <w:position w:val="3"/>
              </w:rPr>
              <w:t>106</w:t>
            </w:r>
          </w:p>
        </w:tc>
        <w:tc>
          <w:tcPr>
            <w:tcW w:w="1174" w:type="dxa"/>
            <w:vAlign w:val="top"/>
          </w:tcPr>
          <w:p w14:paraId="130EE9E0">
            <w:pPr>
              <w:pStyle w:val="17"/>
              <w:spacing w:before="180" w:line="373" w:lineRule="exact"/>
              <w:ind w:left="433"/>
            </w:pPr>
            <w:r>
              <w:rPr>
                <w:spacing w:val="-8"/>
                <w:position w:val="3"/>
              </w:rPr>
              <w:t>132</w:t>
            </w:r>
          </w:p>
        </w:tc>
        <w:tc>
          <w:tcPr>
            <w:tcW w:w="1116" w:type="dxa"/>
            <w:vAlign w:val="top"/>
          </w:tcPr>
          <w:p w14:paraId="2125D90A">
            <w:pPr>
              <w:pStyle w:val="17"/>
              <w:spacing w:before="180" w:line="373" w:lineRule="exact"/>
              <w:ind w:left="404"/>
            </w:pPr>
            <w:r>
              <w:rPr>
                <w:spacing w:val="-7"/>
                <w:position w:val="3"/>
              </w:rPr>
              <w:t>180</w:t>
            </w:r>
          </w:p>
        </w:tc>
      </w:tr>
      <w:tr w14:paraId="4992A8A9">
        <w:tblPrEx>
          <w:tblCellMar>
            <w:top w:w="0" w:type="dxa"/>
            <w:left w:w="0" w:type="dxa"/>
            <w:bottom w:w="0" w:type="dxa"/>
            <w:right w:w="0" w:type="dxa"/>
          </w:tblCellMar>
        </w:tblPrEx>
        <w:trPr>
          <w:trHeight w:val="624" w:hRule="atLeast"/>
        </w:trPr>
        <w:tc>
          <w:tcPr>
            <w:tcW w:w="677" w:type="dxa"/>
            <w:vAlign w:val="top"/>
          </w:tcPr>
          <w:p w14:paraId="445BF5D4">
            <w:pPr>
              <w:pStyle w:val="17"/>
              <w:spacing w:before="180" w:line="374" w:lineRule="exact"/>
              <w:ind w:left="224"/>
            </w:pPr>
            <w:r>
              <w:rPr>
                <w:spacing w:val="-3"/>
                <w:position w:val="3"/>
              </w:rPr>
              <w:t>74</w:t>
            </w:r>
          </w:p>
        </w:tc>
        <w:tc>
          <w:tcPr>
            <w:tcW w:w="2750" w:type="dxa"/>
            <w:vAlign w:val="top"/>
          </w:tcPr>
          <w:p w14:paraId="515272B6">
            <w:pPr>
              <w:pStyle w:val="17"/>
              <w:spacing w:before="180" w:line="231" w:lineRule="auto"/>
              <w:ind w:left="453"/>
            </w:pPr>
            <w:r>
              <w:rPr>
                <w:spacing w:val="-7"/>
              </w:rPr>
              <w:t>更换里程表传感器</w:t>
            </w:r>
          </w:p>
        </w:tc>
        <w:tc>
          <w:tcPr>
            <w:tcW w:w="1109" w:type="dxa"/>
            <w:vAlign w:val="top"/>
          </w:tcPr>
          <w:p w14:paraId="33AE71F4">
            <w:pPr>
              <w:pStyle w:val="17"/>
              <w:spacing w:before="180" w:line="373" w:lineRule="exact"/>
              <w:ind w:left="441"/>
            </w:pPr>
            <w:r>
              <w:rPr>
                <w:position w:val="3"/>
              </w:rPr>
              <w:t>40</w:t>
            </w:r>
          </w:p>
        </w:tc>
        <w:tc>
          <w:tcPr>
            <w:tcW w:w="1508" w:type="dxa"/>
            <w:gridSpan w:val="2"/>
            <w:vAlign w:val="top"/>
          </w:tcPr>
          <w:p w14:paraId="02E822D0">
            <w:pPr>
              <w:pStyle w:val="17"/>
              <w:spacing w:before="180" w:line="373" w:lineRule="exact"/>
              <w:ind w:left="650"/>
            </w:pPr>
            <w:r>
              <w:rPr>
                <w:spacing w:val="-7"/>
                <w:position w:val="3"/>
              </w:rPr>
              <w:t>66</w:t>
            </w:r>
          </w:p>
        </w:tc>
        <w:tc>
          <w:tcPr>
            <w:tcW w:w="1174" w:type="dxa"/>
            <w:vAlign w:val="top"/>
          </w:tcPr>
          <w:p w14:paraId="1038BA1D">
            <w:pPr>
              <w:pStyle w:val="17"/>
              <w:spacing w:before="180" w:line="371" w:lineRule="exact"/>
              <w:ind w:left="485"/>
            </w:pPr>
            <w:r>
              <w:rPr>
                <w:spacing w:val="-3"/>
                <w:position w:val="3"/>
              </w:rPr>
              <w:t>79</w:t>
            </w:r>
          </w:p>
        </w:tc>
        <w:tc>
          <w:tcPr>
            <w:tcW w:w="1116" w:type="dxa"/>
            <w:vAlign w:val="top"/>
          </w:tcPr>
          <w:p w14:paraId="3457F52E">
            <w:pPr>
              <w:pStyle w:val="17"/>
              <w:spacing w:before="180" w:line="373" w:lineRule="exact"/>
              <w:ind w:left="404"/>
            </w:pPr>
            <w:r>
              <w:rPr>
                <w:spacing w:val="-10"/>
                <w:position w:val="3"/>
              </w:rPr>
              <w:t>108</w:t>
            </w:r>
          </w:p>
        </w:tc>
      </w:tr>
      <w:tr w14:paraId="2F959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00E45587">
            <w:pPr>
              <w:pStyle w:val="17"/>
              <w:spacing w:before="180" w:line="373" w:lineRule="exact"/>
              <w:ind w:left="231"/>
            </w:pPr>
            <w:r>
              <w:rPr>
                <w:spacing w:val="-3"/>
                <w:position w:val="3"/>
              </w:rPr>
              <w:t>75</w:t>
            </w:r>
          </w:p>
        </w:tc>
        <w:tc>
          <w:tcPr>
            <w:tcW w:w="2750" w:type="dxa"/>
            <w:vAlign w:val="top"/>
          </w:tcPr>
          <w:p w14:paraId="4C07075C">
            <w:pPr>
              <w:pStyle w:val="17"/>
              <w:spacing w:before="180" w:line="231" w:lineRule="auto"/>
              <w:ind w:left="693"/>
            </w:pPr>
            <w:r>
              <w:rPr>
                <w:spacing w:val="-9"/>
              </w:rPr>
              <w:t>更换左传动轴</w:t>
            </w:r>
          </w:p>
        </w:tc>
        <w:tc>
          <w:tcPr>
            <w:tcW w:w="1109" w:type="dxa"/>
            <w:vAlign w:val="top"/>
          </w:tcPr>
          <w:p w14:paraId="4B309133">
            <w:pPr>
              <w:pStyle w:val="17"/>
              <w:spacing w:before="180" w:line="373" w:lineRule="exact"/>
              <w:ind w:left="403"/>
            </w:pPr>
            <w:r>
              <w:rPr>
                <w:spacing w:val="-10"/>
                <w:position w:val="3"/>
              </w:rPr>
              <w:t>106</w:t>
            </w:r>
          </w:p>
        </w:tc>
        <w:tc>
          <w:tcPr>
            <w:tcW w:w="1508" w:type="dxa"/>
            <w:gridSpan w:val="2"/>
            <w:vAlign w:val="top"/>
          </w:tcPr>
          <w:p w14:paraId="345FAE05">
            <w:pPr>
              <w:pStyle w:val="17"/>
              <w:spacing w:before="180" w:line="373" w:lineRule="exact"/>
              <w:ind w:left="599"/>
            </w:pPr>
            <w:r>
              <w:rPr>
                <w:spacing w:val="-8"/>
                <w:position w:val="3"/>
              </w:rPr>
              <w:t>132</w:t>
            </w:r>
          </w:p>
        </w:tc>
        <w:tc>
          <w:tcPr>
            <w:tcW w:w="1174" w:type="dxa"/>
            <w:vAlign w:val="top"/>
          </w:tcPr>
          <w:p w14:paraId="1098DC69">
            <w:pPr>
              <w:pStyle w:val="17"/>
              <w:spacing w:before="180" w:line="373" w:lineRule="exact"/>
              <w:ind w:left="433"/>
            </w:pPr>
            <w:r>
              <w:rPr>
                <w:spacing w:val="-10"/>
                <w:position w:val="3"/>
              </w:rPr>
              <w:t>158</w:t>
            </w:r>
          </w:p>
        </w:tc>
        <w:tc>
          <w:tcPr>
            <w:tcW w:w="1116" w:type="dxa"/>
            <w:vAlign w:val="top"/>
          </w:tcPr>
          <w:p w14:paraId="25A2193B">
            <w:pPr>
              <w:pStyle w:val="17"/>
              <w:spacing w:before="180" w:line="373" w:lineRule="exact"/>
              <w:ind w:left="397"/>
            </w:pPr>
            <w:r>
              <w:rPr>
                <w:spacing w:val="-7"/>
                <w:position w:val="3"/>
              </w:rPr>
              <w:t>216</w:t>
            </w:r>
          </w:p>
        </w:tc>
      </w:tr>
      <w:tr w14:paraId="2E73D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28EE21A">
            <w:pPr>
              <w:pStyle w:val="17"/>
              <w:spacing w:before="181" w:line="373" w:lineRule="exact"/>
              <w:ind w:left="231"/>
            </w:pPr>
            <w:r>
              <w:rPr>
                <w:spacing w:val="-3"/>
                <w:position w:val="3"/>
              </w:rPr>
              <w:t>76</w:t>
            </w:r>
          </w:p>
        </w:tc>
        <w:tc>
          <w:tcPr>
            <w:tcW w:w="2750" w:type="dxa"/>
            <w:vAlign w:val="top"/>
          </w:tcPr>
          <w:p w14:paraId="5DC2AD59">
            <w:pPr>
              <w:pStyle w:val="17"/>
              <w:spacing w:before="181" w:line="231" w:lineRule="auto"/>
              <w:ind w:left="693"/>
            </w:pPr>
            <w:r>
              <w:rPr>
                <w:spacing w:val="-9"/>
              </w:rPr>
              <w:t>更换右传动轴</w:t>
            </w:r>
          </w:p>
        </w:tc>
        <w:tc>
          <w:tcPr>
            <w:tcW w:w="1109" w:type="dxa"/>
            <w:vAlign w:val="top"/>
          </w:tcPr>
          <w:p w14:paraId="40EBB214">
            <w:pPr>
              <w:pStyle w:val="17"/>
              <w:spacing w:before="181" w:line="373" w:lineRule="exact"/>
              <w:ind w:left="403"/>
            </w:pPr>
            <w:r>
              <w:rPr>
                <w:spacing w:val="-10"/>
                <w:position w:val="3"/>
              </w:rPr>
              <w:t>106</w:t>
            </w:r>
          </w:p>
        </w:tc>
        <w:tc>
          <w:tcPr>
            <w:tcW w:w="1508" w:type="dxa"/>
            <w:gridSpan w:val="2"/>
            <w:vAlign w:val="top"/>
          </w:tcPr>
          <w:p w14:paraId="5F483078">
            <w:pPr>
              <w:pStyle w:val="17"/>
              <w:spacing w:before="181" w:line="373" w:lineRule="exact"/>
              <w:ind w:left="599"/>
            </w:pPr>
            <w:r>
              <w:rPr>
                <w:spacing w:val="-8"/>
                <w:position w:val="3"/>
              </w:rPr>
              <w:t>132</w:t>
            </w:r>
          </w:p>
        </w:tc>
        <w:tc>
          <w:tcPr>
            <w:tcW w:w="1174" w:type="dxa"/>
            <w:vAlign w:val="top"/>
          </w:tcPr>
          <w:p w14:paraId="03897389">
            <w:pPr>
              <w:pStyle w:val="17"/>
              <w:spacing w:before="181" w:line="373" w:lineRule="exact"/>
              <w:ind w:left="433"/>
            </w:pPr>
            <w:r>
              <w:rPr>
                <w:spacing w:val="-10"/>
                <w:position w:val="3"/>
              </w:rPr>
              <w:t>158</w:t>
            </w:r>
          </w:p>
        </w:tc>
        <w:tc>
          <w:tcPr>
            <w:tcW w:w="1116" w:type="dxa"/>
            <w:vAlign w:val="top"/>
          </w:tcPr>
          <w:p w14:paraId="6C4BEBC9">
            <w:pPr>
              <w:pStyle w:val="17"/>
              <w:spacing w:before="181" w:line="373" w:lineRule="exact"/>
              <w:ind w:left="397"/>
            </w:pPr>
            <w:r>
              <w:rPr>
                <w:spacing w:val="-7"/>
                <w:position w:val="3"/>
              </w:rPr>
              <w:t>216</w:t>
            </w:r>
          </w:p>
        </w:tc>
      </w:tr>
      <w:tr w14:paraId="50150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7B03ABC0">
            <w:pPr>
              <w:pStyle w:val="17"/>
              <w:spacing w:before="181" w:line="374" w:lineRule="exact"/>
              <w:ind w:left="229"/>
            </w:pPr>
            <w:r>
              <w:rPr>
                <w:spacing w:val="-3"/>
                <w:position w:val="3"/>
              </w:rPr>
              <w:t>77</w:t>
            </w:r>
          </w:p>
        </w:tc>
        <w:tc>
          <w:tcPr>
            <w:tcW w:w="2750" w:type="dxa"/>
            <w:vAlign w:val="top"/>
          </w:tcPr>
          <w:p w14:paraId="4995C038">
            <w:pPr>
              <w:pStyle w:val="17"/>
              <w:spacing w:before="181" w:line="231" w:lineRule="auto"/>
              <w:ind w:left="338"/>
            </w:pPr>
            <w:r>
              <w:rPr>
                <w:spacing w:val="-7"/>
              </w:rPr>
              <w:t>更换左传动轴防尘套</w:t>
            </w:r>
          </w:p>
        </w:tc>
        <w:tc>
          <w:tcPr>
            <w:tcW w:w="1109" w:type="dxa"/>
            <w:vAlign w:val="top"/>
          </w:tcPr>
          <w:p w14:paraId="6E753216">
            <w:pPr>
              <w:pStyle w:val="17"/>
              <w:spacing w:before="181" w:line="373" w:lineRule="exact"/>
              <w:ind w:left="403"/>
            </w:pPr>
            <w:r>
              <w:rPr>
                <w:spacing w:val="-10"/>
                <w:position w:val="3"/>
              </w:rPr>
              <w:t>106</w:t>
            </w:r>
          </w:p>
        </w:tc>
        <w:tc>
          <w:tcPr>
            <w:tcW w:w="1508" w:type="dxa"/>
            <w:gridSpan w:val="2"/>
            <w:vAlign w:val="top"/>
          </w:tcPr>
          <w:p w14:paraId="2663795A">
            <w:pPr>
              <w:pStyle w:val="17"/>
              <w:spacing w:before="181" w:line="373" w:lineRule="exact"/>
              <w:ind w:left="599"/>
            </w:pPr>
            <w:r>
              <w:rPr>
                <w:spacing w:val="-8"/>
                <w:position w:val="3"/>
              </w:rPr>
              <w:t>132</w:t>
            </w:r>
          </w:p>
        </w:tc>
        <w:tc>
          <w:tcPr>
            <w:tcW w:w="1174" w:type="dxa"/>
            <w:vAlign w:val="top"/>
          </w:tcPr>
          <w:p w14:paraId="168BCAE5">
            <w:pPr>
              <w:pStyle w:val="17"/>
              <w:spacing w:before="181" w:line="373" w:lineRule="exact"/>
              <w:ind w:left="433"/>
            </w:pPr>
            <w:r>
              <w:rPr>
                <w:spacing w:val="-10"/>
                <w:position w:val="3"/>
              </w:rPr>
              <w:t>158</w:t>
            </w:r>
          </w:p>
        </w:tc>
        <w:tc>
          <w:tcPr>
            <w:tcW w:w="1116" w:type="dxa"/>
            <w:vAlign w:val="top"/>
          </w:tcPr>
          <w:p w14:paraId="57A92F8C">
            <w:pPr>
              <w:pStyle w:val="17"/>
              <w:spacing w:before="181" w:line="373" w:lineRule="exact"/>
              <w:ind w:left="397"/>
            </w:pPr>
            <w:r>
              <w:rPr>
                <w:spacing w:val="-7"/>
                <w:position w:val="3"/>
              </w:rPr>
              <w:t>216</w:t>
            </w:r>
          </w:p>
        </w:tc>
      </w:tr>
      <w:tr w14:paraId="272FA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77DE802">
            <w:pPr>
              <w:pStyle w:val="17"/>
              <w:spacing w:before="181" w:line="373" w:lineRule="exact"/>
              <w:ind w:left="227"/>
            </w:pPr>
            <w:r>
              <w:rPr>
                <w:spacing w:val="-3"/>
                <w:position w:val="3"/>
              </w:rPr>
              <w:t>78</w:t>
            </w:r>
          </w:p>
        </w:tc>
        <w:tc>
          <w:tcPr>
            <w:tcW w:w="2750" w:type="dxa"/>
            <w:vAlign w:val="top"/>
          </w:tcPr>
          <w:p w14:paraId="6192381B">
            <w:pPr>
              <w:pStyle w:val="17"/>
              <w:spacing w:before="181" w:line="231" w:lineRule="auto"/>
              <w:ind w:left="338"/>
            </w:pPr>
            <w:r>
              <w:rPr>
                <w:spacing w:val="-7"/>
              </w:rPr>
              <w:t>更换右传动轴防尘套</w:t>
            </w:r>
          </w:p>
        </w:tc>
        <w:tc>
          <w:tcPr>
            <w:tcW w:w="1109" w:type="dxa"/>
            <w:vAlign w:val="top"/>
          </w:tcPr>
          <w:p w14:paraId="50FF2F36">
            <w:pPr>
              <w:pStyle w:val="17"/>
              <w:spacing w:before="181" w:line="373" w:lineRule="exact"/>
              <w:ind w:left="403"/>
            </w:pPr>
            <w:r>
              <w:rPr>
                <w:spacing w:val="-10"/>
                <w:position w:val="3"/>
              </w:rPr>
              <w:t>106</w:t>
            </w:r>
          </w:p>
        </w:tc>
        <w:tc>
          <w:tcPr>
            <w:tcW w:w="1508" w:type="dxa"/>
            <w:gridSpan w:val="2"/>
            <w:vAlign w:val="top"/>
          </w:tcPr>
          <w:p w14:paraId="7DAE8633">
            <w:pPr>
              <w:pStyle w:val="17"/>
              <w:spacing w:before="181" w:line="373" w:lineRule="exact"/>
              <w:ind w:left="599"/>
            </w:pPr>
            <w:r>
              <w:rPr>
                <w:spacing w:val="-8"/>
                <w:position w:val="3"/>
              </w:rPr>
              <w:t>132</w:t>
            </w:r>
          </w:p>
        </w:tc>
        <w:tc>
          <w:tcPr>
            <w:tcW w:w="1174" w:type="dxa"/>
            <w:vAlign w:val="top"/>
          </w:tcPr>
          <w:p w14:paraId="17EC5AD5">
            <w:pPr>
              <w:pStyle w:val="17"/>
              <w:spacing w:before="181" w:line="373" w:lineRule="exact"/>
              <w:ind w:left="433"/>
            </w:pPr>
            <w:r>
              <w:rPr>
                <w:spacing w:val="-10"/>
                <w:position w:val="3"/>
              </w:rPr>
              <w:t>158</w:t>
            </w:r>
          </w:p>
        </w:tc>
        <w:tc>
          <w:tcPr>
            <w:tcW w:w="1116" w:type="dxa"/>
            <w:vAlign w:val="top"/>
          </w:tcPr>
          <w:p w14:paraId="1A6DCA64">
            <w:pPr>
              <w:pStyle w:val="17"/>
              <w:spacing w:before="181" w:line="373" w:lineRule="exact"/>
              <w:ind w:left="397"/>
            </w:pPr>
            <w:r>
              <w:rPr>
                <w:spacing w:val="-7"/>
                <w:position w:val="3"/>
              </w:rPr>
              <w:t>216</w:t>
            </w:r>
          </w:p>
        </w:tc>
      </w:tr>
      <w:tr w14:paraId="6C071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B56A1C8">
            <w:pPr>
              <w:pStyle w:val="17"/>
              <w:spacing w:before="181" w:line="371" w:lineRule="exact"/>
              <w:ind w:left="231"/>
            </w:pPr>
            <w:r>
              <w:rPr>
                <w:spacing w:val="-3"/>
                <w:position w:val="3"/>
              </w:rPr>
              <w:t>79</w:t>
            </w:r>
          </w:p>
        </w:tc>
        <w:tc>
          <w:tcPr>
            <w:tcW w:w="2750" w:type="dxa"/>
            <w:vAlign w:val="top"/>
          </w:tcPr>
          <w:p w14:paraId="307777FC">
            <w:pPr>
              <w:pStyle w:val="17"/>
              <w:spacing w:before="181" w:line="232" w:lineRule="auto"/>
              <w:ind w:left="693"/>
            </w:pPr>
            <w:r>
              <w:rPr>
                <w:spacing w:val="-9"/>
              </w:rPr>
              <w:t>更换过桥轴承</w:t>
            </w:r>
          </w:p>
        </w:tc>
        <w:tc>
          <w:tcPr>
            <w:tcW w:w="1109" w:type="dxa"/>
            <w:vAlign w:val="top"/>
          </w:tcPr>
          <w:p w14:paraId="625CE04C">
            <w:pPr>
              <w:pStyle w:val="17"/>
              <w:spacing w:before="181" w:line="373" w:lineRule="exact"/>
              <w:ind w:left="400"/>
            </w:pPr>
            <w:r>
              <w:rPr>
                <w:spacing w:val="-8"/>
                <w:position w:val="3"/>
              </w:rPr>
              <w:t>132</w:t>
            </w:r>
          </w:p>
        </w:tc>
        <w:tc>
          <w:tcPr>
            <w:tcW w:w="1508" w:type="dxa"/>
            <w:gridSpan w:val="2"/>
            <w:vAlign w:val="top"/>
          </w:tcPr>
          <w:p w14:paraId="7D845DC2">
            <w:pPr>
              <w:pStyle w:val="17"/>
              <w:spacing w:before="181" w:line="373" w:lineRule="exact"/>
              <w:ind w:left="599"/>
            </w:pPr>
            <w:r>
              <w:rPr>
                <w:spacing w:val="-10"/>
                <w:position w:val="3"/>
              </w:rPr>
              <w:t>158</w:t>
            </w:r>
          </w:p>
        </w:tc>
        <w:tc>
          <w:tcPr>
            <w:tcW w:w="1174" w:type="dxa"/>
            <w:vAlign w:val="top"/>
          </w:tcPr>
          <w:p w14:paraId="4D1CA9B7">
            <w:pPr>
              <w:pStyle w:val="17"/>
              <w:spacing w:before="181" w:line="371" w:lineRule="exact"/>
              <w:ind w:left="435"/>
            </w:pPr>
            <w:r>
              <w:rPr>
                <w:spacing w:val="-10"/>
                <w:position w:val="3"/>
              </w:rPr>
              <w:t>198</w:t>
            </w:r>
          </w:p>
        </w:tc>
        <w:tc>
          <w:tcPr>
            <w:tcW w:w="1116" w:type="dxa"/>
            <w:vAlign w:val="top"/>
          </w:tcPr>
          <w:p w14:paraId="4FE6B5DF">
            <w:pPr>
              <w:pStyle w:val="17"/>
              <w:spacing w:before="181" w:line="373" w:lineRule="exact"/>
              <w:ind w:left="392"/>
            </w:pPr>
            <w:r>
              <w:rPr>
                <w:spacing w:val="-5"/>
                <w:position w:val="3"/>
              </w:rPr>
              <w:t>270</w:t>
            </w:r>
          </w:p>
        </w:tc>
      </w:tr>
      <w:tr w14:paraId="627A4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AFBC8DD">
            <w:pPr>
              <w:pStyle w:val="17"/>
              <w:spacing w:before="181" w:line="373" w:lineRule="exact"/>
              <w:ind w:left="225"/>
            </w:pPr>
            <w:r>
              <w:rPr>
                <w:spacing w:val="-1"/>
                <w:position w:val="3"/>
              </w:rPr>
              <w:t>80</w:t>
            </w:r>
          </w:p>
        </w:tc>
        <w:tc>
          <w:tcPr>
            <w:tcW w:w="2750" w:type="dxa"/>
            <w:vAlign w:val="top"/>
          </w:tcPr>
          <w:p w14:paraId="5E0EADB9">
            <w:pPr>
              <w:pStyle w:val="17"/>
              <w:spacing w:before="181" w:line="227" w:lineRule="auto"/>
              <w:ind w:left="210"/>
            </w:pPr>
            <w:r>
              <w:rPr>
                <w:spacing w:val="-5"/>
              </w:rPr>
              <w:t>更换自动变速箱左油封</w:t>
            </w:r>
          </w:p>
        </w:tc>
        <w:tc>
          <w:tcPr>
            <w:tcW w:w="1109" w:type="dxa"/>
            <w:vAlign w:val="top"/>
          </w:tcPr>
          <w:p w14:paraId="13EEB45F">
            <w:pPr>
              <w:pStyle w:val="17"/>
              <w:spacing w:before="181" w:line="373" w:lineRule="exact"/>
              <w:ind w:left="403"/>
            </w:pPr>
            <w:r>
              <w:rPr>
                <w:spacing w:val="-10"/>
                <w:position w:val="3"/>
              </w:rPr>
              <w:t>106</w:t>
            </w:r>
          </w:p>
        </w:tc>
        <w:tc>
          <w:tcPr>
            <w:tcW w:w="1508" w:type="dxa"/>
            <w:gridSpan w:val="2"/>
            <w:vAlign w:val="top"/>
          </w:tcPr>
          <w:p w14:paraId="17D40DA4">
            <w:pPr>
              <w:pStyle w:val="17"/>
              <w:spacing w:before="181" w:line="373" w:lineRule="exact"/>
              <w:ind w:left="604"/>
            </w:pPr>
            <w:r>
              <w:rPr>
                <w:spacing w:val="-10"/>
                <w:position w:val="3"/>
              </w:rPr>
              <w:t>106</w:t>
            </w:r>
          </w:p>
        </w:tc>
        <w:tc>
          <w:tcPr>
            <w:tcW w:w="1174" w:type="dxa"/>
            <w:vAlign w:val="top"/>
          </w:tcPr>
          <w:p w14:paraId="34FFDE6C">
            <w:pPr>
              <w:pStyle w:val="17"/>
              <w:spacing w:before="181" w:line="373" w:lineRule="exact"/>
              <w:ind w:left="433"/>
            </w:pPr>
            <w:r>
              <w:rPr>
                <w:spacing w:val="-8"/>
                <w:position w:val="3"/>
              </w:rPr>
              <w:t>132</w:t>
            </w:r>
          </w:p>
        </w:tc>
        <w:tc>
          <w:tcPr>
            <w:tcW w:w="1116" w:type="dxa"/>
            <w:vAlign w:val="top"/>
          </w:tcPr>
          <w:p w14:paraId="6FCF0949">
            <w:pPr>
              <w:pStyle w:val="17"/>
              <w:spacing w:before="181" w:line="373" w:lineRule="exact"/>
              <w:ind w:left="404"/>
            </w:pPr>
            <w:r>
              <w:rPr>
                <w:spacing w:val="-7"/>
                <w:position w:val="3"/>
              </w:rPr>
              <w:t>180</w:t>
            </w:r>
          </w:p>
        </w:tc>
      </w:tr>
      <w:tr w14:paraId="4DD1F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B5CB570">
            <w:pPr>
              <w:pStyle w:val="17"/>
              <w:spacing w:before="181" w:line="373" w:lineRule="exact"/>
              <w:ind w:left="225"/>
            </w:pPr>
            <w:r>
              <w:rPr>
                <w:spacing w:val="-1"/>
                <w:position w:val="3"/>
              </w:rPr>
              <w:t>81</w:t>
            </w:r>
          </w:p>
        </w:tc>
        <w:tc>
          <w:tcPr>
            <w:tcW w:w="2750" w:type="dxa"/>
            <w:vAlign w:val="top"/>
          </w:tcPr>
          <w:p w14:paraId="4CCB1328">
            <w:pPr>
              <w:pStyle w:val="17"/>
              <w:spacing w:before="181" w:line="227" w:lineRule="auto"/>
              <w:ind w:left="210"/>
            </w:pPr>
            <w:r>
              <w:rPr>
                <w:spacing w:val="-5"/>
              </w:rPr>
              <w:t>更换自动变速箱右油封</w:t>
            </w:r>
          </w:p>
        </w:tc>
        <w:tc>
          <w:tcPr>
            <w:tcW w:w="1109" w:type="dxa"/>
            <w:vAlign w:val="top"/>
          </w:tcPr>
          <w:p w14:paraId="07E81FEE">
            <w:pPr>
              <w:pStyle w:val="17"/>
              <w:spacing w:before="181" w:line="373" w:lineRule="exact"/>
              <w:ind w:left="403"/>
            </w:pPr>
            <w:r>
              <w:rPr>
                <w:spacing w:val="-10"/>
                <w:position w:val="3"/>
              </w:rPr>
              <w:t>106</w:t>
            </w:r>
          </w:p>
        </w:tc>
        <w:tc>
          <w:tcPr>
            <w:tcW w:w="1508" w:type="dxa"/>
            <w:gridSpan w:val="2"/>
            <w:vAlign w:val="top"/>
          </w:tcPr>
          <w:p w14:paraId="78E3E7C3">
            <w:pPr>
              <w:pStyle w:val="17"/>
              <w:spacing w:before="181" w:line="373" w:lineRule="exact"/>
              <w:ind w:left="604"/>
            </w:pPr>
            <w:r>
              <w:rPr>
                <w:spacing w:val="-10"/>
                <w:position w:val="3"/>
              </w:rPr>
              <w:t>106</w:t>
            </w:r>
          </w:p>
        </w:tc>
        <w:tc>
          <w:tcPr>
            <w:tcW w:w="1174" w:type="dxa"/>
            <w:vAlign w:val="top"/>
          </w:tcPr>
          <w:p w14:paraId="58C800E8">
            <w:pPr>
              <w:pStyle w:val="17"/>
              <w:spacing w:before="181" w:line="373" w:lineRule="exact"/>
              <w:ind w:left="433"/>
            </w:pPr>
            <w:r>
              <w:rPr>
                <w:spacing w:val="-8"/>
                <w:position w:val="3"/>
              </w:rPr>
              <w:t>132</w:t>
            </w:r>
          </w:p>
        </w:tc>
        <w:tc>
          <w:tcPr>
            <w:tcW w:w="1116" w:type="dxa"/>
            <w:vAlign w:val="top"/>
          </w:tcPr>
          <w:p w14:paraId="18CAAB16">
            <w:pPr>
              <w:pStyle w:val="17"/>
              <w:spacing w:before="181" w:line="373" w:lineRule="exact"/>
              <w:ind w:left="404"/>
            </w:pPr>
            <w:r>
              <w:rPr>
                <w:spacing w:val="-7"/>
                <w:position w:val="3"/>
              </w:rPr>
              <w:t>180</w:t>
            </w:r>
          </w:p>
        </w:tc>
      </w:tr>
      <w:tr w14:paraId="67AEE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257FF06">
            <w:pPr>
              <w:pStyle w:val="17"/>
              <w:spacing w:before="181" w:line="373" w:lineRule="exact"/>
              <w:ind w:left="222"/>
            </w:pPr>
            <w:r>
              <w:rPr>
                <w:spacing w:val="-1"/>
                <w:position w:val="3"/>
              </w:rPr>
              <w:t>82</w:t>
            </w:r>
          </w:p>
        </w:tc>
        <w:tc>
          <w:tcPr>
            <w:tcW w:w="2750" w:type="dxa"/>
            <w:vAlign w:val="top"/>
          </w:tcPr>
          <w:p w14:paraId="67A054D5">
            <w:pPr>
              <w:pStyle w:val="17"/>
              <w:spacing w:before="181" w:line="226" w:lineRule="auto"/>
              <w:ind w:left="426"/>
            </w:pPr>
            <w:r>
              <w:rPr>
                <w:spacing w:val="-7"/>
              </w:rPr>
              <w:t>更换离合器片,压盘</w:t>
            </w:r>
          </w:p>
        </w:tc>
        <w:tc>
          <w:tcPr>
            <w:tcW w:w="1109" w:type="dxa"/>
            <w:vAlign w:val="top"/>
          </w:tcPr>
          <w:p w14:paraId="392FB39D">
            <w:pPr>
              <w:pStyle w:val="17"/>
              <w:spacing w:before="181" w:line="373" w:lineRule="exact"/>
              <w:ind w:left="384"/>
            </w:pPr>
            <w:r>
              <w:rPr>
                <w:spacing w:val="-4"/>
                <w:position w:val="3"/>
              </w:rPr>
              <w:t>238</w:t>
            </w:r>
          </w:p>
        </w:tc>
        <w:tc>
          <w:tcPr>
            <w:tcW w:w="1508" w:type="dxa"/>
            <w:gridSpan w:val="2"/>
            <w:vAlign w:val="top"/>
          </w:tcPr>
          <w:p w14:paraId="7908BB57">
            <w:pPr>
              <w:pStyle w:val="17"/>
              <w:spacing w:before="181" w:line="373" w:lineRule="exact"/>
              <w:ind w:left="585"/>
            </w:pPr>
            <w:r>
              <w:rPr>
                <w:spacing w:val="-4"/>
                <w:position w:val="3"/>
              </w:rPr>
              <w:t>264</w:t>
            </w:r>
          </w:p>
        </w:tc>
        <w:tc>
          <w:tcPr>
            <w:tcW w:w="1174" w:type="dxa"/>
            <w:vAlign w:val="top"/>
          </w:tcPr>
          <w:p w14:paraId="13DAC853">
            <w:pPr>
              <w:pStyle w:val="17"/>
              <w:spacing w:before="181" w:line="371" w:lineRule="exact"/>
              <w:ind w:left="426"/>
            </w:pPr>
            <w:r>
              <w:rPr>
                <w:spacing w:val="-7"/>
                <w:position w:val="3"/>
              </w:rPr>
              <w:t>290</w:t>
            </w:r>
          </w:p>
        </w:tc>
        <w:tc>
          <w:tcPr>
            <w:tcW w:w="1116" w:type="dxa"/>
            <w:vAlign w:val="top"/>
          </w:tcPr>
          <w:p w14:paraId="637F0DE2">
            <w:pPr>
              <w:pStyle w:val="17"/>
              <w:spacing w:before="181" w:line="371" w:lineRule="exact"/>
              <w:ind w:left="394"/>
            </w:pPr>
            <w:r>
              <w:rPr>
                <w:spacing w:val="-6"/>
                <w:position w:val="3"/>
              </w:rPr>
              <w:t>396</w:t>
            </w:r>
          </w:p>
        </w:tc>
      </w:tr>
      <w:tr w14:paraId="08554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5F66323">
            <w:pPr>
              <w:pStyle w:val="17"/>
              <w:spacing w:before="180" w:line="373" w:lineRule="exact"/>
              <w:ind w:left="222"/>
            </w:pPr>
            <w:r>
              <w:rPr>
                <w:spacing w:val="-1"/>
                <w:position w:val="3"/>
              </w:rPr>
              <w:t>83</w:t>
            </w:r>
          </w:p>
        </w:tc>
        <w:tc>
          <w:tcPr>
            <w:tcW w:w="2750" w:type="dxa"/>
            <w:vAlign w:val="top"/>
          </w:tcPr>
          <w:p w14:paraId="5AE58126">
            <w:pPr>
              <w:pStyle w:val="17"/>
              <w:spacing w:before="180" w:line="232" w:lineRule="auto"/>
              <w:ind w:left="570"/>
            </w:pPr>
            <w:r>
              <w:rPr>
                <w:spacing w:val="-8"/>
              </w:rPr>
              <w:t>更换离合器拉索</w:t>
            </w:r>
          </w:p>
        </w:tc>
        <w:tc>
          <w:tcPr>
            <w:tcW w:w="1109" w:type="dxa"/>
            <w:vAlign w:val="top"/>
          </w:tcPr>
          <w:p w14:paraId="4A3241C9">
            <w:pPr>
              <w:pStyle w:val="17"/>
              <w:spacing w:before="180" w:line="372" w:lineRule="exact"/>
              <w:ind w:left="450"/>
            </w:pPr>
            <w:r>
              <w:rPr>
                <w:spacing w:val="-3"/>
                <w:position w:val="3"/>
              </w:rPr>
              <w:t>79</w:t>
            </w:r>
          </w:p>
        </w:tc>
        <w:tc>
          <w:tcPr>
            <w:tcW w:w="1508" w:type="dxa"/>
            <w:gridSpan w:val="2"/>
            <w:vAlign w:val="top"/>
          </w:tcPr>
          <w:p w14:paraId="25920DCB">
            <w:pPr>
              <w:pStyle w:val="17"/>
              <w:spacing w:before="180" w:line="373" w:lineRule="exact"/>
              <w:ind w:left="599"/>
            </w:pPr>
            <w:r>
              <w:rPr>
                <w:spacing w:val="-8"/>
                <w:position w:val="3"/>
              </w:rPr>
              <w:t>132</w:t>
            </w:r>
          </w:p>
        </w:tc>
        <w:tc>
          <w:tcPr>
            <w:tcW w:w="1174" w:type="dxa"/>
            <w:vAlign w:val="top"/>
          </w:tcPr>
          <w:p w14:paraId="1D96EB16">
            <w:pPr>
              <w:pStyle w:val="17"/>
              <w:spacing w:before="180" w:line="373" w:lineRule="exact"/>
              <w:ind w:left="433"/>
            </w:pPr>
            <w:r>
              <w:rPr>
                <w:spacing w:val="-10"/>
                <w:position w:val="3"/>
              </w:rPr>
              <w:t>158</w:t>
            </w:r>
          </w:p>
        </w:tc>
        <w:tc>
          <w:tcPr>
            <w:tcW w:w="1116" w:type="dxa"/>
            <w:vAlign w:val="top"/>
          </w:tcPr>
          <w:p w14:paraId="4AE7444F">
            <w:pPr>
              <w:pStyle w:val="17"/>
              <w:spacing w:before="180" w:line="373" w:lineRule="exact"/>
              <w:ind w:left="397"/>
            </w:pPr>
            <w:r>
              <w:rPr>
                <w:spacing w:val="-7"/>
                <w:position w:val="3"/>
              </w:rPr>
              <w:t>216</w:t>
            </w:r>
          </w:p>
        </w:tc>
      </w:tr>
      <w:tr w14:paraId="36715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742E526E">
            <w:pPr>
              <w:pStyle w:val="17"/>
              <w:spacing w:before="180" w:line="373" w:lineRule="exact"/>
              <w:ind w:left="218"/>
            </w:pPr>
            <w:r>
              <w:rPr>
                <w:spacing w:val="1"/>
                <w:position w:val="3"/>
              </w:rPr>
              <w:t>84</w:t>
            </w:r>
          </w:p>
        </w:tc>
        <w:tc>
          <w:tcPr>
            <w:tcW w:w="2750" w:type="dxa"/>
            <w:vAlign w:val="top"/>
          </w:tcPr>
          <w:p w14:paraId="3BB481A3">
            <w:pPr>
              <w:pStyle w:val="17"/>
              <w:spacing w:before="181" w:line="227" w:lineRule="auto"/>
              <w:ind w:left="210"/>
            </w:pPr>
            <w:r>
              <w:rPr>
                <w:spacing w:val="-5"/>
              </w:rPr>
              <w:t>更换离合器拉索连接杆</w:t>
            </w:r>
          </w:p>
        </w:tc>
        <w:tc>
          <w:tcPr>
            <w:tcW w:w="1109" w:type="dxa"/>
            <w:vAlign w:val="top"/>
          </w:tcPr>
          <w:p w14:paraId="325EDB3F">
            <w:pPr>
              <w:pStyle w:val="17"/>
              <w:spacing w:before="180" w:line="373" w:lineRule="exact"/>
              <w:ind w:left="449"/>
            </w:pPr>
            <w:r>
              <w:rPr>
                <w:spacing w:val="-5"/>
                <w:position w:val="3"/>
              </w:rPr>
              <w:t>26</w:t>
            </w:r>
          </w:p>
        </w:tc>
        <w:tc>
          <w:tcPr>
            <w:tcW w:w="1508" w:type="dxa"/>
            <w:gridSpan w:val="2"/>
            <w:vAlign w:val="top"/>
          </w:tcPr>
          <w:p w14:paraId="38E08BBA">
            <w:pPr>
              <w:pStyle w:val="17"/>
              <w:spacing w:before="180" w:line="373" w:lineRule="exact"/>
              <w:ind w:left="643"/>
            </w:pPr>
            <w:r>
              <w:rPr>
                <w:position w:val="3"/>
              </w:rPr>
              <w:t>40</w:t>
            </w:r>
          </w:p>
        </w:tc>
        <w:tc>
          <w:tcPr>
            <w:tcW w:w="1174" w:type="dxa"/>
            <w:vAlign w:val="top"/>
          </w:tcPr>
          <w:p w14:paraId="2949B7C5">
            <w:pPr>
              <w:pStyle w:val="17"/>
              <w:spacing w:before="180" w:line="373" w:lineRule="exact"/>
              <w:ind w:left="482"/>
            </w:pPr>
            <w:r>
              <w:rPr>
                <w:spacing w:val="-6"/>
                <w:position w:val="3"/>
              </w:rPr>
              <w:t>53</w:t>
            </w:r>
          </w:p>
        </w:tc>
        <w:tc>
          <w:tcPr>
            <w:tcW w:w="1116" w:type="dxa"/>
            <w:vAlign w:val="top"/>
          </w:tcPr>
          <w:p w14:paraId="742D6D85">
            <w:pPr>
              <w:pStyle w:val="17"/>
              <w:spacing w:before="180" w:line="374" w:lineRule="exact"/>
              <w:ind w:left="451"/>
            </w:pPr>
            <w:r>
              <w:rPr>
                <w:spacing w:val="-3"/>
                <w:position w:val="3"/>
              </w:rPr>
              <w:t>72</w:t>
            </w:r>
          </w:p>
        </w:tc>
      </w:tr>
      <w:tr w14:paraId="56C30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9D96670">
            <w:pPr>
              <w:pStyle w:val="17"/>
              <w:spacing w:before="183" w:line="373" w:lineRule="exact"/>
              <w:ind w:left="225"/>
            </w:pPr>
            <w:r>
              <w:rPr>
                <w:spacing w:val="-1"/>
                <w:position w:val="3"/>
              </w:rPr>
              <w:t>85</w:t>
            </w:r>
          </w:p>
        </w:tc>
        <w:tc>
          <w:tcPr>
            <w:tcW w:w="2750" w:type="dxa"/>
            <w:vAlign w:val="top"/>
          </w:tcPr>
          <w:p w14:paraId="67172AC2">
            <w:pPr>
              <w:pStyle w:val="17"/>
              <w:spacing w:before="184" w:line="218" w:lineRule="auto"/>
              <w:ind w:left="268"/>
            </w:pPr>
            <w:r>
              <w:rPr>
                <w:spacing w:val="-8"/>
              </w:rPr>
              <w:t>更换5</w:t>
            </w:r>
            <w:r>
              <w:rPr>
                <w:spacing w:val="-18"/>
              </w:rPr>
              <w:t xml:space="preserve"> </w:t>
            </w:r>
            <w:r>
              <w:rPr>
                <w:spacing w:val="-8"/>
              </w:rPr>
              <w:t>档同步器或齿轮</w:t>
            </w:r>
          </w:p>
        </w:tc>
        <w:tc>
          <w:tcPr>
            <w:tcW w:w="1109" w:type="dxa"/>
            <w:vAlign w:val="top"/>
          </w:tcPr>
          <w:p w14:paraId="3AD37545">
            <w:pPr>
              <w:pStyle w:val="17"/>
              <w:spacing w:before="183" w:line="373" w:lineRule="exact"/>
              <w:ind w:left="398"/>
            </w:pPr>
            <w:r>
              <w:rPr>
                <w:spacing w:val="-10"/>
                <w:position w:val="3"/>
              </w:rPr>
              <w:t>158</w:t>
            </w:r>
          </w:p>
        </w:tc>
        <w:tc>
          <w:tcPr>
            <w:tcW w:w="1508" w:type="dxa"/>
            <w:gridSpan w:val="2"/>
            <w:vAlign w:val="top"/>
          </w:tcPr>
          <w:p w14:paraId="63CB06C4">
            <w:pPr>
              <w:pStyle w:val="17"/>
              <w:spacing w:before="183" w:line="372" w:lineRule="exact"/>
              <w:ind w:left="599"/>
            </w:pPr>
            <w:r>
              <w:rPr>
                <w:spacing w:val="-10"/>
                <w:position w:val="3"/>
              </w:rPr>
              <w:t>198</w:t>
            </w:r>
          </w:p>
        </w:tc>
        <w:tc>
          <w:tcPr>
            <w:tcW w:w="1174" w:type="dxa"/>
            <w:vAlign w:val="top"/>
          </w:tcPr>
          <w:p w14:paraId="63BA118E">
            <w:pPr>
              <w:pStyle w:val="17"/>
              <w:spacing w:before="183" w:line="373" w:lineRule="exact"/>
              <w:ind w:left="419"/>
            </w:pPr>
            <w:r>
              <w:rPr>
                <w:spacing w:val="-4"/>
                <w:position w:val="3"/>
              </w:rPr>
              <w:t>238</w:t>
            </w:r>
          </w:p>
        </w:tc>
        <w:tc>
          <w:tcPr>
            <w:tcW w:w="1116" w:type="dxa"/>
            <w:vAlign w:val="top"/>
          </w:tcPr>
          <w:p w14:paraId="1A289880">
            <w:pPr>
              <w:pStyle w:val="17"/>
              <w:spacing w:before="183" w:line="373" w:lineRule="exact"/>
              <w:ind w:left="387"/>
            </w:pPr>
            <w:r>
              <w:rPr>
                <w:spacing w:val="-3"/>
                <w:position w:val="3"/>
              </w:rPr>
              <w:t>324</w:t>
            </w:r>
          </w:p>
        </w:tc>
      </w:tr>
      <w:tr w14:paraId="4B9D2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35664FA">
            <w:pPr>
              <w:pStyle w:val="17"/>
              <w:spacing w:before="183" w:line="373" w:lineRule="exact"/>
              <w:ind w:left="225"/>
            </w:pPr>
            <w:r>
              <w:rPr>
                <w:spacing w:val="-1"/>
                <w:position w:val="3"/>
              </w:rPr>
              <w:t>86</w:t>
            </w:r>
          </w:p>
        </w:tc>
        <w:tc>
          <w:tcPr>
            <w:tcW w:w="2750" w:type="dxa"/>
            <w:vAlign w:val="top"/>
          </w:tcPr>
          <w:p w14:paraId="7509E481">
            <w:pPr>
              <w:pStyle w:val="17"/>
              <w:spacing w:before="184" w:line="227" w:lineRule="auto"/>
              <w:ind w:left="441"/>
            </w:pPr>
            <w:r>
              <w:rPr>
                <w:spacing w:val="-5"/>
              </w:rPr>
              <w:t>拆卸自动挡变速箱</w:t>
            </w:r>
          </w:p>
        </w:tc>
        <w:tc>
          <w:tcPr>
            <w:tcW w:w="1109" w:type="dxa"/>
            <w:vAlign w:val="top"/>
          </w:tcPr>
          <w:p w14:paraId="568EC3B1">
            <w:pPr>
              <w:pStyle w:val="17"/>
              <w:spacing w:before="183" w:line="373" w:lineRule="exact"/>
              <w:ind w:left="391"/>
            </w:pPr>
            <w:r>
              <w:rPr>
                <w:spacing w:val="-7"/>
                <w:position w:val="3"/>
              </w:rPr>
              <w:t>660</w:t>
            </w:r>
          </w:p>
        </w:tc>
        <w:tc>
          <w:tcPr>
            <w:tcW w:w="1508" w:type="dxa"/>
            <w:gridSpan w:val="2"/>
            <w:vAlign w:val="top"/>
          </w:tcPr>
          <w:p w14:paraId="7C3E7004">
            <w:pPr>
              <w:pStyle w:val="17"/>
              <w:spacing w:before="183" w:line="373" w:lineRule="exact"/>
              <w:ind w:left="592"/>
            </w:pPr>
            <w:r>
              <w:rPr>
                <w:spacing w:val="-7"/>
                <w:position w:val="3"/>
              </w:rPr>
              <w:t>660</w:t>
            </w:r>
          </w:p>
        </w:tc>
        <w:tc>
          <w:tcPr>
            <w:tcW w:w="1174" w:type="dxa"/>
            <w:vAlign w:val="top"/>
          </w:tcPr>
          <w:p w14:paraId="2F819A74">
            <w:pPr>
              <w:pStyle w:val="17"/>
              <w:spacing w:before="183" w:line="371" w:lineRule="exact"/>
              <w:ind w:left="425"/>
            </w:pPr>
            <w:r>
              <w:rPr>
                <w:spacing w:val="-6"/>
                <w:position w:val="3"/>
              </w:rPr>
              <w:t>792</w:t>
            </w:r>
          </w:p>
        </w:tc>
        <w:tc>
          <w:tcPr>
            <w:tcW w:w="1116" w:type="dxa"/>
            <w:vAlign w:val="top"/>
          </w:tcPr>
          <w:p w14:paraId="69C039E2">
            <w:pPr>
              <w:pStyle w:val="17"/>
              <w:spacing w:before="183" w:line="373" w:lineRule="exact"/>
              <w:ind w:left="346"/>
            </w:pPr>
            <w:r>
              <w:rPr>
                <w:spacing w:val="-7"/>
                <w:position w:val="3"/>
              </w:rPr>
              <w:t>1080</w:t>
            </w:r>
          </w:p>
        </w:tc>
      </w:tr>
      <w:tr w14:paraId="01489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677" w:type="dxa"/>
            <w:vAlign w:val="top"/>
          </w:tcPr>
          <w:p w14:paraId="78F2AAA2">
            <w:pPr>
              <w:spacing w:line="403" w:lineRule="auto"/>
              <w:rPr>
                <w:rFonts w:ascii="Arial"/>
                <w:sz w:val="21"/>
              </w:rPr>
            </w:pPr>
          </w:p>
          <w:p w14:paraId="3FD8B2E4">
            <w:pPr>
              <w:pStyle w:val="17"/>
              <w:spacing w:before="89" w:line="374" w:lineRule="exact"/>
              <w:ind w:left="222"/>
            </w:pPr>
            <w:r>
              <w:rPr>
                <w:spacing w:val="-1"/>
                <w:position w:val="3"/>
              </w:rPr>
              <w:t>87</w:t>
            </w:r>
          </w:p>
        </w:tc>
        <w:tc>
          <w:tcPr>
            <w:tcW w:w="2750" w:type="dxa"/>
            <w:vAlign w:val="top"/>
          </w:tcPr>
          <w:p w14:paraId="7E57A3CC">
            <w:pPr>
              <w:pStyle w:val="17"/>
              <w:spacing w:before="183" w:line="232" w:lineRule="auto"/>
              <w:ind w:left="90"/>
            </w:pPr>
            <w:r>
              <w:rPr>
                <w:spacing w:val="-5"/>
              </w:rPr>
              <w:t>更换多功能开关或变速器</w:t>
            </w:r>
          </w:p>
          <w:p w14:paraId="31DF9249">
            <w:pPr>
              <w:pStyle w:val="17"/>
              <w:spacing w:before="277" w:line="234" w:lineRule="auto"/>
              <w:ind w:left="1176"/>
            </w:pPr>
            <w:r>
              <w:rPr>
                <w:spacing w:val="-21"/>
              </w:rPr>
              <w:t>电源</w:t>
            </w:r>
          </w:p>
        </w:tc>
        <w:tc>
          <w:tcPr>
            <w:tcW w:w="1109" w:type="dxa"/>
            <w:vAlign w:val="top"/>
          </w:tcPr>
          <w:p w14:paraId="7A47288A">
            <w:pPr>
              <w:spacing w:line="403" w:lineRule="auto"/>
              <w:rPr>
                <w:rFonts w:ascii="Arial"/>
                <w:sz w:val="21"/>
              </w:rPr>
            </w:pPr>
          </w:p>
          <w:p w14:paraId="58345EDA">
            <w:pPr>
              <w:pStyle w:val="17"/>
              <w:spacing w:before="89" w:line="372" w:lineRule="exact"/>
              <w:ind w:left="400"/>
            </w:pPr>
            <w:r>
              <w:rPr>
                <w:spacing w:val="-10"/>
                <w:position w:val="3"/>
              </w:rPr>
              <w:t>198</w:t>
            </w:r>
          </w:p>
        </w:tc>
        <w:tc>
          <w:tcPr>
            <w:tcW w:w="1508" w:type="dxa"/>
            <w:gridSpan w:val="2"/>
            <w:vAlign w:val="top"/>
          </w:tcPr>
          <w:p w14:paraId="790B9E8C">
            <w:pPr>
              <w:spacing w:line="403" w:lineRule="auto"/>
              <w:rPr>
                <w:rFonts w:ascii="Arial"/>
                <w:sz w:val="21"/>
              </w:rPr>
            </w:pPr>
          </w:p>
          <w:p w14:paraId="773BCB40">
            <w:pPr>
              <w:pStyle w:val="17"/>
              <w:spacing w:before="89" w:line="374" w:lineRule="exact"/>
              <w:ind w:left="585"/>
            </w:pPr>
            <w:r>
              <w:rPr>
                <w:spacing w:val="-4"/>
                <w:position w:val="3"/>
              </w:rPr>
              <w:t>264</w:t>
            </w:r>
          </w:p>
        </w:tc>
        <w:tc>
          <w:tcPr>
            <w:tcW w:w="1174" w:type="dxa"/>
            <w:vAlign w:val="top"/>
          </w:tcPr>
          <w:p w14:paraId="03B2DEB5">
            <w:pPr>
              <w:spacing w:line="403" w:lineRule="auto"/>
              <w:rPr>
                <w:rFonts w:ascii="Arial"/>
                <w:sz w:val="21"/>
              </w:rPr>
            </w:pPr>
          </w:p>
          <w:p w14:paraId="1CEF05C0">
            <w:pPr>
              <w:pStyle w:val="17"/>
              <w:spacing w:before="89" w:line="372" w:lineRule="exact"/>
              <w:ind w:left="426"/>
            </w:pPr>
            <w:r>
              <w:rPr>
                <w:spacing w:val="-7"/>
                <w:position w:val="3"/>
              </w:rPr>
              <w:t>290</w:t>
            </w:r>
          </w:p>
        </w:tc>
        <w:tc>
          <w:tcPr>
            <w:tcW w:w="1116" w:type="dxa"/>
            <w:vAlign w:val="top"/>
          </w:tcPr>
          <w:p w14:paraId="59C10E5D">
            <w:pPr>
              <w:spacing w:line="403" w:lineRule="auto"/>
              <w:rPr>
                <w:rFonts w:ascii="Arial"/>
                <w:sz w:val="21"/>
              </w:rPr>
            </w:pPr>
          </w:p>
          <w:p w14:paraId="319EF538">
            <w:pPr>
              <w:pStyle w:val="17"/>
              <w:spacing w:before="89" w:line="372" w:lineRule="exact"/>
              <w:ind w:left="394"/>
            </w:pPr>
            <w:r>
              <w:rPr>
                <w:spacing w:val="-6"/>
                <w:position w:val="3"/>
              </w:rPr>
              <w:t>396</w:t>
            </w:r>
          </w:p>
        </w:tc>
      </w:tr>
      <w:tr w14:paraId="7DBC7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39DC7E8">
            <w:pPr>
              <w:pStyle w:val="17"/>
              <w:spacing w:before="184" w:line="373" w:lineRule="exact"/>
              <w:ind w:left="222"/>
            </w:pPr>
            <w:r>
              <w:rPr>
                <w:spacing w:val="-1"/>
                <w:position w:val="3"/>
              </w:rPr>
              <w:t>88</w:t>
            </w:r>
          </w:p>
        </w:tc>
        <w:tc>
          <w:tcPr>
            <w:tcW w:w="2750" w:type="dxa"/>
            <w:vAlign w:val="top"/>
          </w:tcPr>
          <w:p w14:paraId="0C08180B">
            <w:pPr>
              <w:pStyle w:val="17"/>
              <w:spacing w:before="184" w:line="227" w:lineRule="auto"/>
              <w:ind w:left="210"/>
            </w:pPr>
            <w:r>
              <w:rPr>
                <w:spacing w:val="-5"/>
              </w:rPr>
              <w:t>更换自动变速箱电磁阀</w:t>
            </w:r>
          </w:p>
        </w:tc>
        <w:tc>
          <w:tcPr>
            <w:tcW w:w="1109" w:type="dxa"/>
            <w:vAlign w:val="top"/>
          </w:tcPr>
          <w:p w14:paraId="395D0BAE">
            <w:pPr>
              <w:pStyle w:val="17"/>
              <w:spacing w:before="184" w:line="373" w:lineRule="exact"/>
              <w:ind w:left="403"/>
            </w:pPr>
            <w:r>
              <w:rPr>
                <w:spacing w:val="-10"/>
                <w:position w:val="3"/>
              </w:rPr>
              <w:t>106</w:t>
            </w:r>
          </w:p>
        </w:tc>
        <w:tc>
          <w:tcPr>
            <w:tcW w:w="1508" w:type="dxa"/>
            <w:gridSpan w:val="2"/>
            <w:vAlign w:val="top"/>
          </w:tcPr>
          <w:p w14:paraId="39838F95">
            <w:pPr>
              <w:pStyle w:val="17"/>
              <w:spacing w:before="184" w:line="373" w:lineRule="exact"/>
              <w:ind w:left="599"/>
            </w:pPr>
            <w:r>
              <w:rPr>
                <w:spacing w:val="-10"/>
                <w:position w:val="3"/>
              </w:rPr>
              <w:t>158</w:t>
            </w:r>
          </w:p>
        </w:tc>
        <w:tc>
          <w:tcPr>
            <w:tcW w:w="1174" w:type="dxa"/>
            <w:vAlign w:val="top"/>
          </w:tcPr>
          <w:p w14:paraId="3592F223">
            <w:pPr>
              <w:pStyle w:val="17"/>
              <w:spacing w:before="184" w:line="373" w:lineRule="exact"/>
              <w:ind w:left="419"/>
            </w:pPr>
            <w:r>
              <w:rPr>
                <w:spacing w:val="-4"/>
                <w:position w:val="3"/>
              </w:rPr>
              <w:t>264</w:t>
            </w:r>
          </w:p>
        </w:tc>
        <w:tc>
          <w:tcPr>
            <w:tcW w:w="1116" w:type="dxa"/>
            <w:vAlign w:val="top"/>
          </w:tcPr>
          <w:p w14:paraId="0E25E715">
            <w:pPr>
              <w:pStyle w:val="17"/>
              <w:spacing w:before="184" w:line="373" w:lineRule="exact"/>
              <w:ind w:left="394"/>
            </w:pPr>
            <w:r>
              <w:rPr>
                <w:spacing w:val="-5"/>
                <w:position w:val="3"/>
              </w:rPr>
              <w:t>360</w:t>
            </w:r>
          </w:p>
        </w:tc>
      </w:tr>
      <w:tr w14:paraId="7A35F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B9021DA">
            <w:pPr>
              <w:pStyle w:val="17"/>
              <w:spacing w:before="184" w:line="371" w:lineRule="exact"/>
              <w:ind w:left="227"/>
            </w:pPr>
            <w:r>
              <w:rPr>
                <w:spacing w:val="-1"/>
                <w:position w:val="3"/>
              </w:rPr>
              <w:t>89</w:t>
            </w:r>
          </w:p>
        </w:tc>
        <w:tc>
          <w:tcPr>
            <w:tcW w:w="2750" w:type="dxa"/>
            <w:vAlign w:val="top"/>
          </w:tcPr>
          <w:p w14:paraId="67C52D88">
            <w:pPr>
              <w:pStyle w:val="17"/>
              <w:spacing w:before="183" w:line="230" w:lineRule="auto"/>
              <w:ind w:left="453"/>
            </w:pPr>
            <w:r>
              <w:rPr>
                <w:spacing w:val="-12"/>
              </w:rPr>
              <w:t>更换变扭器</w:t>
            </w:r>
            <w:r>
              <w:rPr>
                <w:spacing w:val="-19"/>
              </w:rPr>
              <w:t xml:space="preserve"> </w:t>
            </w:r>
            <w:r>
              <w:rPr>
                <w:spacing w:val="-12"/>
              </w:rPr>
              <w:t>，油封</w:t>
            </w:r>
          </w:p>
        </w:tc>
        <w:tc>
          <w:tcPr>
            <w:tcW w:w="1109" w:type="dxa"/>
            <w:vAlign w:val="top"/>
          </w:tcPr>
          <w:p w14:paraId="71FC91F4">
            <w:pPr>
              <w:pStyle w:val="17"/>
              <w:spacing w:before="184" w:line="373" w:lineRule="exact"/>
              <w:ind w:left="403"/>
            </w:pPr>
            <w:r>
              <w:rPr>
                <w:spacing w:val="-10"/>
                <w:position w:val="3"/>
              </w:rPr>
              <w:t>106</w:t>
            </w:r>
          </w:p>
        </w:tc>
        <w:tc>
          <w:tcPr>
            <w:tcW w:w="1508" w:type="dxa"/>
            <w:gridSpan w:val="2"/>
            <w:vAlign w:val="top"/>
          </w:tcPr>
          <w:p w14:paraId="594AB1E5">
            <w:pPr>
              <w:pStyle w:val="17"/>
              <w:spacing w:before="184" w:line="373" w:lineRule="exact"/>
              <w:ind w:left="599"/>
            </w:pPr>
            <w:r>
              <w:rPr>
                <w:spacing w:val="-8"/>
                <w:position w:val="3"/>
              </w:rPr>
              <w:t>132</w:t>
            </w:r>
          </w:p>
        </w:tc>
        <w:tc>
          <w:tcPr>
            <w:tcW w:w="1174" w:type="dxa"/>
            <w:vAlign w:val="top"/>
          </w:tcPr>
          <w:p w14:paraId="533AFB29">
            <w:pPr>
              <w:pStyle w:val="17"/>
              <w:spacing w:before="184" w:line="373" w:lineRule="exact"/>
              <w:ind w:left="433"/>
            </w:pPr>
            <w:r>
              <w:rPr>
                <w:spacing w:val="-10"/>
                <w:position w:val="3"/>
              </w:rPr>
              <w:t>158</w:t>
            </w:r>
          </w:p>
        </w:tc>
        <w:tc>
          <w:tcPr>
            <w:tcW w:w="1116" w:type="dxa"/>
            <w:vAlign w:val="top"/>
          </w:tcPr>
          <w:p w14:paraId="70FFC3C4">
            <w:pPr>
              <w:pStyle w:val="17"/>
              <w:spacing w:before="184" w:line="373" w:lineRule="exact"/>
              <w:ind w:left="397"/>
            </w:pPr>
            <w:r>
              <w:rPr>
                <w:spacing w:val="-7"/>
                <w:position w:val="3"/>
              </w:rPr>
              <w:t>216</w:t>
            </w:r>
          </w:p>
        </w:tc>
      </w:tr>
      <w:tr w14:paraId="00CA4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B064C7B">
            <w:pPr>
              <w:pStyle w:val="17"/>
              <w:spacing w:before="183" w:line="372" w:lineRule="exact"/>
              <w:ind w:left="232"/>
            </w:pPr>
            <w:r>
              <w:rPr>
                <w:spacing w:val="-8"/>
                <w:position w:val="3"/>
              </w:rPr>
              <w:t>90</w:t>
            </w:r>
          </w:p>
        </w:tc>
        <w:tc>
          <w:tcPr>
            <w:tcW w:w="2750" w:type="dxa"/>
            <w:vAlign w:val="top"/>
          </w:tcPr>
          <w:p w14:paraId="683AEF94">
            <w:pPr>
              <w:pStyle w:val="17"/>
              <w:spacing w:before="183" w:line="231" w:lineRule="auto"/>
              <w:ind w:left="570"/>
            </w:pPr>
            <w:r>
              <w:rPr>
                <w:spacing w:val="-8"/>
              </w:rPr>
              <w:t>更换输入传感器</w:t>
            </w:r>
          </w:p>
        </w:tc>
        <w:tc>
          <w:tcPr>
            <w:tcW w:w="1109" w:type="dxa"/>
            <w:vAlign w:val="top"/>
          </w:tcPr>
          <w:p w14:paraId="7F6F1A8B">
            <w:pPr>
              <w:pStyle w:val="17"/>
              <w:spacing w:before="183" w:line="373" w:lineRule="exact"/>
              <w:ind w:left="451"/>
            </w:pPr>
            <w:r>
              <w:rPr>
                <w:spacing w:val="-7"/>
                <w:position w:val="3"/>
              </w:rPr>
              <w:t>66</w:t>
            </w:r>
          </w:p>
        </w:tc>
        <w:tc>
          <w:tcPr>
            <w:tcW w:w="1508" w:type="dxa"/>
            <w:gridSpan w:val="2"/>
            <w:vAlign w:val="top"/>
          </w:tcPr>
          <w:p w14:paraId="5094E8AC">
            <w:pPr>
              <w:pStyle w:val="17"/>
              <w:spacing w:before="183" w:line="373" w:lineRule="exact"/>
              <w:ind w:left="650"/>
            </w:pPr>
            <w:r>
              <w:rPr>
                <w:spacing w:val="-7"/>
                <w:position w:val="3"/>
              </w:rPr>
              <w:t>66</w:t>
            </w:r>
          </w:p>
        </w:tc>
        <w:tc>
          <w:tcPr>
            <w:tcW w:w="1174" w:type="dxa"/>
            <w:vAlign w:val="top"/>
          </w:tcPr>
          <w:p w14:paraId="466BA630">
            <w:pPr>
              <w:pStyle w:val="17"/>
              <w:spacing w:before="183" w:line="372" w:lineRule="exact"/>
              <w:ind w:left="485"/>
            </w:pPr>
            <w:r>
              <w:rPr>
                <w:spacing w:val="-3"/>
                <w:position w:val="3"/>
              </w:rPr>
              <w:t>79</w:t>
            </w:r>
          </w:p>
        </w:tc>
        <w:tc>
          <w:tcPr>
            <w:tcW w:w="1116" w:type="dxa"/>
            <w:vAlign w:val="top"/>
          </w:tcPr>
          <w:p w14:paraId="6189B11F">
            <w:pPr>
              <w:pStyle w:val="17"/>
              <w:spacing w:before="183" w:line="373" w:lineRule="exact"/>
              <w:ind w:left="404"/>
            </w:pPr>
            <w:r>
              <w:rPr>
                <w:spacing w:val="-10"/>
                <w:position w:val="3"/>
              </w:rPr>
              <w:t>108</w:t>
            </w:r>
          </w:p>
        </w:tc>
      </w:tr>
      <w:tr w14:paraId="2B162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5B73AA5C">
            <w:pPr>
              <w:pStyle w:val="17"/>
              <w:spacing w:before="180" w:line="371" w:lineRule="exact"/>
              <w:ind w:left="232"/>
            </w:pPr>
            <w:r>
              <w:rPr>
                <w:spacing w:val="-8"/>
                <w:position w:val="3"/>
              </w:rPr>
              <w:t>91</w:t>
            </w:r>
          </w:p>
        </w:tc>
        <w:tc>
          <w:tcPr>
            <w:tcW w:w="2750" w:type="dxa"/>
            <w:vAlign w:val="top"/>
          </w:tcPr>
          <w:p w14:paraId="350E01F4">
            <w:pPr>
              <w:pStyle w:val="17"/>
              <w:spacing w:before="180" w:line="231" w:lineRule="auto"/>
              <w:ind w:left="570"/>
            </w:pPr>
            <w:r>
              <w:rPr>
                <w:spacing w:val="-8"/>
              </w:rPr>
              <w:t>更换输出传感器</w:t>
            </w:r>
          </w:p>
        </w:tc>
        <w:tc>
          <w:tcPr>
            <w:tcW w:w="1109" w:type="dxa"/>
            <w:vAlign w:val="top"/>
          </w:tcPr>
          <w:p w14:paraId="66306458">
            <w:pPr>
              <w:pStyle w:val="17"/>
              <w:spacing w:before="180" w:line="373" w:lineRule="exact"/>
              <w:ind w:left="451"/>
            </w:pPr>
            <w:r>
              <w:rPr>
                <w:spacing w:val="-7"/>
                <w:position w:val="3"/>
              </w:rPr>
              <w:t>66</w:t>
            </w:r>
          </w:p>
        </w:tc>
        <w:tc>
          <w:tcPr>
            <w:tcW w:w="1508" w:type="dxa"/>
            <w:gridSpan w:val="2"/>
            <w:vAlign w:val="top"/>
          </w:tcPr>
          <w:p w14:paraId="5ABB1629">
            <w:pPr>
              <w:pStyle w:val="17"/>
              <w:spacing w:before="180" w:line="373" w:lineRule="exact"/>
              <w:ind w:left="650"/>
            </w:pPr>
            <w:r>
              <w:rPr>
                <w:spacing w:val="-7"/>
                <w:position w:val="3"/>
              </w:rPr>
              <w:t>66</w:t>
            </w:r>
          </w:p>
        </w:tc>
        <w:tc>
          <w:tcPr>
            <w:tcW w:w="1174" w:type="dxa"/>
            <w:vAlign w:val="top"/>
          </w:tcPr>
          <w:p w14:paraId="190DBF5B">
            <w:pPr>
              <w:pStyle w:val="17"/>
              <w:spacing w:before="180" w:line="371" w:lineRule="exact"/>
              <w:ind w:left="485"/>
            </w:pPr>
            <w:r>
              <w:rPr>
                <w:spacing w:val="-3"/>
                <w:position w:val="3"/>
              </w:rPr>
              <w:t>79</w:t>
            </w:r>
          </w:p>
        </w:tc>
        <w:tc>
          <w:tcPr>
            <w:tcW w:w="1116" w:type="dxa"/>
            <w:vAlign w:val="top"/>
          </w:tcPr>
          <w:p w14:paraId="398BDC3F">
            <w:pPr>
              <w:pStyle w:val="17"/>
              <w:spacing w:before="180" w:line="373" w:lineRule="exact"/>
              <w:ind w:left="404"/>
            </w:pPr>
            <w:r>
              <w:rPr>
                <w:spacing w:val="-10"/>
                <w:position w:val="3"/>
              </w:rPr>
              <w:t>108</w:t>
            </w:r>
          </w:p>
        </w:tc>
      </w:tr>
      <w:tr w14:paraId="7DD3C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E5C0A35">
            <w:pPr>
              <w:pStyle w:val="17"/>
              <w:spacing w:before="177" w:line="372" w:lineRule="exact"/>
              <w:ind w:left="232"/>
            </w:pPr>
            <w:r>
              <w:rPr>
                <w:spacing w:val="-8"/>
                <w:position w:val="3"/>
              </w:rPr>
              <w:t>92</w:t>
            </w:r>
          </w:p>
        </w:tc>
        <w:tc>
          <w:tcPr>
            <w:tcW w:w="2750" w:type="dxa"/>
            <w:vAlign w:val="top"/>
          </w:tcPr>
          <w:p w14:paraId="503B6452">
            <w:pPr>
              <w:pStyle w:val="17"/>
              <w:spacing w:before="178" w:line="227" w:lineRule="auto"/>
              <w:ind w:left="323"/>
            </w:pPr>
            <w:r>
              <w:rPr>
                <w:spacing w:val="-6"/>
              </w:rPr>
              <w:t>更换排挡拉索&lt;自动&gt;</w:t>
            </w:r>
          </w:p>
        </w:tc>
        <w:tc>
          <w:tcPr>
            <w:tcW w:w="1109" w:type="dxa"/>
            <w:vAlign w:val="top"/>
          </w:tcPr>
          <w:p w14:paraId="4492C576">
            <w:pPr>
              <w:pStyle w:val="17"/>
              <w:spacing w:before="177" w:line="372" w:lineRule="exact"/>
              <w:ind w:left="450"/>
            </w:pPr>
            <w:r>
              <w:rPr>
                <w:spacing w:val="-3"/>
                <w:position w:val="3"/>
              </w:rPr>
              <w:t>79</w:t>
            </w:r>
          </w:p>
        </w:tc>
        <w:tc>
          <w:tcPr>
            <w:tcW w:w="1508" w:type="dxa"/>
            <w:gridSpan w:val="2"/>
            <w:vAlign w:val="top"/>
          </w:tcPr>
          <w:p w14:paraId="60AC0D8F">
            <w:pPr>
              <w:pStyle w:val="17"/>
              <w:spacing w:before="177" w:line="373" w:lineRule="exact"/>
              <w:ind w:left="604"/>
            </w:pPr>
            <w:r>
              <w:rPr>
                <w:spacing w:val="-10"/>
                <w:position w:val="3"/>
              </w:rPr>
              <w:t>106</w:t>
            </w:r>
          </w:p>
        </w:tc>
        <w:tc>
          <w:tcPr>
            <w:tcW w:w="1174" w:type="dxa"/>
            <w:vAlign w:val="top"/>
          </w:tcPr>
          <w:p w14:paraId="441C4C7E">
            <w:pPr>
              <w:pStyle w:val="17"/>
              <w:spacing w:before="177" w:line="373" w:lineRule="exact"/>
              <w:ind w:left="433"/>
            </w:pPr>
            <w:r>
              <w:rPr>
                <w:spacing w:val="-8"/>
                <w:position w:val="3"/>
              </w:rPr>
              <w:t>132</w:t>
            </w:r>
          </w:p>
        </w:tc>
        <w:tc>
          <w:tcPr>
            <w:tcW w:w="1116" w:type="dxa"/>
            <w:vAlign w:val="top"/>
          </w:tcPr>
          <w:p w14:paraId="734F23D9">
            <w:pPr>
              <w:pStyle w:val="17"/>
              <w:spacing w:before="177" w:line="373" w:lineRule="exact"/>
              <w:ind w:left="404"/>
            </w:pPr>
            <w:r>
              <w:rPr>
                <w:spacing w:val="-7"/>
                <w:position w:val="3"/>
              </w:rPr>
              <w:t>180</w:t>
            </w:r>
          </w:p>
        </w:tc>
      </w:tr>
      <w:tr w14:paraId="3A507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6666C20D">
            <w:pPr>
              <w:pStyle w:val="17"/>
              <w:spacing w:before="177" w:line="371" w:lineRule="exact"/>
              <w:ind w:left="230"/>
            </w:pPr>
            <w:r>
              <w:rPr>
                <w:spacing w:val="-8"/>
                <w:position w:val="3"/>
              </w:rPr>
              <w:t>93</w:t>
            </w:r>
          </w:p>
        </w:tc>
        <w:tc>
          <w:tcPr>
            <w:tcW w:w="2750" w:type="dxa"/>
            <w:vAlign w:val="top"/>
          </w:tcPr>
          <w:p w14:paraId="21627631">
            <w:pPr>
              <w:pStyle w:val="17"/>
              <w:spacing w:before="178" w:line="230" w:lineRule="auto"/>
              <w:ind w:left="683"/>
            </w:pPr>
            <w:r>
              <w:rPr>
                <w:spacing w:val="-7"/>
              </w:rPr>
              <w:t>拆装后桥总成</w:t>
            </w:r>
          </w:p>
        </w:tc>
        <w:tc>
          <w:tcPr>
            <w:tcW w:w="1109" w:type="dxa"/>
            <w:vAlign w:val="top"/>
          </w:tcPr>
          <w:p w14:paraId="193585B7">
            <w:pPr>
              <w:pStyle w:val="17"/>
              <w:spacing w:before="177" w:line="373" w:lineRule="exact"/>
              <w:ind w:left="398"/>
            </w:pPr>
            <w:r>
              <w:rPr>
                <w:spacing w:val="-10"/>
                <w:position w:val="3"/>
              </w:rPr>
              <w:t>158</w:t>
            </w:r>
          </w:p>
        </w:tc>
        <w:tc>
          <w:tcPr>
            <w:tcW w:w="1508" w:type="dxa"/>
            <w:gridSpan w:val="2"/>
            <w:vAlign w:val="top"/>
          </w:tcPr>
          <w:p w14:paraId="7B1FE99B">
            <w:pPr>
              <w:pStyle w:val="17"/>
              <w:spacing w:before="177" w:line="371" w:lineRule="exact"/>
              <w:ind w:left="599"/>
            </w:pPr>
            <w:r>
              <w:rPr>
                <w:spacing w:val="-10"/>
                <w:position w:val="3"/>
              </w:rPr>
              <w:t>198</w:t>
            </w:r>
          </w:p>
        </w:tc>
        <w:tc>
          <w:tcPr>
            <w:tcW w:w="1174" w:type="dxa"/>
            <w:vAlign w:val="top"/>
          </w:tcPr>
          <w:p w14:paraId="2AAD1E6E">
            <w:pPr>
              <w:pStyle w:val="17"/>
              <w:spacing w:before="177" w:line="374" w:lineRule="exact"/>
              <w:ind w:left="426"/>
            </w:pPr>
            <w:r>
              <w:rPr>
                <w:spacing w:val="-7"/>
                <w:position w:val="3"/>
              </w:rPr>
              <w:t>211</w:t>
            </w:r>
          </w:p>
        </w:tc>
        <w:tc>
          <w:tcPr>
            <w:tcW w:w="1116" w:type="dxa"/>
            <w:vAlign w:val="top"/>
          </w:tcPr>
          <w:p w14:paraId="6236792B">
            <w:pPr>
              <w:pStyle w:val="17"/>
              <w:spacing w:before="177" w:line="373" w:lineRule="exact"/>
              <w:ind w:left="387"/>
            </w:pPr>
            <w:r>
              <w:rPr>
                <w:spacing w:val="-3"/>
                <w:position w:val="3"/>
              </w:rPr>
              <w:t>288</w:t>
            </w:r>
          </w:p>
        </w:tc>
      </w:tr>
      <w:tr w14:paraId="46411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C5C5A04">
            <w:pPr>
              <w:pStyle w:val="17"/>
              <w:spacing w:before="180" w:line="372" w:lineRule="exact"/>
              <w:ind w:left="225"/>
            </w:pPr>
            <w:r>
              <w:rPr>
                <w:spacing w:val="-6"/>
                <w:position w:val="3"/>
              </w:rPr>
              <w:t>94</w:t>
            </w:r>
          </w:p>
        </w:tc>
        <w:tc>
          <w:tcPr>
            <w:tcW w:w="2750" w:type="dxa"/>
            <w:vAlign w:val="top"/>
          </w:tcPr>
          <w:p w14:paraId="2E4935C7">
            <w:pPr>
              <w:pStyle w:val="17"/>
              <w:spacing w:before="180" w:line="231" w:lineRule="auto"/>
              <w:ind w:left="931"/>
            </w:pPr>
            <w:r>
              <w:rPr>
                <w:spacing w:val="-10"/>
              </w:rPr>
              <w:t>后桥保养</w:t>
            </w:r>
          </w:p>
        </w:tc>
        <w:tc>
          <w:tcPr>
            <w:tcW w:w="1109" w:type="dxa"/>
            <w:vAlign w:val="top"/>
          </w:tcPr>
          <w:p w14:paraId="57AF6798">
            <w:pPr>
              <w:pStyle w:val="17"/>
              <w:spacing w:before="180" w:line="373" w:lineRule="exact"/>
              <w:ind w:left="441"/>
            </w:pPr>
            <w:r>
              <w:rPr>
                <w:position w:val="3"/>
              </w:rPr>
              <w:t>40</w:t>
            </w:r>
          </w:p>
        </w:tc>
        <w:tc>
          <w:tcPr>
            <w:tcW w:w="1508" w:type="dxa"/>
            <w:gridSpan w:val="2"/>
            <w:vAlign w:val="top"/>
          </w:tcPr>
          <w:p w14:paraId="7D507DDC">
            <w:pPr>
              <w:pStyle w:val="17"/>
              <w:spacing w:before="180" w:line="373" w:lineRule="exact"/>
              <w:ind w:left="643"/>
            </w:pPr>
            <w:r>
              <w:rPr>
                <w:position w:val="3"/>
              </w:rPr>
              <w:t>40</w:t>
            </w:r>
          </w:p>
        </w:tc>
        <w:tc>
          <w:tcPr>
            <w:tcW w:w="1174" w:type="dxa"/>
            <w:vAlign w:val="top"/>
          </w:tcPr>
          <w:p w14:paraId="4C41C6B5">
            <w:pPr>
              <w:pStyle w:val="17"/>
              <w:spacing w:before="180" w:line="373" w:lineRule="exact"/>
              <w:ind w:left="476"/>
            </w:pPr>
            <w:r>
              <w:rPr>
                <w:position w:val="3"/>
              </w:rPr>
              <w:t>40</w:t>
            </w:r>
          </w:p>
        </w:tc>
        <w:tc>
          <w:tcPr>
            <w:tcW w:w="1116" w:type="dxa"/>
            <w:vAlign w:val="top"/>
          </w:tcPr>
          <w:p w14:paraId="494BA9E9">
            <w:pPr>
              <w:pStyle w:val="17"/>
              <w:spacing w:before="180" w:line="373" w:lineRule="exact"/>
              <w:ind w:left="448"/>
            </w:pPr>
            <w:r>
              <w:rPr>
                <w:spacing w:val="-5"/>
                <w:position w:val="3"/>
              </w:rPr>
              <w:t>54</w:t>
            </w:r>
          </w:p>
        </w:tc>
      </w:tr>
      <w:tr w14:paraId="116ED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6B675EC">
            <w:pPr>
              <w:pStyle w:val="17"/>
              <w:spacing w:before="180" w:line="371" w:lineRule="exact"/>
              <w:ind w:left="232"/>
            </w:pPr>
            <w:r>
              <w:rPr>
                <w:spacing w:val="-8"/>
                <w:position w:val="3"/>
              </w:rPr>
              <w:t>95</w:t>
            </w:r>
          </w:p>
        </w:tc>
        <w:tc>
          <w:tcPr>
            <w:tcW w:w="2750" w:type="dxa"/>
            <w:vAlign w:val="top"/>
          </w:tcPr>
          <w:p w14:paraId="28AB0492">
            <w:pPr>
              <w:pStyle w:val="17"/>
              <w:spacing w:before="181" w:line="215" w:lineRule="auto"/>
              <w:ind w:left="374"/>
            </w:pPr>
            <w:r>
              <w:rPr>
                <w:spacing w:val="-4"/>
              </w:rPr>
              <w:t>更换后弹性铰接(单)</w:t>
            </w:r>
          </w:p>
        </w:tc>
        <w:tc>
          <w:tcPr>
            <w:tcW w:w="1109" w:type="dxa"/>
            <w:vAlign w:val="top"/>
          </w:tcPr>
          <w:p w14:paraId="281F015E">
            <w:pPr>
              <w:pStyle w:val="17"/>
              <w:spacing w:before="180" w:line="373" w:lineRule="exact"/>
              <w:ind w:left="441"/>
            </w:pPr>
            <w:r>
              <w:rPr>
                <w:position w:val="3"/>
              </w:rPr>
              <w:t>40</w:t>
            </w:r>
          </w:p>
        </w:tc>
        <w:tc>
          <w:tcPr>
            <w:tcW w:w="1508" w:type="dxa"/>
            <w:gridSpan w:val="2"/>
            <w:vAlign w:val="top"/>
          </w:tcPr>
          <w:p w14:paraId="14F35BD8">
            <w:pPr>
              <w:pStyle w:val="17"/>
              <w:spacing w:before="180" w:line="373" w:lineRule="exact"/>
              <w:ind w:left="650"/>
            </w:pPr>
            <w:r>
              <w:rPr>
                <w:spacing w:val="-7"/>
                <w:position w:val="3"/>
              </w:rPr>
              <w:t>66</w:t>
            </w:r>
          </w:p>
        </w:tc>
        <w:tc>
          <w:tcPr>
            <w:tcW w:w="1174" w:type="dxa"/>
            <w:vAlign w:val="top"/>
          </w:tcPr>
          <w:p w14:paraId="5D641782">
            <w:pPr>
              <w:pStyle w:val="17"/>
              <w:spacing w:before="180" w:line="373" w:lineRule="exact"/>
              <w:ind w:left="438"/>
            </w:pPr>
            <w:r>
              <w:rPr>
                <w:spacing w:val="-10"/>
                <w:position w:val="3"/>
              </w:rPr>
              <w:t>106</w:t>
            </w:r>
          </w:p>
        </w:tc>
        <w:tc>
          <w:tcPr>
            <w:tcW w:w="1116" w:type="dxa"/>
            <w:vAlign w:val="top"/>
          </w:tcPr>
          <w:p w14:paraId="53B69DD6">
            <w:pPr>
              <w:pStyle w:val="17"/>
              <w:spacing w:before="180" w:line="374" w:lineRule="exact"/>
              <w:ind w:left="394"/>
            </w:pPr>
            <w:r>
              <w:rPr>
                <w:spacing w:val="-5"/>
                <w:position w:val="3"/>
              </w:rPr>
              <w:t>144</w:t>
            </w:r>
          </w:p>
        </w:tc>
      </w:tr>
      <w:tr w14:paraId="59E49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001B910">
            <w:pPr>
              <w:pStyle w:val="17"/>
              <w:spacing w:before="180" w:line="371" w:lineRule="exact"/>
              <w:ind w:left="232"/>
            </w:pPr>
            <w:r>
              <w:rPr>
                <w:spacing w:val="-8"/>
                <w:position w:val="3"/>
              </w:rPr>
              <w:t>96</w:t>
            </w:r>
          </w:p>
        </w:tc>
        <w:tc>
          <w:tcPr>
            <w:tcW w:w="2750" w:type="dxa"/>
            <w:vAlign w:val="top"/>
          </w:tcPr>
          <w:p w14:paraId="07B5221C">
            <w:pPr>
              <w:pStyle w:val="17"/>
              <w:spacing w:before="181" w:line="215" w:lineRule="auto"/>
              <w:ind w:left="374"/>
            </w:pPr>
            <w:r>
              <w:rPr>
                <w:spacing w:val="-4"/>
              </w:rPr>
              <w:t>更换后弹性铰接(双)</w:t>
            </w:r>
          </w:p>
        </w:tc>
        <w:tc>
          <w:tcPr>
            <w:tcW w:w="1109" w:type="dxa"/>
            <w:vAlign w:val="top"/>
          </w:tcPr>
          <w:p w14:paraId="33B50E54">
            <w:pPr>
              <w:pStyle w:val="17"/>
              <w:spacing w:before="180" w:line="373" w:lineRule="exact"/>
              <w:ind w:left="451"/>
            </w:pPr>
            <w:r>
              <w:rPr>
                <w:spacing w:val="-7"/>
                <w:position w:val="3"/>
              </w:rPr>
              <w:t>66</w:t>
            </w:r>
          </w:p>
        </w:tc>
        <w:tc>
          <w:tcPr>
            <w:tcW w:w="1508" w:type="dxa"/>
            <w:gridSpan w:val="2"/>
            <w:vAlign w:val="top"/>
          </w:tcPr>
          <w:p w14:paraId="76F345A7">
            <w:pPr>
              <w:pStyle w:val="17"/>
              <w:spacing w:before="180" w:line="373" w:lineRule="exact"/>
              <w:ind w:left="604"/>
            </w:pPr>
            <w:r>
              <w:rPr>
                <w:spacing w:val="-10"/>
                <w:position w:val="3"/>
              </w:rPr>
              <w:t>106</w:t>
            </w:r>
          </w:p>
        </w:tc>
        <w:tc>
          <w:tcPr>
            <w:tcW w:w="1174" w:type="dxa"/>
            <w:vAlign w:val="top"/>
          </w:tcPr>
          <w:p w14:paraId="2B2BE04E">
            <w:pPr>
              <w:pStyle w:val="17"/>
              <w:spacing w:before="180" w:line="373" w:lineRule="exact"/>
              <w:ind w:left="433"/>
            </w:pPr>
            <w:r>
              <w:rPr>
                <w:spacing w:val="-8"/>
                <w:position w:val="3"/>
              </w:rPr>
              <w:t>132</w:t>
            </w:r>
          </w:p>
        </w:tc>
        <w:tc>
          <w:tcPr>
            <w:tcW w:w="1116" w:type="dxa"/>
            <w:vAlign w:val="top"/>
          </w:tcPr>
          <w:p w14:paraId="0FF93DE3">
            <w:pPr>
              <w:pStyle w:val="17"/>
              <w:spacing w:before="180" w:line="373" w:lineRule="exact"/>
              <w:ind w:left="404"/>
            </w:pPr>
            <w:r>
              <w:rPr>
                <w:spacing w:val="-7"/>
                <w:position w:val="3"/>
              </w:rPr>
              <w:t>180</w:t>
            </w:r>
          </w:p>
        </w:tc>
      </w:tr>
      <w:tr w14:paraId="7C486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8470BF4">
            <w:pPr>
              <w:pStyle w:val="17"/>
              <w:spacing w:before="181" w:line="371" w:lineRule="exact"/>
              <w:ind w:left="230"/>
            </w:pPr>
            <w:r>
              <w:rPr>
                <w:spacing w:val="-8"/>
                <w:position w:val="3"/>
              </w:rPr>
              <w:t>97</w:t>
            </w:r>
          </w:p>
        </w:tc>
        <w:tc>
          <w:tcPr>
            <w:tcW w:w="2750" w:type="dxa"/>
            <w:vAlign w:val="top"/>
          </w:tcPr>
          <w:p w14:paraId="5F7E2083">
            <w:pPr>
              <w:pStyle w:val="17"/>
              <w:spacing w:before="180" w:line="230" w:lineRule="auto"/>
              <w:ind w:left="323"/>
            </w:pPr>
            <w:r>
              <w:rPr>
                <w:spacing w:val="-6"/>
              </w:rPr>
              <w:t>更换随动转向块&lt;单&gt;</w:t>
            </w:r>
          </w:p>
        </w:tc>
        <w:tc>
          <w:tcPr>
            <w:tcW w:w="1109" w:type="dxa"/>
            <w:vAlign w:val="top"/>
          </w:tcPr>
          <w:p w14:paraId="4373A9B2">
            <w:pPr>
              <w:pStyle w:val="17"/>
              <w:spacing w:before="181" w:line="371" w:lineRule="exact"/>
              <w:ind w:left="450"/>
            </w:pPr>
            <w:r>
              <w:rPr>
                <w:spacing w:val="-3"/>
                <w:position w:val="3"/>
              </w:rPr>
              <w:t>79</w:t>
            </w:r>
          </w:p>
        </w:tc>
        <w:tc>
          <w:tcPr>
            <w:tcW w:w="1508" w:type="dxa"/>
            <w:gridSpan w:val="2"/>
            <w:vAlign w:val="top"/>
          </w:tcPr>
          <w:p w14:paraId="2F745BA5">
            <w:pPr>
              <w:pStyle w:val="17"/>
              <w:spacing w:before="181" w:line="373" w:lineRule="exact"/>
              <w:ind w:left="604"/>
            </w:pPr>
            <w:r>
              <w:rPr>
                <w:spacing w:val="-10"/>
                <w:position w:val="3"/>
              </w:rPr>
              <w:t>106</w:t>
            </w:r>
          </w:p>
        </w:tc>
        <w:tc>
          <w:tcPr>
            <w:tcW w:w="1174" w:type="dxa"/>
            <w:vAlign w:val="top"/>
          </w:tcPr>
          <w:p w14:paraId="1153B4D0">
            <w:pPr>
              <w:pStyle w:val="17"/>
              <w:spacing w:before="181" w:line="373" w:lineRule="exact"/>
              <w:ind w:left="438"/>
            </w:pPr>
            <w:r>
              <w:rPr>
                <w:spacing w:val="-10"/>
                <w:position w:val="3"/>
              </w:rPr>
              <w:t>106</w:t>
            </w:r>
          </w:p>
        </w:tc>
        <w:tc>
          <w:tcPr>
            <w:tcW w:w="1116" w:type="dxa"/>
            <w:vAlign w:val="top"/>
          </w:tcPr>
          <w:p w14:paraId="65CC4904">
            <w:pPr>
              <w:pStyle w:val="17"/>
              <w:spacing w:before="181" w:line="374" w:lineRule="exact"/>
              <w:ind w:left="394"/>
            </w:pPr>
            <w:r>
              <w:rPr>
                <w:spacing w:val="-5"/>
                <w:position w:val="3"/>
              </w:rPr>
              <w:t>144</w:t>
            </w:r>
          </w:p>
        </w:tc>
      </w:tr>
      <w:tr w14:paraId="71923A66">
        <w:tblPrEx>
          <w:tblCellMar>
            <w:top w:w="0" w:type="dxa"/>
            <w:left w:w="0" w:type="dxa"/>
            <w:bottom w:w="0" w:type="dxa"/>
            <w:right w:w="0" w:type="dxa"/>
          </w:tblCellMar>
        </w:tblPrEx>
        <w:trPr>
          <w:trHeight w:val="623" w:hRule="atLeast"/>
        </w:trPr>
        <w:tc>
          <w:tcPr>
            <w:tcW w:w="677" w:type="dxa"/>
            <w:vAlign w:val="top"/>
          </w:tcPr>
          <w:p w14:paraId="2C0A68EB">
            <w:pPr>
              <w:pStyle w:val="17"/>
              <w:spacing w:before="181" w:line="371" w:lineRule="exact"/>
              <w:ind w:left="230"/>
            </w:pPr>
            <w:r>
              <w:rPr>
                <w:spacing w:val="-8"/>
                <w:position w:val="3"/>
              </w:rPr>
              <w:t>98</w:t>
            </w:r>
          </w:p>
        </w:tc>
        <w:tc>
          <w:tcPr>
            <w:tcW w:w="2750" w:type="dxa"/>
            <w:vAlign w:val="top"/>
          </w:tcPr>
          <w:p w14:paraId="385216E0">
            <w:pPr>
              <w:pStyle w:val="17"/>
              <w:spacing w:before="181" w:line="230" w:lineRule="auto"/>
              <w:ind w:left="810"/>
            </w:pPr>
            <w:r>
              <w:rPr>
                <w:spacing w:val="-9"/>
              </w:rPr>
              <w:t>更换后轴管</w:t>
            </w:r>
          </w:p>
        </w:tc>
        <w:tc>
          <w:tcPr>
            <w:tcW w:w="1109" w:type="dxa"/>
            <w:vAlign w:val="top"/>
          </w:tcPr>
          <w:p w14:paraId="4F510767">
            <w:pPr>
              <w:pStyle w:val="17"/>
              <w:spacing w:before="181" w:line="373" w:lineRule="exact"/>
              <w:ind w:left="449"/>
            </w:pPr>
            <w:r>
              <w:rPr>
                <w:spacing w:val="-5"/>
                <w:position w:val="3"/>
              </w:rPr>
              <w:t>26</w:t>
            </w:r>
          </w:p>
        </w:tc>
        <w:tc>
          <w:tcPr>
            <w:tcW w:w="1508" w:type="dxa"/>
            <w:gridSpan w:val="2"/>
            <w:vAlign w:val="top"/>
          </w:tcPr>
          <w:p w14:paraId="044FEB68">
            <w:pPr>
              <w:pStyle w:val="17"/>
              <w:spacing w:before="181" w:line="373" w:lineRule="exact"/>
              <w:ind w:left="650"/>
            </w:pPr>
            <w:r>
              <w:rPr>
                <w:spacing w:val="-5"/>
                <w:position w:val="3"/>
              </w:rPr>
              <w:t>26</w:t>
            </w:r>
          </w:p>
        </w:tc>
        <w:tc>
          <w:tcPr>
            <w:tcW w:w="1174" w:type="dxa"/>
            <w:vAlign w:val="top"/>
          </w:tcPr>
          <w:p w14:paraId="6827C555">
            <w:pPr>
              <w:pStyle w:val="17"/>
              <w:spacing w:before="181" w:line="373" w:lineRule="exact"/>
              <w:ind w:left="476"/>
            </w:pPr>
            <w:r>
              <w:rPr>
                <w:position w:val="3"/>
              </w:rPr>
              <w:t>40</w:t>
            </w:r>
          </w:p>
        </w:tc>
        <w:tc>
          <w:tcPr>
            <w:tcW w:w="1116" w:type="dxa"/>
            <w:vAlign w:val="top"/>
          </w:tcPr>
          <w:p w14:paraId="73660745">
            <w:pPr>
              <w:pStyle w:val="17"/>
              <w:spacing w:before="181" w:line="373" w:lineRule="exact"/>
              <w:ind w:left="448"/>
            </w:pPr>
            <w:r>
              <w:rPr>
                <w:spacing w:val="-5"/>
                <w:position w:val="3"/>
              </w:rPr>
              <w:t>54</w:t>
            </w:r>
          </w:p>
        </w:tc>
      </w:tr>
      <w:tr w14:paraId="5B36F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C8B0517">
            <w:pPr>
              <w:pStyle w:val="17"/>
              <w:spacing w:before="181" w:line="372" w:lineRule="exact"/>
              <w:ind w:left="235"/>
            </w:pPr>
            <w:r>
              <w:rPr>
                <w:spacing w:val="-8"/>
                <w:position w:val="3"/>
              </w:rPr>
              <w:t>99</w:t>
            </w:r>
          </w:p>
        </w:tc>
        <w:tc>
          <w:tcPr>
            <w:tcW w:w="2750" w:type="dxa"/>
            <w:vAlign w:val="top"/>
          </w:tcPr>
          <w:p w14:paraId="488CBE82">
            <w:pPr>
              <w:pStyle w:val="17"/>
              <w:spacing w:before="181" w:line="231" w:lineRule="auto"/>
              <w:ind w:left="693"/>
            </w:pPr>
            <w:r>
              <w:rPr>
                <w:spacing w:val="-9"/>
              </w:rPr>
              <w:t>更换后减震器</w:t>
            </w:r>
          </w:p>
        </w:tc>
        <w:tc>
          <w:tcPr>
            <w:tcW w:w="1109" w:type="dxa"/>
            <w:vAlign w:val="top"/>
          </w:tcPr>
          <w:p w14:paraId="3ABF7374">
            <w:pPr>
              <w:pStyle w:val="17"/>
              <w:spacing w:before="181" w:line="373" w:lineRule="exact"/>
              <w:ind w:left="403"/>
            </w:pPr>
            <w:r>
              <w:rPr>
                <w:spacing w:val="-10"/>
                <w:position w:val="3"/>
              </w:rPr>
              <w:t>106</w:t>
            </w:r>
          </w:p>
        </w:tc>
        <w:tc>
          <w:tcPr>
            <w:tcW w:w="1508" w:type="dxa"/>
            <w:gridSpan w:val="2"/>
            <w:vAlign w:val="top"/>
          </w:tcPr>
          <w:p w14:paraId="08D40986">
            <w:pPr>
              <w:pStyle w:val="17"/>
              <w:spacing w:before="181" w:line="373" w:lineRule="exact"/>
              <w:ind w:left="599"/>
            </w:pPr>
            <w:r>
              <w:rPr>
                <w:spacing w:val="-10"/>
                <w:position w:val="3"/>
              </w:rPr>
              <w:t>158</w:t>
            </w:r>
          </w:p>
        </w:tc>
        <w:tc>
          <w:tcPr>
            <w:tcW w:w="1174" w:type="dxa"/>
            <w:vAlign w:val="top"/>
          </w:tcPr>
          <w:p w14:paraId="190A3CB7">
            <w:pPr>
              <w:pStyle w:val="17"/>
              <w:spacing w:before="181" w:line="374" w:lineRule="exact"/>
              <w:ind w:left="426"/>
            </w:pPr>
            <w:r>
              <w:rPr>
                <w:spacing w:val="-7"/>
                <w:position w:val="3"/>
              </w:rPr>
              <w:t>211</w:t>
            </w:r>
          </w:p>
        </w:tc>
        <w:tc>
          <w:tcPr>
            <w:tcW w:w="1116" w:type="dxa"/>
            <w:vAlign w:val="top"/>
          </w:tcPr>
          <w:p w14:paraId="67AD38DD">
            <w:pPr>
              <w:pStyle w:val="17"/>
              <w:spacing w:before="181" w:line="373" w:lineRule="exact"/>
              <w:ind w:left="387"/>
            </w:pPr>
            <w:r>
              <w:rPr>
                <w:spacing w:val="-3"/>
                <w:position w:val="3"/>
              </w:rPr>
              <w:t>288</w:t>
            </w:r>
          </w:p>
        </w:tc>
      </w:tr>
      <w:tr w14:paraId="24591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A764A3E">
            <w:pPr>
              <w:pStyle w:val="17"/>
              <w:spacing w:before="181" w:line="373" w:lineRule="exact"/>
              <w:ind w:left="184"/>
            </w:pPr>
            <w:r>
              <w:rPr>
                <w:spacing w:val="-10"/>
                <w:position w:val="3"/>
              </w:rPr>
              <w:t>100</w:t>
            </w:r>
          </w:p>
        </w:tc>
        <w:tc>
          <w:tcPr>
            <w:tcW w:w="2750" w:type="dxa"/>
            <w:vAlign w:val="top"/>
          </w:tcPr>
          <w:p w14:paraId="4D41EAEC">
            <w:pPr>
              <w:pStyle w:val="17"/>
              <w:spacing w:before="182" w:line="232" w:lineRule="auto"/>
              <w:ind w:left="570"/>
            </w:pPr>
            <w:r>
              <w:rPr>
                <w:spacing w:val="-8"/>
              </w:rPr>
              <w:t>更换后轮毂轴承</w:t>
            </w:r>
          </w:p>
        </w:tc>
        <w:tc>
          <w:tcPr>
            <w:tcW w:w="1109" w:type="dxa"/>
            <w:vAlign w:val="top"/>
          </w:tcPr>
          <w:p w14:paraId="534D441D">
            <w:pPr>
              <w:pStyle w:val="17"/>
              <w:spacing w:before="181" w:line="373" w:lineRule="exact"/>
              <w:ind w:left="400"/>
            </w:pPr>
            <w:r>
              <w:rPr>
                <w:spacing w:val="-8"/>
                <w:position w:val="3"/>
              </w:rPr>
              <w:t>132</w:t>
            </w:r>
          </w:p>
        </w:tc>
        <w:tc>
          <w:tcPr>
            <w:tcW w:w="1508" w:type="dxa"/>
            <w:gridSpan w:val="2"/>
            <w:vAlign w:val="top"/>
          </w:tcPr>
          <w:p w14:paraId="667786CB">
            <w:pPr>
              <w:pStyle w:val="17"/>
              <w:spacing w:before="181" w:line="371" w:lineRule="exact"/>
              <w:ind w:left="599"/>
            </w:pPr>
            <w:r>
              <w:rPr>
                <w:spacing w:val="-10"/>
                <w:position w:val="3"/>
              </w:rPr>
              <w:t>198</w:t>
            </w:r>
          </w:p>
        </w:tc>
        <w:tc>
          <w:tcPr>
            <w:tcW w:w="1174" w:type="dxa"/>
            <w:vAlign w:val="top"/>
          </w:tcPr>
          <w:p w14:paraId="28CEAEE9">
            <w:pPr>
              <w:pStyle w:val="17"/>
              <w:spacing w:before="181" w:line="374" w:lineRule="exact"/>
              <w:ind w:left="426"/>
            </w:pPr>
            <w:r>
              <w:rPr>
                <w:spacing w:val="-7"/>
                <w:position w:val="3"/>
              </w:rPr>
              <w:t>211</w:t>
            </w:r>
          </w:p>
        </w:tc>
        <w:tc>
          <w:tcPr>
            <w:tcW w:w="1116" w:type="dxa"/>
            <w:vAlign w:val="top"/>
          </w:tcPr>
          <w:p w14:paraId="303472BB">
            <w:pPr>
              <w:pStyle w:val="17"/>
              <w:spacing w:before="181" w:line="373" w:lineRule="exact"/>
              <w:ind w:left="387"/>
            </w:pPr>
            <w:r>
              <w:rPr>
                <w:spacing w:val="-3"/>
                <w:position w:val="3"/>
              </w:rPr>
              <w:t>288</w:t>
            </w:r>
          </w:p>
        </w:tc>
      </w:tr>
      <w:tr w14:paraId="23106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C5A18B1">
            <w:pPr>
              <w:pStyle w:val="17"/>
              <w:spacing w:before="181" w:line="373" w:lineRule="exact"/>
              <w:ind w:left="184"/>
            </w:pPr>
            <w:r>
              <w:rPr>
                <w:spacing w:val="-10"/>
                <w:position w:val="3"/>
              </w:rPr>
              <w:t>101</w:t>
            </w:r>
          </w:p>
        </w:tc>
        <w:tc>
          <w:tcPr>
            <w:tcW w:w="2750" w:type="dxa"/>
            <w:vAlign w:val="top"/>
          </w:tcPr>
          <w:p w14:paraId="105DA271">
            <w:pPr>
              <w:pStyle w:val="17"/>
              <w:spacing w:before="181" w:line="229" w:lineRule="auto"/>
              <w:ind w:left="810"/>
            </w:pPr>
            <w:r>
              <w:rPr>
                <w:spacing w:val="-9"/>
              </w:rPr>
              <w:t>更换全车锁</w:t>
            </w:r>
          </w:p>
        </w:tc>
        <w:tc>
          <w:tcPr>
            <w:tcW w:w="1109" w:type="dxa"/>
            <w:vAlign w:val="top"/>
          </w:tcPr>
          <w:p w14:paraId="23365E97">
            <w:pPr>
              <w:pStyle w:val="17"/>
              <w:spacing w:before="181" w:line="371" w:lineRule="exact"/>
              <w:ind w:left="400"/>
            </w:pPr>
            <w:r>
              <w:rPr>
                <w:spacing w:val="-10"/>
                <w:position w:val="3"/>
              </w:rPr>
              <w:t>198</w:t>
            </w:r>
          </w:p>
        </w:tc>
        <w:tc>
          <w:tcPr>
            <w:tcW w:w="1508" w:type="dxa"/>
            <w:gridSpan w:val="2"/>
            <w:vAlign w:val="top"/>
          </w:tcPr>
          <w:p w14:paraId="5DF9D6CE">
            <w:pPr>
              <w:pStyle w:val="17"/>
              <w:spacing w:before="181" w:line="373" w:lineRule="exact"/>
              <w:ind w:left="585"/>
            </w:pPr>
            <w:r>
              <w:rPr>
                <w:spacing w:val="-4"/>
                <w:position w:val="3"/>
              </w:rPr>
              <w:t>264</w:t>
            </w:r>
          </w:p>
        </w:tc>
        <w:tc>
          <w:tcPr>
            <w:tcW w:w="1174" w:type="dxa"/>
            <w:vAlign w:val="top"/>
          </w:tcPr>
          <w:p w14:paraId="0F9B09FE">
            <w:pPr>
              <w:pStyle w:val="17"/>
              <w:spacing w:before="181" w:line="371" w:lineRule="exact"/>
              <w:ind w:left="426"/>
            </w:pPr>
            <w:r>
              <w:rPr>
                <w:spacing w:val="-7"/>
                <w:position w:val="3"/>
              </w:rPr>
              <w:t>290</w:t>
            </w:r>
          </w:p>
        </w:tc>
        <w:tc>
          <w:tcPr>
            <w:tcW w:w="1116" w:type="dxa"/>
            <w:vAlign w:val="top"/>
          </w:tcPr>
          <w:p w14:paraId="5687449F">
            <w:pPr>
              <w:pStyle w:val="17"/>
              <w:spacing w:before="181" w:line="371" w:lineRule="exact"/>
              <w:ind w:left="394"/>
            </w:pPr>
            <w:r>
              <w:rPr>
                <w:spacing w:val="-6"/>
                <w:position w:val="3"/>
              </w:rPr>
              <w:t>396</w:t>
            </w:r>
          </w:p>
        </w:tc>
      </w:tr>
      <w:tr w14:paraId="17A8C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110D168">
            <w:pPr>
              <w:pStyle w:val="17"/>
              <w:spacing w:before="181" w:line="373" w:lineRule="exact"/>
              <w:ind w:left="184"/>
            </w:pPr>
            <w:r>
              <w:rPr>
                <w:spacing w:val="-10"/>
                <w:position w:val="3"/>
              </w:rPr>
              <w:t>102</w:t>
            </w:r>
          </w:p>
        </w:tc>
        <w:tc>
          <w:tcPr>
            <w:tcW w:w="2750" w:type="dxa"/>
            <w:vAlign w:val="top"/>
          </w:tcPr>
          <w:p w14:paraId="7B276726">
            <w:pPr>
              <w:pStyle w:val="17"/>
              <w:spacing w:before="181" w:line="232" w:lineRule="auto"/>
              <w:ind w:left="810"/>
            </w:pPr>
            <w:r>
              <w:rPr>
                <w:spacing w:val="-9"/>
              </w:rPr>
              <w:t>更换方向柱</w:t>
            </w:r>
          </w:p>
        </w:tc>
        <w:tc>
          <w:tcPr>
            <w:tcW w:w="1109" w:type="dxa"/>
            <w:vAlign w:val="top"/>
          </w:tcPr>
          <w:p w14:paraId="01E94CA7">
            <w:pPr>
              <w:pStyle w:val="17"/>
              <w:spacing w:before="181" w:line="371" w:lineRule="exact"/>
              <w:ind w:left="400"/>
            </w:pPr>
            <w:r>
              <w:rPr>
                <w:spacing w:val="-10"/>
                <w:position w:val="3"/>
              </w:rPr>
              <w:t>198</w:t>
            </w:r>
          </w:p>
        </w:tc>
        <w:tc>
          <w:tcPr>
            <w:tcW w:w="1508" w:type="dxa"/>
            <w:gridSpan w:val="2"/>
            <w:vAlign w:val="top"/>
          </w:tcPr>
          <w:p w14:paraId="47C78F35">
            <w:pPr>
              <w:pStyle w:val="17"/>
              <w:spacing w:before="181" w:line="373" w:lineRule="exact"/>
              <w:ind w:left="585"/>
            </w:pPr>
            <w:r>
              <w:rPr>
                <w:spacing w:val="-4"/>
                <w:position w:val="3"/>
              </w:rPr>
              <w:t>238</w:t>
            </w:r>
          </w:p>
        </w:tc>
        <w:tc>
          <w:tcPr>
            <w:tcW w:w="1174" w:type="dxa"/>
            <w:vAlign w:val="top"/>
          </w:tcPr>
          <w:p w14:paraId="5C248F64">
            <w:pPr>
              <w:pStyle w:val="17"/>
              <w:spacing w:before="181" w:line="373" w:lineRule="exact"/>
              <w:ind w:left="419"/>
            </w:pPr>
            <w:r>
              <w:rPr>
                <w:spacing w:val="-4"/>
                <w:position w:val="3"/>
              </w:rPr>
              <w:t>264</w:t>
            </w:r>
          </w:p>
        </w:tc>
        <w:tc>
          <w:tcPr>
            <w:tcW w:w="1116" w:type="dxa"/>
            <w:vAlign w:val="top"/>
          </w:tcPr>
          <w:p w14:paraId="3EBDD5A8">
            <w:pPr>
              <w:pStyle w:val="17"/>
              <w:spacing w:before="181" w:line="373" w:lineRule="exact"/>
              <w:ind w:left="394"/>
            </w:pPr>
            <w:r>
              <w:rPr>
                <w:spacing w:val="-5"/>
                <w:position w:val="3"/>
              </w:rPr>
              <w:t>360</w:t>
            </w:r>
          </w:p>
        </w:tc>
      </w:tr>
      <w:tr w14:paraId="08A2F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15EC7E8">
            <w:pPr>
              <w:pStyle w:val="17"/>
              <w:spacing w:before="181" w:line="373" w:lineRule="exact"/>
              <w:ind w:left="182"/>
            </w:pPr>
            <w:r>
              <w:rPr>
                <w:spacing w:val="-10"/>
                <w:position w:val="3"/>
              </w:rPr>
              <w:t>103</w:t>
            </w:r>
          </w:p>
        </w:tc>
        <w:tc>
          <w:tcPr>
            <w:tcW w:w="2750" w:type="dxa"/>
            <w:vAlign w:val="top"/>
          </w:tcPr>
          <w:p w14:paraId="0BB6B301">
            <w:pPr>
              <w:pStyle w:val="17"/>
              <w:spacing w:before="181" w:line="232" w:lineRule="auto"/>
              <w:ind w:left="693"/>
            </w:pPr>
            <w:r>
              <w:rPr>
                <w:spacing w:val="-9"/>
              </w:rPr>
              <w:t>更换下转向轴</w:t>
            </w:r>
          </w:p>
        </w:tc>
        <w:tc>
          <w:tcPr>
            <w:tcW w:w="1109" w:type="dxa"/>
            <w:vAlign w:val="top"/>
          </w:tcPr>
          <w:p w14:paraId="5376B963">
            <w:pPr>
              <w:pStyle w:val="17"/>
              <w:spacing w:before="181" w:line="373" w:lineRule="exact"/>
              <w:ind w:left="403"/>
            </w:pPr>
            <w:r>
              <w:rPr>
                <w:spacing w:val="-10"/>
                <w:position w:val="3"/>
              </w:rPr>
              <w:t>106</w:t>
            </w:r>
          </w:p>
        </w:tc>
        <w:tc>
          <w:tcPr>
            <w:tcW w:w="1508" w:type="dxa"/>
            <w:gridSpan w:val="2"/>
            <w:vAlign w:val="top"/>
          </w:tcPr>
          <w:p w14:paraId="3FC2ADC9">
            <w:pPr>
              <w:pStyle w:val="17"/>
              <w:spacing w:before="181" w:line="373" w:lineRule="exact"/>
              <w:ind w:left="599"/>
            </w:pPr>
            <w:r>
              <w:rPr>
                <w:spacing w:val="-10"/>
                <w:position w:val="3"/>
              </w:rPr>
              <w:t>158</w:t>
            </w:r>
          </w:p>
        </w:tc>
        <w:tc>
          <w:tcPr>
            <w:tcW w:w="1174" w:type="dxa"/>
            <w:vAlign w:val="top"/>
          </w:tcPr>
          <w:p w14:paraId="3CE49EB1">
            <w:pPr>
              <w:pStyle w:val="17"/>
              <w:spacing w:before="181" w:line="374" w:lineRule="exact"/>
              <w:ind w:left="426"/>
            </w:pPr>
            <w:r>
              <w:rPr>
                <w:spacing w:val="-7"/>
                <w:position w:val="3"/>
              </w:rPr>
              <w:t>211</w:t>
            </w:r>
          </w:p>
        </w:tc>
        <w:tc>
          <w:tcPr>
            <w:tcW w:w="1116" w:type="dxa"/>
            <w:vAlign w:val="top"/>
          </w:tcPr>
          <w:p w14:paraId="7878531C">
            <w:pPr>
              <w:pStyle w:val="17"/>
              <w:spacing w:before="181" w:line="373" w:lineRule="exact"/>
              <w:ind w:left="387"/>
            </w:pPr>
            <w:r>
              <w:rPr>
                <w:spacing w:val="-3"/>
                <w:position w:val="3"/>
              </w:rPr>
              <w:t>288</w:t>
            </w:r>
          </w:p>
        </w:tc>
      </w:tr>
      <w:tr w14:paraId="58A2C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5DE992E">
            <w:pPr>
              <w:pStyle w:val="17"/>
              <w:spacing w:before="180" w:line="373" w:lineRule="exact"/>
              <w:ind w:left="179"/>
            </w:pPr>
            <w:r>
              <w:rPr>
                <w:spacing w:val="-10"/>
                <w:position w:val="3"/>
              </w:rPr>
              <w:t>104</w:t>
            </w:r>
          </w:p>
        </w:tc>
        <w:tc>
          <w:tcPr>
            <w:tcW w:w="2750" w:type="dxa"/>
            <w:vAlign w:val="top"/>
          </w:tcPr>
          <w:p w14:paraId="75C62D38">
            <w:pPr>
              <w:pStyle w:val="17"/>
              <w:spacing w:before="181" w:line="230" w:lineRule="auto"/>
              <w:ind w:left="570"/>
            </w:pPr>
            <w:r>
              <w:rPr>
                <w:spacing w:val="-8"/>
              </w:rPr>
              <w:t>更换方向机总成</w:t>
            </w:r>
          </w:p>
        </w:tc>
        <w:tc>
          <w:tcPr>
            <w:tcW w:w="1109" w:type="dxa"/>
            <w:vAlign w:val="top"/>
          </w:tcPr>
          <w:p w14:paraId="45BB7F5A">
            <w:pPr>
              <w:pStyle w:val="17"/>
              <w:spacing w:before="180" w:line="373" w:lineRule="exact"/>
              <w:ind w:left="384"/>
            </w:pPr>
            <w:r>
              <w:rPr>
                <w:spacing w:val="-4"/>
                <w:position w:val="3"/>
              </w:rPr>
              <w:t>238</w:t>
            </w:r>
          </w:p>
        </w:tc>
        <w:tc>
          <w:tcPr>
            <w:tcW w:w="1508" w:type="dxa"/>
            <w:gridSpan w:val="2"/>
            <w:vAlign w:val="top"/>
          </w:tcPr>
          <w:p w14:paraId="7C0A93C0">
            <w:pPr>
              <w:pStyle w:val="17"/>
              <w:spacing w:before="180" w:line="373" w:lineRule="exact"/>
              <w:ind w:left="582"/>
            </w:pPr>
            <w:r>
              <w:rPr>
                <w:spacing w:val="-3"/>
                <w:position w:val="3"/>
              </w:rPr>
              <w:t>354</w:t>
            </w:r>
          </w:p>
        </w:tc>
        <w:tc>
          <w:tcPr>
            <w:tcW w:w="1174" w:type="dxa"/>
            <w:vAlign w:val="top"/>
          </w:tcPr>
          <w:p w14:paraId="5B1DB983">
            <w:pPr>
              <w:pStyle w:val="17"/>
              <w:spacing w:before="180" w:line="372" w:lineRule="exact"/>
              <w:ind w:left="423"/>
            </w:pPr>
            <w:r>
              <w:rPr>
                <w:spacing w:val="-6"/>
                <w:position w:val="3"/>
              </w:rPr>
              <w:t>396</w:t>
            </w:r>
          </w:p>
        </w:tc>
        <w:tc>
          <w:tcPr>
            <w:tcW w:w="1116" w:type="dxa"/>
            <w:vAlign w:val="top"/>
          </w:tcPr>
          <w:p w14:paraId="41F81822">
            <w:pPr>
              <w:pStyle w:val="17"/>
              <w:spacing w:before="180" w:line="373" w:lineRule="exact"/>
              <w:ind w:left="390"/>
            </w:pPr>
            <w:r>
              <w:rPr>
                <w:spacing w:val="-2"/>
                <w:position w:val="3"/>
              </w:rPr>
              <w:t>540</w:t>
            </w:r>
          </w:p>
        </w:tc>
      </w:tr>
      <w:tr w14:paraId="736D4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42060DCC">
            <w:pPr>
              <w:pStyle w:val="17"/>
              <w:spacing w:before="180" w:line="373" w:lineRule="exact"/>
              <w:ind w:left="184"/>
            </w:pPr>
            <w:r>
              <w:rPr>
                <w:spacing w:val="-10"/>
                <w:position w:val="3"/>
              </w:rPr>
              <w:t>105</w:t>
            </w:r>
          </w:p>
        </w:tc>
        <w:tc>
          <w:tcPr>
            <w:tcW w:w="2750" w:type="dxa"/>
            <w:vAlign w:val="top"/>
          </w:tcPr>
          <w:p w14:paraId="497C7E29">
            <w:pPr>
              <w:pStyle w:val="17"/>
              <w:spacing w:before="181" w:line="215" w:lineRule="auto"/>
              <w:ind w:left="254"/>
            </w:pPr>
            <w:r>
              <w:rPr>
                <w:spacing w:val="-4"/>
              </w:rPr>
              <w:t>更换转向机防尘套(单)</w:t>
            </w:r>
          </w:p>
        </w:tc>
        <w:tc>
          <w:tcPr>
            <w:tcW w:w="1109" w:type="dxa"/>
            <w:vAlign w:val="top"/>
          </w:tcPr>
          <w:p w14:paraId="1549D88B">
            <w:pPr>
              <w:pStyle w:val="17"/>
              <w:spacing w:before="180" w:line="373" w:lineRule="exact"/>
              <w:ind w:left="451"/>
            </w:pPr>
            <w:r>
              <w:rPr>
                <w:spacing w:val="-7"/>
                <w:position w:val="3"/>
              </w:rPr>
              <w:t>66</w:t>
            </w:r>
          </w:p>
        </w:tc>
        <w:tc>
          <w:tcPr>
            <w:tcW w:w="1508" w:type="dxa"/>
            <w:gridSpan w:val="2"/>
            <w:vAlign w:val="top"/>
          </w:tcPr>
          <w:p w14:paraId="2FF02DB0">
            <w:pPr>
              <w:pStyle w:val="17"/>
              <w:spacing w:before="180" w:line="373" w:lineRule="exact"/>
              <w:ind w:left="650"/>
            </w:pPr>
            <w:r>
              <w:rPr>
                <w:spacing w:val="-7"/>
                <w:position w:val="3"/>
              </w:rPr>
              <w:t>66</w:t>
            </w:r>
          </w:p>
        </w:tc>
        <w:tc>
          <w:tcPr>
            <w:tcW w:w="1174" w:type="dxa"/>
            <w:vAlign w:val="top"/>
          </w:tcPr>
          <w:p w14:paraId="37C034BE">
            <w:pPr>
              <w:pStyle w:val="17"/>
              <w:spacing w:before="180" w:line="371" w:lineRule="exact"/>
              <w:ind w:left="485"/>
            </w:pPr>
            <w:r>
              <w:rPr>
                <w:spacing w:val="-3"/>
                <w:position w:val="3"/>
              </w:rPr>
              <w:t>79</w:t>
            </w:r>
          </w:p>
        </w:tc>
        <w:tc>
          <w:tcPr>
            <w:tcW w:w="1116" w:type="dxa"/>
            <w:vAlign w:val="top"/>
          </w:tcPr>
          <w:p w14:paraId="144F287B">
            <w:pPr>
              <w:pStyle w:val="17"/>
              <w:spacing w:before="180" w:line="373" w:lineRule="exact"/>
              <w:ind w:left="404"/>
            </w:pPr>
            <w:r>
              <w:rPr>
                <w:spacing w:val="-10"/>
                <w:position w:val="3"/>
              </w:rPr>
              <w:t>108</w:t>
            </w:r>
          </w:p>
        </w:tc>
      </w:tr>
      <w:tr w14:paraId="14F1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618EDEB">
            <w:pPr>
              <w:pStyle w:val="17"/>
              <w:spacing w:before="183" w:line="373" w:lineRule="exact"/>
              <w:ind w:left="184"/>
            </w:pPr>
            <w:r>
              <w:rPr>
                <w:spacing w:val="-10"/>
                <w:position w:val="3"/>
              </w:rPr>
              <w:t>106</w:t>
            </w:r>
          </w:p>
        </w:tc>
        <w:tc>
          <w:tcPr>
            <w:tcW w:w="2750" w:type="dxa"/>
            <w:vAlign w:val="top"/>
          </w:tcPr>
          <w:p w14:paraId="2A2B925F">
            <w:pPr>
              <w:pStyle w:val="17"/>
              <w:spacing w:before="184" w:line="215" w:lineRule="auto"/>
              <w:ind w:left="498"/>
            </w:pPr>
            <w:r>
              <w:rPr>
                <w:spacing w:val="-5"/>
              </w:rPr>
              <w:t>更换转向拉杆(单)</w:t>
            </w:r>
          </w:p>
        </w:tc>
        <w:tc>
          <w:tcPr>
            <w:tcW w:w="1109" w:type="dxa"/>
            <w:vAlign w:val="top"/>
          </w:tcPr>
          <w:p w14:paraId="29B77D1D">
            <w:pPr>
              <w:pStyle w:val="17"/>
              <w:spacing w:before="183" w:line="373" w:lineRule="exact"/>
              <w:ind w:left="451"/>
            </w:pPr>
            <w:r>
              <w:rPr>
                <w:spacing w:val="-7"/>
                <w:position w:val="3"/>
              </w:rPr>
              <w:t>66</w:t>
            </w:r>
          </w:p>
        </w:tc>
        <w:tc>
          <w:tcPr>
            <w:tcW w:w="1508" w:type="dxa"/>
            <w:gridSpan w:val="2"/>
            <w:vAlign w:val="top"/>
          </w:tcPr>
          <w:p w14:paraId="2DDFE688">
            <w:pPr>
              <w:pStyle w:val="17"/>
              <w:spacing w:before="183" w:line="373" w:lineRule="exact"/>
              <w:ind w:left="650"/>
            </w:pPr>
            <w:r>
              <w:rPr>
                <w:spacing w:val="-7"/>
                <w:position w:val="3"/>
              </w:rPr>
              <w:t>66</w:t>
            </w:r>
          </w:p>
        </w:tc>
        <w:tc>
          <w:tcPr>
            <w:tcW w:w="1174" w:type="dxa"/>
            <w:vAlign w:val="top"/>
          </w:tcPr>
          <w:p w14:paraId="7148C353">
            <w:pPr>
              <w:pStyle w:val="17"/>
              <w:spacing w:before="183" w:line="372" w:lineRule="exact"/>
              <w:ind w:left="485"/>
            </w:pPr>
            <w:r>
              <w:rPr>
                <w:spacing w:val="-3"/>
                <w:position w:val="3"/>
              </w:rPr>
              <w:t>79</w:t>
            </w:r>
          </w:p>
        </w:tc>
        <w:tc>
          <w:tcPr>
            <w:tcW w:w="1116" w:type="dxa"/>
            <w:vAlign w:val="top"/>
          </w:tcPr>
          <w:p w14:paraId="71E82BC6">
            <w:pPr>
              <w:pStyle w:val="17"/>
              <w:spacing w:before="183" w:line="373" w:lineRule="exact"/>
              <w:ind w:left="404"/>
            </w:pPr>
            <w:r>
              <w:rPr>
                <w:spacing w:val="-10"/>
                <w:position w:val="3"/>
              </w:rPr>
              <w:t>108</w:t>
            </w:r>
          </w:p>
        </w:tc>
      </w:tr>
      <w:tr w14:paraId="2B54F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185C505">
            <w:pPr>
              <w:pStyle w:val="17"/>
              <w:spacing w:before="183" w:line="373" w:lineRule="exact"/>
              <w:ind w:left="182"/>
            </w:pPr>
            <w:r>
              <w:rPr>
                <w:spacing w:val="-10"/>
                <w:position w:val="3"/>
              </w:rPr>
              <w:t>107</w:t>
            </w:r>
          </w:p>
        </w:tc>
        <w:tc>
          <w:tcPr>
            <w:tcW w:w="2750" w:type="dxa"/>
            <w:vAlign w:val="top"/>
          </w:tcPr>
          <w:p w14:paraId="71946013">
            <w:pPr>
              <w:pStyle w:val="17"/>
              <w:spacing w:before="184" w:line="215" w:lineRule="auto"/>
              <w:ind w:left="254"/>
            </w:pPr>
            <w:r>
              <w:rPr>
                <w:spacing w:val="-4"/>
              </w:rPr>
              <w:t>更换转向拉杆球头(单)</w:t>
            </w:r>
          </w:p>
        </w:tc>
        <w:tc>
          <w:tcPr>
            <w:tcW w:w="1109" w:type="dxa"/>
            <w:vAlign w:val="top"/>
          </w:tcPr>
          <w:p w14:paraId="421C5197">
            <w:pPr>
              <w:pStyle w:val="17"/>
              <w:spacing w:before="183" w:line="373" w:lineRule="exact"/>
              <w:ind w:left="451"/>
            </w:pPr>
            <w:r>
              <w:rPr>
                <w:spacing w:val="-7"/>
                <w:position w:val="3"/>
              </w:rPr>
              <w:t>66</w:t>
            </w:r>
          </w:p>
        </w:tc>
        <w:tc>
          <w:tcPr>
            <w:tcW w:w="1508" w:type="dxa"/>
            <w:gridSpan w:val="2"/>
            <w:vAlign w:val="top"/>
          </w:tcPr>
          <w:p w14:paraId="63741622">
            <w:pPr>
              <w:pStyle w:val="17"/>
              <w:spacing w:before="183" w:line="373" w:lineRule="exact"/>
              <w:ind w:left="650"/>
            </w:pPr>
            <w:r>
              <w:rPr>
                <w:spacing w:val="-7"/>
                <w:position w:val="3"/>
              </w:rPr>
              <w:t>66</w:t>
            </w:r>
          </w:p>
        </w:tc>
        <w:tc>
          <w:tcPr>
            <w:tcW w:w="1174" w:type="dxa"/>
            <w:vAlign w:val="top"/>
          </w:tcPr>
          <w:p w14:paraId="606B966A">
            <w:pPr>
              <w:pStyle w:val="17"/>
              <w:spacing w:before="183" w:line="371" w:lineRule="exact"/>
              <w:ind w:left="485"/>
            </w:pPr>
            <w:r>
              <w:rPr>
                <w:spacing w:val="-3"/>
                <w:position w:val="3"/>
              </w:rPr>
              <w:t>79</w:t>
            </w:r>
          </w:p>
        </w:tc>
        <w:tc>
          <w:tcPr>
            <w:tcW w:w="1116" w:type="dxa"/>
            <w:vAlign w:val="top"/>
          </w:tcPr>
          <w:p w14:paraId="38A7D34A">
            <w:pPr>
              <w:pStyle w:val="17"/>
              <w:spacing w:before="183" w:line="373" w:lineRule="exact"/>
              <w:ind w:left="404"/>
            </w:pPr>
            <w:r>
              <w:rPr>
                <w:spacing w:val="-10"/>
                <w:position w:val="3"/>
              </w:rPr>
              <w:t>108</w:t>
            </w:r>
          </w:p>
        </w:tc>
      </w:tr>
      <w:tr w14:paraId="51985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DD6FEF0">
            <w:pPr>
              <w:pStyle w:val="17"/>
              <w:spacing w:before="183" w:line="373" w:lineRule="exact"/>
              <w:ind w:left="182"/>
            </w:pPr>
            <w:r>
              <w:rPr>
                <w:spacing w:val="-10"/>
                <w:position w:val="3"/>
              </w:rPr>
              <w:t>108</w:t>
            </w:r>
          </w:p>
        </w:tc>
        <w:tc>
          <w:tcPr>
            <w:tcW w:w="2750" w:type="dxa"/>
            <w:vAlign w:val="top"/>
          </w:tcPr>
          <w:p w14:paraId="52FB64CE">
            <w:pPr>
              <w:pStyle w:val="17"/>
              <w:spacing w:before="183" w:line="224" w:lineRule="auto"/>
              <w:ind w:left="919"/>
            </w:pPr>
            <w:r>
              <w:rPr>
                <w:spacing w:val="-8"/>
              </w:rPr>
              <w:t>调整前束</w:t>
            </w:r>
          </w:p>
        </w:tc>
        <w:tc>
          <w:tcPr>
            <w:tcW w:w="1109" w:type="dxa"/>
            <w:vAlign w:val="top"/>
          </w:tcPr>
          <w:p w14:paraId="25112A87">
            <w:pPr>
              <w:pStyle w:val="17"/>
              <w:spacing w:before="183" w:line="373" w:lineRule="exact"/>
              <w:ind w:left="449"/>
            </w:pPr>
            <w:r>
              <w:rPr>
                <w:spacing w:val="-5"/>
                <w:position w:val="3"/>
              </w:rPr>
              <w:t>26</w:t>
            </w:r>
          </w:p>
        </w:tc>
        <w:tc>
          <w:tcPr>
            <w:tcW w:w="1508" w:type="dxa"/>
            <w:gridSpan w:val="2"/>
            <w:vAlign w:val="top"/>
          </w:tcPr>
          <w:p w14:paraId="65AF2746">
            <w:pPr>
              <w:pStyle w:val="17"/>
              <w:spacing w:before="183" w:line="373" w:lineRule="exact"/>
              <w:ind w:left="650"/>
            </w:pPr>
            <w:r>
              <w:rPr>
                <w:spacing w:val="-5"/>
                <w:position w:val="3"/>
              </w:rPr>
              <w:t>26</w:t>
            </w:r>
          </w:p>
        </w:tc>
        <w:tc>
          <w:tcPr>
            <w:tcW w:w="1174" w:type="dxa"/>
            <w:vAlign w:val="top"/>
          </w:tcPr>
          <w:p w14:paraId="084CD5F0">
            <w:pPr>
              <w:pStyle w:val="17"/>
              <w:spacing w:before="183" w:line="373" w:lineRule="exact"/>
              <w:ind w:left="484"/>
            </w:pPr>
            <w:r>
              <w:rPr>
                <w:spacing w:val="-5"/>
                <w:position w:val="3"/>
              </w:rPr>
              <w:t>26</w:t>
            </w:r>
          </w:p>
        </w:tc>
        <w:tc>
          <w:tcPr>
            <w:tcW w:w="1116" w:type="dxa"/>
            <w:vAlign w:val="top"/>
          </w:tcPr>
          <w:p w14:paraId="75851443">
            <w:pPr>
              <w:pStyle w:val="17"/>
              <w:spacing w:before="183" w:line="373" w:lineRule="exact"/>
              <w:ind w:left="452"/>
            </w:pPr>
            <w:r>
              <w:rPr>
                <w:spacing w:val="-3"/>
                <w:position w:val="3"/>
              </w:rPr>
              <w:t>36</w:t>
            </w:r>
          </w:p>
        </w:tc>
      </w:tr>
      <w:tr w14:paraId="0AE8F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7BAB4EB">
            <w:pPr>
              <w:pStyle w:val="17"/>
              <w:spacing w:before="183" w:line="371" w:lineRule="exact"/>
              <w:ind w:left="186"/>
            </w:pPr>
            <w:r>
              <w:rPr>
                <w:spacing w:val="-10"/>
                <w:position w:val="3"/>
              </w:rPr>
              <w:t>109</w:t>
            </w:r>
          </w:p>
        </w:tc>
        <w:tc>
          <w:tcPr>
            <w:tcW w:w="2750" w:type="dxa"/>
            <w:vAlign w:val="top"/>
          </w:tcPr>
          <w:p w14:paraId="22517548">
            <w:pPr>
              <w:pStyle w:val="17"/>
              <w:spacing w:before="182" w:line="234" w:lineRule="auto"/>
              <w:ind w:left="810"/>
            </w:pPr>
            <w:r>
              <w:rPr>
                <w:spacing w:val="-9"/>
              </w:rPr>
              <w:t>更换分配阀</w:t>
            </w:r>
          </w:p>
        </w:tc>
        <w:tc>
          <w:tcPr>
            <w:tcW w:w="1109" w:type="dxa"/>
            <w:vAlign w:val="top"/>
          </w:tcPr>
          <w:p w14:paraId="708B1DE6">
            <w:pPr>
              <w:pStyle w:val="17"/>
              <w:spacing w:before="183" w:line="373" w:lineRule="exact"/>
              <w:ind w:left="447"/>
            </w:pPr>
            <w:r>
              <w:rPr>
                <w:spacing w:val="-6"/>
                <w:position w:val="3"/>
              </w:rPr>
              <w:t>53</w:t>
            </w:r>
          </w:p>
        </w:tc>
        <w:tc>
          <w:tcPr>
            <w:tcW w:w="1508" w:type="dxa"/>
            <w:gridSpan w:val="2"/>
            <w:vAlign w:val="top"/>
          </w:tcPr>
          <w:p w14:paraId="015077D6">
            <w:pPr>
              <w:pStyle w:val="17"/>
              <w:spacing w:before="183" w:line="373" w:lineRule="exact"/>
              <w:ind w:left="650"/>
            </w:pPr>
            <w:r>
              <w:rPr>
                <w:spacing w:val="-7"/>
                <w:position w:val="3"/>
              </w:rPr>
              <w:t>66</w:t>
            </w:r>
          </w:p>
        </w:tc>
        <w:tc>
          <w:tcPr>
            <w:tcW w:w="1174" w:type="dxa"/>
            <w:vAlign w:val="top"/>
          </w:tcPr>
          <w:p w14:paraId="165AC4E3">
            <w:pPr>
              <w:pStyle w:val="17"/>
              <w:spacing w:before="183" w:line="371" w:lineRule="exact"/>
              <w:ind w:left="485"/>
            </w:pPr>
            <w:r>
              <w:rPr>
                <w:spacing w:val="-3"/>
                <w:position w:val="3"/>
              </w:rPr>
              <w:t>79</w:t>
            </w:r>
          </w:p>
        </w:tc>
        <w:tc>
          <w:tcPr>
            <w:tcW w:w="1116" w:type="dxa"/>
            <w:vAlign w:val="top"/>
          </w:tcPr>
          <w:p w14:paraId="2BC65049">
            <w:pPr>
              <w:pStyle w:val="17"/>
              <w:spacing w:before="183" w:line="373" w:lineRule="exact"/>
              <w:ind w:left="404"/>
            </w:pPr>
            <w:r>
              <w:rPr>
                <w:spacing w:val="-10"/>
                <w:position w:val="3"/>
              </w:rPr>
              <w:t>108</w:t>
            </w:r>
          </w:p>
        </w:tc>
      </w:tr>
      <w:tr w14:paraId="64ED7F5D">
        <w:tblPrEx>
          <w:tblCellMar>
            <w:top w:w="0" w:type="dxa"/>
            <w:left w:w="0" w:type="dxa"/>
            <w:bottom w:w="0" w:type="dxa"/>
            <w:right w:w="0" w:type="dxa"/>
          </w:tblCellMar>
        </w:tblPrEx>
        <w:trPr>
          <w:trHeight w:val="624" w:hRule="atLeast"/>
        </w:trPr>
        <w:tc>
          <w:tcPr>
            <w:tcW w:w="677" w:type="dxa"/>
            <w:vAlign w:val="top"/>
          </w:tcPr>
          <w:p w14:paraId="06824EF8">
            <w:pPr>
              <w:pStyle w:val="17"/>
              <w:spacing w:before="184" w:line="373" w:lineRule="exact"/>
              <w:ind w:left="184"/>
            </w:pPr>
            <w:r>
              <w:rPr>
                <w:spacing w:val="-10"/>
                <w:position w:val="3"/>
              </w:rPr>
              <w:t>110</w:t>
            </w:r>
          </w:p>
        </w:tc>
        <w:tc>
          <w:tcPr>
            <w:tcW w:w="2750" w:type="dxa"/>
            <w:vAlign w:val="top"/>
          </w:tcPr>
          <w:p w14:paraId="776528A3">
            <w:pPr>
              <w:pStyle w:val="17"/>
              <w:spacing w:before="184" w:line="231" w:lineRule="auto"/>
              <w:ind w:left="693"/>
            </w:pPr>
            <w:r>
              <w:rPr>
                <w:spacing w:val="-9"/>
              </w:rPr>
              <w:t>更换助力油缸</w:t>
            </w:r>
          </w:p>
        </w:tc>
        <w:tc>
          <w:tcPr>
            <w:tcW w:w="1109" w:type="dxa"/>
            <w:vAlign w:val="top"/>
          </w:tcPr>
          <w:p w14:paraId="12D138AC">
            <w:pPr>
              <w:pStyle w:val="17"/>
              <w:spacing w:before="184" w:line="371" w:lineRule="exact"/>
              <w:ind w:left="450"/>
            </w:pPr>
            <w:r>
              <w:rPr>
                <w:spacing w:val="-3"/>
                <w:position w:val="3"/>
              </w:rPr>
              <w:t>79</w:t>
            </w:r>
          </w:p>
        </w:tc>
        <w:tc>
          <w:tcPr>
            <w:tcW w:w="1508" w:type="dxa"/>
            <w:gridSpan w:val="2"/>
            <w:vAlign w:val="top"/>
          </w:tcPr>
          <w:p w14:paraId="699A3296">
            <w:pPr>
              <w:pStyle w:val="17"/>
              <w:spacing w:before="184" w:line="373" w:lineRule="exact"/>
              <w:ind w:left="604"/>
            </w:pPr>
            <w:r>
              <w:rPr>
                <w:spacing w:val="-10"/>
                <w:position w:val="3"/>
              </w:rPr>
              <w:t>106</w:t>
            </w:r>
          </w:p>
        </w:tc>
        <w:tc>
          <w:tcPr>
            <w:tcW w:w="1174" w:type="dxa"/>
            <w:vAlign w:val="top"/>
          </w:tcPr>
          <w:p w14:paraId="5B13959A">
            <w:pPr>
              <w:pStyle w:val="17"/>
              <w:spacing w:before="184" w:line="373" w:lineRule="exact"/>
              <w:ind w:left="433"/>
            </w:pPr>
            <w:r>
              <w:rPr>
                <w:spacing w:val="-8"/>
                <w:position w:val="3"/>
              </w:rPr>
              <w:t>132</w:t>
            </w:r>
          </w:p>
        </w:tc>
        <w:tc>
          <w:tcPr>
            <w:tcW w:w="1116" w:type="dxa"/>
            <w:vAlign w:val="top"/>
          </w:tcPr>
          <w:p w14:paraId="60D1F6C0">
            <w:pPr>
              <w:pStyle w:val="17"/>
              <w:spacing w:before="184" w:line="373" w:lineRule="exact"/>
              <w:ind w:left="404"/>
            </w:pPr>
            <w:r>
              <w:rPr>
                <w:spacing w:val="-7"/>
                <w:position w:val="3"/>
              </w:rPr>
              <w:t>180</w:t>
            </w:r>
          </w:p>
        </w:tc>
      </w:tr>
      <w:tr w14:paraId="4F0E0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B49C20E">
            <w:pPr>
              <w:pStyle w:val="17"/>
              <w:spacing w:before="183" w:line="374" w:lineRule="exact"/>
              <w:ind w:left="186"/>
            </w:pPr>
            <w:r>
              <w:rPr>
                <w:spacing w:val="-10"/>
                <w:position w:val="3"/>
              </w:rPr>
              <w:t>111</w:t>
            </w:r>
          </w:p>
        </w:tc>
        <w:tc>
          <w:tcPr>
            <w:tcW w:w="2750" w:type="dxa"/>
            <w:vAlign w:val="top"/>
          </w:tcPr>
          <w:p w14:paraId="18326D65">
            <w:pPr>
              <w:pStyle w:val="17"/>
              <w:spacing w:before="183" w:line="231" w:lineRule="auto"/>
              <w:ind w:left="810"/>
            </w:pPr>
            <w:r>
              <w:rPr>
                <w:spacing w:val="-9"/>
              </w:rPr>
              <w:t>更换助力泵</w:t>
            </w:r>
          </w:p>
        </w:tc>
        <w:tc>
          <w:tcPr>
            <w:tcW w:w="1109" w:type="dxa"/>
            <w:vAlign w:val="top"/>
          </w:tcPr>
          <w:p w14:paraId="0EB05DAA">
            <w:pPr>
              <w:pStyle w:val="17"/>
              <w:spacing w:before="183" w:line="373" w:lineRule="exact"/>
              <w:ind w:left="403"/>
            </w:pPr>
            <w:r>
              <w:rPr>
                <w:spacing w:val="-10"/>
                <w:position w:val="3"/>
              </w:rPr>
              <w:t>106</w:t>
            </w:r>
          </w:p>
        </w:tc>
        <w:tc>
          <w:tcPr>
            <w:tcW w:w="1508" w:type="dxa"/>
            <w:gridSpan w:val="2"/>
            <w:vAlign w:val="top"/>
          </w:tcPr>
          <w:p w14:paraId="58CFA628">
            <w:pPr>
              <w:pStyle w:val="17"/>
              <w:spacing w:before="183" w:line="373" w:lineRule="exact"/>
              <w:ind w:left="599"/>
            </w:pPr>
            <w:r>
              <w:rPr>
                <w:spacing w:val="-8"/>
                <w:position w:val="3"/>
              </w:rPr>
              <w:t>132</w:t>
            </w:r>
          </w:p>
        </w:tc>
        <w:tc>
          <w:tcPr>
            <w:tcW w:w="1174" w:type="dxa"/>
            <w:vAlign w:val="top"/>
          </w:tcPr>
          <w:p w14:paraId="322CF61B">
            <w:pPr>
              <w:pStyle w:val="17"/>
              <w:spacing w:before="183" w:line="373" w:lineRule="exact"/>
              <w:ind w:left="433"/>
            </w:pPr>
            <w:r>
              <w:rPr>
                <w:spacing w:val="-10"/>
                <w:position w:val="3"/>
              </w:rPr>
              <w:t>158</w:t>
            </w:r>
          </w:p>
        </w:tc>
        <w:tc>
          <w:tcPr>
            <w:tcW w:w="1116" w:type="dxa"/>
            <w:vAlign w:val="top"/>
          </w:tcPr>
          <w:p w14:paraId="32A39A6E">
            <w:pPr>
              <w:pStyle w:val="17"/>
              <w:spacing w:before="183" w:line="373" w:lineRule="exact"/>
              <w:ind w:left="397"/>
            </w:pPr>
            <w:r>
              <w:rPr>
                <w:spacing w:val="-7"/>
                <w:position w:val="3"/>
              </w:rPr>
              <w:t>216</w:t>
            </w:r>
          </w:p>
        </w:tc>
      </w:tr>
      <w:tr w14:paraId="38C07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29D5D26">
            <w:pPr>
              <w:pStyle w:val="17"/>
              <w:spacing w:before="183" w:line="374" w:lineRule="exact"/>
              <w:ind w:left="184"/>
            </w:pPr>
            <w:r>
              <w:rPr>
                <w:spacing w:val="-10"/>
                <w:position w:val="3"/>
              </w:rPr>
              <w:t>112</w:t>
            </w:r>
          </w:p>
        </w:tc>
        <w:tc>
          <w:tcPr>
            <w:tcW w:w="2750" w:type="dxa"/>
            <w:vAlign w:val="top"/>
          </w:tcPr>
          <w:p w14:paraId="2B3A804B">
            <w:pPr>
              <w:pStyle w:val="17"/>
              <w:spacing w:before="183" w:line="229" w:lineRule="auto"/>
              <w:ind w:left="693"/>
            </w:pPr>
            <w:r>
              <w:rPr>
                <w:spacing w:val="-9"/>
              </w:rPr>
              <w:t>更换高压油管</w:t>
            </w:r>
          </w:p>
        </w:tc>
        <w:tc>
          <w:tcPr>
            <w:tcW w:w="1109" w:type="dxa"/>
            <w:vAlign w:val="top"/>
          </w:tcPr>
          <w:p w14:paraId="2A7A8928">
            <w:pPr>
              <w:pStyle w:val="17"/>
              <w:spacing w:before="183" w:line="371" w:lineRule="exact"/>
              <w:ind w:left="450"/>
            </w:pPr>
            <w:r>
              <w:rPr>
                <w:spacing w:val="-3"/>
                <w:position w:val="3"/>
              </w:rPr>
              <w:t>79</w:t>
            </w:r>
          </w:p>
        </w:tc>
        <w:tc>
          <w:tcPr>
            <w:tcW w:w="1508" w:type="dxa"/>
            <w:gridSpan w:val="2"/>
            <w:vAlign w:val="top"/>
          </w:tcPr>
          <w:p w14:paraId="54DC9527">
            <w:pPr>
              <w:pStyle w:val="17"/>
              <w:spacing w:before="183" w:line="373" w:lineRule="exact"/>
              <w:ind w:left="604"/>
            </w:pPr>
            <w:r>
              <w:rPr>
                <w:spacing w:val="-10"/>
                <w:position w:val="3"/>
              </w:rPr>
              <w:t>106</w:t>
            </w:r>
          </w:p>
        </w:tc>
        <w:tc>
          <w:tcPr>
            <w:tcW w:w="1174" w:type="dxa"/>
            <w:vAlign w:val="top"/>
          </w:tcPr>
          <w:p w14:paraId="1554AB4E">
            <w:pPr>
              <w:pStyle w:val="17"/>
              <w:spacing w:before="183" w:line="373" w:lineRule="exact"/>
              <w:ind w:left="433"/>
            </w:pPr>
            <w:r>
              <w:rPr>
                <w:spacing w:val="-8"/>
                <w:position w:val="3"/>
              </w:rPr>
              <w:t>132</w:t>
            </w:r>
          </w:p>
        </w:tc>
        <w:tc>
          <w:tcPr>
            <w:tcW w:w="1116" w:type="dxa"/>
            <w:vAlign w:val="top"/>
          </w:tcPr>
          <w:p w14:paraId="22ECD12C">
            <w:pPr>
              <w:pStyle w:val="17"/>
              <w:spacing w:before="183" w:line="373" w:lineRule="exact"/>
              <w:ind w:left="404"/>
            </w:pPr>
            <w:r>
              <w:rPr>
                <w:spacing w:val="-7"/>
                <w:position w:val="3"/>
              </w:rPr>
              <w:t>180</w:t>
            </w:r>
          </w:p>
        </w:tc>
      </w:tr>
      <w:tr w14:paraId="3022B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16F0CE29">
            <w:pPr>
              <w:pStyle w:val="17"/>
              <w:spacing w:before="180" w:line="373" w:lineRule="exact"/>
              <w:ind w:left="184"/>
            </w:pPr>
            <w:r>
              <w:rPr>
                <w:spacing w:val="-10"/>
                <w:position w:val="3"/>
              </w:rPr>
              <w:t>113</w:t>
            </w:r>
          </w:p>
        </w:tc>
        <w:tc>
          <w:tcPr>
            <w:tcW w:w="2750" w:type="dxa"/>
            <w:vAlign w:val="top"/>
          </w:tcPr>
          <w:p w14:paraId="58657131">
            <w:pPr>
              <w:pStyle w:val="17"/>
              <w:spacing w:before="180" w:line="224" w:lineRule="auto"/>
              <w:ind w:left="919"/>
            </w:pPr>
            <w:r>
              <w:rPr>
                <w:spacing w:val="-8"/>
              </w:rPr>
              <w:t>调整手刹</w:t>
            </w:r>
          </w:p>
        </w:tc>
        <w:tc>
          <w:tcPr>
            <w:tcW w:w="1109" w:type="dxa"/>
            <w:vAlign w:val="top"/>
          </w:tcPr>
          <w:p w14:paraId="209956D5">
            <w:pPr>
              <w:pStyle w:val="17"/>
              <w:spacing w:before="180" w:line="373" w:lineRule="exact"/>
              <w:ind w:left="447"/>
            </w:pPr>
            <w:r>
              <w:rPr>
                <w:spacing w:val="-6"/>
                <w:position w:val="3"/>
              </w:rPr>
              <w:t>53</w:t>
            </w:r>
          </w:p>
        </w:tc>
        <w:tc>
          <w:tcPr>
            <w:tcW w:w="1508" w:type="dxa"/>
            <w:gridSpan w:val="2"/>
            <w:vAlign w:val="top"/>
          </w:tcPr>
          <w:p w14:paraId="4BCB823A">
            <w:pPr>
              <w:pStyle w:val="17"/>
              <w:spacing w:before="180" w:line="373" w:lineRule="exact"/>
              <w:ind w:left="648"/>
            </w:pPr>
            <w:r>
              <w:rPr>
                <w:spacing w:val="-6"/>
                <w:position w:val="3"/>
              </w:rPr>
              <w:t>53</w:t>
            </w:r>
          </w:p>
        </w:tc>
        <w:tc>
          <w:tcPr>
            <w:tcW w:w="1174" w:type="dxa"/>
            <w:vAlign w:val="top"/>
          </w:tcPr>
          <w:p w14:paraId="0C64A99C">
            <w:pPr>
              <w:pStyle w:val="17"/>
              <w:spacing w:before="180" w:line="373" w:lineRule="exact"/>
              <w:ind w:left="486"/>
            </w:pPr>
            <w:r>
              <w:rPr>
                <w:spacing w:val="-7"/>
                <w:position w:val="3"/>
              </w:rPr>
              <w:t>66</w:t>
            </w:r>
          </w:p>
        </w:tc>
        <w:tc>
          <w:tcPr>
            <w:tcW w:w="1116" w:type="dxa"/>
            <w:vAlign w:val="top"/>
          </w:tcPr>
          <w:p w14:paraId="23DA05F1">
            <w:pPr>
              <w:pStyle w:val="17"/>
              <w:spacing w:before="180" w:line="371" w:lineRule="exact"/>
              <w:ind w:left="454"/>
            </w:pPr>
            <w:r>
              <w:rPr>
                <w:spacing w:val="-8"/>
                <w:position w:val="3"/>
              </w:rPr>
              <w:t>90</w:t>
            </w:r>
          </w:p>
        </w:tc>
      </w:tr>
      <w:tr w14:paraId="4C20E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31428A3">
            <w:pPr>
              <w:pStyle w:val="17"/>
              <w:spacing w:before="177" w:line="374" w:lineRule="exact"/>
              <w:ind w:left="179"/>
            </w:pPr>
            <w:r>
              <w:rPr>
                <w:spacing w:val="-10"/>
                <w:position w:val="3"/>
              </w:rPr>
              <w:t>114</w:t>
            </w:r>
          </w:p>
        </w:tc>
        <w:tc>
          <w:tcPr>
            <w:tcW w:w="2750" w:type="dxa"/>
            <w:vAlign w:val="top"/>
          </w:tcPr>
          <w:p w14:paraId="13E73199">
            <w:pPr>
              <w:pStyle w:val="17"/>
              <w:spacing w:before="178" w:line="232" w:lineRule="auto"/>
              <w:ind w:left="693"/>
            </w:pPr>
            <w:r>
              <w:rPr>
                <w:spacing w:val="-9"/>
              </w:rPr>
              <w:t>更换制动总泵</w:t>
            </w:r>
          </w:p>
        </w:tc>
        <w:tc>
          <w:tcPr>
            <w:tcW w:w="1109" w:type="dxa"/>
            <w:vAlign w:val="top"/>
          </w:tcPr>
          <w:p w14:paraId="51E2ABE2">
            <w:pPr>
              <w:pStyle w:val="17"/>
              <w:spacing w:before="177" w:line="373" w:lineRule="exact"/>
              <w:ind w:left="403"/>
            </w:pPr>
            <w:r>
              <w:rPr>
                <w:spacing w:val="-10"/>
                <w:position w:val="3"/>
              </w:rPr>
              <w:t>106</w:t>
            </w:r>
          </w:p>
        </w:tc>
        <w:tc>
          <w:tcPr>
            <w:tcW w:w="1508" w:type="dxa"/>
            <w:gridSpan w:val="2"/>
            <w:vAlign w:val="top"/>
          </w:tcPr>
          <w:p w14:paraId="73D1FB14">
            <w:pPr>
              <w:pStyle w:val="17"/>
              <w:spacing w:before="177" w:line="373" w:lineRule="exact"/>
              <w:ind w:left="599"/>
            </w:pPr>
            <w:r>
              <w:rPr>
                <w:spacing w:val="-8"/>
                <w:position w:val="3"/>
              </w:rPr>
              <w:t>132</w:t>
            </w:r>
          </w:p>
        </w:tc>
        <w:tc>
          <w:tcPr>
            <w:tcW w:w="1174" w:type="dxa"/>
            <w:vAlign w:val="top"/>
          </w:tcPr>
          <w:p w14:paraId="1F0FA69B">
            <w:pPr>
              <w:pStyle w:val="17"/>
              <w:spacing w:before="177" w:line="373" w:lineRule="exact"/>
              <w:ind w:left="433"/>
            </w:pPr>
            <w:r>
              <w:rPr>
                <w:spacing w:val="-10"/>
                <w:position w:val="3"/>
              </w:rPr>
              <w:t>158</w:t>
            </w:r>
          </w:p>
        </w:tc>
        <w:tc>
          <w:tcPr>
            <w:tcW w:w="1116" w:type="dxa"/>
            <w:vAlign w:val="top"/>
          </w:tcPr>
          <w:p w14:paraId="22EA0EC2">
            <w:pPr>
              <w:pStyle w:val="17"/>
              <w:spacing w:before="177" w:line="373" w:lineRule="exact"/>
              <w:ind w:left="397"/>
            </w:pPr>
            <w:r>
              <w:rPr>
                <w:spacing w:val="-7"/>
                <w:position w:val="3"/>
              </w:rPr>
              <w:t>216</w:t>
            </w:r>
          </w:p>
        </w:tc>
      </w:tr>
      <w:tr w14:paraId="0E125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0B50D4E">
            <w:pPr>
              <w:pStyle w:val="17"/>
              <w:spacing w:before="177" w:line="373" w:lineRule="exact"/>
              <w:ind w:left="184"/>
            </w:pPr>
            <w:r>
              <w:rPr>
                <w:spacing w:val="-10"/>
                <w:position w:val="3"/>
              </w:rPr>
              <w:t>115</w:t>
            </w:r>
          </w:p>
        </w:tc>
        <w:tc>
          <w:tcPr>
            <w:tcW w:w="2750" w:type="dxa"/>
            <w:vAlign w:val="top"/>
          </w:tcPr>
          <w:p w14:paraId="52EFBB6D">
            <w:pPr>
              <w:pStyle w:val="17"/>
              <w:spacing w:before="177" w:line="231" w:lineRule="auto"/>
              <w:ind w:left="570"/>
            </w:pPr>
            <w:r>
              <w:rPr>
                <w:spacing w:val="-8"/>
              </w:rPr>
              <w:t>更换制动助力器</w:t>
            </w:r>
          </w:p>
        </w:tc>
        <w:tc>
          <w:tcPr>
            <w:tcW w:w="1109" w:type="dxa"/>
            <w:vAlign w:val="top"/>
          </w:tcPr>
          <w:p w14:paraId="2F30747F">
            <w:pPr>
              <w:pStyle w:val="17"/>
              <w:spacing w:before="177" w:line="373" w:lineRule="exact"/>
              <w:ind w:left="447"/>
            </w:pPr>
            <w:r>
              <w:rPr>
                <w:spacing w:val="-6"/>
                <w:position w:val="3"/>
              </w:rPr>
              <w:t>53</w:t>
            </w:r>
          </w:p>
        </w:tc>
        <w:tc>
          <w:tcPr>
            <w:tcW w:w="1508" w:type="dxa"/>
            <w:gridSpan w:val="2"/>
            <w:vAlign w:val="top"/>
          </w:tcPr>
          <w:p w14:paraId="0B90EA59">
            <w:pPr>
              <w:pStyle w:val="17"/>
              <w:spacing w:before="177" w:line="373" w:lineRule="exact"/>
              <w:ind w:left="648"/>
            </w:pPr>
            <w:r>
              <w:rPr>
                <w:spacing w:val="-6"/>
                <w:position w:val="3"/>
              </w:rPr>
              <w:t>53</w:t>
            </w:r>
          </w:p>
        </w:tc>
        <w:tc>
          <w:tcPr>
            <w:tcW w:w="1174" w:type="dxa"/>
            <w:vAlign w:val="top"/>
          </w:tcPr>
          <w:p w14:paraId="4582E29B">
            <w:pPr>
              <w:pStyle w:val="17"/>
              <w:spacing w:before="177" w:line="373" w:lineRule="exact"/>
              <w:ind w:left="482"/>
            </w:pPr>
            <w:r>
              <w:rPr>
                <w:spacing w:val="-6"/>
                <w:position w:val="3"/>
              </w:rPr>
              <w:t>53</w:t>
            </w:r>
          </w:p>
        </w:tc>
        <w:tc>
          <w:tcPr>
            <w:tcW w:w="1116" w:type="dxa"/>
            <w:vAlign w:val="top"/>
          </w:tcPr>
          <w:p w14:paraId="3D040241">
            <w:pPr>
              <w:pStyle w:val="17"/>
              <w:spacing w:before="177" w:line="374" w:lineRule="exact"/>
              <w:ind w:left="451"/>
            </w:pPr>
            <w:r>
              <w:rPr>
                <w:spacing w:val="-3"/>
                <w:position w:val="3"/>
              </w:rPr>
              <w:t>72</w:t>
            </w:r>
          </w:p>
        </w:tc>
      </w:tr>
      <w:tr w14:paraId="28636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C094989">
            <w:pPr>
              <w:pStyle w:val="17"/>
              <w:spacing w:before="180" w:line="373" w:lineRule="exact"/>
              <w:ind w:left="184"/>
            </w:pPr>
            <w:r>
              <w:rPr>
                <w:spacing w:val="-10"/>
                <w:position w:val="3"/>
              </w:rPr>
              <w:t>116</w:t>
            </w:r>
          </w:p>
        </w:tc>
        <w:tc>
          <w:tcPr>
            <w:tcW w:w="2750" w:type="dxa"/>
            <w:vAlign w:val="top"/>
          </w:tcPr>
          <w:p w14:paraId="1F890C1D">
            <w:pPr>
              <w:pStyle w:val="17"/>
              <w:spacing w:before="180" w:line="225" w:lineRule="auto"/>
              <w:ind w:left="323"/>
            </w:pPr>
            <w:r>
              <w:rPr>
                <w:spacing w:val="-6"/>
              </w:rPr>
              <w:t>更换前制动硬管&lt;根&gt;</w:t>
            </w:r>
          </w:p>
        </w:tc>
        <w:tc>
          <w:tcPr>
            <w:tcW w:w="1109" w:type="dxa"/>
            <w:vAlign w:val="top"/>
          </w:tcPr>
          <w:p w14:paraId="0FDA8A10">
            <w:pPr>
              <w:pStyle w:val="17"/>
              <w:spacing w:before="180" w:line="373" w:lineRule="exact"/>
              <w:ind w:left="449"/>
            </w:pPr>
            <w:r>
              <w:rPr>
                <w:spacing w:val="-5"/>
                <w:position w:val="3"/>
              </w:rPr>
              <w:t>26</w:t>
            </w:r>
          </w:p>
        </w:tc>
        <w:tc>
          <w:tcPr>
            <w:tcW w:w="1508" w:type="dxa"/>
            <w:gridSpan w:val="2"/>
            <w:vAlign w:val="top"/>
          </w:tcPr>
          <w:p w14:paraId="3B20AE08">
            <w:pPr>
              <w:pStyle w:val="17"/>
              <w:spacing w:before="180" w:line="373" w:lineRule="exact"/>
              <w:ind w:left="643"/>
            </w:pPr>
            <w:r>
              <w:rPr>
                <w:position w:val="3"/>
              </w:rPr>
              <w:t>40</w:t>
            </w:r>
          </w:p>
        </w:tc>
        <w:tc>
          <w:tcPr>
            <w:tcW w:w="1174" w:type="dxa"/>
            <w:vAlign w:val="top"/>
          </w:tcPr>
          <w:p w14:paraId="14D93F49">
            <w:pPr>
              <w:pStyle w:val="17"/>
              <w:spacing w:before="180" w:line="373" w:lineRule="exact"/>
              <w:ind w:left="486"/>
            </w:pPr>
            <w:r>
              <w:rPr>
                <w:spacing w:val="-7"/>
                <w:position w:val="3"/>
              </w:rPr>
              <w:t>66</w:t>
            </w:r>
          </w:p>
        </w:tc>
        <w:tc>
          <w:tcPr>
            <w:tcW w:w="1116" w:type="dxa"/>
            <w:vAlign w:val="top"/>
          </w:tcPr>
          <w:p w14:paraId="18FFA5D1">
            <w:pPr>
              <w:pStyle w:val="17"/>
              <w:spacing w:before="180" w:line="372" w:lineRule="exact"/>
              <w:ind w:left="454"/>
            </w:pPr>
            <w:r>
              <w:rPr>
                <w:spacing w:val="-8"/>
                <w:position w:val="3"/>
              </w:rPr>
              <w:t>90</w:t>
            </w:r>
          </w:p>
        </w:tc>
      </w:tr>
      <w:tr w14:paraId="6A155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FF04E6E">
            <w:pPr>
              <w:pStyle w:val="17"/>
              <w:spacing w:before="180" w:line="374" w:lineRule="exact"/>
              <w:ind w:left="182"/>
            </w:pPr>
            <w:r>
              <w:rPr>
                <w:spacing w:val="-10"/>
                <w:position w:val="3"/>
              </w:rPr>
              <w:t>117</w:t>
            </w:r>
          </w:p>
        </w:tc>
        <w:tc>
          <w:tcPr>
            <w:tcW w:w="2750" w:type="dxa"/>
            <w:vAlign w:val="top"/>
          </w:tcPr>
          <w:p w14:paraId="25C2EF00">
            <w:pPr>
              <w:pStyle w:val="17"/>
              <w:spacing w:before="180" w:line="225" w:lineRule="auto"/>
              <w:ind w:left="138"/>
            </w:pPr>
            <w:r>
              <w:rPr>
                <w:spacing w:val="-13"/>
              </w:rPr>
              <w:t>更换ABS 前制动硬管&lt;根&gt;</w:t>
            </w:r>
          </w:p>
        </w:tc>
        <w:tc>
          <w:tcPr>
            <w:tcW w:w="1109" w:type="dxa"/>
            <w:vAlign w:val="top"/>
          </w:tcPr>
          <w:p w14:paraId="6D588725">
            <w:pPr>
              <w:pStyle w:val="17"/>
              <w:spacing w:before="180" w:line="373" w:lineRule="exact"/>
              <w:ind w:left="441"/>
            </w:pPr>
            <w:r>
              <w:rPr>
                <w:position w:val="3"/>
              </w:rPr>
              <w:t>40</w:t>
            </w:r>
          </w:p>
        </w:tc>
        <w:tc>
          <w:tcPr>
            <w:tcW w:w="1508" w:type="dxa"/>
            <w:gridSpan w:val="2"/>
            <w:vAlign w:val="top"/>
          </w:tcPr>
          <w:p w14:paraId="6E67D27A">
            <w:pPr>
              <w:pStyle w:val="17"/>
              <w:spacing w:before="180" w:line="373" w:lineRule="exact"/>
              <w:ind w:left="648"/>
            </w:pPr>
            <w:r>
              <w:rPr>
                <w:spacing w:val="-6"/>
                <w:position w:val="3"/>
              </w:rPr>
              <w:t>53</w:t>
            </w:r>
          </w:p>
        </w:tc>
        <w:tc>
          <w:tcPr>
            <w:tcW w:w="1174" w:type="dxa"/>
            <w:vAlign w:val="top"/>
          </w:tcPr>
          <w:p w14:paraId="44FD1AA2">
            <w:pPr>
              <w:pStyle w:val="17"/>
              <w:spacing w:before="180" w:line="373" w:lineRule="exact"/>
              <w:ind w:left="486"/>
            </w:pPr>
            <w:r>
              <w:rPr>
                <w:spacing w:val="-7"/>
                <w:position w:val="3"/>
              </w:rPr>
              <w:t>66</w:t>
            </w:r>
          </w:p>
        </w:tc>
        <w:tc>
          <w:tcPr>
            <w:tcW w:w="1116" w:type="dxa"/>
            <w:vAlign w:val="top"/>
          </w:tcPr>
          <w:p w14:paraId="51D1309F">
            <w:pPr>
              <w:pStyle w:val="17"/>
              <w:spacing w:before="180" w:line="371" w:lineRule="exact"/>
              <w:ind w:left="454"/>
            </w:pPr>
            <w:r>
              <w:rPr>
                <w:spacing w:val="-8"/>
                <w:position w:val="3"/>
              </w:rPr>
              <w:t>90</w:t>
            </w:r>
          </w:p>
        </w:tc>
      </w:tr>
      <w:tr w14:paraId="28981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64CE2570">
            <w:pPr>
              <w:pStyle w:val="17"/>
              <w:spacing w:before="180" w:line="373" w:lineRule="exact"/>
              <w:ind w:left="182"/>
            </w:pPr>
            <w:r>
              <w:rPr>
                <w:spacing w:val="-10"/>
                <w:position w:val="3"/>
              </w:rPr>
              <w:t>118</w:t>
            </w:r>
          </w:p>
        </w:tc>
        <w:tc>
          <w:tcPr>
            <w:tcW w:w="2750" w:type="dxa"/>
            <w:vAlign w:val="top"/>
          </w:tcPr>
          <w:p w14:paraId="08255282">
            <w:pPr>
              <w:pStyle w:val="17"/>
              <w:spacing w:before="180" w:line="225" w:lineRule="auto"/>
              <w:ind w:left="323"/>
            </w:pPr>
            <w:r>
              <w:rPr>
                <w:spacing w:val="-6"/>
              </w:rPr>
              <w:t>更换前制动软管&lt;根&gt;</w:t>
            </w:r>
          </w:p>
        </w:tc>
        <w:tc>
          <w:tcPr>
            <w:tcW w:w="1109" w:type="dxa"/>
            <w:vAlign w:val="top"/>
          </w:tcPr>
          <w:p w14:paraId="62C7731F">
            <w:pPr>
              <w:pStyle w:val="17"/>
              <w:spacing w:before="180" w:line="373" w:lineRule="exact"/>
              <w:ind w:left="441"/>
            </w:pPr>
            <w:r>
              <w:rPr>
                <w:position w:val="3"/>
              </w:rPr>
              <w:t>40</w:t>
            </w:r>
          </w:p>
        </w:tc>
        <w:tc>
          <w:tcPr>
            <w:tcW w:w="1508" w:type="dxa"/>
            <w:gridSpan w:val="2"/>
            <w:vAlign w:val="top"/>
          </w:tcPr>
          <w:p w14:paraId="23C04323">
            <w:pPr>
              <w:pStyle w:val="17"/>
              <w:spacing w:before="180" w:line="373" w:lineRule="exact"/>
              <w:ind w:left="648"/>
            </w:pPr>
            <w:r>
              <w:rPr>
                <w:spacing w:val="-6"/>
                <w:position w:val="3"/>
              </w:rPr>
              <w:t>53</w:t>
            </w:r>
          </w:p>
        </w:tc>
        <w:tc>
          <w:tcPr>
            <w:tcW w:w="1174" w:type="dxa"/>
            <w:vAlign w:val="top"/>
          </w:tcPr>
          <w:p w14:paraId="2B1BE6D4">
            <w:pPr>
              <w:pStyle w:val="17"/>
              <w:spacing w:before="180" w:line="373" w:lineRule="exact"/>
              <w:ind w:left="486"/>
            </w:pPr>
            <w:r>
              <w:rPr>
                <w:spacing w:val="-7"/>
                <w:position w:val="3"/>
              </w:rPr>
              <w:t>66</w:t>
            </w:r>
          </w:p>
        </w:tc>
        <w:tc>
          <w:tcPr>
            <w:tcW w:w="1116" w:type="dxa"/>
            <w:vAlign w:val="top"/>
          </w:tcPr>
          <w:p w14:paraId="4F9A8FBD">
            <w:pPr>
              <w:pStyle w:val="17"/>
              <w:spacing w:before="180" w:line="371" w:lineRule="exact"/>
              <w:ind w:left="454"/>
            </w:pPr>
            <w:r>
              <w:rPr>
                <w:spacing w:val="-8"/>
                <w:position w:val="3"/>
              </w:rPr>
              <w:t>90</w:t>
            </w:r>
          </w:p>
        </w:tc>
      </w:tr>
      <w:tr w14:paraId="67768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448EBC1">
            <w:pPr>
              <w:pStyle w:val="17"/>
              <w:spacing w:before="181" w:line="371" w:lineRule="exact"/>
              <w:ind w:left="186"/>
            </w:pPr>
            <w:r>
              <w:rPr>
                <w:spacing w:val="-10"/>
                <w:position w:val="3"/>
              </w:rPr>
              <w:t>119</w:t>
            </w:r>
          </w:p>
        </w:tc>
        <w:tc>
          <w:tcPr>
            <w:tcW w:w="2750" w:type="dxa"/>
            <w:vAlign w:val="top"/>
          </w:tcPr>
          <w:p w14:paraId="4BDEF6CC">
            <w:pPr>
              <w:pStyle w:val="17"/>
              <w:spacing w:before="181" w:line="230" w:lineRule="auto"/>
              <w:ind w:left="323"/>
            </w:pPr>
            <w:r>
              <w:rPr>
                <w:spacing w:val="-6"/>
              </w:rPr>
              <w:t>更换后制动软管&lt;根&gt;</w:t>
            </w:r>
          </w:p>
        </w:tc>
        <w:tc>
          <w:tcPr>
            <w:tcW w:w="1109" w:type="dxa"/>
            <w:vAlign w:val="top"/>
          </w:tcPr>
          <w:p w14:paraId="440F923F">
            <w:pPr>
              <w:pStyle w:val="17"/>
              <w:spacing w:before="181" w:line="373" w:lineRule="exact"/>
              <w:ind w:left="441"/>
            </w:pPr>
            <w:r>
              <w:rPr>
                <w:position w:val="3"/>
              </w:rPr>
              <w:t>40</w:t>
            </w:r>
          </w:p>
        </w:tc>
        <w:tc>
          <w:tcPr>
            <w:tcW w:w="1508" w:type="dxa"/>
            <w:gridSpan w:val="2"/>
            <w:vAlign w:val="top"/>
          </w:tcPr>
          <w:p w14:paraId="2B58EEAA">
            <w:pPr>
              <w:pStyle w:val="17"/>
              <w:spacing w:before="181" w:line="373" w:lineRule="exact"/>
              <w:ind w:left="648"/>
            </w:pPr>
            <w:r>
              <w:rPr>
                <w:spacing w:val="-6"/>
                <w:position w:val="3"/>
              </w:rPr>
              <w:t>53</w:t>
            </w:r>
          </w:p>
        </w:tc>
        <w:tc>
          <w:tcPr>
            <w:tcW w:w="1174" w:type="dxa"/>
            <w:vAlign w:val="top"/>
          </w:tcPr>
          <w:p w14:paraId="4A2E0398">
            <w:pPr>
              <w:pStyle w:val="17"/>
              <w:spacing w:before="181" w:line="373" w:lineRule="exact"/>
              <w:ind w:left="486"/>
            </w:pPr>
            <w:r>
              <w:rPr>
                <w:spacing w:val="-7"/>
                <w:position w:val="3"/>
              </w:rPr>
              <w:t>66</w:t>
            </w:r>
          </w:p>
        </w:tc>
        <w:tc>
          <w:tcPr>
            <w:tcW w:w="1116" w:type="dxa"/>
            <w:vAlign w:val="top"/>
          </w:tcPr>
          <w:p w14:paraId="109106A7">
            <w:pPr>
              <w:pStyle w:val="17"/>
              <w:spacing w:before="181" w:line="371" w:lineRule="exact"/>
              <w:ind w:left="454"/>
            </w:pPr>
            <w:r>
              <w:rPr>
                <w:spacing w:val="-8"/>
                <w:position w:val="3"/>
              </w:rPr>
              <w:t>90</w:t>
            </w:r>
          </w:p>
        </w:tc>
      </w:tr>
      <w:tr w14:paraId="57A9A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66582EBE">
            <w:pPr>
              <w:pStyle w:val="17"/>
              <w:spacing w:before="181" w:line="373" w:lineRule="exact"/>
              <w:ind w:left="184"/>
            </w:pPr>
            <w:r>
              <w:rPr>
                <w:spacing w:val="-9"/>
                <w:position w:val="3"/>
              </w:rPr>
              <w:t>120</w:t>
            </w:r>
          </w:p>
        </w:tc>
        <w:tc>
          <w:tcPr>
            <w:tcW w:w="2750" w:type="dxa"/>
            <w:vAlign w:val="top"/>
          </w:tcPr>
          <w:p w14:paraId="75C928DC">
            <w:pPr>
              <w:pStyle w:val="17"/>
              <w:spacing w:before="181" w:line="215" w:lineRule="auto"/>
              <w:ind w:left="374"/>
            </w:pPr>
            <w:r>
              <w:rPr>
                <w:spacing w:val="-4"/>
              </w:rPr>
              <w:t>更换手制动拉索(单)</w:t>
            </w:r>
          </w:p>
        </w:tc>
        <w:tc>
          <w:tcPr>
            <w:tcW w:w="1109" w:type="dxa"/>
            <w:vAlign w:val="top"/>
          </w:tcPr>
          <w:p w14:paraId="4186507B">
            <w:pPr>
              <w:pStyle w:val="17"/>
              <w:spacing w:before="181" w:line="373" w:lineRule="exact"/>
              <w:ind w:left="441"/>
            </w:pPr>
            <w:r>
              <w:rPr>
                <w:position w:val="3"/>
              </w:rPr>
              <w:t>40</w:t>
            </w:r>
          </w:p>
        </w:tc>
        <w:tc>
          <w:tcPr>
            <w:tcW w:w="1508" w:type="dxa"/>
            <w:gridSpan w:val="2"/>
            <w:vAlign w:val="top"/>
          </w:tcPr>
          <w:p w14:paraId="7A290492">
            <w:pPr>
              <w:pStyle w:val="17"/>
              <w:spacing w:before="181" w:line="373" w:lineRule="exact"/>
              <w:ind w:left="648"/>
            </w:pPr>
            <w:r>
              <w:rPr>
                <w:spacing w:val="-6"/>
                <w:position w:val="3"/>
              </w:rPr>
              <w:t>53</w:t>
            </w:r>
          </w:p>
        </w:tc>
        <w:tc>
          <w:tcPr>
            <w:tcW w:w="1174" w:type="dxa"/>
            <w:vAlign w:val="top"/>
          </w:tcPr>
          <w:p w14:paraId="51B4022A">
            <w:pPr>
              <w:pStyle w:val="17"/>
              <w:spacing w:before="181" w:line="373" w:lineRule="exact"/>
              <w:ind w:left="486"/>
            </w:pPr>
            <w:r>
              <w:rPr>
                <w:spacing w:val="-7"/>
                <w:position w:val="3"/>
              </w:rPr>
              <w:t>66</w:t>
            </w:r>
          </w:p>
        </w:tc>
        <w:tc>
          <w:tcPr>
            <w:tcW w:w="1116" w:type="dxa"/>
            <w:vAlign w:val="top"/>
          </w:tcPr>
          <w:p w14:paraId="55F7E192">
            <w:pPr>
              <w:pStyle w:val="17"/>
              <w:spacing w:before="181" w:line="371" w:lineRule="exact"/>
              <w:ind w:left="454"/>
            </w:pPr>
            <w:r>
              <w:rPr>
                <w:spacing w:val="-8"/>
                <w:position w:val="3"/>
              </w:rPr>
              <w:t>90</w:t>
            </w:r>
          </w:p>
        </w:tc>
      </w:tr>
      <w:tr w14:paraId="5283B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C87017A">
            <w:pPr>
              <w:pStyle w:val="17"/>
              <w:spacing w:before="181" w:line="374" w:lineRule="exact"/>
              <w:ind w:left="184"/>
            </w:pPr>
            <w:r>
              <w:rPr>
                <w:spacing w:val="-9"/>
                <w:position w:val="3"/>
              </w:rPr>
              <w:t>121</w:t>
            </w:r>
          </w:p>
        </w:tc>
        <w:tc>
          <w:tcPr>
            <w:tcW w:w="2750" w:type="dxa"/>
            <w:vAlign w:val="top"/>
          </w:tcPr>
          <w:p w14:paraId="6014FA55">
            <w:pPr>
              <w:pStyle w:val="17"/>
              <w:spacing w:before="182" w:line="215" w:lineRule="auto"/>
              <w:ind w:left="374"/>
            </w:pPr>
            <w:r>
              <w:rPr>
                <w:spacing w:val="-4"/>
              </w:rPr>
              <w:t>更换手制动拉索(双)</w:t>
            </w:r>
          </w:p>
        </w:tc>
        <w:tc>
          <w:tcPr>
            <w:tcW w:w="1109" w:type="dxa"/>
            <w:vAlign w:val="top"/>
          </w:tcPr>
          <w:p w14:paraId="62C48D13">
            <w:pPr>
              <w:pStyle w:val="17"/>
              <w:spacing w:before="181" w:line="373" w:lineRule="exact"/>
              <w:ind w:left="447"/>
            </w:pPr>
            <w:r>
              <w:rPr>
                <w:spacing w:val="-6"/>
                <w:position w:val="3"/>
              </w:rPr>
              <w:t>53</w:t>
            </w:r>
          </w:p>
        </w:tc>
        <w:tc>
          <w:tcPr>
            <w:tcW w:w="1508" w:type="dxa"/>
            <w:gridSpan w:val="2"/>
            <w:vAlign w:val="top"/>
          </w:tcPr>
          <w:p w14:paraId="5206AFF9">
            <w:pPr>
              <w:pStyle w:val="17"/>
              <w:spacing w:before="181" w:line="373" w:lineRule="exact"/>
              <w:ind w:left="650"/>
            </w:pPr>
            <w:r>
              <w:rPr>
                <w:spacing w:val="-7"/>
                <w:position w:val="3"/>
              </w:rPr>
              <w:t>66</w:t>
            </w:r>
          </w:p>
        </w:tc>
        <w:tc>
          <w:tcPr>
            <w:tcW w:w="1174" w:type="dxa"/>
            <w:vAlign w:val="top"/>
          </w:tcPr>
          <w:p w14:paraId="52C762CF">
            <w:pPr>
              <w:pStyle w:val="17"/>
              <w:spacing w:before="181" w:line="372" w:lineRule="exact"/>
              <w:ind w:left="485"/>
            </w:pPr>
            <w:r>
              <w:rPr>
                <w:spacing w:val="-3"/>
                <w:position w:val="3"/>
              </w:rPr>
              <w:t>79</w:t>
            </w:r>
          </w:p>
        </w:tc>
        <w:tc>
          <w:tcPr>
            <w:tcW w:w="1116" w:type="dxa"/>
            <w:vAlign w:val="top"/>
          </w:tcPr>
          <w:p w14:paraId="78C25982">
            <w:pPr>
              <w:pStyle w:val="17"/>
              <w:spacing w:before="181" w:line="373" w:lineRule="exact"/>
              <w:ind w:left="404"/>
            </w:pPr>
            <w:r>
              <w:rPr>
                <w:spacing w:val="-10"/>
                <w:position w:val="3"/>
              </w:rPr>
              <w:t>108</w:t>
            </w:r>
          </w:p>
        </w:tc>
      </w:tr>
      <w:tr w14:paraId="16AD6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2BADC45">
            <w:pPr>
              <w:pStyle w:val="17"/>
              <w:spacing w:before="181" w:line="374" w:lineRule="exact"/>
              <w:ind w:left="182"/>
            </w:pPr>
            <w:r>
              <w:rPr>
                <w:spacing w:val="-9"/>
                <w:position w:val="3"/>
              </w:rPr>
              <w:t>122</w:t>
            </w:r>
          </w:p>
        </w:tc>
        <w:tc>
          <w:tcPr>
            <w:tcW w:w="2750" w:type="dxa"/>
            <w:vAlign w:val="top"/>
          </w:tcPr>
          <w:p w14:paraId="6725D033">
            <w:pPr>
              <w:pStyle w:val="17"/>
              <w:spacing w:before="181" w:line="225" w:lineRule="auto"/>
              <w:ind w:left="693"/>
            </w:pPr>
            <w:r>
              <w:rPr>
                <w:spacing w:val="-9"/>
              </w:rPr>
              <w:t>更换前制动盘</w:t>
            </w:r>
          </w:p>
        </w:tc>
        <w:tc>
          <w:tcPr>
            <w:tcW w:w="1109" w:type="dxa"/>
            <w:vAlign w:val="top"/>
          </w:tcPr>
          <w:p w14:paraId="017E0A37">
            <w:pPr>
              <w:pStyle w:val="17"/>
              <w:spacing w:before="181" w:line="373" w:lineRule="exact"/>
              <w:ind w:left="447"/>
            </w:pPr>
            <w:r>
              <w:rPr>
                <w:spacing w:val="-6"/>
                <w:position w:val="3"/>
              </w:rPr>
              <w:t>53</w:t>
            </w:r>
          </w:p>
        </w:tc>
        <w:tc>
          <w:tcPr>
            <w:tcW w:w="1508" w:type="dxa"/>
            <w:gridSpan w:val="2"/>
            <w:vAlign w:val="top"/>
          </w:tcPr>
          <w:p w14:paraId="135210B3">
            <w:pPr>
              <w:pStyle w:val="17"/>
              <w:spacing w:before="181" w:line="373" w:lineRule="exact"/>
              <w:ind w:left="650"/>
            </w:pPr>
            <w:r>
              <w:rPr>
                <w:spacing w:val="-7"/>
                <w:position w:val="3"/>
              </w:rPr>
              <w:t>66</w:t>
            </w:r>
          </w:p>
        </w:tc>
        <w:tc>
          <w:tcPr>
            <w:tcW w:w="1174" w:type="dxa"/>
            <w:vAlign w:val="top"/>
          </w:tcPr>
          <w:p w14:paraId="3441B2F4">
            <w:pPr>
              <w:pStyle w:val="17"/>
              <w:spacing w:before="181" w:line="371" w:lineRule="exact"/>
              <w:ind w:left="485"/>
            </w:pPr>
            <w:r>
              <w:rPr>
                <w:spacing w:val="-3"/>
                <w:position w:val="3"/>
              </w:rPr>
              <w:t>79</w:t>
            </w:r>
          </w:p>
        </w:tc>
        <w:tc>
          <w:tcPr>
            <w:tcW w:w="1116" w:type="dxa"/>
            <w:vAlign w:val="top"/>
          </w:tcPr>
          <w:p w14:paraId="13816DC0">
            <w:pPr>
              <w:pStyle w:val="17"/>
              <w:spacing w:before="181" w:line="373" w:lineRule="exact"/>
              <w:ind w:left="404"/>
            </w:pPr>
            <w:r>
              <w:rPr>
                <w:spacing w:val="-10"/>
                <w:position w:val="3"/>
              </w:rPr>
              <w:t>108</w:t>
            </w:r>
          </w:p>
        </w:tc>
      </w:tr>
      <w:tr w14:paraId="19E70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677" w:type="dxa"/>
            <w:vAlign w:val="top"/>
          </w:tcPr>
          <w:p w14:paraId="196E462C">
            <w:pPr>
              <w:spacing w:line="401" w:lineRule="auto"/>
              <w:rPr>
                <w:rFonts w:ascii="Arial"/>
                <w:sz w:val="21"/>
              </w:rPr>
            </w:pPr>
          </w:p>
          <w:p w14:paraId="3801B2B6">
            <w:pPr>
              <w:pStyle w:val="17"/>
              <w:spacing w:before="90" w:line="373" w:lineRule="exact"/>
              <w:ind w:left="182"/>
            </w:pPr>
            <w:r>
              <w:rPr>
                <w:spacing w:val="-9"/>
                <w:position w:val="3"/>
              </w:rPr>
              <w:t>123</w:t>
            </w:r>
          </w:p>
        </w:tc>
        <w:tc>
          <w:tcPr>
            <w:tcW w:w="2750" w:type="dxa"/>
            <w:vAlign w:val="top"/>
          </w:tcPr>
          <w:p w14:paraId="219558F8">
            <w:pPr>
              <w:pStyle w:val="17"/>
              <w:spacing w:before="181" w:line="225" w:lineRule="auto"/>
              <w:ind w:left="148"/>
            </w:pPr>
            <w:r>
              <w:rPr>
                <w:spacing w:val="-5"/>
              </w:rPr>
              <w:t>更换前制动分泵或卡钳&lt;</w:t>
            </w:r>
          </w:p>
          <w:p w14:paraId="4A5D34F7">
            <w:pPr>
              <w:pStyle w:val="17"/>
              <w:spacing w:before="288" w:line="230" w:lineRule="auto"/>
              <w:ind w:left="1211"/>
            </w:pPr>
            <w:r>
              <w:rPr>
                <w:spacing w:val="-10"/>
              </w:rPr>
              <w:t>单&gt;</w:t>
            </w:r>
          </w:p>
        </w:tc>
        <w:tc>
          <w:tcPr>
            <w:tcW w:w="1109" w:type="dxa"/>
            <w:vAlign w:val="top"/>
          </w:tcPr>
          <w:p w14:paraId="25095455">
            <w:pPr>
              <w:spacing w:line="401" w:lineRule="auto"/>
              <w:rPr>
                <w:rFonts w:ascii="Arial"/>
                <w:sz w:val="21"/>
              </w:rPr>
            </w:pPr>
          </w:p>
          <w:p w14:paraId="0EE2BB87">
            <w:pPr>
              <w:pStyle w:val="17"/>
              <w:spacing w:before="90" w:line="373" w:lineRule="exact"/>
              <w:ind w:left="451"/>
            </w:pPr>
            <w:r>
              <w:rPr>
                <w:spacing w:val="-7"/>
                <w:position w:val="3"/>
              </w:rPr>
              <w:t>66</w:t>
            </w:r>
          </w:p>
        </w:tc>
        <w:tc>
          <w:tcPr>
            <w:tcW w:w="1508" w:type="dxa"/>
            <w:gridSpan w:val="2"/>
            <w:vAlign w:val="top"/>
          </w:tcPr>
          <w:p w14:paraId="33742487">
            <w:pPr>
              <w:spacing w:line="401" w:lineRule="auto"/>
              <w:rPr>
                <w:rFonts w:ascii="Arial"/>
                <w:sz w:val="21"/>
              </w:rPr>
            </w:pPr>
          </w:p>
          <w:p w14:paraId="5B30E27F">
            <w:pPr>
              <w:pStyle w:val="17"/>
              <w:spacing w:before="90" w:line="371" w:lineRule="exact"/>
              <w:ind w:left="649"/>
            </w:pPr>
            <w:r>
              <w:rPr>
                <w:spacing w:val="-3"/>
                <w:position w:val="3"/>
              </w:rPr>
              <w:t>79</w:t>
            </w:r>
          </w:p>
        </w:tc>
        <w:tc>
          <w:tcPr>
            <w:tcW w:w="1174" w:type="dxa"/>
            <w:vAlign w:val="top"/>
          </w:tcPr>
          <w:p w14:paraId="788A5DD6">
            <w:pPr>
              <w:spacing w:line="401" w:lineRule="auto"/>
              <w:rPr>
                <w:rFonts w:ascii="Arial"/>
                <w:sz w:val="21"/>
              </w:rPr>
            </w:pPr>
          </w:p>
          <w:p w14:paraId="5C6A09A7">
            <w:pPr>
              <w:pStyle w:val="17"/>
              <w:spacing w:before="90" w:line="373" w:lineRule="exact"/>
              <w:ind w:left="438"/>
            </w:pPr>
            <w:r>
              <w:rPr>
                <w:spacing w:val="-10"/>
                <w:position w:val="3"/>
              </w:rPr>
              <w:t>106</w:t>
            </w:r>
          </w:p>
        </w:tc>
        <w:tc>
          <w:tcPr>
            <w:tcW w:w="1116" w:type="dxa"/>
            <w:vAlign w:val="top"/>
          </w:tcPr>
          <w:p w14:paraId="190A2ABD">
            <w:pPr>
              <w:spacing w:line="401" w:lineRule="auto"/>
              <w:rPr>
                <w:rFonts w:ascii="Arial"/>
                <w:sz w:val="21"/>
              </w:rPr>
            </w:pPr>
          </w:p>
          <w:p w14:paraId="6DC74646">
            <w:pPr>
              <w:pStyle w:val="17"/>
              <w:spacing w:before="90" w:line="374" w:lineRule="exact"/>
              <w:ind w:left="394"/>
            </w:pPr>
            <w:r>
              <w:rPr>
                <w:spacing w:val="-5"/>
                <w:position w:val="3"/>
              </w:rPr>
              <w:t>144</w:t>
            </w:r>
          </w:p>
        </w:tc>
      </w:tr>
      <w:tr w14:paraId="0163A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F7C8131">
            <w:pPr>
              <w:pStyle w:val="17"/>
              <w:spacing w:before="182" w:line="374" w:lineRule="exact"/>
              <w:ind w:left="177"/>
            </w:pPr>
            <w:r>
              <w:rPr>
                <w:spacing w:val="-8"/>
                <w:position w:val="3"/>
              </w:rPr>
              <w:t>124</w:t>
            </w:r>
          </w:p>
        </w:tc>
        <w:tc>
          <w:tcPr>
            <w:tcW w:w="2750" w:type="dxa"/>
            <w:vAlign w:val="top"/>
          </w:tcPr>
          <w:p w14:paraId="1FBFD1A6">
            <w:pPr>
              <w:pStyle w:val="17"/>
              <w:spacing w:before="181" w:line="230" w:lineRule="auto"/>
              <w:ind w:left="323"/>
            </w:pPr>
            <w:r>
              <w:rPr>
                <w:spacing w:val="-6"/>
              </w:rPr>
              <w:t>更换后制动分泵&lt;单&gt;</w:t>
            </w:r>
          </w:p>
        </w:tc>
        <w:tc>
          <w:tcPr>
            <w:tcW w:w="1109" w:type="dxa"/>
            <w:vAlign w:val="top"/>
          </w:tcPr>
          <w:p w14:paraId="6F579350">
            <w:pPr>
              <w:pStyle w:val="17"/>
              <w:spacing w:before="182" w:line="373" w:lineRule="exact"/>
              <w:ind w:left="447"/>
            </w:pPr>
            <w:r>
              <w:rPr>
                <w:spacing w:val="-6"/>
                <w:position w:val="3"/>
              </w:rPr>
              <w:t>53</w:t>
            </w:r>
          </w:p>
        </w:tc>
        <w:tc>
          <w:tcPr>
            <w:tcW w:w="1508" w:type="dxa"/>
            <w:gridSpan w:val="2"/>
            <w:vAlign w:val="top"/>
          </w:tcPr>
          <w:p w14:paraId="6DE11CD1">
            <w:pPr>
              <w:pStyle w:val="17"/>
              <w:spacing w:before="182" w:line="373" w:lineRule="exact"/>
              <w:ind w:left="650"/>
            </w:pPr>
            <w:r>
              <w:rPr>
                <w:spacing w:val="-7"/>
                <w:position w:val="3"/>
              </w:rPr>
              <w:t>66</w:t>
            </w:r>
          </w:p>
        </w:tc>
        <w:tc>
          <w:tcPr>
            <w:tcW w:w="1174" w:type="dxa"/>
            <w:vAlign w:val="top"/>
          </w:tcPr>
          <w:p w14:paraId="52D46B14">
            <w:pPr>
              <w:pStyle w:val="17"/>
              <w:spacing w:before="182" w:line="371" w:lineRule="exact"/>
              <w:ind w:left="485"/>
            </w:pPr>
            <w:r>
              <w:rPr>
                <w:spacing w:val="-3"/>
                <w:position w:val="3"/>
              </w:rPr>
              <w:t>79</w:t>
            </w:r>
          </w:p>
        </w:tc>
        <w:tc>
          <w:tcPr>
            <w:tcW w:w="1116" w:type="dxa"/>
            <w:vAlign w:val="top"/>
          </w:tcPr>
          <w:p w14:paraId="7027501B">
            <w:pPr>
              <w:pStyle w:val="17"/>
              <w:spacing w:before="182" w:line="373" w:lineRule="exact"/>
              <w:ind w:left="404"/>
            </w:pPr>
            <w:r>
              <w:rPr>
                <w:spacing w:val="-10"/>
                <w:position w:val="3"/>
              </w:rPr>
              <w:t>108</w:t>
            </w:r>
          </w:p>
        </w:tc>
      </w:tr>
      <w:tr w14:paraId="42600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1614758">
            <w:pPr>
              <w:pStyle w:val="17"/>
              <w:spacing w:before="182" w:line="373" w:lineRule="exact"/>
              <w:ind w:left="184"/>
            </w:pPr>
            <w:r>
              <w:rPr>
                <w:spacing w:val="-9"/>
                <w:position w:val="3"/>
              </w:rPr>
              <w:t>125</w:t>
            </w:r>
          </w:p>
        </w:tc>
        <w:tc>
          <w:tcPr>
            <w:tcW w:w="2750" w:type="dxa"/>
            <w:vAlign w:val="top"/>
          </w:tcPr>
          <w:p w14:paraId="78558240">
            <w:pPr>
              <w:pStyle w:val="17"/>
              <w:spacing w:before="181" w:line="230" w:lineRule="auto"/>
              <w:ind w:left="376"/>
            </w:pPr>
            <w:r>
              <w:rPr>
                <w:spacing w:val="-14"/>
              </w:rPr>
              <w:t>更换ABS</w:t>
            </w:r>
            <w:r>
              <w:rPr>
                <w:spacing w:val="-6"/>
              </w:rPr>
              <w:t xml:space="preserve"> </w:t>
            </w:r>
            <w:r>
              <w:rPr>
                <w:spacing w:val="-14"/>
              </w:rPr>
              <w:t>传感器&lt;单&gt;</w:t>
            </w:r>
          </w:p>
        </w:tc>
        <w:tc>
          <w:tcPr>
            <w:tcW w:w="1109" w:type="dxa"/>
            <w:vAlign w:val="top"/>
          </w:tcPr>
          <w:p w14:paraId="09D4CEE7">
            <w:pPr>
              <w:pStyle w:val="17"/>
              <w:spacing w:before="182" w:line="373" w:lineRule="exact"/>
              <w:ind w:left="403"/>
            </w:pPr>
            <w:r>
              <w:rPr>
                <w:spacing w:val="-10"/>
                <w:position w:val="3"/>
              </w:rPr>
              <w:t>106</w:t>
            </w:r>
          </w:p>
        </w:tc>
        <w:tc>
          <w:tcPr>
            <w:tcW w:w="1508" w:type="dxa"/>
            <w:gridSpan w:val="2"/>
            <w:vAlign w:val="top"/>
          </w:tcPr>
          <w:p w14:paraId="66AF2478">
            <w:pPr>
              <w:pStyle w:val="17"/>
              <w:spacing w:before="182" w:line="373" w:lineRule="exact"/>
              <w:ind w:left="599"/>
            </w:pPr>
            <w:r>
              <w:rPr>
                <w:spacing w:val="-8"/>
                <w:position w:val="3"/>
              </w:rPr>
              <w:t>132</w:t>
            </w:r>
          </w:p>
        </w:tc>
        <w:tc>
          <w:tcPr>
            <w:tcW w:w="1174" w:type="dxa"/>
            <w:vAlign w:val="top"/>
          </w:tcPr>
          <w:p w14:paraId="390EFAC4">
            <w:pPr>
              <w:pStyle w:val="17"/>
              <w:spacing w:before="182" w:line="373" w:lineRule="exact"/>
              <w:ind w:left="433"/>
            </w:pPr>
            <w:r>
              <w:rPr>
                <w:spacing w:val="-10"/>
                <w:position w:val="3"/>
              </w:rPr>
              <w:t>158</w:t>
            </w:r>
          </w:p>
        </w:tc>
        <w:tc>
          <w:tcPr>
            <w:tcW w:w="1116" w:type="dxa"/>
            <w:vAlign w:val="top"/>
          </w:tcPr>
          <w:p w14:paraId="61EFE76E">
            <w:pPr>
              <w:pStyle w:val="17"/>
              <w:spacing w:before="182" w:line="373" w:lineRule="exact"/>
              <w:ind w:left="397"/>
            </w:pPr>
            <w:r>
              <w:rPr>
                <w:spacing w:val="-7"/>
                <w:position w:val="3"/>
              </w:rPr>
              <w:t>216</w:t>
            </w:r>
          </w:p>
        </w:tc>
      </w:tr>
      <w:tr w14:paraId="6EB775D3">
        <w:tblPrEx>
          <w:tblCellMar>
            <w:top w:w="0" w:type="dxa"/>
            <w:left w:w="0" w:type="dxa"/>
            <w:bottom w:w="0" w:type="dxa"/>
            <w:right w:w="0" w:type="dxa"/>
          </w:tblCellMar>
        </w:tblPrEx>
        <w:trPr>
          <w:trHeight w:val="624" w:hRule="atLeast"/>
        </w:trPr>
        <w:tc>
          <w:tcPr>
            <w:tcW w:w="677" w:type="dxa"/>
            <w:vAlign w:val="top"/>
          </w:tcPr>
          <w:p w14:paraId="4BB9134C">
            <w:pPr>
              <w:pStyle w:val="17"/>
              <w:spacing w:before="181" w:line="373" w:lineRule="exact"/>
              <w:ind w:left="184"/>
            </w:pPr>
            <w:r>
              <w:rPr>
                <w:spacing w:val="-9"/>
                <w:position w:val="3"/>
              </w:rPr>
              <w:t>126</w:t>
            </w:r>
          </w:p>
        </w:tc>
        <w:tc>
          <w:tcPr>
            <w:tcW w:w="2750" w:type="dxa"/>
            <w:vAlign w:val="top"/>
          </w:tcPr>
          <w:p w14:paraId="2A5BBA0E">
            <w:pPr>
              <w:pStyle w:val="17"/>
              <w:spacing w:before="181" w:line="230" w:lineRule="auto"/>
              <w:ind w:left="498"/>
            </w:pPr>
            <w:r>
              <w:rPr>
                <w:spacing w:val="-18"/>
              </w:rPr>
              <w:t>更换ABS  电控单元</w:t>
            </w:r>
          </w:p>
        </w:tc>
        <w:tc>
          <w:tcPr>
            <w:tcW w:w="1109" w:type="dxa"/>
            <w:vAlign w:val="top"/>
          </w:tcPr>
          <w:p w14:paraId="10638B17">
            <w:pPr>
              <w:pStyle w:val="17"/>
              <w:spacing w:before="181" w:line="373" w:lineRule="exact"/>
              <w:ind w:left="447"/>
            </w:pPr>
            <w:r>
              <w:rPr>
                <w:spacing w:val="-6"/>
                <w:position w:val="3"/>
              </w:rPr>
              <w:t>53</w:t>
            </w:r>
          </w:p>
        </w:tc>
        <w:tc>
          <w:tcPr>
            <w:tcW w:w="1508" w:type="dxa"/>
            <w:gridSpan w:val="2"/>
            <w:vAlign w:val="top"/>
          </w:tcPr>
          <w:p w14:paraId="050452BF">
            <w:pPr>
              <w:pStyle w:val="17"/>
              <w:spacing w:before="181" w:line="373" w:lineRule="exact"/>
              <w:ind w:left="650"/>
            </w:pPr>
            <w:r>
              <w:rPr>
                <w:spacing w:val="-7"/>
                <w:position w:val="3"/>
              </w:rPr>
              <w:t>66</w:t>
            </w:r>
          </w:p>
        </w:tc>
        <w:tc>
          <w:tcPr>
            <w:tcW w:w="1174" w:type="dxa"/>
            <w:vAlign w:val="top"/>
          </w:tcPr>
          <w:p w14:paraId="330CA14C">
            <w:pPr>
              <w:pStyle w:val="17"/>
              <w:spacing w:before="181" w:line="372" w:lineRule="exact"/>
              <w:ind w:left="485"/>
            </w:pPr>
            <w:r>
              <w:rPr>
                <w:spacing w:val="-3"/>
                <w:position w:val="3"/>
              </w:rPr>
              <w:t>79</w:t>
            </w:r>
          </w:p>
        </w:tc>
        <w:tc>
          <w:tcPr>
            <w:tcW w:w="1116" w:type="dxa"/>
            <w:vAlign w:val="top"/>
          </w:tcPr>
          <w:p w14:paraId="23D8A6ED">
            <w:pPr>
              <w:pStyle w:val="17"/>
              <w:spacing w:before="181" w:line="373" w:lineRule="exact"/>
              <w:ind w:left="404"/>
            </w:pPr>
            <w:r>
              <w:rPr>
                <w:spacing w:val="-10"/>
                <w:position w:val="3"/>
              </w:rPr>
              <w:t>108</w:t>
            </w:r>
          </w:p>
        </w:tc>
      </w:tr>
      <w:tr w14:paraId="7BCDF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51A5B14">
            <w:pPr>
              <w:pStyle w:val="17"/>
              <w:spacing w:before="181" w:line="374" w:lineRule="exact"/>
              <w:ind w:left="182"/>
            </w:pPr>
            <w:r>
              <w:rPr>
                <w:spacing w:val="-9"/>
                <w:position w:val="3"/>
              </w:rPr>
              <w:t>127</w:t>
            </w:r>
          </w:p>
        </w:tc>
        <w:tc>
          <w:tcPr>
            <w:tcW w:w="2750" w:type="dxa"/>
            <w:vAlign w:val="top"/>
          </w:tcPr>
          <w:p w14:paraId="068B8A77">
            <w:pPr>
              <w:pStyle w:val="17"/>
              <w:spacing w:before="181" w:line="230" w:lineRule="auto"/>
              <w:ind w:left="810"/>
            </w:pPr>
            <w:r>
              <w:rPr>
                <w:spacing w:val="-9"/>
              </w:rPr>
              <w:t>更换干燥罐</w:t>
            </w:r>
          </w:p>
        </w:tc>
        <w:tc>
          <w:tcPr>
            <w:tcW w:w="1109" w:type="dxa"/>
            <w:vAlign w:val="top"/>
          </w:tcPr>
          <w:p w14:paraId="506EB960">
            <w:pPr>
              <w:pStyle w:val="17"/>
              <w:spacing w:before="181" w:line="373" w:lineRule="exact"/>
              <w:ind w:left="447"/>
            </w:pPr>
            <w:r>
              <w:rPr>
                <w:spacing w:val="-6"/>
                <w:position w:val="3"/>
              </w:rPr>
              <w:t>53</w:t>
            </w:r>
          </w:p>
        </w:tc>
        <w:tc>
          <w:tcPr>
            <w:tcW w:w="1508" w:type="dxa"/>
            <w:gridSpan w:val="2"/>
            <w:vAlign w:val="top"/>
          </w:tcPr>
          <w:p w14:paraId="3E040987">
            <w:pPr>
              <w:pStyle w:val="17"/>
              <w:spacing w:before="181" w:line="373" w:lineRule="exact"/>
              <w:ind w:left="650"/>
            </w:pPr>
            <w:r>
              <w:rPr>
                <w:spacing w:val="-7"/>
                <w:position w:val="3"/>
              </w:rPr>
              <w:t>66</w:t>
            </w:r>
          </w:p>
        </w:tc>
        <w:tc>
          <w:tcPr>
            <w:tcW w:w="1174" w:type="dxa"/>
            <w:vAlign w:val="top"/>
          </w:tcPr>
          <w:p w14:paraId="4A8D824D">
            <w:pPr>
              <w:pStyle w:val="17"/>
              <w:spacing w:before="181" w:line="373" w:lineRule="exact"/>
              <w:ind w:left="438"/>
            </w:pPr>
            <w:r>
              <w:rPr>
                <w:spacing w:val="-10"/>
                <w:position w:val="3"/>
              </w:rPr>
              <w:t>106</w:t>
            </w:r>
          </w:p>
        </w:tc>
        <w:tc>
          <w:tcPr>
            <w:tcW w:w="1116" w:type="dxa"/>
            <w:vAlign w:val="top"/>
          </w:tcPr>
          <w:p w14:paraId="13ED5E31">
            <w:pPr>
              <w:pStyle w:val="17"/>
              <w:spacing w:before="181" w:line="374" w:lineRule="exact"/>
              <w:ind w:left="394"/>
            </w:pPr>
            <w:r>
              <w:rPr>
                <w:spacing w:val="-5"/>
                <w:position w:val="3"/>
              </w:rPr>
              <w:t>144</w:t>
            </w:r>
          </w:p>
        </w:tc>
      </w:tr>
      <w:tr w14:paraId="76526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767880F">
            <w:pPr>
              <w:pStyle w:val="17"/>
              <w:spacing w:before="183" w:line="373" w:lineRule="exact"/>
              <w:ind w:left="179"/>
            </w:pPr>
            <w:r>
              <w:rPr>
                <w:spacing w:val="-9"/>
                <w:position w:val="3"/>
              </w:rPr>
              <w:t>128</w:t>
            </w:r>
          </w:p>
        </w:tc>
        <w:tc>
          <w:tcPr>
            <w:tcW w:w="2750" w:type="dxa"/>
            <w:vAlign w:val="top"/>
          </w:tcPr>
          <w:p w14:paraId="5C5D6972">
            <w:pPr>
              <w:pStyle w:val="17"/>
              <w:spacing w:before="183" w:line="231" w:lineRule="auto"/>
              <w:ind w:left="693"/>
            </w:pPr>
            <w:r>
              <w:rPr>
                <w:spacing w:val="-9"/>
              </w:rPr>
              <w:t>更换压力开关</w:t>
            </w:r>
          </w:p>
        </w:tc>
        <w:tc>
          <w:tcPr>
            <w:tcW w:w="1109" w:type="dxa"/>
            <w:vAlign w:val="top"/>
          </w:tcPr>
          <w:p w14:paraId="406E7749">
            <w:pPr>
              <w:pStyle w:val="17"/>
              <w:spacing w:before="183" w:line="373" w:lineRule="exact"/>
              <w:ind w:left="441"/>
            </w:pPr>
            <w:r>
              <w:rPr>
                <w:position w:val="3"/>
              </w:rPr>
              <w:t>40</w:t>
            </w:r>
          </w:p>
        </w:tc>
        <w:tc>
          <w:tcPr>
            <w:tcW w:w="1508" w:type="dxa"/>
            <w:gridSpan w:val="2"/>
            <w:vAlign w:val="top"/>
          </w:tcPr>
          <w:p w14:paraId="7344F0D1">
            <w:pPr>
              <w:pStyle w:val="17"/>
              <w:spacing w:before="183" w:line="373" w:lineRule="exact"/>
              <w:ind w:left="648"/>
            </w:pPr>
            <w:r>
              <w:rPr>
                <w:spacing w:val="-6"/>
                <w:position w:val="3"/>
              </w:rPr>
              <w:t>53</w:t>
            </w:r>
          </w:p>
        </w:tc>
        <w:tc>
          <w:tcPr>
            <w:tcW w:w="1174" w:type="dxa"/>
            <w:vAlign w:val="top"/>
          </w:tcPr>
          <w:p w14:paraId="4FE47ECE">
            <w:pPr>
              <w:pStyle w:val="17"/>
              <w:spacing w:before="183" w:line="373" w:lineRule="exact"/>
              <w:ind w:left="486"/>
            </w:pPr>
            <w:r>
              <w:rPr>
                <w:spacing w:val="-7"/>
                <w:position w:val="3"/>
              </w:rPr>
              <w:t>66</w:t>
            </w:r>
          </w:p>
        </w:tc>
        <w:tc>
          <w:tcPr>
            <w:tcW w:w="1116" w:type="dxa"/>
            <w:vAlign w:val="top"/>
          </w:tcPr>
          <w:p w14:paraId="47FE3E1C">
            <w:pPr>
              <w:pStyle w:val="17"/>
              <w:spacing w:before="183" w:line="372" w:lineRule="exact"/>
              <w:ind w:left="454"/>
            </w:pPr>
            <w:r>
              <w:rPr>
                <w:spacing w:val="-8"/>
                <w:position w:val="3"/>
              </w:rPr>
              <w:t>90</w:t>
            </w:r>
          </w:p>
        </w:tc>
      </w:tr>
      <w:tr w14:paraId="14AB8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BD3ECB2">
            <w:pPr>
              <w:pStyle w:val="17"/>
              <w:spacing w:before="183" w:line="371" w:lineRule="exact"/>
              <w:ind w:left="184"/>
            </w:pPr>
            <w:r>
              <w:rPr>
                <w:spacing w:val="-9"/>
                <w:position w:val="3"/>
              </w:rPr>
              <w:t>129</w:t>
            </w:r>
          </w:p>
        </w:tc>
        <w:tc>
          <w:tcPr>
            <w:tcW w:w="2750" w:type="dxa"/>
            <w:vAlign w:val="top"/>
          </w:tcPr>
          <w:p w14:paraId="538A8D07">
            <w:pPr>
              <w:pStyle w:val="17"/>
              <w:spacing w:before="183" w:line="224" w:lineRule="auto"/>
              <w:ind w:left="570"/>
            </w:pPr>
            <w:r>
              <w:rPr>
                <w:spacing w:val="-8"/>
              </w:rPr>
              <w:t>更换空调膨胀阀</w:t>
            </w:r>
          </w:p>
        </w:tc>
        <w:tc>
          <w:tcPr>
            <w:tcW w:w="1109" w:type="dxa"/>
            <w:vAlign w:val="top"/>
          </w:tcPr>
          <w:p w14:paraId="353ACAFD">
            <w:pPr>
              <w:pStyle w:val="17"/>
              <w:spacing w:before="183" w:line="373" w:lineRule="exact"/>
              <w:ind w:left="441"/>
            </w:pPr>
            <w:r>
              <w:rPr>
                <w:position w:val="3"/>
              </w:rPr>
              <w:t>40</w:t>
            </w:r>
          </w:p>
        </w:tc>
        <w:tc>
          <w:tcPr>
            <w:tcW w:w="1508" w:type="dxa"/>
            <w:gridSpan w:val="2"/>
            <w:vAlign w:val="top"/>
          </w:tcPr>
          <w:p w14:paraId="1ECA7817">
            <w:pPr>
              <w:pStyle w:val="17"/>
              <w:spacing w:before="183" w:line="373" w:lineRule="exact"/>
              <w:ind w:left="648"/>
            </w:pPr>
            <w:r>
              <w:rPr>
                <w:spacing w:val="-6"/>
                <w:position w:val="3"/>
              </w:rPr>
              <w:t>53</w:t>
            </w:r>
          </w:p>
        </w:tc>
        <w:tc>
          <w:tcPr>
            <w:tcW w:w="1174" w:type="dxa"/>
            <w:vAlign w:val="top"/>
          </w:tcPr>
          <w:p w14:paraId="5CE199F0">
            <w:pPr>
              <w:pStyle w:val="17"/>
              <w:spacing w:before="183" w:line="373" w:lineRule="exact"/>
              <w:ind w:left="486"/>
            </w:pPr>
            <w:r>
              <w:rPr>
                <w:spacing w:val="-7"/>
                <w:position w:val="3"/>
              </w:rPr>
              <w:t>66</w:t>
            </w:r>
          </w:p>
        </w:tc>
        <w:tc>
          <w:tcPr>
            <w:tcW w:w="1116" w:type="dxa"/>
            <w:vAlign w:val="top"/>
          </w:tcPr>
          <w:p w14:paraId="09E50349">
            <w:pPr>
              <w:pStyle w:val="17"/>
              <w:spacing w:before="183" w:line="371" w:lineRule="exact"/>
              <w:ind w:left="454"/>
            </w:pPr>
            <w:r>
              <w:rPr>
                <w:spacing w:val="-8"/>
                <w:position w:val="3"/>
              </w:rPr>
              <w:t>90</w:t>
            </w:r>
          </w:p>
        </w:tc>
      </w:tr>
      <w:tr w14:paraId="6914F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AE7EFB0">
            <w:pPr>
              <w:pStyle w:val="17"/>
              <w:spacing w:before="183" w:line="373" w:lineRule="exact"/>
              <w:ind w:left="182"/>
            </w:pPr>
            <w:r>
              <w:rPr>
                <w:spacing w:val="-8"/>
                <w:position w:val="3"/>
              </w:rPr>
              <w:t>130</w:t>
            </w:r>
          </w:p>
        </w:tc>
        <w:tc>
          <w:tcPr>
            <w:tcW w:w="2750" w:type="dxa"/>
            <w:vAlign w:val="top"/>
          </w:tcPr>
          <w:p w14:paraId="074AD1AC">
            <w:pPr>
              <w:pStyle w:val="17"/>
              <w:spacing w:before="183" w:line="224" w:lineRule="auto"/>
              <w:ind w:left="693"/>
            </w:pPr>
            <w:r>
              <w:rPr>
                <w:spacing w:val="-9"/>
              </w:rPr>
              <w:t>更换空调电脑</w:t>
            </w:r>
          </w:p>
        </w:tc>
        <w:tc>
          <w:tcPr>
            <w:tcW w:w="1109" w:type="dxa"/>
            <w:vAlign w:val="top"/>
          </w:tcPr>
          <w:p w14:paraId="4FE04712">
            <w:pPr>
              <w:pStyle w:val="17"/>
              <w:spacing w:before="183" w:line="373" w:lineRule="exact"/>
              <w:ind w:left="451"/>
            </w:pPr>
            <w:r>
              <w:rPr>
                <w:spacing w:val="-7"/>
                <w:position w:val="3"/>
              </w:rPr>
              <w:t>66</w:t>
            </w:r>
          </w:p>
        </w:tc>
        <w:tc>
          <w:tcPr>
            <w:tcW w:w="1508" w:type="dxa"/>
            <w:gridSpan w:val="2"/>
            <w:vAlign w:val="top"/>
          </w:tcPr>
          <w:p w14:paraId="6B672743">
            <w:pPr>
              <w:pStyle w:val="17"/>
              <w:spacing w:before="183" w:line="371" w:lineRule="exact"/>
              <w:ind w:left="649"/>
            </w:pPr>
            <w:r>
              <w:rPr>
                <w:spacing w:val="-3"/>
                <w:position w:val="3"/>
              </w:rPr>
              <w:t>79</w:t>
            </w:r>
          </w:p>
        </w:tc>
        <w:tc>
          <w:tcPr>
            <w:tcW w:w="1174" w:type="dxa"/>
            <w:vAlign w:val="top"/>
          </w:tcPr>
          <w:p w14:paraId="6AC213E4">
            <w:pPr>
              <w:pStyle w:val="17"/>
              <w:spacing w:before="183" w:line="373" w:lineRule="exact"/>
              <w:ind w:left="438"/>
            </w:pPr>
            <w:r>
              <w:rPr>
                <w:spacing w:val="-10"/>
                <w:position w:val="3"/>
              </w:rPr>
              <w:t>106</w:t>
            </w:r>
          </w:p>
        </w:tc>
        <w:tc>
          <w:tcPr>
            <w:tcW w:w="1116" w:type="dxa"/>
            <w:vAlign w:val="top"/>
          </w:tcPr>
          <w:p w14:paraId="22C74BBD">
            <w:pPr>
              <w:pStyle w:val="17"/>
              <w:spacing w:before="183" w:line="374" w:lineRule="exact"/>
              <w:ind w:left="394"/>
            </w:pPr>
            <w:r>
              <w:rPr>
                <w:spacing w:val="-5"/>
                <w:position w:val="3"/>
              </w:rPr>
              <w:t>144</w:t>
            </w:r>
          </w:p>
        </w:tc>
      </w:tr>
      <w:tr w14:paraId="4D6FF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18BFA0D6">
            <w:pPr>
              <w:pStyle w:val="17"/>
              <w:spacing w:before="183" w:line="373" w:lineRule="exact"/>
              <w:ind w:left="184"/>
            </w:pPr>
            <w:r>
              <w:rPr>
                <w:spacing w:val="-8"/>
                <w:position w:val="3"/>
              </w:rPr>
              <w:t>131</w:t>
            </w:r>
          </w:p>
        </w:tc>
        <w:tc>
          <w:tcPr>
            <w:tcW w:w="2750" w:type="dxa"/>
            <w:vAlign w:val="top"/>
          </w:tcPr>
          <w:p w14:paraId="33ED5769">
            <w:pPr>
              <w:pStyle w:val="17"/>
              <w:spacing w:before="183" w:line="230" w:lineRule="auto"/>
              <w:ind w:left="210"/>
            </w:pPr>
            <w:r>
              <w:rPr>
                <w:spacing w:val="-5"/>
              </w:rPr>
              <w:t>更换压缩机电磁离合器</w:t>
            </w:r>
          </w:p>
        </w:tc>
        <w:tc>
          <w:tcPr>
            <w:tcW w:w="1109" w:type="dxa"/>
            <w:vAlign w:val="top"/>
          </w:tcPr>
          <w:p w14:paraId="546FAA56">
            <w:pPr>
              <w:pStyle w:val="17"/>
              <w:spacing w:before="183" w:line="373" w:lineRule="exact"/>
              <w:ind w:left="441"/>
            </w:pPr>
            <w:r>
              <w:rPr>
                <w:position w:val="3"/>
              </w:rPr>
              <w:t>40</w:t>
            </w:r>
          </w:p>
        </w:tc>
        <w:tc>
          <w:tcPr>
            <w:tcW w:w="1508" w:type="dxa"/>
            <w:gridSpan w:val="2"/>
            <w:vAlign w:val="top"/>
          </w:tcPr>
          <w:p w14:paraId="58F8A3A8">
            <w:pPr>
              <w:pStyle w:val="17"/>
              <w:spacing w:before="183" w:line="373" w:lineRule="exact"/>
              <w:ind w:left="648"/>
            </w:pPr>
            <w:r>
              <w:rPr>
                <w:spacing w:val="-6"/>
                <w:position w:val="3"/>
              </w:rPr>
              <w:t>53</w:t>
            </w:r>
          </w:p>
        </w:tc>
        <w:tc>
          <w:tcPr>
            <w:tcW w:w="1174" w:type="dxa"/>
            <w:vAlign w:val="top"/>
          </w:tcPr>
          <w:p w14:paraId="18152BD7">
            <w:pPr>
              <w:pStyle w:val="17"/>
              <w:spacing w:before="183" w:line="373" w:lineRule="exact"/>
              <w:ind w:left="486"/>
            </w:pPr>
            <w:r>
              <w:rPr>
                <w:spacing w:val="-7"/>
                <w:position w:val="3"/>
              </w:rPr>
              <w:t>66</w:t>
            </w:r>
          </w:p>
        </w:tc>
        <w:tc>
          <w:tcPr>
            <w:tcW w:w="1116" w:type="dxa"/>
            <w:vAlign w:val="top"/>
          </w:tcPr>
          <w:p w14:paraId="0F813CDA">
            <w:pPr>
              <w:pStyle w:val="17"/>
              <w:spacing w:before="183" w:line="371" w:lineRule="exact"/>
              <w:ind w:left="454"/>
            </w:pPr>
            <w:r>
              <w:rPr>
                <w:spacing w:val="-8"/>
                <w:position w:val="3"/>
              </w:rPr>
              <w:t>90</w:t>
            </w:r>
          </w:p>
        </w:tc>
      </w:tr>
      <w:tr w14:paraId="0926E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D044A3E">
            <w:pPr>
              <w:pStyle w:val="17"/>
              <w:spacing w:before="184" w:line="373" w:lineRule="exact"/>
              <w:ind w:left="182"/>
            </w:pPr>
            <w:r>
              <w:rPr>
                <w:spacing w:val="-8"/>
                <w:position w:val="3"/>
              </w:rPr>
              <w:t>132</w:t>
            </w:r>
          </w:p>
        </w:tc>
        <w:tc>
          <w:tcPr>
            <w:tcW w:w="2750" w:type="dxa"/>
            <w:vAlign w:val="top"/>
          </w:tcPr>
          <w:p w14:paraId="66649BFB">
            <w:pPr>
              <w:pStyle w:val="17"/>
              <w:spacing w:before="184" w:line="230" w:lineRule="auto"/>
              <w:ind w:left="570"/>
            </w:pPr>
            <w:r>
              <w:rPr>
                <w:spacing w:val="-8"/>
              </w:rPr>
              <w:t>更换压缩机皮带</w:t>
            </w:r>
          </w:p>
        </w:tc>
        <w:tc>
          <w:tcPr>
            <w:tcW w:w="1109" w:type="dxa"/>
            <w:vAlign w:val="top"/>
          </w:tcPr>
          <w:p w14:paraId="2957A678">
            <w:pPr>
              <w:pStyle w:val="17"/>
              <w:spacing w:before="184" w:line="373" w:lineRule="exact"/>
              <w:ind w:left="449"/>
            </w:pPr>
            <w:r>
              <w:rPr>
                <w:spacing w:val="-5"/>
                <w:position w:val="3"/>
              </w:rPr>
              <w:t>26</w:t>
            </w:r>
          </w:p>
        </w:tc>
        <w:tc>
          <w:tcPr>
            <w:tcW w:w="1508" w:type="dxa"/>
            <w:gridSpan w:val="2"/>
            <w:vAlign w:val="top"/>
          </w:tcPr>
          <w:p w14:paraId="7AC4CE9C">
            <w:pPr>
              <w:pStyle w:val="17"/>
              <w:spacing w:before="184" w:line="373" w:lineRule="exact"/>
              <w:ind w:left="643"/>
            </w:pPr>
            <w:r>
              <w:rPr>
                <w:position w:val="3"/>
              </w:rPr>
              <w:t>40</w:t>
            </w:r>
          </w:p>
        </w:tc>
        <w:tc>
          <w:tcPr>
            <w:tcW w:w="1174" w:type="dxa"/>
            <w:vAlign w:val="top"/>
          </w:tcPr>
          <w:p w14:paraId="48A38AC2">
            <w:pPr>
              <w:pStyle w:val="17"/>
              <w:spacing w:before="184" w:line="373" w:lineRule="exact"/>
              <w:ind w:left="482"/>
            </w:pPr>
            <w:r>
              <w:rPr>
                <w:spacing w:val="-6"/>
                <w:position w:val="3"/>
              </w:rPr>
              <w:t>53</w:t>
            </w:r>
          </w:p>
        </w:tc>
        <w:tc>
          <w:tcPr>
            <w:tcW w:w="1116" w:type="dxa"/>
            <w:vAlign w:val="top"/>
          </w:tcPr>
          <w:p w14:paraId="6A56BF65">
            <w:pPr>
              <w:pStyle w:val="17"/>
              <w:spacing w:before="184" w:line="374" w:lineRule="exact"/>
              <w:ind w:left="451"/>
            </w:pPr>
            <w:r>
              <w:rPr>
                <w:spacing w:val="-3"/>
                <w:position w:val="3"/>
              </w:rPr>
              <w:t>72</w:t>
            </w:r>
          </w:p>
        </w:tc>
      </w:tr>
      <w:tr w14:paraId="33839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F5106AC">
            <w:pPr>
              <w:pStyle w:val="17"/>
              <w:spacing w:before="183" w:line="373" w:lineRule="exact"/>
              <w:ind w:left="179"/>
            </w:pPr>
            <w:r>
              <w:rPr>
                <w:spacing w:val="-8"/>
                <w:position w:val="3"/>
              </w:rPr>
              <w:t>133</w:t>
            </w:r>
          </w:p>
        </w:tc>
        <w:tc>
          <w:tcPr>
            <w:tcW w:w="2750" w:type="dxa"/>
            <w:vAlign w:val="top"/>
          </w:tcPr>
          <w:p w14:paraId="2022498E">
            <w:pPr>
              <w:pStyle w:val="17"/>
              <w:spacing w:before="184" w:line="230" w:lineRule="auto"/>
              <w:ind w:left="210"/>
            </w:pPr>
            <w:r>
              <w:rPr>
                <w:spacing w:val="-5"/>
              </w:rPr>
              <w:t>更换压缩机皮带张紧轮</w:t>
            </w:r>
          </w:p>
        </w:tc>
        <w:tc>
          <w:tcPr>
            <w:tcW w:w="1109" w:type="dxa"/>
            <w:vAlign w:val="top"/>
          </w:tcPr>
          <w:p w14:paraId="146A7EE0">
            <w:pPr>
              <w:pStyle w:val="17"/>
              <w:spacing w:before="183" w:line="373" w:lineRule="exact"/>
              <w:ind w:left="451"/>
            </w:pPr>
            <w:r>
              <w:rPr>
                <w:spacing w:val="-7"/>
                <w:position w:val="3"/>
              </w:rPr>
              <w:t>66</w:t>
            </w:r>
          </w:p>
        </w:tc>
        <w:tc>
          <w:tcPr>
            <w:tcW w:w="1508" w:type="dxa"/>
            <w:gridSpan w:val="2"/>
            <w:vAlign w:val="top"/>
          </w:tcPr>
          <w:p w14:paraId="28F84C48">
            <w:pPr>
              <w:pStyle w:val="17"/>
              <w:spacing w:before="183" w:line="373" w:lineRule="exact"/>
              <w:ind w:left="604"/>
            </w:pPr>
            <w:r>
              <w:rPr>
                <w:spacing w:val="-10"/>
                <w:position w:val="3"/>
              </w:rPr>
              <w:t>106</w:t>
            </w:r>
          </w:p>
        </w:tc>
        <w:tc>
          <w:tcPr>
            <w:tcW w:w="1174" w:type="dxa"/>
            <w:vAlign w:val="top"/>
          </w:tcPr>
          <w:p w14:paraId="7B323BB2">
            <w:pPr>
              <w:pStyle w:val="17"/>
              <w:spacing w:before="183" w:line="373" w:lineRule="exact"/>
              <w:ind w:left="433"/>
            </w:pPr>
            <w:r>
              <w:rPr>
                <w:spacing w:val="-8"/>
                <w:position w:val="3"/>
              </w:rPr>
              <w:t>132</w:t>
            </w:r>
          </w:p>
        </w:tc>
        <w:tc>
          <w:tcPr>
            <w:tcW w:w="1116" w:type="dxa"/>
            <w:vAlign w:val="top"/>
          </w:tcPr>
          <w:p w14:paraId="079D3397">
            <w:pPr>
              <w:pStyle w:val="17"/>
              <w:spacing w:before="183" w:line="373" w:lineRule="exact"/>
              <w:ind w:left="404"/>
            </w:pPr>
            <w:r>
              <w:rPr>
                <w:spacing w:val="-7"/>
                <w:position w:val="3"/>
              </w:rPr>
              <w:t>180</w:t>
            </w:r>
          </w:p>
        </w:tc>
      </w:tr>
      <w:tr w14:paraId="4224B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2D93D63D">
            <w:pPr>
              <w:pStyle w:val="17"/>
              <w:spacing w:before="180" w:line="373" w:lineRule="exact"/>
              <w:ind w:left="177"/>
            </w:pPr>
            <w:r>
              <w:rPr>
                <w:spacing w:val="-8"/>
                <w:position w:val="3"/>
              </w:rPr>
              <w:t>134</w:t>
            </w:r>
          </w:p>
        </w:tc>
        <w:tc>
          <w:tcPr>
            <w:tcW w:w="2750" w:type="dxa"/>
            <w:vAlign w:val="top"/>
          </w:tcPr>
          <w:p w14:paraId="35034E5B">
            <w:pPr>
              <w:pStyle w:val="17"/>
              <w:spacing w:before="180" w:line="232" w:lineRule="auto"/>
              <w:ind w:left="808"/>
            </w:pPr>
            <w:r>
              <w:rPr>
                <w:spacing w:val="-8"/>
              </w:rPr>
              <w:t>加注制冷剂</w:t>
            </w:r>
          </w:p>
        </w:tc>
        <w:tc>
          <w:tcPr>
            <w:tcW w:w="1109" w:type="dxa"/>
            <w:vAlign w:val="top"/>
          </w:tcPr>
          <w:p w14:paraId="3E401008">
            <w:pPr>
              <w:pStyle w:val="17"/>
              <w:spacing w:before="180" w:line="371" w:lineRule="exact"/>
              <w:ind w:left="450"/>
            </w:pPr>
            <w:r>
              <w:rPr>
                <w:spacing w:val="-3"/>
                <w:position w:val="3"/>
              </w:rPr>
              <w:t>79</w:t>
            </w:r>
          </w:p>
        </w:tc>
        <w:tc>
          <w:tcPr>
            <w:tcW w:w="1508" w:type="dxa"/>
            <w:gridSpan w:val="2"/>
            <w:vAlign w:val="top"/>
          </w:tcPr>
          <w:p w14:paraId="4D499267">
            <w:pPr>
              <w:pStyle w:val="17"/>
              <w:spacing w:before="180" w:line="373" w:lineRule="exact"/>
              <w:ind w:left="604"/>
            </w:pPr>
            <w:r>
              <w:rPr>
                <w:spacing w:val="-10"/>
                <w:position w:val="3"/>
              </w:rPr>
              <w:t>106</w:t>
            </w:r>
          </w:p>
        </w:tc>
        <w:tc>
          <w:tcPr>
            <w:tcW w:w="1174" w:type="dxa"/>
            <w:vAlign w:val="top"/>
          </w:tcPr>
          <w:p w14:paraId="32624DA3">
            <w:pPr>
              <w:pStyle w:val="17"/>
              <w:spacing w:before="180" w:line="373" w:lineRule="exact"/>
              <w:ind w:left="438"/>
            </w:pPr>
            <w:r>
              <w:rPr>
                <w:spacing w:val="-10"/>
                <w:position w:val="3"/>
              </w:rPr>
              <w:t>106</w:t>
            </w:r>
          </w:p>
        </w:tc>
        <w:tc>
          <w:tcPr>
            <w:tcW w:w="1116" w:type="dxa"/>
            <w:vAlign w:val="top"/>
          </w:tcPr>
          <w:p w14:paraId="3D86FD86">
            <w:pPr>
              <w:pStyle w:val="17"/>
              <w:spacing w:before="180" w:line="374" w:lineRule="exact"/>
              <w:ind w:left="394"/>
            </w:pPr>
            <w:r>
              <w:rPr>
                <w:spacing w:val="-5"/>
                <w:position w:val="3"/>
              </w:rPr>
              <w:t>144</w:t>
            </w:r>
          </w:p>
        </w:tc>
      </w:tr>
      <w:tr w14:paraId="4416F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B86217E">
            <w:pPr>
              <w:pStyle w:val="17"/>
              <w:spacing w:before="177" w:line="373" w:lineRule="exact"/>
              <w:ind w:left="182"/>
            </w:pPr>
            <w:r>
              <w:rPr>
                <w:spacing w:val="-8"/>
                <w:position w:val="3"/>
              </w:rPr>
              <w:t>135</w:t>
            </w:r>
          </w:p>
        </w:tc>
        <w:tc>
          <w:tcPr>
            <w:tcW w:w="2750" w:type="dxa"/>
            <w:vAlign w:val="top"/>
          </w:tcPr>
          <w:p w14:paraId="04C7E44F">
            <w:pPr>
              <w:pStyle w:val="17"/>
              <w:spacing w:before="178" w:line="230" w:lineRule="auto"/>
              <w:ind w:left="810"/>
            </w:pPr>
            <w:r>
              <w:rPr>
                <w:spacing w:val="-9"/>
              </w:rPr>
              <w:t>更换鼓风机</w:t>
            </w:r>
          </w:p>
        </w:tc>
        <w:tc>
          <w:tcPr>
            <w:tcW w:w="1109" w:type="dxa"/>
            <w:vAlign w:val="top"/>
          </w:tcPr>
          <w:p w14:paraId="5854931F">
            <w:pPr>
              <w:pStyle w:val="17"/>
              <w:spacing w:before="177" w:line="372" w:lineRule="exact"/>
              <w:ind w:left="450"/>
            </w:pPr>
            <w:r>
              <w:rPr>
                <w:spacing w:val="-3"/>
                <w:position w:val="3"/>
              </w:rPr>
              <w:t>79</w:t>
            </w:r>
          </w:p>
        </w:tc>
        <w:tc>
          <w:tcPr>
            <w:tcW w:w="1508" w:type="dxa"/>
            <w:gridSpan w:val="2"/>
            <w:vAlign w:val="top"/>
          </w:tcPr>
          <w:p w14:paraId="50723BC3">
            <w:pPr>
              <w:pStyle w:val="17"/>
              <w:spacing w:before="177" w:line="373" w:lineRule="exact"/>
              <w:ind w:left="604"/>
            </w:pPr>
            <w:r>
              <w:rPr>
                <w:spacing w:val="-10"/>
                <w:position w:val="3"/>
              </w:rPr>
              <w:t>106</w:t>
            </w:r>
          </w:p>
        </w:tc>
        <w:tc>
          <w:tcPr>
            <w:tcW w:w="1174" w:type="dxa"/>
            <w:vAlign w:val="top"/>
          </w:tcPr>
          <w:p w14:paraId="579973FB">
            <w:pPr>
              <w:pStyle w:val="17"/>
              <w:spacing w:before="177" w:line="373" w:lineRule="exact"/>
              <w:ind w:left="433"/>
            </w:pPr>
            <w:r>
              <w:rPr>
                <w:spacing w:val="-8"/>
                <w:position w:val="3"/>
              </w:rPr>
              <w:t>132</w:t>
            </w:r>
          </w:p>
        </w:tc>
        <w:tc>
          <w:tcPr>
            <w:tcW w:w="1116" w:type="dxa"/>
            <w:vAlign w:val="top"/>
          </w:tcPr>
          <w:p w14:paraId="1CD23E75">
            <w:pPr>
              <w:pStyle w:val="17"/>
              <w:spacing w:before="177" w:line="373" w:lineRule="exact"/>
              <w:ind w:left="404"/>
            </w:pPr>
            <w:r>
              <w:rPr>
                <w:spacing w:val="-7"/>
                <w:position w:val="3"/>
              </w:rPr>
              <w:t>180</w:t>
            </w:r>
          </w:p>
        </w:tc>
      </w:tr>
      <w:tr w14:paraId="24FC0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0181EB0A">
            <w:pPr>
              <w:pStyle w:val="17"/>
              <w:spacing w:before="177" w:line="373" w:lineRule="exact"/>
              <w:ind w:left="182"/>
            </w:pPr>
            <w:r>
              <w:rPr>
                <w:spacing w:val="-8"/>
                <w:position w:val="3"/>
              </w:rPr>
              <w:t>136</w:t>
            </w:r>
          </w:p>
        </w:tc>
        <w:tc>
          <w:tcPr>
            <w:tcW w:w="2750" w:type="dxa"/>
            <w:vAlign w:val="top"/>
          </w:tcPr>
          <w:p w14:paraId="15D88E72">
            <w:pPr>
              <w:pStyle w:val="17"/>
              <w:spacing w:before="177" w:line="230" w:lineRule="auto"/>
              <w:ind w:left="805"/>
            </w:pPr>
            <w:r>
              <w:rPr>
                <w:spacing w:val="-8"/>
              </w:rPr>
              <w:t>检修鼓风机</w:t>
            </w:r>
          </w:p>
        </w:tc>
        <w:tc>
          <w:tcPr>
            <w:tcW w:w="1109" w:type="dxa"/>
            <w:vAlign w:val="top"/>
          </w:tcPr>
          <w:p w14:paraId="308D33C7">
            <w:pPr>
              <w:pStyle w:val="17"/>
              <w:spacing w:before="177" w:line="371" w:lineRule="exact"/>
              <w:ind w:left="450"/>
            </w:pPr>
            <w:r>
              <w:rPr>
                <w:spacing w:val="-3"/>
                <w:position w:val="3"/>
              </w:rPr>
              <w:t>79</w:t>
            </w:r>
          </w:p>
        </w:tc>
        <w:tc>
          <w:tcPr>
            <w:tcW w:w="1508" w:type="dxa"/>
            <w:gridSpan w:val="2"/>
            <w:vAlign w:val="top"/>
          </w:tcPr>
          <w:p w14:paraId="39487F58">
            <w:pPr>
              <w:pStyle w:val="17"/>
              <w:spacing w:before="177" w:line="373" w:lineRule="exact"/>
              <w:ind w:left="604"/>
            </w:pPr>
            <w:r>
              <w:rPr>
                <w:spacing w:val="-10"/>
                <w:position w:val="3"/>
              </w:rPr>
              <w:t>106</w:t>
            </w:r>
          </w:p>
        </w:tc>
        <w:tc>
          <w:tcPr>
            <w:tcW w:w="1174" w:type="dxa"/>
            <w:vAlign w:val="top"/>
          </w:tcPr>
          <w:p w14:paraId="00E8B46B">
            <w:pPr>
              <w:pStyle w:val="17"/>
              <w:spacing w:before="177" w:line="373" w:lineRule="exact"/>
              <w:ind w:left="438"/>
            </w:pPr>
            <w:r>
              <w:rPr>
                <w:spacing w:val="-10"/>
                <w:position w:val="3"/>
              </w:rPr>
              <w:t>106</w:t>
            </w:r>
          </w:p>
        </w:tc>
        <w:tc>
          <w:tcPr>
            <w:tcW w:w="1116" w:type="dxa"/>
            <w:vAlign w:val="top"/>
          </w:tcPr>
          <w:p w14:paraId="7922A786">
            <w:pPr>
              <w:pStyle w:val="17"/>
              <w:spacing w:before="177" w:line="374" w:lineRule="exact"/>
              <w:ind w:left="394"/>
            </w:pPr>
            <w:r>
              <w:rPr>
                <w:spacing w:val="-5"/>
                <w:position w:val="3"/>
              </w:rPr>
              <w:t>144</w:t>
            </w:r>
          </w:p>
        </w:tc>
      </w:tr>
      <w:tr w14:paraId="6796935F">
        <w:tblPrEx>
          <w:tblCellMar>
            <w:top w:w="0" w:type="dxa"/>
            <w:left w:w="0" w:type="dxa"/>
            <w:bottom w:w="0" w:type="dxa"/>
            <w:right w:w="0" w:type="dxa"/>
          </w:tblCellMar>
        </w:tblPrEx>
        <w:trPr>
          <w:trHeight w:val="624" w:hRule="atLeast"/>
        </w:trPr>
        <w:tc>
          <w:tcPr>
            <w:tcW w:w="677" w:type="dxa"/>
            <w:vAlign w:val="top"/>
          </w:tcPr>
          <w:p w14:paraId="3513095D">
            <w:pPr>
              <w:pStyle w:val="17"/>
              <w:spacing w:before="180" w:line="373" w:lineRule="exact"/>
              <w:ind w:left="179"/>
            </w:pPr>
            <w:r>
              <w:rPr>
                <w:spacing w:val="-8"/>
                <w:position w:val="3"/>
              </w:rPr>
              <w:t>137</w:t>
            </w:r>
          </w:p>
        </w:tc>
        <w:tc>
          <w:tcPr>
            <w:tcW w:w="2750" w:type="dxa"/>
            <w:vAlign w:val="top"/>
          </w:tcPr>
          <w:p w14:paraId="35345A4C">
            <w:pPr>
              <w:pStyle w:val="17"/>
              <w:spacing w:before="180" w:line="234" w:lineRule="auto"/>
              <w:ind w:left="810"/>
            </w:pPr>
            <w:r>
              <w:rPr>
                <w:spacing w:val="-9"/>
              </w:rPr>
              <w:t>更换冷凝器</w:t>
            </w:r>
          </w:p>
        </w:tc>
        <w:tc>
          <w:tcPr>
            <w:tcW w:w="1109" w:type="dxa"/>
            <w:vAlign w:val="top"/>
          </w:tcPr>
          <w:p w14:paraId="27FAE054">
            <w:pPr>
              <w:pStyle w:val="17"/>
              <w:spacing w:before="180" w:line="373" w:lineRule="exact"/>
              <w:ind w:left="403"/>
            </w:pPr>
            <w:r>
              <w:rPr>
                <w:spacing w:val="-10"/>
                <w:position w:val="3"/>
              </w:rPr>
              <w:t>106</w:t>
            </w:r>
          </w:p>
        </w:tc>
        <w:tc>
          <w:tcPr>
            <w:tcW w:w="1508" w:type="dxa"/>
            <w:gridSpan w:val="2"/>
            <w:vAlign w:val="top"/>
          </w:tcPr>
          <w:p w14:paraId="2105B1E4">
            <w:pPr>
              <w:pStyle w:val="17"/>
              <w:spacing w:before="180" w:line="373" w:lineRule="exact"/>
              <w:ind w:left="599"/>
            </w:pPr>
            <w:r>
              <w:rPr>
                <w:spacing w:val="-8"/>
                <w:position w:val="3"/>
              </w:rPr>
              <w:t>132</w:t>
            </w:r>
          </w:p>
        </w:tc>
        <w:tc>
          <w:tcPr>
            <w:tcW w:w="1174" w:type="dxa"/>
            <w:vAlign w:val="top"/>
          </w:tcPr>
          <w:p w14:paraId="0B63CA83">
            <w:pPr>
              <w:pStyle w:val="17"/>
              <w:spacing w:before="180" w:line="373" w:lineRule="exact"/>
              <w:ind w:left="433"/>
            </w:pPr>
            <w:r>
              <w:rPr>
                <w:spacing w:val="-10"/>
                <w:position w:val="3"/>
              </w:rPr>
              <w:t>158</w:t>
            </w:r>
          </w:p>
        </w:tc>
        <w:tc>
          <w:tcPr>
            <w:tcW w:w="1116" w:type="dxa"/>
            <w:vAlign w:val="top"/>
          </w:tcPr>
          <w:p w14:paraId="7ECF8B6C">
            <w:pPr>
              <w:pStyle w:val="17"/>
              <w:spacing w:before="180" w:line="373" w:lineRule="exact"/>
              <w:ind w:left="397"/>
            </w:pPr>
            <w:r>
              <w:rPr>
                <w:spacing w:val="-7"/>
                <w:position w:val="3"/>
              </w:rPr>
              <w:t>216</w:t>
            </w:r>
          </w:p>
        </w:tc>
      </w:tr>
      <w:tr w14:paraId="262CF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4C10116">
            <w:pPr>
              <w:pStyle w:val="17"/>
              <w:spacing w:before="180" w:line="373" w:lineRule="exact"/>
              <w:ind w:left="179"/>
            </w:pPr>
            <w:r>
              <w:rPr>
                <w:spacing w:val="-8"/>
                <w:position w:val="3"/>
              </w:rPr>
              <w:t>138</w:t>
            </w:r>
          </w:p>
        </w:tc>
        <w:tc>
          <w:tcPr>
            <w:tcW w:w="2750" w:type="dxa"/>
            <w:vAlign w:val="top"/>
          </w:tcPr>
          <w:p w14:paraId="6184166B">
            <w:pPr>
              <w:pStyle w:val="17"/>
              <w:spacing w:before="181" w:line="230" w:lineRule="auto"/>
              <w:ind w:left="810"/>
            </w:pPr>
            <w:r>
              <w:rPr>
                <w:spacing w:val="-9"/>
              </w:rPr>
              <w:t>更换压缩机</w:t>
            </w:r>
          </w:p>
        </w:tc>
        <w:tc>
          <w:tcPr>
            <w:tcW w:w="1109" w:type="dxa"/>
            <w:vAlign w:val="top"/>
          </w:tcPr>
          <w:p w14:paraId="0B3AA52F">
            <w:pPr>
              <w:pStyle w:val="17"/>
              <w:spacing w:before="180" w:line="373" w:lineRule="exact"/>
              <w:ind w:left="403"/>
            </w:pPr>
            <w:r>
              <w:rPr>
                <w:spacing w:val="-10"/>
                <w:position w:val="3"/>
              </w:rPr>
              <w:t>106</w:t>
            </w:r>
          </w:p>
        </w:tc>
        <w:tc>
          <w:tcPr>
            <w:tcW w:w="1508" w:type="dxa"/>
            <w:gridSpan w:val="2"/>
            <w:vAlign w:val="top"/>
          </w:tcPr>
          <w:p w14:paraId="1B6109E7">
            <w:pPr>
              <w:pStyle w:val="17"/>
              <w:spacing w:before="180" w:line="373" w:lineRule="exact"/>
              <w:ind w:left="599"/>
            </w:pPr>
            <w:r>
              <w:rPr>
                <w:spacing w:val="-8"/>
                <w:position w:val="3"/>
              </w:rPr>
              <w:t>132</w:t>
            </w:r>
          </w:p>
        </w:tc>
        <w:tc>
          <w:tcPr>
            <w:tcW w:w="1174" w:type="dxa"/>
            <w:vAlign w:val="top"/>
          </w:tcPr>
          <w:p w14:paraId="45E09B25">
            <w:pPr>
              <w:pStyle w:val="17"/>
              <w:spacing w:before="180" w:line="373" w:lineRule="exact"/>
              <w:ind w:left="433"/>
            </w:pPr>
            <w:r>
              <w:rPr>
                <w:spacing w:val="-10"/>
                <w:position w:val="3"/>
              </w:rPr>
              <w:t>158</w:t>
            </w:r>
          </w:p>
        </w:tc>
        <w:tc>
          <w:tcPr>
            <w:tcW w:w="1116" w:type="dxa"/>
            <w:vAlign w:val="top"/>
          </w:tcPr>
          <w:p w14:paraId="630C839A">
            <w:pPr>
              <w:pStyle w:val="17"/>
              <w:spacing w:before="180" w:line="373" w:lineRule="exact"/>
              <w:ind w:left="397"/>
            </w:pPr>
            <w:r>
              <w:rPr>
                <w:spacing w:val="-7"/>
                <w:position w:val="3"/>
              </w:rPr>
              <w:t>216</w:t>
            </w:r>
          </w:p>
        </w:tc>
      </w:tr>
      <w:tr w14:paraId="08AA1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7974EDD">
            <w:pPr>
              <w:pStyle w:val="17"/>
              <w:spacing w:before="180" w:line="371" w:lineRule="exact"/>
              <w:ind w:left="184"/>
            </w:pPr>
            <w:r>
              <w:rPr>
                <w:spacing w:val="-8"/>
                <w:position w:val="3"/>
              </w:rPr>
              <w:t>139</w:t>
            </w:r>
          </w:p>
        </w:tc>
        <w:tc>
          <w:tcPr>
            <w:tcW w:w="2750" w:type="dxa"/>
            <w:vAlign w:val="top"/>
          </w:tcPr>
          <w:p w14:paraId="0821C373">
            <w:pPr>
              <w:pStyle w:val="17"/>
              <w:spacing w:before="180" w:line="232" w:lineRule="auto"/>
              <w:ind w:left="810"/>
            </w:pPr>
            <w:r>
              <w:rPr>
                <w:spacing w:val="-9"/>
              </w:rPr>
              <w:t>更换蒸发器</w:t>
            </w:r>
          </w:p>
        </w:tc>
        <w:tc>
          <w:tcPr>
            <w:tcW w:w="1109" w:type="dxa"/>
            <w:vAlign w:val="top"/>
          </w:tcPr>
          <w:p w14:paraId="6BDEFAB9">
            <w:pPr>
              <w:pStyle w:val="17"/>
              <w:spacing w:before="180" w:line="373" w:lineRule="exact"/>
              <w:ind w:left="403"/>
            </w:pPr>
            <w:r>
              <w:rPr>
                <w:spacing w:val="-10"/>
                <w:position w:val="3"/>
              </w:rPr>
              <w:t>106</w:t>
            </w:r>
          </w:p>
        </w:tc>
        <w:tc>
          <w:tcPr>
            <w:tcW w:w="1508" w:type="dxa"/>
            <w:gridSpan w:val="2"/>
            <w:vAlign w:val="top"/>
          </w:tcPr>
          <w:p w14:paraId="5CF4F0C6">
            <w:pPr>
              <w:pStyle w:val="17"/>
              <w:spacing w:before="180" w:line="373" w:lineRule="exact"/>
              <w:ind w:left="599"/>
            </w:pPr>
            <w:r>
              <w:rPr>
                <w:spacing w:val="-8"/>
                <w:position w:val="3"/>
              </w:rPr>
              <w:t>132</w:t>
            </w:r>
          </w:p>
        </w:tc>
        <w:tc>
          <w:tcPr>
            <w:tcW w:w="1174" w:type="dxa"/>
            <w:vAlign w:val="top"/>
          </w:tcPr>
          <w:p w14:paraId="6F15E75B">
            <w:pPr>
              <w:pStyle w:val="17"/>
              <w:spacing w:before="180" w:line="373" w:lineRule="exact"/>
              <w:ind w:left="433"/>
            </w:pPr>
            <w:r>
              <w:rPr>
                <w:spacing w:val="-10"/>
                <w:position w:val="3"/>
              </w:rPr>
              <w:t>158</w:t>
            </w:r>
          </w:p>
        </w:tc>
        <w:tc>
          <w:tcPr>
            <w:tcW w:w="1116" w:type="dxa"/>
            <w:vAlign w:val="top"/>
          </w:tcPr>
          <w:p w14:paraId="4C4819C1">
            <w:pPr>
              <w:pStyle w:val="17"/>
              <w:spacing w:before="180" w:line="373" w:lineRule="exact"/>
              <w:ind w:left="397"/>
            </w:pPr>
            <w:r>
              <w:rPr>
                <w:spacing w:val="-7"/>
                <w:position w:val="3"/>
              </w:rPr>
              <w:t>216</w:t>
            </w:r>
          </w:p>
        </w:tc>
      </w:tr>
      <w:tr w14:paraId="70B26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21FEC31">
            <w:pPr>
              <w:pStyle w:val="17"/>
              <w:spacing w:before="181" w:line="373" w:lineRule="exact"/>
              <w:ind w:left="179"/>
            </w:pPr>
            <w:r>
              <w:rPr>
                <w:spacing w:val="-5"/>
                <w:position w:val="3"/>
              </w:rPr>
              <w:t>140</w:t>
            </w:r>
          </w:p>
        </w:tc>
        <w:tc>
          <w:tcPr>
            <w:tcW w:w="2750" w:type="dxa"/>
            <w:vAlign w:val="top"/>
          </w:tcPr>
          <w:p w14:paraId="00B9CE93">
            <w:pPr>
              <w:pStyle w:val="17"/>
              <w:spacing w:before="181" w:line="224" w:lineRule="auto"/>
              <w:ind w:left="570"/>
            </w:pPr>
            <w:r>
              <w:rPr>
                <w:spacing w:val="-8"/>
              </w:rPr>
              <w:t>更换空调高压管</w:t>
            </w:r>
          </w:p>
        </w:tc>
        <w:tc>
          <w:tcPr>
            <w:tcW w:w="1109" w:type="dxa"/>
            <w:vAlign w:val="top"/>
          </w:tcPr>
          <w:p w14:paraId="455C1895">
            <w:pPr>
              <w:pStyle w:val="17"/>
              <w:spacing w:before="181" w:line="373" w:lineRule="exact"/>
              <w:ind w:left="447"/>
            </w:pPr>
            <w:r>
              <w:rPr>
                <w:spacing w:val="-6"/>
                <w:position w:val="3"/>
              </w:rPr>
              <w:t>53</w:t>
            </w:r>
          </w:p>
        </w:tc>
        <w:tc>
          <w:tcPr>
            <w:tcW w:w="1508" w:type="dxa"/>
            <w:gridSpan w:val="2"/>
            <w:vAlign w:val="top"/>
          </w:tcPr>
          <w:p w14:paraId="10CD9441">
            <w:pPr>
              <w:pStyle w:val="17"/>
              <w:spacing w:before="181" w:line="373" w:lineRule="exact"/>
              <w:ind w:left="650"/>
            </w:pPr>
            <w:r>
              <w:rPr>
                <w:spacing w:val="-7"/>
                <w:position w:val="3"/>
              </w:rPr>
              <w:t>66</w:t>
            </w:r>
          </w:p>
        </w:tc>
        <w:tc>
          <w:tcPr>
            <w:tcW w:w="1174" w:type="dxa"/>
            <w:vAlign w:val="top"/>
          </w:tcPr>
          <w:p w14:paraId="7BD45822">
            <w:pPr>
              <w:pStyle w:val="17"/>
              <w:spacing w:before="181" w:line="371" w:lineRule="exact"/>
              <w:ind w:left="485"/>
            </w:pPr>
            <w:r>
              <w:rPr>
                <w:spacing w:val="-3"/>
                <w:position w:val="3"/>
              </w:rPr>
              <w:t>79</w:t>
            </w:r>
          </w:p>
        </w:tc>
        <w:tc>
          <w:tcPr>
            <w:tcW w:w="1116" w:type="dxa"/>
            <w:vAlign w:val="top"/>
          </w:tcPr>
          <w:p w14:paraId="13448C66">
            <w:pPr>
              <w:pStyle w:val="17"/>
              <w:spacing w:before="181" w:line="373" w:lineRule="exact"/>
              <w:ind w:left="404"/>
            </w:pPr>
            <w:r>
              <w:rPr>
                <w:spacing w:val="-10"/>
                <w:position w:val="3"/>
              </w:rPr>
              <w:t>108</w:t>
            </w:r>
          </w:p>
        </w:tc>
      </w:tr>
      <w:tr w14:paraId="42AF7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0E016D4F">
            <w:pPr>
              <w:pStyle w:val="17"/>
              <w:spacing w:before="181" w:line="374" w:lineRule="exact"/>
              <w:ind w:left="179"/>
            </w:pPr>
            <w:r>
              <w:rPr>
                <w:spacing w:val="-5"/>
                <w:position w:val="3"/>
              </w:rPr>
              <w:t>141</w:t>
            </w:r>
          </w:p>
        </w:tc>
        <w:tc>
          <w:tcPr>
            <w:tcW w:w="2750" w:type="dxa"/>
            <w:vAlign w:val="top"/>
          </w:tcPr>
          <w:p w14:paraId="4A0E7CAD">
            <w:pPr>
              <w:pStyle w:val="17"/>
              <w:spacing w:before="181" w:line="224" w:lineRule="auto"/>
              <w:ind w:left="570"/>
            </w:pPr>
            <w:r>
              <w:rPr>
                <w:spacing w:val="-8"/>
              </w:rPr>
              <w:t>更换空调低压管</w:t>
            </w:r>
          </w:p>
        </w:tc>
        <w:tc>
          <w:tcPr>
            <w:tcW w:w="1109" w:type="dxa"/>
            <w:vAlign w:val="top"/>
          </w:tcPr>
          <w:p w14:paraId="2FE7F425">
            <w:pPr>
              <w:pStyle w:val="17"/>
              <w:spacing w:before="181" w:line="373" w:lineRule="exact"/>
              <w:ind w:left="447"/>
            </w:pPr>
            <w:r>
              <w:rPr>
                <w:spacing w:val="-6"/>
                <w:position w:val="3"/>
              </w:rPr>
              <w:t>53</w:t>
            </w:r>
          </w:p>
        </w:tc>
        <w:tc>
          <w:tcPr>
            <w:tcW w:w="1508" w:type="dxa"/>
            <w:gridSpan w:val="2"/>
            <w:vAlign w:val="top"/>
          </w:tcPr>
          <w:p w14:paraId="231F9EC9">
            <w:pPr>
              <w:pStyle w:val="17"/>
              <w:spacing w:before="181" w:line="373" w:lineRule="exact"/>
              <w:ind w:left="650"/>
            </w:pPr>
            <w:r>
              <w:rPr>
                <w:spacing w:val="-7"/>
                <w:position w:val="3"/>
              </w:rPr>
              <w:t>66</w:t>
            </w:r>
          </w:p>
        </w:tc>
        <w:tc>
          <w:tcPr>
            <w:tcW w:w="1174" w:type="dxa"/>
            <w:vAlign w:val="top"/>
          </w:tcPr>
          <w:p w14:paraId="4223F6EA">
            <w:pPr>
              <w:pStyle w:val="17"/>
              <w:spacing w:before="181" w:line="371" w:lineRule="exact"/>
              <w:ind w:left="485"/>
            </w:pPr>
            <w:r>
              <w:rPr>
                <w:spacing w:val="-3"/>
                <w:position w:val="3"/>
              </w:rPr>
              <w:t>79</w:t>
            </w:r>
          </w:p>
        </w:tc>
        <w:tc>
          <w:tcPr>
            <w:tcW w:w="1116" w:type="dxa"/>
            <w:vAlign w:val="top"/>
          </w:tcPr>
          <w:p w14:paraId="2E8C911F">
            <w:pPr>
              <w:pStyle w:val="17"/>
              <w:spacing w:before="181" w:line="373" w:lineRule="exact"/>
              <w:ind w:left="404"/>
            </w:pPr>
            <w:r>
              <w:rPr>
                <w:spacing w:val="-10"/>
                <w:position w:val="3"/>
              </w:rPr>
              <w:t>108</w:t>
            </w:r>
          </w:p>
        </w:tc>
      </w:tr>
      <w:tr w14:paraId="17039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FB439B3">
            <w:pPr>
              <w:pStyle w:val="17"/>
              <w:spacing w:before="181" w:line="374" w:lineRule="exact"/>
              <w:ind w:left="177"/>
            </w:pPr>
            <w:r>
              <w:rPr>
                <w:spacing w:val="-5"/>
                <w:position w:val="3"/>
              </w:rPr>
              <w:t>142</w:t>
            </w:r>
          </w:p>
        </w:tc>
        <w:tc>
          <w:tcPr>
            <w:tcW w:w="2750" w:type="dxa"/>
            <w:vAlign w:val="top"/>
          </w:tcPr>
          <w:p w14:paraId="17C6028A">
            <w:pPr>
              <w:pStyle w:val="17"/>
              <w:spacing w:before="181" w:line="234" w:lineRule="auto"/>
              <w:ind w:left="453"/>
            </w:pPr>
            <w:r>
              <w:rPr>
                <w:spacing w:val="-7"/>
              </w:rPr>
              <w:t>更换安全气囊电脑</w:t>
            </w:r>
          </w:p>
        </w:tc>
        <w:tc>
          <w:tcPr>
            <w:tcW w:w="1109" w:type="dxa"/>
            <w:vAlign w:val="top"/>
          </w:tcPr>
          <w:p w14:paraId="43DD0BCD">
            <w:pPr>
              <w:pStyle w:val="17"/>
              <w:spacing w:before="181" w:line="373" w:lineRule="exact"/>
              <w:ind w:left="403"/>
            </w:pPr>
            <w:r>
              <w:rPr>
                <w:spacing w:val="-10"/>
                <w:position w:val="3"/>
              </w:rPr>
              <w:t>106</w:t>
            </w:r>
          </w:p>
        </w:tc>
        <w:tc>
          <w:tcPr>
            <w:tcW w:w="1508" w:type="dxa"/>
            <w:gridSpan w:val="2"/>
            <w:vAlign w:val="top"/>
          </w:tcPr>
          <w:p w14:paraId="375CE320">
            <w:pPr>
              <w:pStyle w:val="17"/>
              <w:spacing w:before="181" w:line="373" w:lineRule="exact"/>
              <w:ind w:left="599"/>
            </w:pPr>
            <w:r>
              <w:rPr>
                <w:spacing w:val="-8"/>
                <w:position w:val="3"/>
              </w:rPr>
              <w:t>132</w:t>
            </w:r>
          </w:p>
        </w:tc>
        <w:tc>
          <w:tcPr>
            <w:tcW w:w="1174" w:type="dxa"/>
            <w:vAlign w:val="top"/>
          </w:tcPr>
          <w:p w14:paraId="1CA9A4B6">
            <w:pPr>
              <w:pStyle w:val="17"/>
              <w:spacing w:before="181" w:line="373" w:lineRule="exact"/>
              <w:ind w:left="433"/>
            </w:pPr>
            <w:r>
              <w:rPr>
                <w:spacing w:val="-10"/>
                <w:position w:val="3"/>
              </w:rPr>
              <w:t>158</w:t>
            </w:r>
          </w:p>
        </w:tc>
        <w:tc>
          <w:tcPr>
            <w:tcW w:w="1116" w:type="dxa"/>
            <w:vAlign w:val="top"/>
          </w:tcPr>
          <w:p w14:paraId="54489B1E">
            <w:pPr>
              <w:pStyle w:val="17"/>
              <w:spacing w:before="181" w:line="373" w:lineRule="exact"/>
              <w:ind w:left="397"/>
            </w:pPr>
            <w:r>
              <w:rPr>
                <w:spacing w:val="-7"/>
                <w:position w:val="3"/>
              </w:rPr>
              <w:t>216</w:t>
            </w:r>
          </w:p>
        </w:tc>
      </w:tr>
      <w:tr w14:paraId="4D0EC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D1730A0">
            <w:pPr>
              <w:pStyle w:val="17"/>
              <w:spacing w:before="181" w:line="373" w:lineRule="exact"/>
              <w:ind w:left="177"/>
            </w:pPr>
            <w:r>
              <w:rPr>
                <w:spacing w:val="-5"/>
                <w:position w:val="3"/>
              </w:rPr>
              <w:t>143</w:t>
            </w:r>
          </w:p>
        </w:tc>
        <w:tc>
          <w:tcPr>
            <w:tcW w:w="2750" w:type="dxa"/>
            <w:vAlign w:val="top"/>
          </w:tcPr>
          <w:p w14:paraId="1D75B651">
            <w:pPr>
              <w:pStyle w:val="17"/>
              <w:spacing w:before="181" w:line="234" w:lineRule="auto"/>
              <w:ind w:left="693"/>
            </w:pPr>
            <w:r>
              <w:rPr>
                <w:spacing w:val="-9"/>
              </w:rPr>
              <w:t>更换旋转开关</w:t>
            </w:r>
          </w:p>
        </w:tc>
        <w:tc>
          <w:tcPr>
            <w:tcW w:w="1109" w:type="dxa"/>
            <w:vAlign w:val="top"/>
          </w:tcPr>
          <w:p w14:paraId="18D2FC53">
            <w:pPr>
              <w:pStyle w:val="17"/>
              <w:spacing w:before="181" w:line="371" w:lineRule="exact"/>
              <w:ind w:left="450"/>
            </w:pPr>
            <w:r>
              <w:rPr>
                <w:spacing w:val="-3"/>
                <w:position w:val="3"/>
              </w:rPr>
              <w:t>79</w:t>
            </w:r>
          </w:p>
        </w:tc>
        <w:tc>
          <w:tcPr>
            <w:tcW w:w="1508" w:type="dxa"/>
            <w:gridSpan w:val="2"/>
            <w:vAlign w:val="top"/>
          </w:tcPr>
          <w:p w14:paraId="3C38897F">
            <w:pPr>
              <w:pStyle w:val="17"/>
              <w:spacing w:before="181" w:line="373" w:lineRule="exact"/>
              <w:ind w:left="604"/>
            </w:pPr>
            <w:r>
              <w:rPr>
                <w:spacing w:val="-10"/>
                <w:position w:val="3"/>
              </w:rPr>
              <w:t>106</w:t>
            </w:r>
          </w:p>
        </w:tc>
        <w:tc>
          <w:tcPr>
            <w:tcW w:w="1174" w:type="dxa"/>
            <w:vAlign w:val="top"/>
          </w:tcPr>
          <w:p w14:paraId="386C0602">
            <w:pPr>
              <w:pStyle w:val="17"/>
              <w:spacing w:before="181" w:line="373" w:lineRule="exact"/>
              <w:ind w:left="438"/>
            </w:pPr>
            <w:r>
              <w:rPr>
                <w:spacing w:val="-10"/>
                <w:position w:val="3"/>
              </w:rPr>
              <w:t>106</w:t>
            </w:r>
          </w:p>
        </w:tc>
        <w:tc>
          <w:tcPr>
            <w:tcW w:w="1116" w:type="dxa"/>
            <w:vAlign w:val="top"/>
          </w:tcPr>
          <w:p w14:paraId="4586CE61">
            <w:pPr>
              <w:pStyle w:val="17"/>
              <w:spacing w:before="181" w:line="374" w:lineRule="exact"/>
              <w:ind w:left="394"/>
            </w:pPr>
            <w:r>
              <w:rPr>
                <w:spacing w:val="-5"/>
                <w:position w:val="3"/>
              </w:rPr>
              <w:t>144</w:t>
            </w:r>
          </w:p>
        </w:tc>
      </w:tr>
      <w:tr w14:paraId="5F33A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E3FC877">
            <w:pPr>
              <w:pStyle w:val="17"/>
              <w:spacing w:before="181" w:line="374" w:lineRule="exact"/>
              <w:ind w:left="172"/>
            </w:pPr>
            <w:r>
              <w:rPr>
                <w:spacing w:val="-5"/>
                <w:position w:val="3"/>
              </w:rPr>
              <w:t>144</w:t>
            </w:r>
          </w:p>
        </w:tc>
        <w:tc>
          <w:tcPr>
            <w:tcW w:w="2750" w:type="dxa"/>
            <w:vAlign w:val="top"/>
          </w:tcPr>
          <w:p w14:paraId="2724D9E2">
            <w:pPr>
              <w:pStyle w:val="17"/>
              <w:spacing w:before="180" w:line="234" w:lineRule="auto"/>
              <w:ind w:left="453"/>
            </w:pPr>
            <w:r>
              <w:rPr>
                <w:spacing w:val="-7"/>
              </w:rPr>
              <w:t>更换灯光组合开关</w:t>
            </w:r>
          </w:p>
        </w:tc>
        <w:tc>
          <w:tcPr>
            <w:tcW w:w="1109" w:type="dxa"/>
            <w:vAlign w:val="top"/>
          </w:tcPr>
          <w:p w14:paraId="11826482">
            <w:pPr>
              <w:pStyle w:val="17"/>
              <w:spacing w:before="181" w:line="371" w:lineRule="exact"/>
              <w:ind w:left="450"/>
            </w:pPr>
            <w:r>
              <w:rPr>
                <w:spacing w:val="-3"/>
                <w:position w:val="3"/>
              </w:rPr>
              <w:t>79</w:t>
            </w:r>
          </w:p>
        </w:tc>
        <w:tc>
          <w:tcPr>
            <w:tcW w:w="1508" w:type="dxa"/>
            <w:gridSpan w:val="2"/>
            <w:vAlign w:val="top"/>
          </w:tcPr>
          <w:p w14:paraId="2DB2423A">
            <w:pPr>
              <w:pStyle w:val="17"/>
              <w:spacing w:before="181" w:line="373" w:lineRule="exact"/>
              <w:ind w:left="604"/>
            </w:pPr>
            <w:r>
              <w:rPr>
                <w:spacing w:val="-10"/>
                <w:position w:val="3"/>
              </w:rPr>
              <w:t>106</w:t>
            </w:r>
          </w:p>
        </w:tc>
        <w:tc>
          <w:tcPr>
            <w:tcW w:w="1174" w:type="dxa"/>
            <w:vAlign w:val="top"/>
          </w:tcPr>
          <w:p w14:paraId="30264F94">
            <w:pPr>
              <w:pStyle w:val="17"/>
              <w:spacing w:before="181" w:line="373" w:lineRule="exact"/>
              <w:ind w:left="438"/>
            </w:pPr>
            <w:r>
              <w:rPr>
                <w:spacing w:val="-10"/>
                <w:position w:val="3"/>
              </w:rPr>
              <w:t>106</w:t>
            </w:r>
          </w:p>
        </w:tc>
        <w:tc>
          <w:tcPr>
            <w:tcW w:w="1116" w:type="dxa"/>
            <w:vAlign w:val="top"/>
          </w:tcPr>
          <w:p w14:paraId="0D6A6416">
            <w:pPr>
              <w:pStyle w:val="17"/>
              <w:spacing w:before="181" w:line="374" w:lineRule="exact"/>
              <w:ind w:left="394"/>
            </w:pPr>
            <w:r>
              <w:rPr>
                <w:spacing w:val="-5"/>
                <w:position w:val="3"/>
              </w:rPr>
              <w:t>144</w:t>
            </w:r>
          </w:p>
        </w:tc>
      </w:tr>
      <w:tr w14:paraId="37058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FE29480">
            <w:pPr>
              <w:pStyle w:val="17"/>
              <w:spacing w:before="181" w:line="373" w:lineRule="exact"/>
              <w:ind w:left="179"/>
            </w:pPr>
            <w:r>
              <w:rPr>
                <w:spacing w:val="-5"/>
                <w:position w:val="3"/>
              </w:rPr>
              <w:t>145</w:t>
            </w:r>
          </w:p>
        </w:tc>
        <w:tc>
          <w:tcPr>
            <w:tcW w:w="2750" w:type="dxa"/>
            <w:vAlign w:val="top"/>
          </w:tcPr>
          <w:p w14:paraId="3C9A55DE">
            <w:pPr>
              <w:pStyle w:val="17"/>
              <w:spacing w:before="180" w:line="234" w:lineRule="auto"/>
              <w:ind w:left="453"/>
            </w:pPr>
            <w:r>
              <w:rPr>
                <w:spacing w:val="-7"/>
              </w:rPr>
              <w:t>更换雨刮组合开关</w:t>
            </w:r>
          </w:p>
        </w:tc>
        <w:tc>
          <w:tcPr>
            <w:tcW w:w="1109" w:type="dxa"/>
            <w:vAlign w:val="top"/>
          </w:tcPr>
          <w:p w14:paraId="77D5D541">
            <w:pPr>
              <w:pStyle w:val="17"/>
              <w:spacing w:before="181" w:line="371" w:lineRule="exact"/>
              <w:ind w:left="450"/>
            </w:pPr>
            <w:r>
              <w:rPr>
                <w:spacing w:val="-3"/>
                <w:position w:val="3"/>
              </w:rPr>
              <w:t>79</w:t>
            </w:r>
          </w:p>
        </w:tc>
        <w:tc>
          <w:tcPr>
            <w:tcW w:w="1508" w:type="dxa"/>
            <w:gridSpan w:val="2"/>
            <w:vAlign w:val="top"/>
          </w:tcPr>
          <w:p w14:paraId="5FA08DBC">
            <w:pPr>
              <w:pStyle w:val="17"/>
              <w:spacing w:before="181" w:line="373" w:lineRule="exact"/>
              <w:ind w:left="604"/>
            </w:pPr>
            <w:r>
              <w:rPr>
                <w:spacing w:val="-10"/>
                <w:position w:val="3"/>
              </w:rPr>
              <w:t>106</w:t>
            </w:r>
          </w:p>
        </w:tc>
        <w:tc>
          <w:tcPr>
            <w:tcW w:w="1174" w:type="dxa"/>
            <w:vAlign w:val="top"/>
          </w:tcPr>
          <w:p w14:paraId="3AAA30EB">
            <w:pPr>
              <w:pStyle w:val="17"/>
              <w:spacing w:before="181" w:line="373" w:lineRule="exact"/>
              <w:ind w:left="438"/>
            </w:pPr>
            <w:r>
              <w:rPr>
                <w:spacing w:val="-10"/>
                <w:position w:val="3"/>
              </w:rPr>
              <w:t>106</w:t>
            </w:r>
          </w:p>
        </w:tc>
        <w:tc>
          <w:tcPr>
            <w:tcW w:w="1116" w:type="dxa"/>
            <w:vAlign w:val="top"/>
          </w:tcPr>
          <w:p w14:paraId="6AC6C8E0">
            <w:pPr>
              <w:pStyle w:val="17"/>
              <w:spacing w:before="181" w:line="374" w:lineRule="exact"/>
              <w:ind w:left="394"/>
            </w:pPr>
            <w:r>
              <w:rPr>
                <w:spacing w:val="-5"/>
                <w:position w:val="3"/>
              </w:rPr>
              <w:t>144</w:t>
            </w:r>
          </w:p>
        </w:tc>
      </w:tr>
      <w:tr w14:paraId="2DD06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4A24081">
            <w:pPr>
              <w:pStyle w:val="17"/>
              <w:spacing w:before="181" w:line="373" w:lineRule="exact"/>
              <w:ind w:left="179"/>
            </w:pPr>
            <w:r>
              <w:rPr>
                <w:spacing w:val="-5"/>
                <w:position w:val="3"/>
              </w:rPr>
              <w:t>146</w:t>
            </w:r>
          </w:p>
        </w:tc>
        <w:tc>
          <w:tcPr>
            <w:tcW w:w="2750" w:type="dxa"/>
            <w:vAlign w:val="top"/>
          </w:tcPr>
          <w:p w14:paraId="0C394EBA">
            <w:pPr>
              <w:pStyle w:val="17"/>
              <w:spacing w:before="181" w:line="224" w:lineRule="auto"/>
              <w:ind w:left="453"/>
            </w:pPr>
            <w:r>
              <w:rPr>
                <w:spacing w:val="-7"/>
              </w:rPr>
              <w:t>更换空调控制面板</w:t>
            </w:r>
          </w:p>
        </w:tc>
        <w:tc>
          <w:tcPr>
            <w:tcW w:w="1109" w:type="dxa"/>
            <w:vAlign w:val="top"/>
          </w:tcPr>
          <w:p w14:paraId="77A49164">
            <w:pPr>
              <w:pStyle w:val="17"/>
              <w:spacing w:before="181" w:line="373" w:lineRule="exact"/>
              <w:ind w:left="403"/>
            </w:pPr>
            <w:r>
              <w:rPr>
                <w:spacing w:val="-10"/>
                <w:position w:val="3"/>
              </w:rPr>
              <w:t>106</w:t>
            </w:r>
          </w:p>
        </w:tc>
        <w:tc>
          <w:tcPr>
            <w:tcW w:w="1508" w:type="dxa"/>
            <w:gridSpan w:val="2"/>
            <w:vAlign w:val="top"/>
          </w:tcPr>
          <w:p w14:paraId="5DEF7281">
            <w:pPr>
              <w:pStyle w:val="17"/>
              <w:spacing w:before="181" w:line="373" w:lineRule="exact"/>
              <w:ind w:left="599"/>
            </w:pPr>
            <w:r>
              <w:rPr>
                <w:spacing w:val="-8"/>
                <w:position w:val="3"/>
              </w:rPr>
              <w:t>132</w:t>
            </w:r>
          </w:p>
        </w:tc>
        <w:tc>
          <w:tcPr>
            <w:tcW w:w="1174" w:type="dxa"/>
            <w:vAlign w:val="top"/>
          </w:tcPr>
          <w:p w14:paraId="6A5EB7F5">
            <w:pPr>
              <w:pStyle w:val="17"/>
              <w:spacing w:before="181" w:line="373" w:lineRule="exact"/>
              <w:ind w:left="433"/>
            </w:pPr>
            <w:r>
              <w:rPr>
                <w:spacing w:val="-10"/>
                <w:position w:val="3"/>
              </w:rPr>
              <w:t>158</w:t>
            </w:r>
          </w:p>
        </w:tc>
        <w:tc>
          <w:tcPr>
            <w:tcW w:w="1116" w:type="dxa"/>
            <w:vAlign w:val="top"/>
          </w:tcPr>
          <w:p w14:paraId="389F5E76">
            <w:pPr>
              <w:pStyle w:val="17"/>
              <w:spacing w:before="181" w:line="373" w:lineRule="exact"/>
              <w:ind w:left="397"/>
            </w:pPr>
            <w:r>
              <w:rPr>
                <w:spacing w:val="-7"/>
                <w:position w:val="3"/>
              </w:rPr>
              <w:t>216</w:t>
            </w:r>
          </w:p>
        </w:tc>
      </w:tr>
      <w:tr w14:paraId="7DF71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6A51AC8">
            <w:pPr>
              <w:pStyle w:val="17"/>
              <w:spacing w:before="180" w:line="374" w:lineRule="exact"/>
              <w:ind w:left="174"/>
            </w:pPr>
            <w:r>
              <w:rPr>
                <w:spacing w:val="-5"/>
                <w:position w:val="3"/>
              </w:rPr>
              <w:t>147</w:t>
            </w:r>
          </w:p>
        </w:tc>
        <w:tc>
          <w:tcPr>
            <w:tcW w:w="2750" w:type="dxa"/>
            <w:vAlign w:val="top"/>
          </w:tcPr>
          <w:p w14:paraId="0241E6E8">
            <w:pPr>
              <w:pStyle w:val="17"/>
              <w:spacing w:before="181" w:line="230" w:lineRule="auto"/>
              <w:ind w:left="453"/>
            </w:pPr>
            <w:r>
              <w:rPr>
                <w:spacing w:val="-7"/>
              </w:rPr>
              <w:t>更换风道控制电机</w:t>
            </w:r>
          </w:p>
        </w:tc>
        <w:tc>
          <w:tcPr>
            <w:tcW w:w="1109" w:type="dxa"/>
            <w:vAlign w:val="top"/>
          </w:tcPr>
          <w:p w14:paraId="709557D7">
            <w:pPr>
              <w:pStyle w:val="17"/>
              <w:spacing w:before="180" w:line="372" w:lineRule="exact"/>
              <w:ind w:left="450"/>
            </w:pPr>
            <w:r>
              <w:rPr>
                <w:spacing w:val="-3"/>
                <w:position w:val="3"/>
              </w:rPr>
              <w:t>79</w:t>
            </w:r>
          </w:p>
        </w:tc>
        <w:tc>
          <w:tcPr>
            <w:tcW w:w="1508" w:type="dxa"/>
            <w:gridSpan w:val="2"/>
            <w:vAlign w:val="top"/>
          </w:tcPr>
          <w:p w14:paraId="3F8680F2">
            <w:pPr>
              <w:pStyle w:val="17"/>
              <w:spacing w:before="180" w:line="373" w:lineRule="exact"/>
              <w:ind w:left="599"/>
            </w:pPr>
            <w:r>
              <w:rPr>
                <w:spacing w:val="-8"/>
                <w:position w:val="3"/>
              </w:rPr>
              <w:t>132</w:t>
            </w:r>
          </w:p>
        </w:tc>
        <w:tc>
          <w:tcPr>
            <w:tcW w:w="1174" w:type="dxa"/>
            <w:vAlign w:val="top"/>
          </w:tcPr>
          <w:p w14:paraId="15C4E7BA">
            <w:pPr>
              <w:pStyle w:val="17"/>
              <w:spacing w:before="180" w:line="373" w:lineRule="exact"/>
              <w:ind w:left="433"/>
            </w:pPr>
            <w:r>
              <w:rPr>
                <w:spacing w:val="-10"/>
                <w:position w:val="3"/>
              </w:rPr>
              <w:t>158</w:t>
            </w:r>
          </w:p>
        </w:tc>
        <w:tc>
          <w:tcPr>
            <w:tcW w:w="1116" w:type="dxa"/>
            <w:vAlign w:val="top"/>
          </w:tcPr>
          <w:p w14:paraId="1A38BC33">
            <w:pPr>
              <w:pStyle w:val="17"/>
              <w:spacing w:before="180" w:line="373" w:lineRule="exact"/>
              <w:ind w:left="397"/>
            </w:pPr>
            <w:r>
              <w:rPr>
                <w:spacing w:val="-7"/>
                <w:position w:val="3"/>
              </w:rPr>
              <w:t>216</w:t>
            </w:r>
          </w:p>
        </w:tc>
      </w:tr>
      <w:tr w14:paraId="0851E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20DB0A3D">
            <w:pPr>
              <w:pStyle w:val="17"/>
              <w:spacing w:before="180" w:line="373" w:lineRule="exact"/>
              <w:ind w:left="174"/>
            </w:pPr>
            <w:r>
              <w:rPr>
                <w:spacing w:val="-5"/>
                <w:position w:val="3"/>
              </w:rPr>
              <w:t>148</w:t>
            </w:r>
          </w:p>
        </w:tc>
        <w:tc>
          <w:tcPr>
            <w:tcW w:w="2750" w:type="dxa"/>
            <w:vAlign w:val="top"/>
          </w:tcPr>
          <w:p w14:paraId="75D0E055">
            <w:pPr>
              <w:pStyle w:val="17"/>
              <w:spacing w:before="181" w:line="232" w:lineRule="auto"/>
              <w:ind w:left="693"/>
            </w:pPr>
            <w:r>
              <w:rPr>
                <w:spacing w:val="-9"/>
              </w:rPr>
              <w:t>更换仪表灯泡</w:t>
            </w:r>
          </w:p>
        </w:tc>
        <w:tc>
          <w:tcPr>
            <w:tcW w:w="1109" w:type="dxa"/>
            <w:vAlign w:val="top"/>
          </w:tcPr>
          <w:p w14:paraId="087D7F01">
            <w:pPr>
              <w:pStyle w:val="17"/>
              <w:spacing w:before="180" w:line="373" w:lineRule="exact"/>
              <w:ind w:left="449"/>
            </w:pPr>
            <w:r>
              <w:rPr>
                <w:spacing w:val="-5"/>
                <w:position w:val="3"/>
              </w:rPr>
              <w:t>26</w:t>
            </w:r>
          </w:p>
        </w:tc>
        <w:tc>
          <w:tcPr>
            <w:tcW w:w="1508" w:type="dxa"/>
            <w:gridSpan w:val="2"/>
            <w:vAlign w:val="top"/>
          </w:tcPr>
          <w:p w14:paraId="6D1238D7">
            <w:pPr>
              <w:pStyle w:val="17"/>
              <w:spacing w:before="180" w:line="373" w:lineRule="exact"/>
              <w:ind w:left="643"/>
            </w:pPr>
            <w:r>
              <w:rPr>
                <w:position w:val="3"/>
              </w:rPr>
              <w:t>40</w:t>
            </w:r>
          </w:p>
        </w:tc>
        <w:tc>
          <w:tcPr>
            <w:tcW w:w="1174" w:type="dxa"/>
            <w:vAlign w:val="top"/>
          </w:tcPr>
          <w:p w14:paraId="4D435C1A">
            <w:pPr>
              <w:pStyle w:val="17"/>
              <w:spacing w:before="180" w:line="373" w:lineRule="exact"/>
              <w:ind w:left="482"/>
            </w:pPr>
            <w:r>
              <w:rPr>
                <w:spacing w:val="-6"/>
                <w:position w:val="3"/>
              </w:rPr>
              <w:t>53</w:t>
            </w:r>
          </w:p>
        </w:tc>
        <w:tc>
          <w:tcPr>
            <w:tcW w:w="1116" w:type="dxa"/>
            <w:vAlign w:val="top"/>
          </w:tcPr>
          <w:p w14:paraId="1084C6C0">
            <w:pPr>
              <w:pStyle w:val="17"/>
              <w:spacing w:before="180" w:line="374" w:lineRule="exact"/>
              <w:ind w:left="451"/>
            </w:pPr>
            <w:r>
              <w:rPr>
                <w:spacing w:val="-3"/>
                <w:position w:val="3"/>
              </w:rPr>
              <w:t>72</w:t>
            </w:r>
          </w:p>
        </w:tc>
      </w:tr>
      <w:tr w14:paraId="391E0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3A86016">
            <w:pPr>
              <w:pStyle w:val="17"/>
              <w:spacing w:before="183" w:line="372" w:lineRule="exact"/>
              <w:ind w:left="179"/>
            </w:pPr>
            <w:r>
              <w:rPr>
                <w:spacing w:val="-5"/>
                <w:position w:val="3"/>
              </w:rPr>
              <w:t>149</w:t>
            </w:r>
          </w:p>
        </w:tc>
        <w:tc>
          <w:tcPr>
            <w:tcW w:w="2750" w:type="dxa"/>
            <w:vAlign w:val="top"/>
          </w:tcPr>
          <w:p w14:paraId="32CC9EC3">
            <w:pPr>
              <w:pStyle w:val="17"/>
              <w:spacing w:before="183" w:line="225" w:lineRule="auto"/>
              <w:ind w:left="693"/>
            </w:pPr>
            <w:r>
              <w:rPr>
                <w:spacing w:val="-9"/>
              </w:rPr>
              <w:t>更换前围线束</w:t>
            </w:r>
          </w:p>
        </w:tc>
        <w:tc>
          <w:tcPr>
            <w:tcW w:w="1109" w:type="dxa"/>
            <w:vAlign w:val="top"/>
          </w:tcPr>
          <w:p w14:paraId="62E3BC73">
            <w:pPr>
              <w:pStyle w:val="17"/>
              <w:spacing w:before="183" w:line="373" w:lineRule="exact"/>
              <w:ind w:left="400"/>
            </w:pPr>
            <w:r>
              <w:rPr>
                <w:spacing w:val="-8"/>
                <w:position w:val="3"/>
              </w:rPr>
              <w:t>132</w:t>
            </w:r>
          </w:p>
        </w:tc>
        <w:tc>
          <w:tcPr>
            <w:tcW w:w="1508" w:type="dxa"/>
            <w:gridSpan w:val="2"/>
            <w:vAlign w:val="top"/>
          </w:tcPr>
          <w:p w14:paraId="2A188BF3">
            <w:pPr>
              <w:pStyle w:val="17"/>
              <w:spacing w:before="183" w:line="372" w:lineRule="exact"/>
              <w:ind w:left="599"/>
            </w:pPr>
            <w:r>
              <w:rPr>
                <w:spacing w:val="-10"/>
                <w:position w:val="3"/>
              </w:rPr>
              <w:t>198</w:t>
            </w:r>
          </w:p>
        </w:tc>
        <w:tc>
          <w:tcPr>
            <w:tcW w:w="1174" w:type="dxa"/>
            <w:vAlign w:val="top"/>
          </w:tcPr>
          <w:p w14:paraId="02CD6009">
            <w:pPr>
              <w:pStyle w:val="17"/>
              <w:spacing w:before="183" w:line="373" w:lineRule="exact"/>
              <w:ind w:left="419"/>
            </w:pPr>
            <w:r>
              <w:rPr>
                <w:spacing w:val="-4"/>
                <w:position w:val="3"/>
              </w:rPr>
              <w:t>238</w:t>
            </w:r>
          </w:p>
        </w:tc>
        <w:tc>
          <w:tcPr>
            <w:tcW w:w="1116" w:type="dxa"/>
            <w:vAlign w:val="top"/>
          </w:tcPr>
          <w:p w14:paraId="2504D2AE">
            <w:pPr>
              <w:pStyle w:val="17"/>
              <w:spacing w:before="183" w:line="373" w:lineRule="exact"/>
              <w:ind w:left="387"/>
            </w:pPr>
            <w:r>
              <w:rPr>
                <w:spacing w:val="-3"/>
                <w:position w:val="3"/>
              </w:rPr>
              <w:t>324</w:t>
            </w:r>
          </w:p>
        </w:tc>
      </w:tr>
      <w:tr w14:paraId="42CAC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67CEAC7">
            <w:pPr>
              <w:pStyle w:val="17"/>
              <w:spacing w:before="183" w:line="373" w:lineRule="exact"/>
              <w:ind w:left="184"/>
            </w:pPr>
            <w:r>
              <w:rPr>
                <w:spacing w:val="-10"/>
                <w:position w:val="3"/>
              </w:rPr>
              <w:t>150</w:t>
            </w:r>
          </w:p>
        </w:tc>
        <w:tc>
          <w:tcPr>
            <w:tcW w:w="2750" w:type="dxa"/>
            <w:vAlign w:val="top"/>
          </w:tcPr>
          <w:p w14:paraId="3FDEB501">
            <w:pPr>
              <w:pStyle w:val="17"/>
              <w:spacing w:before="184" w:line="230" w:lineRule="auto"/>
              <w:ind w:left="570"/>
            </w:pPr>
            <w:r>
              <w:rPr>
                <w:spacing w:val="-8"/>
              </w:rPr>
              <w:t>更换发动机线束</w:t>
            </w:r>
          </w:p>
        </w:tc>
        <w:tc>
          <w:tcPr>
            <w:tcW w:w="1109" w:type="dxa"/>
            <w:vAlign w:val="top"/>
          </w:tcPr>
          <w:p w14:paraId="4B1D7B66">
            <w:pPr>
              <w:pStyle w:val="17"/>
              <w:spacing w:before="183" w:line="373" w:lineRule="exact"/>
              <w:ind w:left="400"/>
            </w:pPr>
            <w:r>
              <w:rPr>
                <w:spacing w:val="-8"/>
                <w:position w:val="3"/>
              </w:rPr>
              <w:t>132</w:t>
            </w:r>
          </w:p>
        </w:tc>
        <w:tc>
          <w:tcPr>
            <w:tcW w:w="1508" w:type="dxa"/>
            <w:gridSpan w:val="2"/>
            <w:vAlign w:val="top"/>
          </w:tcPr>
          <w:p w14:paraId="3AB29E31">
            <w:pPr>
              <w:pStyle w:val="17"/>
              <w:spacing w:before="183" w:line="371" w:lineRule="exact"/>
              <w:ind w:left="599"/>
            </w:pPr>
            <w:r>
              <w:rPr>
                <w:spacing w:val="-10"/>
                <w:position w:val="3"/>
              </w:rPr>
              <w:t>198</w:t>
            </w:r>
          </w:p>
        </w:tc>
        <w:tc>
          <w:tcPr>
            <w:tcW w:w="1174" w:type="dxa"/>
            <w:vAlign w:val="top"/>
          </w:tcPr>
          <w:p w14:paraId="7267F702">
            <w:pPr>
              <w:pStyle w:val="17"/>
              <w:spacing w:before="183" w:line="373" w:lineRule="exact"/>
              <w:ind w:left="419"/>
            </w:pPr>
            <w:r>
              <w:rPr>
                <w:spacing w:val="-4"/>
                <w:position w:val="3"/>
              </w:rPr>
              <w:t>238</w:t>
            </w:r>
          </w:p>
        </w:tc>
        <w:tc>
          <w:tcPr>
            <w:tcW w:w="1116" w:type="dxa"/>
            <w:vAlign w:val="top"/>
          </w:tcPr>
          <w:p w14:paraId="1E3B1C2F">
            <w:pPr>
              <w:pStyle w:val="17"/>
              <w:spacing w:before="183" w:line="373" w:lineRule="exact"/>
              <w:ind w:left="387"/>
            </w:pPr>
            <w:r>
              <w:rPr>
                <w:spacing w:val="-3"/>
                <w:position w:val="3"/>
              </w:rPr>
              <w:t>324</w:t>
            </w:r>
          </w:p>
        </w:tc>
      </w:tr>
      <w:tr w14:paraId="32025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4B7569C">
            <w:pPr>
              <w:pStyle w:val="17"/>
              <w:spacing w:before="183" w:line="373" w:lineRule="exact"/>
              <w:ind w:left="184"/>
            </w:pPr>
            <w:r>
              <w:rPr>
                <w:spacing w:val="-10"/>
                <w:position w:val="3"/>
              </w:rPr>
              <w:t>151</w:t>
            </w:r>
          </w:p>
        </w:tc>
        <w:tc>
          <w:tcPr>
            <w:tcW w:w="2750" w:type="dxa"/>
            <w:vAlign w:val="top"/>
          </w:tcPr>
          <w:p w14:paraId="34686034">
            <w:pPr>
              <w:pStyle w:val="17"/>
              <w:spacing w:before="183" w:line="234" w:lineRule="auto"/>
              <w:ind w:left="977"/>
            </w:pPr>
            <w:r>
              <w:rPr>
                <w:spacing w:val="-22"/>
              </w:rPr>
              <w:t>电瓶充电</w:t>
            </w:r>
          </w:p>
        </w:tc>
        <w:tc>
          <w:tcPr>
            <w:tcW w:w="1109" w:type="dxa"/>
            <w:vAlign w:val="top"/>
          </w:tcPr>
          <w:p w14:paraId="2D58163C">
            <w:pPr>
              <w:pStyle w:val="17"/>
              <w:spacing w:before="183" w:line="373" w:lineRule="exact"/>
              <w:ind w:left="460"/>
            </w:pPr>
            <w:r>
              <w:rPr>
                <w:spacing w:val="-8"/>
                <w:position w:val="3"/>
              </w:rPr>
              <w:t>13</w:t>
            </w:r>
          </w:p>
        </w:tc>
        <w:tc>
          <w:tcPr>
            <w:tcW w:w="1508" w:type="dxa"/>
            <w:gridSpan w:val="2"/>
            <w:vAlign w:val="top"/>
          </w:tcPr>
          <w:p w14:paraId="1100188A">
            <w:pPr>
              <w:pStyle w:val="17"/>
              <w:spacing w:before="183" w:line="373" w:lineRule="exact"/>
              <w:ind w:left="659"/>
            </w:pPr>
            <w:r>
              <w:rPr>
                <w:spacing w:val="-8"/>
                <w:position w:val="3"/>
              </w:rPr>
              <w:t>13</w:t>
            </w:r>
          </w:p>
        </w:tc>
        <w:tc>
          <w:tcPr>
            <w:tcW w:w="1174" w:type="dxa"/>
            <w:vAlign w:val="top"/>
          </w:tcPr>
          <w:p w14:paraId="2702F12C">
            <w:pPr>
              <w:pStyle w:val="17"/>
              <w:spacing w:before="183" w:line="373" w:lineRule="exact"/>
              <w:ind w:left="493"/>
            </w:pPr>
            <w:r>
              <w:rPr>
                <w:spacing w:val="-8"/>
                <w:position w:val="3"/>
              </w:rPr>
              <w:t>13</w:t>
            </w:r>
          </w:p>
        </w:tc>
        <w:tc>
          <w:tcPr>
            <w:tcW w:w="1116" w:type="dxa"/>
            <w:vAlign w:val="top"/>
          </w:tcPr>
          <w:p w14:paraId="2D774F8F">
            <w:pPr>
              <w:pStyle w:val="17"/>
              <w:spacing w:before="183" w:line="373" w:lineRule="exact"/>
              <w:ind w:left="461"/>
            </w:pPr>
            <w:r>
              <w:rPr>
                <w:spacing w:val="-8"/>
                <w:position w:val="3"/>
              </w:rPr>
              <w:t>18</w:t>
            </w:r>
          </w:p>
        </w:tc>
      </w:tr>
      <w:tr w14:paraId="1155E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72C5EF93">
            <w:pPr>
              <w:pStyle w:val="17"/>
              <w:spacing w:before="183" w:line="373" w:lineRule="exact"/>
              <w:ind w:left="184"/>
            </w:pPr>
            <w:r>
              <w:rPr>
                <w:spacing w:val="-10"/>
                <w:position w:val="3"/>
              </w:rPr>
              <w:t>152</w:t>
            </w:r>
          </w:p>
        </w:tc>
        <w:tc>
          <w:tcPr>
            <w:tcW w:w="2750" w:type="dxa"/>
            <w:vAlign w:val="top"/>
          </w:tcPr>
          <w:p w14:paraId="2D115E78">
            <w:pPr>
              <w:pStyle w:val="17"/>
              <w:spacing w:before="182" w:line="234" w:lineRule="auto"/>
              <w:ind w:left="930"/>
            </w:pPr>
            <w:r>
              <w:rPr>
                <w:spacing w:val="-10"/>
              </w:rPr>
              <w:t>更换电瓶</w:t>
            </w:r>
          </w:p>
        </w:tc>
        <w:tc>
          <w:tcPr>
            <w:tcW w:w="1109" w:type="dxa"/>
            <w:vAlign w:val="top"/>
          </w:tcPr>
          <w:p w14:paraId="1465BAFA">
            <w:pPr>
              <w:pStyle w:val="17"/>
              <w:spacing w:before="183" w:line="373" w:lineRule="exact"/>
              <w:ind w:left="449"/>
            </w:pPr>
            <w:r>
              <w:rPr>
                <w:spacing w:val="-5"/>
                <w:position w:val="3"/>
              </w:rPr>
              <w:t>26</w:t>
            </w:r>
          </w:p>
        </w:tc>
        <w:tc>
          <w:tcPr>
            <w:tcW w:w="1508" w:type="dxa"/>
            <w:gridSpan w:val="2"/>
            <w:vAlign w:val="top"/>
          </w:tcPr>
          <w:p w14:paraId="7868CFA8">
            <w:pPr>
              <w:pStyle w:val="17"/>
              <w:spacing w:before="183" w:line="373" w:lineRule="exact"/>
              <w:ind w:left="650"/>
            </w:pPr>
            <w:r>
              <w:rPr>
                <w:spacing w:val="-5"/>
                <w:position w:val="3"/>
              </w:rPr>
              <w:t>26</w:t>
            </w:r>
          </w:p>
        </w:tc>
        <w:tc>
          <w:tcPr>
            <w:tcW w:w="1174" w:type="dxa"/>
            <w:vAlign w:val="top"/>
          </w:tcPr>
          <w:p w14:paraId="54A66F54">
            <w:pPr>
              <w:pStyle w:val="17"/>
              <w:spacing w:before="183" w:line="373" w:lineRule="exact"/>
              <w:ind w:left="476"/>
            </w:pPr>
            <w:r>
              <w:rPr>
                <w:position w:val="3"/>
              </w:rPr>
              <w:t>40</w:t>
            </w:r>
          </w:p>
        </w:tc>
        <w:tc>
          <w:tcPr>
            <w:tcW w:w="1116" w:type="dxa"/>
            <w:vAlign w:val="top"/>
          </w:tcPr>
          <w:p w14:paraId="582C27A4">
            <w:pPr>
              <w:pStyle w:val="17"/>
              <w:spacing w:before="183" w:line="373" w:lineRule="exact"/>
              <w:ind w:left="448"/>
            </w:pPr>
            <w:r>
              <w:rPr>
                <w:spacing w:val="-5"/>
                <w:position w:val="3"/>
              </w:rPr>
              <w:t>54</w:t>
            </w:r>
          </w:p>
        </w:tc>
      </w:tr>
      <w:tr w14:paraId="3E490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BEE75D8">
            <w:pPr>
              <w:pStyle w:val="17"/>
              <w:spacing w:before="184" w:line="373" w:lineRule="exact"/>
              <w:ind w:left="182"/>
            </w:pPr>
            <w:r>
              <w:rPr>
                <w:spacing w:val="-10"/>
                <w:position w:val="3"/>
              </w:rPr>
              <w:t>153</w:t>
            </w:r>
          </w:p>
        </w:tc>
        <w:tc>
          <w:tcPr>
            <w:tcW w:w="2750" w:type="dxa"/>
            <w:vAlign w:val="top"/>
          </w:tcPr>
          <w:p w14:paraId="243EEDA7">
            <w:pPr>
              <w:pStyle w:val="17"/>
              <w:spacing w:before="184" w:line="219" w:lineRule="auto"/>
              <w:ind w:left="693"/>
            </w:pPr>
            <w:r>
              <w:rPr>
                <w:spacing w:val="-9"/>
              </w:rPr>
              <w:t>更换负极电缆</w:t>
            </w:r>
          </w:p>
        </w:tc>
        <w:tc>
          <w:tcPr>
            <w:tcW w:w="1109" w:type="dxa"/>
            <w:vAlign w:val="top"/>
          </w:tcPr>
          <w:p w14:paraId="1D4EA11D">
            <w:pPr>
              <w:pStyle w:val="17"/>
              <w:spacing w:before="184" w:line="373" w:lineRule="exact"/>
              <w:ind w:left="449"/>
            </w:pPr>
            <w:r>
              <w:rPr>
                <w:spacing w:val="-5"/>
                <w:position w:val="3"/>
              </w:rPr>
              <w:t>26</w:t>
            </w:r>
          </w:p>
        </w:tc>
        <w:tc>
          <w:tcPr>
            <w:tcW w:w="1508" w:type="dxa"/>
            <w:gridSpan w:val="2"/>
            <w:vAlign w:val="top"/>
          </w:tcPr>
          <w:p w14:paraId="16665EBF">
            <w:pPr>
              <w:pStyle w:val="17"/>
              <w:spacing w:before="184" w:line="373" w:lineRule="exact"/>
              <w:ind w:left="650"/>
            </w:pPr>
            <w:r>
              <w:rPr>
                <w:spacing w:val="-5"/>
                <w:position w:val="3"/>
              </w:rPr>
              <w:t>26</w:t>
            </w:r>
          </w:p>
        </w:tc>
        <w:tc>
          <w:tcPr>
            <w:tcW w:w="1174" w:type="dxa"/>
            <w:vAlign w:val="top"/>
          </w:tcPr>
          <w:p w14:paraId="583163DE">
            <w:pPr>
              <w:pStyle w:val="17"/>
              <w:spacing w:before="184" w:line="373" w:lineRule="exact"/>
              <w:ind w:left="476"/>
            </w:pPr>
            <w:r>
              <w:rPr>
                <w:position w:val="3"/>
              </w:rPr>
              <w:t>40</w:t>
            </w:r>
          </w:p>
        </w:tc>
        <w:tc>
          <w:tcPr>
            <w:tcW w:w="1116" w:type="dxa"/>
            <w:vAlign w:val="top"/>
          </w:tcPr>
          <w:p w14:paraId="7D915776">
            <w:pPr>
              <w:pStyle w:val="17"/>
              <w:spacing w:before="184" w:line="373" w:lineRule="exact"/>
              <w:ind w:left="448"/>
            </w:pPr>
            <w:r>
              <w:rPr>
                <w:spacing w:val="-5"/>
                <w:position w:val="3"/>
              </w:rPr>
              <w:t>54</w:t>
            </w:r>
          </w:p>
        </w:tc>
      </w:tr>
      <w:tr w14:paraId="2ECA5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A14D7BD">
            <w:pPr>
              <w:pStyle w:val="17"/>
              <w:spacing w:before="183" w:line="373" w:lineRule="exact"/>
              <w:ind w:left="179"/>
            </w:pPr>
            <w:r>
              <w:rPr>
                <w:spacing w:val="-10"/>
                <w:position w:val="3"/>
              </w:rPr>
              <w:t>154</w:t>
            </w:r>
          </w:p>
        </w:tc>
        <w:tc>
          <w:tcPr>
            <w:tcW w:w="2750" w:type="dxa"/>
            <w:vAlign w:val="top"/>
          </w:tcPr>
          <w:p w14:paraId="4A4AA723">
            <w:pPr>
              <w:pStyle w:val="17"/>
              <w:spacing w:before="184" w:line="219" w:lineRule="auto"/>
              <w:ind w:left="693"/>
            </w:pPr>
            <w:r>
              <w:rPr>
                <w:spacing w:val="-9"/>
              </w:rPr>
              <w:t>更换正极电缆</w:t>
            </w:r>
          </w:p>
        </w:tc>
        <w:tc>
          <w:tcPr>
            <w:tcW w:w="1109" w:type="dxa"/>
            <w:vAlign w:val="top"/>
          </w:tcPr>
          <w:p w14:paraId="3C973FED">
            <w:pPr>
              <w:pStyle w:val="17"/>
              <w:spacing w:before="183" w:line="373" w:lineRule="exact"/>
              <w:ind w:left="449"/>
            </w:pPr>
            <w:r>
              <w:rPr>
                <w:spacing w:val="-5"/>
                <w:position w:val="3"/>
              </w:rPr>
              <w:t>26</w:t>
            </w:r>
          </w:p>
        </w:tc>
        <w:tc>
          <w:tcPr>
            <w:tcW w:w="1508" w:type="dxa"/>
            <w:gridSpan w:val="2"/>
            <w:vAlign w:val="top"/>
          </w:tcPr>
          <w:p w14:paraId="49389CD5">
            <w:pPr>
              <w:pStyle w:val="17"/>
              <w:spacing w:before="183" w:line="373" w:lineRule="exact"/>
              <w:ind w:left="650"/>
            </w:pPr>
            <w:r>
              <w:rPr>
                <w:spacing w:val="-5"/>
                <w:position w:val="3"/>
              </w:rPr>
              <w:t>26</w:t>
            </w:r>
          </w:p>
        </w:tc>
        <w:tc>
          <w:tcPr>
            <w:tcW w:w="1174" w:type="dxa"/>
            <w:vAlign w:val="top"/>
          </w:tcPr>
          <w:p w14:paraId="70AFF471">
            <w:pPr>
              <w:pStyle w:val="17"/>
              <w:spacing w:before="183" w:line="373" w:lineRule="exact"/>
              <w:ind w:left="476"/>
            </w:pPr>
            <w:r>
              <w:rPr>
                <w:position w:val="3"/>
              </w:rPr>
              <w:t>40</w:t>
            </w:r>
          </w:p>
        </w:tc>
        <w:tc>
          <w:tcPr>
            <w:tcW w:w="1116" w:type="dxa"/>
            <w:vAlign w:val="top"/>
          </w:tcPr>
          <w:p w14:paraId="6617AD7C">
            <w:pPr>
              <w:pStyle w:val="17"/>
              <w:spacing w:before="183" w:line="373" w:lineRule="exact"/>
              <w:ind w:left="448"/>
            </w:pPr>
            <w:r>
              <w:rPr>
                <w:spacing w:val="-5"/>
                <w:position w:val="3"/>
              </w:rPr>
              <w:t>54</w:t>
            </w:r>
          </w:p>
        </w:tc>
      </w:tr>
      <w:tr w14:paraId="2769F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88F7C6D">
            <w:pPr>
              <w:pStyle w:val="17"/>
              <w:spacing w:before="183" w:line="373" w:lineRule="exact"/>
              <w:ind w:left="184"/>
            </w:pPr>
            <w:r>
              <w:rPr>
                <w:spacing w:val="-10"/>
                <w:position w:val="3"/>
              </w:rPr>
              <w:t>155</w:t>
            </w:r>
          </w:p>
        </w:tc>
        <w:tc>
          <w:tcPr>
            <w:tcW w:w="2750" w:type="dxa"/>
            <w:vAlign w:val="top"/>
          </w:tcPr>
          <w:p w14:paraId="5FD3EB0F">
            <w:pPr>
              <w:pStyle w:val="17"/>
              <w:spacing w:before="183" w:line="225" w:lineRule="auto"/>
              <w:ind w:left="210"/>
            </w:pPr>
            <w:r>
              <w:rPr>
                <w:spacing w:val="-5"/>
              </w:rPr>
              <w:t>更换前雨刮电机或机构</w:t>
            </w:r>
          </w:p>
        </w:tc>
        <w:tc>
          <w:tcPr>
            <w:tcW w:w="1109" w:type="dxa"/>
            <w:vAlign w:val="top"/>
          </w:tcPr>
          <w:p w14:paraId="0405868A">
            <w:pPr>
              <w:pStyle w:val="17"/>
              <w:spacing w:before="183" w:line="371" w:lineRule="exact"/>
              <w:ind w:left="450"/>
            </w:pPr>
            <w:r>
              <w:rPr>
                <w:spacing w:val="-3"/>
                <w:position w:val="3"/>
              </w:rPr>
              <w:t>79</w:t>
            </w:r>
          </w:p>
        </w:tc>
        <w:tc>
          <w:tcPr>
            <w:tcW w:w="1508" w:type="dxa"/>
            <w:gridSpan w:val="2"/>
            <w:vAlign w:val="top"/>
          </w:tcPr>
          <w:p w14:paraId="3B72EF05">
            <w:pPr>
              <w:pStyle w:val="17"/>
              <w:spacing w:before="183" w:line="373" w:lineRule="exact"/>
              <w:ind w:left="604"/>
            </w:pPr>
            <w:r>
              <w:rPr>
                <w:spacing w:val="-10"/>
                <w:position w:val="3"/>
              </w:rPr>
              <w:t>106</w:t>
            </w:r>
          </w:p>
        </w:tc>
        <w:tc>
          <w:tcPr>
            <w:tcW w:w="1174" w:type="dxa"/>
            <w:vAlign w:val="top"/>
          </w:tcPr>
          <w:p w14:paraId="4FC5B3DF">
            <w:pPr>
              <w:pStyle w:val="17"/>
              <w:spacing w:before="183" w:line="373" w:lineRule="exact"/>
              <w:ind w:left="433"/>
            </w:pPr>
            <w:r>
              <w:rPr>
                <w:spacing w:val="-8"/>
                <w:position w:val="3"/>
              </w:rPr>
              <w:t>132</w:t>
            </w:r>
          </w:p>
        </w:tc>
        <w:tc>
          <w:tcPr>
            <w:tcW w:w="1116" w:type="dxa"/>
            <w:vAlign w:val="top"/>
          </w:tcPr>
          <w:p w14:paraId="0AA0B24C">
            <w:pPr>
              <w:pStyle w:val="17"/>
              <w:spacing w:before="183" w:line="373" w:lineRule="exact"/>
              <w:ind w:left="404"/>
            </w:pPr>
            <w:r>
              <w:rPr>
                <w:spacing w:val="-7"/>
                <w:position w:val="3"/>
              </w:rPr>
              <w:t>180</w:t>
            </w:r>
          </w:p>
        </w:tc>
      </w:tr>
      <w:tr w14:paraId="3201B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13469B27">
            <w:pPr>
              <w:pStyle w:val="17"/>
              <w:spacing w:before="180" w:line="373" w:lineRule="exact"/>
              <w:ind w:left="184"/>
            </w:pPr>
            <w:r>
              <w:rPr>
                <w:spacing w:val="-10"/>
                <w:position w:val="3"/>
              </w:rPr>
              <w:t>156</w:t>
            </w:r>
          </w:p>
        </w:tc>
        <w:tc>
          <w:tcPr>
            <w:tcW w:w="2750" w:type="dxa"/>
            <w:vAlign w:val="top"/>
          </w:tcPr>
          <w:p w14:paraId="696B59AC">
            <w:pPr>
              <w:pStyle w:val="17"/>
              <w:spacing w:before="180" w:line="229" w:lineRule="auto"/>
              <w:ind w:left="210"/>
            </w:pPr>
            <w:r>
              <w:rPr>
                <w:spacing w:val="-5"/>
              </w:rPr>
              <w:t>更换后雨刮电机或机构</w:t>
            </w:r>
          </w:p>
        </w:tc>
        <w:tc>
          <w:tcPr>
            <w:tcW w:w="1109" w:type="dxa"/>
            <w:vAlign w:val="top"/>
          </w:tcPr>
          <w:p w14:paraId="50C0152F">
            <w:pPr>
              <w:pStyle w:val="17"/>
              <w:spacing w:before="180" w:line="371" w:lineRule="exact"/>
              <w:ind w:left="450"/>
            </w:pPr>
            <w:r>
              <w:rPr>
                <w:spacing w:val="-3"/>
                <w:position w:val="3"/>
              </w:rPr>
              <w:t>79</w:t>
            </w:r>
          </w:p>
        </w:tc>
        <w:tc>
          <w:tcPr>
            <w:tcW w:w="1508" w:type="dxa"/>
            <w:gridSpan w:val="2"/>
            <w:vAlign w:val="top"/>
          </w:tcPr>
          <w:p w14:paraId="43BD2F11">
            <w:pPr>
              <w:pStyle w:val="17"/>
              <w:spacing w:before="180" w:line="373" w:lineRule="exact"/>
              <w:ind w:left="604"/>
            </w:pPr>
            <w:r>
              <w:rPr>
                <w:spacing w:val="-10"/>
                <w:position w:val="3"/>
              </w:rPr>
              <w:t>106</w:t>
            </w:r>
          </w:p>
        </w:tc>
        <w:tc>
          <w:tcPr>
            <w:tcW w:w="1174" w:type="dxa"/>
            <w:vAlign w:val="top"/>
          </w:tcPr>
          <w:p w14:paraId="02C3E83C">
            <w:pPr>
              <w:pStyle w:val="17"/>
              <w:spacing w:before="180" w:line="373" w:lineRule="exact"/>
              <w:ind w:left="438"/>
            </w:pPr>
            <w:r>
              <w:rPr>
                <w:spacing w:val="-10"/>
                <w:position w:val="3"/>
              </w:rPr>
              <w:t>106</w:t>
            </w:r>
          </w:p>
        </w:tc>
        <w:tc>
          <w:tcPr>
            <w:tcW w:w="1116" w:type="dxa"/>
            <w:vAlign w:val="top"/>
          </w:tcPr>
          <w:p w14:paraId="4AC4613F">
            <w:pPr>
              <w:pStyle w:val="17"/>
              <w:spacing w:before="180" w:line="374" w:lineRule="exact"/>
              <w:ind w:left="394"/>
            </w:pPr>
            <w:r>
              <w:rPr>
                <w:spacing w:val="-5"/>
                <w:position w:val="3"/>
              </w:rPr>
              <w:t>144</w:t>
            </w:r>
          </w:p>
        </w:tc>
      </w:tr>
      <w:tr w14:paraId="2012D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ABEED8E">
            <w:pPr>
              <w:pStyle w:val="17"/>
              <w:spacing w:before="177" w:line="373" w:lineRule="exact"/>
              <w:ind w:left="182"/>
            </w:pPr>
            <w:r>
              <w:rPr>
                <w:spacing w:val="-10"/>
                <w:position w:val="3"/>
              </w:rPr>
              <w:t>157</w:t>
            </w:r>
          </w:p>
        </w:tc>
        <w:tc>
          <w:tcPr>
            <w:tcW w:w="2750" w:type="dxa"/>
            <w:vAlign w:val="top"/>
          </w:tcPr>
          <w:p w14:paraId="3A84CD0A">
            <w:pPr>
              <w:pStyle w:val="17"/>
              <w:spacing w:before="177" w:line="225" w:lineRule="auto"/>
              <w:ind w:left="336"/>
            </w:pPr>
            <w:r>
              <w:rPr>
                <w:spacing w:val="-7"/>
              </w:rPr>
              <w:t>前照灯灯泡（单边）</w:t>
            </w:r>
          </w:p>
        </w:tc>
        <w:tc>
          <w:tcPr>
            <w:tcW w:w="1109" w:type="dxa"/>
            <w:vAlign w:val="top"/>
          </w:tcPr>
          <w:p w14:paraId="2E3D76D8">
            <w:pPr>
              <w:pStyle w:val="17"/>
              <w:spacing w:before="177" w:line="373" w:lineRule="exact"/>
              <w:ind w:left="460"/>
            </w:pPr>
            <w:r>
              <w:rPr>
                <w:spacing w:val="-8"/>
                <w:position w:val="3"/>
              </w:rPr>
              <w:t>13</w:t>
            </w:r>
          </w:p>
        </w:tc>
        <w:tc>
          <w:tcPr>
            <w:tcW w:w="1508" w:type="dxa"/>
            <w:gridSpan w:val="2"/>
            <w:vAlign w:val="top"/>
          </w:tcPr>
          <w:p w14:paraId="25D14D4B">
            <w:pPr>
              <w:pStyle w:val="17"/>
              <w:spacing w:before="177" w:line="373" w:lineRule="exact"/>
              <w:ind w:left="659"/>
            </w:pPr>
            <w:r>
              <w:rPr>
                <w:spacing w:val="-8"/>
                <w:position w:val="3"/>
              </w:rPr>
              <w:t>13</w:t>
            </w:r>
          </w:p>
        </w:tc>
        <w:tc>
          <w:tcPr>
            <w:tcW w:w="1174" w:type="dxa"/>
            <w:vAlign w:val="top"/>
          </w:tcPr>
          <w:p w14:paraId="23F07C02">
            <w:pPr>
              <w:pStyle w:val="17"/>
              <w:spacing w:before="177" w:line="373" w:lineRule="exact"/>
              <w:ind w:left="493"/>
            </w:pPr>
            <w:r>
              <w:rPr>
                <w:spacing w:val="-8"/>
                <w:position w:val="3"/>
              </w:rPr>
              <w:t>13</w:t>
            </w:r>
          </w:p>
        </w:tc>
        <w:tc>
          <w:tcPr>
            <w:tcW w:w="1116" w:type="dxa"/>
            <w:vAlign w:val="top"/>
          </w:tcPr>
          <w:p w14:paraId="75899B38">
            <w:pPr>
              <w:pStyle w:val="17"/>
              <w:spacing w:before="177" w:line="373" w:lineRule="exact"/>
              <w:ind w:left="461"/>
            </w:pPr>
            <w:r>
              <w:rPr>
                <w:spacing w:val="-8"/>
                <w:position w:val="3"/>
              </w:rPr>
              <w:t>18</w:t>
            </w:r>
          </w:p>
        </w:tc>
      </w:tr>
      <w:tr w14:paraId="5691FBBF">
        <w:tblPrEx>
          <w:tblCellMar>
            <w:top w:w="0" w:type="dxa"/>
            <w:left w:w="0" w:type="dxa"/>
            <w:bottom w:w="0" w:type="dxa"/>
            <w:right w:w="0" w:type="dxa"/>
          </w:tblCellMar>
        </w:tblPrEx>
        <w:trPr>
          <w:trHeight w:val="623" w:hRule="atLeast"/>
        </w:trPr>
        <w:tc>
          <w:tcPr>
            <w:tcW w:w="677" w:type="dxa"/>
            <w:vAlign w:val="top"/>
          </w:tcPr>
          <w:p w14:paraId="66EF81EB">
            <w:pPr>
              <w:pStyle w:val="17"/>
              <w:spacing w:before="177" w:line="373" w:lineRule="exact"/>
              <w:ind w:left="182"/>
            </w:pPr>
            <w:r>
              <w:rPr>
                <w:spacing w:val="-10"/>
                <w:position w:val="3"/>
              </w:rPr>
              <w:t>158</w:t>
            </w:r>
          </w:p>
        </w:tc>
        <w:tc>
          <w:tcPr>
            <w:tcW w:w="2750" w:type="dxa"/>
            <w:vAlign w:val="top"/>
          </w:tcPr>
          <w:p w14:paraId="141D2589">
            <w:pPr>
              <w:pStyle w:val="17"/>
              <w:spacing w:before="177" w:line="225" w:lineRule="auto"/>
              <w:ind w:left="336"/>
            </w:pPr>
            <w:r>
              <w:rPr>
                <w:spacing w:val="-7"/>
              </w:rPr>
              <w:t>前转向灯泡（单边）</w:t>
            </w:r>
          </w:p>
        </w:tc>
        <w:tc>
          <w:tcPr>
            <w:tcW w:w="1109" w:type="dxa"/>
            <w:vAlign w:val="top"/>
          </w:tcPr>
          <w:p w14:paraId="6D1419F8">
            <w:pPr>
              <w:pStyle w:val="17"/>
              <w:spacing w:before="177" w:line="373" w:lineRule="exact"/>
              <w:ind w:left="460"/>
            </w:pPr>
            <w:r>
              <w:rPr>
                <w:spacing w:val="-8"/>
                <w:position w:val="3"/>
              </w:rPr>
              <w:t>13</w:t>
            </w:r>
          </w:p>
        </w:tc>
        <w:tc>
          <w:tcPr>
            <w:tcW w:w="1508" w:type="dxa"/>
            <w:gridSpan w:val="2"/>
            <w:vAlign w:val="top"/>
          </w:tcPr>
          <w:p w14:paraId="35E5C790">
            <w:pPr>
              <w:pStyle w:val="17"/>
              <w:spacing w:before="177" w:line="373" w:lineRule="exact"/>
              <w:ind w:left="659"/>
            </w:pPr>
            <w:r>
              <w:rPr>
                <w:spacing w:val="-8"/>
                <w:position w:val="3"/>
              </w:rPr>
              <w:t>13</w:t>
            </w:r>
          </w:p>
        </w:tc>
        <w:tc>
          <w:tcPr>
            <w:tcW w:w="1174" w:type="dxa"/>
            <w:vAlign w:val="top"/>
          </w:tcPr>
          <w:p w14:paraId="7BFD02DB">
            <w:pPr>
              <w:pStyle w:val="17"/>
              <w:spacing w:before="177" w:line="373" w:lineRule="exact"/>
              <w:ind w:left="493"/>
            </w:pPr>
            <w:r>
              <w:rPr>
                <w:spacing w:val="-8"/>
                <w:position w:val="3"/>
              </w:rPr>
              <w:t>13</w:t>
            </w:r>
          </w:p>
        </w:tc>
        <w:tc>
          <w:tcPr>
            <w:tcW w:w="1116" w:type="dxa"/>
            <w:vAlign w:val="top"/>
          </w:tcPr>
          <w:p w14:paraId="52EACF2C">
            <w:pPr>
              <w:pStyle w:val="17"/>
              <w:spacing w:before="177" w:line="373" w:lineRule="exact"/>
              <w:ind w:left="461"/>
            </w:pPr>
            <w:r>
              <w:rPr>
                <w:spacing w:val="-8"/>
                <w:position w:val="3"/>
              </w:rPr>
              <w:t>18</w:t>
            </w:r>
          </w:p>
        </w:tc>
      </w:tr>
      <w:tr w14:paraId="19ABB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A6438B0">
            <w:pPr>
              <w:pStyle w:val="17"/>
              <w:spacing w:before="180" w:line="372" w:lineRule="exact"/>
              <w:ind w:left="186"/>
            </w:pPr>
            <w:r>
              <w:rPr>
                <w:spacing w:val="-10"/>
                <w:position w:val="3"/>
              </w:rPr>
              <w:t>159</w:t>
            </w:r>
          </w:p>
        </w:tc>
        <w:tc>
          <w:tcPr>
            <w:tcW w:w="2750" w:type="dxa"/>
            <w:vAlign w:val="top"/>
          </w:tcPr>
          <w:p w14:paraId="773BCD3C">
            <w:pPr>
              <w:pStyle w:val="17"/>
              <w:spacing w:before="180" w:line="225" w:lineRule="auto"/>
              <w:ind w:left="336"/>
            </w:pPr>
            <w:r>
              <w:rPr>
                <w:spacing w:val="-7"/>
              </w:rPr>
              <w:t>前雾灯灯泡（单边）</w:t>
            </w:r>
          </w:p>
        </w:tc>
        <w:tc>
          <w:tcPr>
            <w:tcW w:w="1109" w:type="dxa"/>
            <w:vAlign w:val="top"/>
          </w:tcPr>
          <w:p w14:paraId="63F9259C">
            <w:pPr>
              <w:pStyle w:val="17"/>
              <w:spacing w:before="180" w:line="373" w:lineRule="exact"/>
              <w:ind w:left="460"/>
            </w:pPr>
            <w:r>
              <w:rPr>
                <w:spacing w:val="-8"/>
                <w:position w:val="3"/>
              </w:rPr>
              <w:t>13</w:t>
            </w:r>
          </w:p>
        </w:tc>
        <w:tc>
          <w:tcPr>
            <w:tcW w:w="1508" w:type="dxa"/>
            <w:gridSpan w:val="2"/>
            <w:vAlign w:val="top"/>
          </w:tcPr>
          <w:p w14:paraId="030DA493">
            <w:pPr>
              <w:pStyle w:val="17"/>
              <w:spacing w:before="180" w:line="373" w:lineRule="exact"/>
              <w:ind w:left="659"/>
            </w:pPr>
            <w:r>
              <w:rPr>
                <w:spacing w:val="-8"/>
                <w:position w:val="3"/>
              </w:rPr>
              <w:t>13</w:t>
            </w:r>
          </w:p>
        </w:tc>
        <w:tc>
          <w:tcPr>
            <w:tcW w:w="1174" w:type="dxa"/>
            <w:vAlign w:val="top"/>
          </w:tcPr>
          <w:p w14:paraId="66EF6885">
            <w:pPr>
              <w:pStyle w:val="17"/>
              <w:spacing w:before="180" w:line="373" w:lineRule="exact"/>
              <w:ind w:left="493"/>
            </w:pPr>
            <w:r>
              <w:rPr>
                <w:spacing w:val="-8"/>
                <w:position w:val="3"/>
              </w:rPr>
              <w:t>13</w:t>
            </w:r>
          </w:p>
        </w:tc>
        <w:tc>
          <w:tcPr>
            <w:tcW w:w="1116" w:type="dxa"/>
            <w:vAlign w:val="top"/>
          </w:tcPr>
          <w:p w14:paraId="204B3FB0">
            <w:pPr>
              <w:pStyle w:val="17"/>
              <w:spacing w:before="180" w:line="373" w:lineRule="exact"/>
              <w:ind w:left="461"/>
            </w:pPr>
            <w:r>
              <w:rPr>
                <w:spacing w:val="-8"/>
                <w:position w:val="3"/>
              </w:rPr>
              <w:t>18</w:t>
            </w:r>
          </w:p>
        </w:tc>
      </w:tr>
      <w:tr w14:paraId="273F255F">
        <w:tblPrEx>
          <w:tblCellMar>
            <w:top w:w="0" w:type="dxa"/>
            <w:left w:w="0" w:type="dxa"/>
            <w:bottom w:w="0" w:type="dxa"/>
            <w:right w:w="0" w:type="dxa"/>
          </w:tblCellMar>
        </w:tblPrEx>
        <w:trPr>
          <w:trHeight w:val="624" w:hRule="atLeast"/>
        </w:trPr>
        <w:tc>
          <w:tcPr>
            <w:tcW w:w="677" w:type="dxa"/>
            <w:vAlign w:val="top"/>
          </w:tcPr>
          <w:p w14:paraId="574BBEBA">
            <w:pPr>
              <w:pStyle w:val="17"/>
              <w:spacing w:before="180" w:line="373" w:lineRule="exact"/>
              <w:ind w:left="184"/>
            </w:pPr>
            <w:r>
              <w:rPr>
                <w:spacing w:val="-10"/>
                <w:position w:val="3"/>
              </w:rPr>
              <w:t>160</w:t>
            </w:r>
          </w:p>
        </w:tc>
        <w:tc>
          <w:tcPr>
            <w:tcW w:w="2750" w:type="dxa"/>
            <w:vAlign w:val="top"/>
          </w:tcPr>
          <w:p w14:paraId="4BDECF38">
            <w:pPr>
              <w:pStyle w:val="17"/>
              <w:spacing w:before="180" w:line="230" w:lineRule="auto"/>
              <w:ind w:left="329"/>
            </w:pPr>
            <w:r>
              <w:rPr>
                <w:spacing w:val="-6"/>
              </w:rPr>
              <w:t>后尾灯灯泡（单边）</w:t>
            </w:r>
          </w:p>
        </w:tc>
        <w:tc>
          <w:tcPr>
            <w:tcW w:w="1109" w:type="dxa"/>
            <w:vAlign w:val="top"/>
          </w:tcPr>
          <w:p w14:paraId="10AA4B06">
            <w:pPr>
              <w:pStyle w:val="17"/>
              <w:spacing w:before="180" w:line="373" w:lineRule="exact"/>
              <w:ind w:left="460"/>
            </w:pPr>
            <w:r>
              <w:rPr>
                <w:spacing w:val="-8"/>
                <w:position w:val="3"/>
              </w:rPr>
              <w:t>13</w:t>
            </w:r>
          </w:p>
        </w:tc>
        <w:tc>
          <w:tcPr>
            <w:tcW w:w="1508" w:type="dxa"/>
            <w:gridSpan w:val="2"/>
            <w:vAlign w:val="top"/>
          </w:tcPr>
          <w:p w14:paraId="7B980CE0">
            <w:pPr>
              <w:pStyle w:val="17"/>
              <w:spacing w:before="180" w:line="373" w:lineRule="exact"/>
              <w:ind w:left="659"/>
            </w:pPr>
            <w:r>
              <w:rPr>
                <w:spacing w:val="-8"/>
                <w:position w:val="3"/>
              </w:rPr>
              <w:t>13</w:t>
            </w:r>
          </w:p>
        </w:tc>
        <w:tc>
          <w:tcPr>
            <w:tcW w:w="1174" w:type="dxa"/>
            <w:vAlign w:val="top"/>
          </w:tcPr>
          <w:p w14:paraId="7E5BAFF2">
            <w:pPr>
              <w:pStyle w:val="17"/>
              <w:spacing w:before="180" w:line="373" w:lineRule="exact"/>
              <w:ind w:left="493"/>
            </w:pPr>
            <w:r>
              <w:rPr>
                <w:spacing w:val="-8"/>
                <w:position w:val="3"/>
              </w:rPr>
              <w:t>13</w:t>
            </w:r>
          </w:p>
        </w:tc>
        <w:tc>
          <w:tcPr>
            <w:tcW w:w="1116" w:type="dxa"/>
            <w:vAlign w:val="top"/>
          </w:tcPr>
          <w:p w14:paraId="14200E2D">
            <w:pPr>
              <w:pStyle w:val="17"/>
              <w:spacing w:before="180" w:line="373" w:lineRule="exact"/>
              <w:ind w:left="461"/>
            </w:pPr>
            <w:r>
              <w:rPr>
                <w:spacing w:val="-8"/>
                <w:position w:val="3"/>
              </w:rPr>
              <w:t>18</w:t>
            </w:r>
          </w:p>
        </w:tc>
      </w:tr>
      <w:tr w14:paraId="6F603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63E30442">
            <w:pPr>
              <w:pStyle w:val="17"/>
              <w:spacing w:before="180" w:line="373" w:lineRule="exact"/>
              <w:ind w:left="184"/>
            </w:pPr>
            <w:r>
              <w:rPr>
                <w:spacing w:val="-10"/>
                <w:position w:val="3"/>
              </w:rPr>
              <w:t>161</w:t>
            </w:r>
          </w:p>
        </w:tc>
        <w:tc>
          <w:tcPr>
            <w:tcW w:w="2750" w:type="dxa"/>
            <w:vAlign w:val="top"/>
          </w:tcPr>
          <w:p w14:paraId="5D271A07">
            <w:pPr>
              <w:pStyle w:val="17"/>
              <w:spacing w:before="180" w:line="232" w:lineRule="auto"/>
              <w:ind w:left="738"/>
            </w:pPr>
            <w:r>
              <w:rPr>
                <w:spacing w:val="-21"/>
              </w:rPr>
              <w:t>更换ABS</w:t>
            </w:r>
            <w:r>
              <w:rPr>
                <w:spacing w:val="13"/>
              </w:rPr>
              <w:t xml:space="preserve"> </w:t>
            </w:r>
            <w:r>
              <w:rPr>
                <w:spacing w:val="-21"/>
              </w:rPr>
              <w:t>线束</w:t>
            </w:r>
          </w:p>
        </w:tc>
        <w:tc>
          <w:tcPr>
            <w:tcW w:w="1109" w:type="dxa"/>
            <w:vAlign w:val="top"/>
          </w:tcPr>
          <w:p w14:paraId="00C6E909">
            <w:pPr>
              <w:pStyle w:val="17"/>
              <w:spacing w:before="180" w:line="373" w:lineRule="exact"/>
              <w:ind w:left="403"/>
            </w:pPr>
            <w:r>
              <w:rPr>
                <w:spacing w:val="-10"/>
                <w:position w:val="3"/>
              </w:rPr>
              <w:t>106</w:t>
            </w:r>
          </w:p>
        </w:tc>
        <w:tc>
          <w:tcPr>
            <w:tcW w:w="1508" w:type="dxa"/>
            <w:gridSpan w:val="2"/>
            <w:vAlign w:val="top"/>
          </w:tcPr>
          <w:p w14:paraId="3075AEC7">
            <w:pPr>
              <w:pStyle w:val="17"/>
              <w:spacing w:before="180" w:line="373" w:lineRule="exact"/>
              <w:ind w:left="599"/>
            </w:pPr>
            <w:r>
              <w:rPr>
                <w:spacing w:val="-8"/>
                <w:position w:val="3"/>
              </w:rPr>
              <w:t>132</w:t>
            </w:r>
          </w:p>
        </w:tc>
        <w:tc>
          <w:tcPr>
            <w:tcW w:w="1174" w:type="dxa"/>
            <w:vAlign w:val="top"/>
          </w:tcPr>
          <w:p w14:paraId="78138366">
            <w:pPr>
              <w:pStyle w:val="17"/>
              <w:spacing w:before="180" w:line="373" w:lineRule="exact"/>
              <w:ind w:left="433"/>
            </w:pPr>
            <w:r>
              <w:rPr>
                <w:spacing w:val="-10"/>
                <w:position w:val="3"/>
              </w:rPr>
              <w:t>158</w:t>
            </w:r>
          </w:p>
        </w:tc>
        <w:tc>
          <w:tcPr>
            <w:tcW w:w="1116" w:type="dxa"/>
            <w:vAlign w:val="top"/>
          </w:tcPr>
          <w:p w14:paraId="26B9A6EC">
            <w:pPr>
              <w:pStyle w:val="17"/>
              <w:spacing w:before="180" w:line="373" w:lineRule="exact"/>
              <w:ind w:left="397"/>
            </w:pPr>
            <w:r>
              <w:rPr>
                <w:spacing w:val="-7"/>
                <w:position w:val="3"/>
              </w:rPr>
              <w:t>216</w:t>
            </w:r>
          </w:p>
        </w:tc>
      </w:tr>
      <w:tr w14:paraId="170B2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F43FFEB">
            <w:pPr>
              <w:pStyle w:val="17"/>
              <w:spacing w:before="181" w:line="373" w:lineRule="exact"/>
              <w:ind w:left="184"/>
            </w:pPr>
            <w:r>
              <w:rPr>
                <w:spacing w:val="-10"/>
                <w:position w:val="3"/>
              </w:rPr>
              <w:t>162</w:t>
            </w:r>
          </w:p>
        </w:tc>
        <w:tc>
          <w:tcPr>
            <w:tcW w:w="2750" w:type="dxa"/>
            <w:vAlign w:val="top"/>
          </w:tcPr>
          <w:p w14:paraId="1AE9DC41">
            <w:pPr>
              <w:pStyle w:val="17"/>
              <w:spacing w:before="181" w:line="230" w:lineRule="auto"/>
              <w:ind w:left="570"/>
            </w:pPr>
            <w:r>
              <w:rPr>
                <w:spacing w:val="-8"/>
              </w:rPr>
              <w:t>更换发动机电脑</w:t>
            </w:r>
          </w:p>
        </w:tc>
        <w:tc>
          <w:tcPr>
            <w:tcW w:w="1109" w:type="dxa"/>
            <w:vAlign w:val="top"/>
          </w:tcPr>
          <w:p w14:paraId="30280D84">
            <w:pPr>
              <w:pStyle w:val="17"/>
              <w:spacing w:before="181" w:line="373" w:lineRule="exact"/>
              <w:ind w:left="403"/>
            </w:pPr>
            <w:r>
              <w:rPr>
                <w:spacing w:val="-10"/>
                <w:position w:val="3"/>
              </w:rPr>
              <w:t>106</w:t>
            </w:r>
          </w:p>
        </w:tc>
        <w:tc>
          <w:tcPr>
            <w:tcW w:w="1508" w:type="dxa"/>
            <w:gridSpan w:val="2"/>
            <w:vAlign w:val="top"/>
          </w:tcPr>
          <w:p w14:paraId="2C152DA8">
            <w:pPr>
              <w:pStyle w:val="17"/>
              <w:spacing w:before="181" w:line="373" w:lineRule="exact"/>
              <w:ind w:left="599"/>
            </w:pPr>
            <w:r>
              <w:rPr>
                <w:spacing w:val="-8"/>
                <w:position w:val="3"/>
              </w:rPr>
              <w:t>132</w:t>
            </w:r>
          </w:p>
        </w:tc>
        <w:tc>
          <w:tcPr>
            <w:tcW w:w="1174" w:type="dxa"/>
            <w:vAlign w:val="top"/>
          </w:tcPr>
          <w:p w14:paraId="0ADDF7E5">
            <w:pPr>
              <w:pStyle w:val="17"/>
              <w:spacing w:before="181" w:line="373" w:lineRule="exact"/>
              <w:ind w:left="433"/>
            </w:pPr>
            <w:r>
              <w:rPr>
                <w:spacing w:val="-10"/>
                <w:position w:val="3"/>
              </w:rPr>
              <w:t>158</w:t>
            </w:r>
          </w:p>
        </w:tc>
        <w:tc>
          <w:tcPr>
            <w:tcW w:w="1116" w:type="dxa"/>
            <w:vAlign w:val="top"/>
          </w:tcPr>
          <w:p w14:paraId="5894101A">
            <w:pPr>
              <w:pStyle w:val="17"/>
              <w:spacing w:before="181" w:line="373" w:lineRule="exact"/>
              <w:ind w:left="397"/>
            </w:pPr>
            <w:r>
              <w:rPr>
                <w:spacing w:val="-7"/>
                <w:position w:val="3"/>
              </w:rPr>
              <w:t>216</w:t>
            </w:r>
          </w:p>
        </w:tc>
      </w:tr>
      <w:tr w14:paraId="69B5E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291BA8A9">
            <w:pPr>
              <w:pStyle w:val="17"/>
              <w:spacing w:before="181" w:line="373" w:lineRule="exact"/>
              <w:ind w:left="182"/>
            </w:pPr>
            <w:r>
              <w:rPr>
                <w:spacing w:val="-10"/>
                <w:position w:val="3"/>
              </w:rPr>
              <w:t>163</w:t>
            </w:r>
          </w:p>
        </w:tc>
        <w:tc>
          <w:tcPr>
            <w:tcW w:w="2750" w:type="dxa"/>
            <w:vAlign w:val="top"/>
          </w:tcPr>
          <w:p w14:paraId="4752F1F7">
            <w:pPr>
              <w:pStyle w:val="17"/>
              <w:spacing w:before="181" w:line="231" w:lineRule="auto"/>
              <w:ind w:left="570"/>
            </w:pPr>
            <w:r>
              <w:rPr>
                <w:spacing w:val="-8"/>
              </w:rPr>
              <w:t>更换智能控制盒</w:t>
            </w:r>
          </w:p>
        </w:tc>
        <w:tc>
          <w:tcPr>
            <w:tcW w:w="1109" w:type="dxa"/>
            <w:vAlign w:val="top"/>
          </w:tcPr>
          <w:p w14:paraId="39ACD801">
            <w:pPr>
              <w:pStyle w:val="17"/>
              <w:spacing w:before="181" w:line="373" w:lineRule="exact"/>
              <w:ind w:left="403"/>
            </w:pPr>
            <w:r>
              <w:rPr>
                <w:spacing w:val="-10"/>
                <w:position w:val="3"/>
              </w:rPr>
              <w:t>106</w:t>
            </w:r>
          </w:p>
        </w:tc>
        <w:tc>
          <w:tcPr>
            <w:tcW w:w="1508" w:type="dxa"/>
            <w:gridSpan w:val="2"/>
            <w:vAlign w:val="top"/>
          </w:tcPr>
          <w:p w14:paraId="646A4566">
            <w:pPr>
              <w:pStyle w:val="17"/>
              <w:spacing w:before="181" w:line="373" w:lineRule="exact"/>
              <w:ind w:left="599"/>
            </w:pPr>
            <w:r>
              <w:rPr>
                <w:spacing w:val="-8"/>
                <w:position w:val="3"/>
              </w:rPr>
              <w:t>132</w:t>
            </w:r>
          </w:p>
        </w:tc>
        <w:tc>
          <w:tcPr>
            <w:tcW w:w="1174" w:type="dxa"/>
            <w:vAlign w:val="top"/>
          </w:tcPr>
          <w:p w14:paraId="2408CFCC">
            <w:pPr>
              <w:pStyle w:val="17"/>
              <w:spacing w:before="181" w:line="373" w:lineRule="exact"/>
              <w:ind w:left="433"/>
            </w:pPr>
            <w:r>
              <w:rPr>
                <w:spacing w:val="-10"/>
                <w:position w:val="3"/>
              </w:rPr>
              <w:t>158</w:t>
            </w:r>
          </w:p>
        </w:tc>
        <w:tc>
          <w:tcPr>
            <w:tcW w:w="1116" w:type="dxa"/>
            <w:vAlign w:val="top"/>
          </w:tcPr>
          <w:p w14:paraId="1CCA85A2">
            <w:pPr>
              <w:pStyle w:val="17"/>
              <w:spacing w:before="181" w:line="373" w:lineRule="exact"/>
              <w:ind w:left="397"/>
            </w:pPr>
            <w:r>
              <w:rPr>
                <w:spacing w:val="-7"/>
                <w:position w:val="3"/>
              </w:rPr>
              <w:t>216</w:t>
            </w:r>
          </w:p>
        </w:tc>
      </w:tr>
      <w:tr w14:paraId="3D5C6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89A4658">
            <w:pPr>
              <w:pStyle w:val="17"/>
              <w:spacing w:before="181" w:line="373" w:lineRule="exact"/>
              <w:ind w:left="179"/>
            </w:pPr>
            <w:r>
              <w:rPr>
                <w:spacing w:val="-10"/>
                <w:position w:val="3"/>
              </w:rPr>
              <w:t>164</w:t>
            </w:r>
          </w:p>
        </w:tc>
        <w:tc>
          <w:tcPr>
            <w:tcW w:w="2750" w:type="dxa"/>
            <w:vAlign w:val="top"/>
          </w:tcPr>
          <w:p w14:paraId="5C02447A">
            <w:pPr>
              <w:pStyle w:val="17"/>
              <w:spacing w:before="182" w:line="229" w:lineRule="auto"/>
              <w:ind w:left="470"/>
            </w:pPr>
            <w:r>
              <w:rPr>
                <w:spacing w:val="-10"/>
              </w:rPr>
              <w:t>免拆清洗刹车油路</w:t>
            </w:r>
          </w:p>
        </w:tc>
        <w:tc>
          <w:tcPr>
            <w:tcW w:w="1109" w:type="dxa"/>
            <w:vAlign w:val="top"/>
          </w:tcPr>
          <w:p w14:paraId="72FC0206">
            <w:pPr>
              <w:pStyle w:val="17"/>
              <w:spacing w:before="181" w:line="373" w:lineRule="exact"/>
              <w:ind w:left="451"/>
            </w:pPr>
            <w:r>
              <w:rPr>
                <w:spacing w:val="-7"/>
                <w:position w:val="3"/>
              </w:rPr>
              <w:t>60</w:t>
            </w:r>
          </w:p>
        </w:tc>
        <w:tc>
          <w:tcPr>
            <w:tcW w:w="1508" w:type="dxa"/>
            <w:gridSpan w:val="2"/>
            <w:vAlign w:val="top"/>
          </w:tcPr>
          <w:p w14:paraId="03EB7B9C">
            <w:pPr>
              <w:pStyle w:val="17"/>
              <w:spacing w:before="181" w:line="373" w:lineRule="exact"/>
              <w:ind w:left="642"/>
            </w:pPr>
            <w:r>
              <w:rPr>
                <w:spacing w:val="-1"/>
                <w:position w:val="3"/>
              </w:rPr>
              <w:t>80</w:t>
            </w:r>
          </w:p>
        </w:tc>
        <w:tc>
          <w:tcPr>
            <w:tcW w:w="1174" w:type="dxa"/>
            <w:vAlign w:val="top"/>
          </w:tcPr>
          <w:p w14:paraId="68945A38">
            <w:pPr>
              <w:pStyle w:val="17"/>
              <w:spacing w:before="181" w:line="373" w:lineRule="exact"/>
              <w:ind w:left="438"/>
            </w:pPr>
            <w:r>
              <w:rPr>
                <w:spacing w:val="-10"/>
                <w:position w:val="3"/>
              </w:rPr>
              <w:t>100</w:t>
            </w:r>
          </w:p>
        </w:tc>
        <w:tc>
          <w:tcPr>
            <w:tcW w:w="1116" w:type="dxa"/>
            <w:vAlign w:val="top"/>
          </w:tcPr>
          <w:p w14:paraId="6A09D321">
            <w:pPr>
              <w:pStyle w:val="17"/>
              <w:spacing w:before="181" w:line="373" w:lineRule="exact"/>
              <w:ind w:left="406"/>
            </w:pPr>
            <w:r>
              <w:rPr>
                <w:spacing w:val="-10"/>
                <w:position w:val="3"/>
              </w:rPr>
              <w:t>150</w:t>
            </w:r>
          </w:p>
        </w:tc>
      </w:tr>
      <w:tr w14:paraId="34E20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DBAF514">
            <w:pPr>
              <w:pStyle w:val="17"/>
              <w:spacing w:before="181" w:line="373" w:lineRule="exact"/>
              <w:ind w:left="184"/>
            </w:pPr>
            <w:r>
              <w:rPr>
                <w:spacing w:val="-10"/>
                <w:position w:val="3"/>
              </w:rPr>
              <w:t>165</w:t>
            </w:r>
          </w:p>
        </w:tc>
        <w:tc>
          <w:tcPr>
            <w:tcW w:w="2750" w:type="dxa"/>
            <w:vAlign w:val="top"/>
          </w:tcPr>
          <w:p w14:paraId="6D93E8C1">
            <w:pPr>
              <w:pStyle w:val="17"/>
              <w:spacing w:before="181" w:line="229" w:lineRule="auto"/>
              <w:ind w:left="205"/>
            </w:pPr>
            <w:r>
              <w:rPr>
                <w:spacing w:val="-5"/>
              </w:rPr>
              <w:t>检修倒车影像电器故障</w:t>
            </w:r>
          </w:p>
        </w:tc>
        <w:tc>
          <w:tcPr>
            <w:tcW w:w="1109" w:type="dxa"/>
            <w:vAlign w:val="top"/>
          </w:tcPr>
          <w:p w14:paraId="34C757D8">
            <w:pPr>
              <w:pStyle w:val="17"/>
              <w:spacing w:before="181" w:line="373" w:lineRule="exact"/>
              <w:ind w:left="403"/>
            </w:pPr>
            <w:r>
              <w:rPr>
                <w:spacing w:val="-10"/>
                <w:position w:val="3"/>
              </w:rPr>
              <w:t>100</w:t>
            </w:r>
          </w:p>
        </w:tc>
        <w:tc>
          <w:tcPr>
            <w:tcW w:w="1508" w:type="dxa"/>
            <w:gridSpan w:val="2"/>
            <w:vAlign w:val="top"/>
          </w:tcPr>
          <w:p w14:paraId="15BCF7EA">
            <w:pPr>
              <w:pStyle w:val="17"/>
              <w:spacing w:before="181" w:line="373" w:lineRule="exact"/>
              <w:ind w:left="602"/>
            </w:pPr>
            <w:r>
              <w:rPr>
                <w:spacing w:val="-9"/>
                <w:position w:val="3"/>
              </w:rPr>
              <w:t>120</w:t>
            </w:r>
          </w:p>
        </w:tc>
        <w:tc>
          <w:tcPr>
            <w:tcW w:w="1174" w:type="dxa"/>
            <w:vAlign w:val="top"/>
          </w:tcPr>
          <w:p w14:paraId="51DD80A8">
            <w:pPr>
              <w:pStyle w:val="17"/>
              <w:spacing w:before="181" w:line="373" w:lineRule="exact"/>
              <w:ind w:left="438"/>
            </w:pPr>
            <w:r>
              <w:rPr>
                <w:spacing w:val="-10"/>
                <w:position w:val="3"/>
              </w:rPr>
              <w:t>160</w:t>
            </w:r>
          </w:p>
        </w:tc>
        <w:tc>
          <w:tcPr>
            <w:tcW w:w="1116" w:type="dxa"/>
            <w:vAlign w:val="top"/>
          </w:tcPr>
          <w:p w14:paraId="60F194E9">
            <w:pPr>
              <w:pStyle w:val="17"/>
              <w:spacing w:before="181" w:line="373" w:lineRule="exact"/>
              <w:ind w:left="390"/>
            </w:pPr>
            <w:r>
              <w:rPr>
                <w:spacing w:val="-2"/>
                <w:position w:val="3"/>
              </w:rPr>
              <w:t>240</w:t>
            </w:r>
          </w:p>
        </w:tc>
      </w:tr>
      <w:tr w14:paraId="6A03F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E2820B7">
            <w:pPr>
              <w:pStyle w:val="17"/>
              <w:spacing w:before="181" w:line="373" w:lineRule="exact"/>
              <w:ind w:left="184"/>
            </w:pPr>
            <w:r>
              <w:rPr>
                <w:spacing w:val="-10"/>
                <w:position w:val="3"/>
              </w:rPr>
              <w:t>166</w:t>
            </w:r>
          </w:p>
        </w:tc>
        <w:tc>
          <w:tcPr>
            <w:tcW w:w="2750" w:type="dxa"/>
            <w:vAlign w:val="top"/>
          </w:tcPr>
          <w:p w14:paraId="1A885E8A">
            <w:pPr>
              <w:pStyle w:val="17"/>
              <w:spacing w:before="181" w:line="223" w:lineRule="auto"/>
              <w:ind w:left="683"/>
            </w:pPr>
            <w:r>
              <w:rPr>
                <w:spacing w:val="-7"/>
              </w:rPr>
              <w:t>拆装前保险杠</w:t>
            </w:r>
          </w:p>
        </w:tc>
        <w:tc>
          <w:tcPr>
            <w:tcW w:w="1109" w:type="dxa"/>
            <w:vAlign w:val="top"/>
          </w:tcPr>
          <w:p w14:paraId="44F1A723">
            <w:pPr>
              <w:pStyle w:val="17"/>
              <w:spacing w:before="181" w:line="373" w:lineRule="exact"/>
              <w:ind w:left="403"/>
            </w:pPr>
            <w:r>
              <w:rPr>
                <w:spacing w:val="-10"/>
                <w:position w:val="3"/>
              </w:rPr>
              <w:t>100</w:t>
            </w:r>
          </w:p>
        </w:tc>
        <w:tc>
          <w:tcPr>
            <w:tcW w:w="1508" w:type="dxa"/>
            <w:gridSpan w:val="2"/>
            <w:vAlign w:val="top"/>
          </w:tcPr>
          <w:p w14:paraId="06E1DE5F">
            <w:pPr>
              <w:pStyle w:val="17"/>
              <w:spacing w:before="181" w:line="373" w:lineRule="exact"/>
              <w:ind w:left="604"/>
            </w:pPr>
            <w:r>
              <w:rPr>
                <w:spacing w:val="-10"/>
                <w:position w:val="3"/>
              </w:rPr>
              <w:t>150</w:t>
            </w:r>
          </w:p>
        </w:tc>
        <w:tc>
          <w:tcPr>
            <w:tcW w:w="1174" w:type="dxa"/>
            <w:vAlign w:val="top"/>
          </w:tcPr>
          <w:p w14:paraId="4D2B9C15">
            <w:pPr>
              <w:pStyle w:val="17"/>
              <w:spacing w:before="181" w:line="373" w:lineRule="exact"/>
              <w:ind w:left="438"/>
            </w:pPr>
            <w:r>
              <w:rPr>
                <w:spacing w:val="-10"/>
                <w:position w:val="3"/>
              </w:rPr>
              <w:t>150</w:t>
            </w:r>
          </w:p>
        </w:tc>
        <w:tc>
          <w:tcPr>
            <w:tcW w:w="1116" w:type="dxa"/>
            <w:vAlign w:val="top"/>
          </w:tcPr>
          <w:p w14:paraId="6394F5DF">
            <w:pPr>
              <w:pStyle w:val="17"/>
              <w:spacing w:before="181" w:line="373" w:lineRule="exact"/>
              <w:ind w:left="394"/>
            </w:pPr>
            <w:r>
              <w:rPr>
                <w:spacing w:val="-6"/>
                <w:position w:val="3"/>
              </w:rPr>
              <w:t>225</w:t>
            </w:r>
          </w:p>
        </w:tc>
      </w:tr>
      <w:tr w14:paraId="26C2A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5281719">
            <w:pPr>
              <w:pStyle w:val="17"/>
              <w:spacing w:before="181" w:line="373" w:lineRule="exact"/>
              <w:ind w:left="182"/>
            </w:pPr>
            <w:r>
              <w:rPr>
                <w:spacing w:val="-10"/>
                <w:position w:val="3"/>
              </w:rPr>
              <w:t>167</w:t>
            </w:r>
          </w:p>
        </w:tc>
        <w:tc>
          <w:tcPr>
            <w:tcW w:w="2750" w:type="dxa"/>
            <w:vAlign w:val="top"/>
          </w:tcPr>
          <w:p w14:paraId="258C45C7">
            <w:pPr>
              <w:pStyle w:val="17"/>
              <w:spacing w:before="181" w:line="223" w:lineRule="auto"/>
              <w:ind w:left="683"/>
            </w:pPr>
            <w:r>
              <w:rPr>
                <w:spacing w:val="-7"/>
              </w:rPr>
              <w:t>拆装后保险杠</w:t>
            </w:r>
          </w:p>
        </w:tc>
        <w:tc>
          <w:tcPr>
            <w:tcW w:w="1109" w:type="dxa"/>
            <w:vAlign w:val="top"/>
          </w:tcPr>
          <w:p w14:paraId="03A77160">
            <w:pPr>
              <w:pStyle w:val="17"/>
              <w:spacing w:before="181" w:line="373" w:lineRule="exact"/>
              <w:ind w:left="403"/>
            </w:pPr>
            <w:r>
              <w:rPr>
                <w:spacing w:val="-10"/>
                <w:position w:val="3"/>
              </w:rPr>
              <w:t>100</w:t>
            </w:r>
          </w:p>
        </w:tc>
        <w:tc>
          <w:tcPr>
            <w:tcW w:w="1508" w:type="dxa"/>
            <w:gridSpan w:val="2"/>
            <w:vAlign w:val="top"/>
          </w:tcPr>
          <w:p w14:paraId="34E032FE">
            <w:pPr>
              <w:pStyle w:val="17"/>
              <w:spacing w:before="181" w:line="373" w:lineRule="exact"/>
              <w:ind w:left="604"/>
            </w:pPr>
            <w:r>
              <w:rPr>
                <w:spacing w:val="-10"/>
                <w:position w:val="3"/>
              </w:rPr>
              <w:t>150</w:t>
            </w:r>
          </w:p>
        </w:tc>
        <w:tc>
          <w:tcPr>
            <w:tcW w:w="1174" w:type="dxa"/>
            <w:vAlign w:val="top"/>
          </w:tcPr>
          <w:p w14:paraId="4A50CD2A">
            <w:pPr>
              <w:pStyle w:val="17"/>
              <w:spacing w:before="181" w:line="373" w:lineRule="exact"/>
              <w:ind w:left="438"/>
            </w:pPr>
            <w:r>
              <w:rPr>
                <w:spacing w:val="-10"/>
                <w:position w:val="3"/>
              </w:rPr>
              <w:t>150</w:t>
            </w:r>
          </w:p>
        </w:tc>
        <w:tc>
          <w:tcPr>
            <w:tcW w:w="1116" w:type="dxa"/>
            <w:vAlign w:val="top"/>
          </w:tcPr>
          <w:p w14:paraId="2C53A599">
            <w:pPr>
              <w:pStyle w:val="17"/>
              <w:spacing w:before="181" w:line="373" w:lineRule="exact"/>
              <w:ind w:left="394"/>
            </w:pPr>
            <w:r>
              <w:rPr>
                <w:spacing w:val="-6"/>
                <w:position w:val="3"/>
              </w:rPr>
              <w:t>225</w:t>
            </w:r>
          </w:p>
        </w:tc>
      </w:tr>
      <w:tr w14:paraId="15B11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60A8C64">
            <w:pPr>
              <w:pStyle w:val="17"/>
              <w:spacing w:before="181" w:line="373" w:lineRule="exact"/>
              <w:ind w:left="182"/>
            </w:pPr>
            <w:r>
              <w:rPr>
                <w:spacing w:val="-10"/>
                <w:position w:val="3"/>
              </w:rPr>
              <w:t>168</w:t>
            </w:r>
          </w:p>
        </w:tc>
        <w:tc>
          <w:tcPr>
            <w:tcW w:w="2750" w:type="dxa"/>
            <w:vAlign w:val="top"/>
          </w:tcPr>
          <w:p w14:paraId="401BE33A">
            <w:pPr>
              <w:pStyle w:val="17"/>
              <w:spacing w:before="181" w:line="232" w:lineRule="auto"/>
              <w:ind w:left="570"/>
            </w:pPr>
            <w:r>
              <w:rPr>
                <w:spacing w:val="-8"/>
              </w:rPr>
              <w:t>更换大灯（个）</w:t>
            </w:r>
          </w:p>
        </w:tc>
        <w:tc>
          <w:tcPr>
            <w:tcW w:w="1109" w:type="dxa"/>
            <w:vAlign w:val="top"/>
          </w:tcPr>
          <w:p w14:paraId="0B27115D">
            <w:pPr>
              <w:pStyle w:val="17"/>
              <w:spacing w:before="181" w:line="374" w:lineRule="exact"/>
              <w:ind w:left="448"/>
            </w:pPr>
            <w:r>
              <w:rPr>
                <w:spacing w:val="-3"/>
                <w:position w:val="3"/>
              </w:rPr>
              <w:t>72</w:t>
            </w:r>
          </w:p>
        </w:tc>
        <w:tc>
          <w:tcPr>
            <w:tcW w:w="1508" w:type="dxa"/>
            <w:gridSpan w:val="2"/>
            <w:vAlign w:val="top"/>
          </w:tcPr>
          <w:p w14:paraId="47D9909E">
            <w:pPr>
              <w:pStyle w:val="17"/>
              <w:spacing w:before="181" w:line="373" w:lineRule="exact"/>
              <w:ind w:left="604"/>
            </w:pPr>
            <w:r>
              <w:rPr>
                <w:spacing w:val="-10"/>
                <w:position w:val="3"/>
              </w:rPr>
              <w:t>100</w:t>
            </w:r>
          </w:p>
        </w:tc>
        <w:tc>
          <w:tcPr>
            <w:tcW w:w="1174" w:type="dxa"/>
            <w:vAlign w:val="top"/>
          </w:tcPr>
          <w:p w14:paraId="5F75B447">
            <w:pPr>
              <w:pStyle w:val="17"/>
              <w:spacing w:before="181" w:line="373" w:lineRule="exact"/>
              <w:ind w:left="438"/>
            </w:pPr>
            <w:r>
              <w:rPr>
                <w:spacing w:val="-10"/>
                <w:position w:val="3"/>
              </w:rPr>
              <w:t>100</w:t>
            </w:r>
          </w:p>
        </w:tc>
        <w:tc>
          <w:tcPr>
            <w:tcW w:w="1116" w:type="dxa"/>
            <w:vAlign w:val="top"/>
          </w:tcPr>
          <w:p w14:paraId="678426E5">
            <w:pPr>
              <w:pStyle w:val="17"/>
              <w:spacing w:before="181" w:line="373" w:lineRule="exact"/>
              <w:ind w:left="406"/>
            </w:pPr>
            <w:r>
              <w:rPr>
                <w:spacing w:val="-10"/>
                <w:position w:val="3"/>
              </w:rPr>
              <w:t>150</w:t>
            </w:r>
          </w:p>
        </w:tc>
      </w:tr>
      <w:tr w14:paraId="15A99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B19C1A6">
            <w:pPr>
              <w:pStyle w:val="17"/>
              <w:spacing w:before="180" w:line="372" w:lineRule="exact"/>
              <w:ind w:left="186"/>
            </w:pPr>
            <w:r>
              <w:rPr>
                <w:spacing w:val="-10"/>
                <w:position w:val="3"/>
              </w:rPr>
              <w:t>169</w:t>
            </w:r>
          </w:p>
        </w:tc>
        <w:tc>
          <w:tcPr>
            <w:tcW w:w="2750" w:type="dxa"/>
            <w:vAlign w:val="top"/>
          </w:tcPr>
          <w:p w14:paraId="256196CA">
            <w:pPr>
              <w:pStyle w:val="17"/>
              <w:spacing w:before="180" w:line="230" w:lineRule="auto"/>
              <w:ind w:left="453"/>
            </w:pPr>
            <w:r>
              <w:rPr>
                <w:spacing w:val="-7"/>
              </w:rPr>
              <w:t>更换玻璃升降开关</w:t>
            </w:r>
          </w:p>
        </w:tc>
        <w:tc>
          <w:tcPr>
            <w:tcW w:w="1109" w:type="dxa"/>
            <w:vAlign w:val="top"/>
          </w:tcPr>
          <w:p w14:paraId="6B68DAFC">
            <w:pPr>
              <w:pStyle w:val="17"/>
              <w:spacing w:before="180" w:line="373" w:lineRule="exact"/>
              <w:ind w:left="403"/>
            </w:pPr>
            <w:r>
              <w:rPr>
                <w:spacing w:val="-10"/>
                <w:position w:val="3"/>
              </w:rPr>
              <w:t>100</w:t>
            </w:r>
          </w:p>
        </w:tc>
        <w:tc>
          <w:tcPr>
            <w:tcW w:w="1508" w:type="dxa"/>
            <w:gridSpan w:val="2"/>
            <w:vAlign w:val="top"/>
          </w:tcPr>
          <w:p w14:paraId="27FB3BD1">
            <w:pPr>
              <w:pStyle w:val="17"/>
              <w:spacing w:before="180" w:line="373" w:lineRule="exact"/>
              <w:ind w:left="602"/>
            </w:pPr>
            <w:r>
              <w:rPr>
                <w:spacing w:val="-9"/>
                <w:position w:val="3"/>
              </w:rPr>
              <w:t>120</w:t>
            </w:r>
          </w:p>
        </w:tc>
        <w:tc>
          <w:tcPr>
            <w:tcW w:w="1174" w:type="dxa"/>
            <w:vAlign w:val="top"/>
          </w:tcPr>
          <w:p w14:paraId="4DCB4847">
            <w:pPr>
              <w:pStyle w:val="17"/>
              <w:spacing w:before="180" w:line="373" w:lineRule="exact"/>
              <w:ind w:left="426"/>
            </w:pPr>
            <w:r>
              <w:rPr>
                <w:spacing w:val="-7"/>
                <w:position w:val="3"/>
              </w:rPr>
              <w:t>200</w:t>
            </w:r>
          </w:p>
        </w:tc>
        <w:tc>
          <w:tcPr>
            <w:tcW w:w="1116" w:type="dxa"/>
            <w:vAlign w:val="top"/>
          </w:tcPr>
          <w:p w14:paraId="5E49F8EB">
            <w:pPr>
              <w:pStyle w:val="17"/>
              <w:spacing w:before="180" w:line="373" w:lineRule="exact"/>
              <w:ind w:left="394"/>
            </w:pPr>
            <w:r>
              <w:rPr>
                <w:spacing w:val="-5"/>
                <w:position w:val="3"/>
              </w:rPr>
              <w:t>300</w:t>
            </w:r>
          </w:p>
        </w:tc>
      </w:tr>
      <w:tr w14:paraId="2DE16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42835CC4">
            <w:pPr>
              <w:pStyle w:val="17"/>
              <w:spacing w:before="180" w:line="373" w:lineRule="exact"/>
              <w:ind w:left="182"/>
            </w:pPr>
            <w:r>
              <w:rPr>
                <w:spacing w:val="-8"/>
                <w:position w:val="3"/>
              </w:rPr>
              <w:t>170</w:t>
            </w:r>
          </w:p>
        </w:tc>
        <w:tc>
          <w:tcPr>
            <w:tcW w:w="2750" w:type="dxa"/>
            <w:vAlign w:val="top"/>
          </w:tcPr>
          <w:p w14:paraId="096E3F62">
            <w:pPr>
              <w:pStyle w:val="17"/>
              <w:spacing w:before="181" w:line="230" w:lineRule="auto"/>
              <w:ind w:left="810"/>
            </w:pPr>
            <w:r>
              <w:rPr>
                <w:spacing w:val="-9"/>
              </w:rPr>
              <w:t>更换转向节</w:t>
            </w:r>
          </w:p>
        </w:tc>
        <w:tc>
          <w:tcPr>
            <w:tcW w:w="1109" w:type="dxa"/>
            <w:vAlign w:val="top"/>
          </w:tcPr>
          <w:p w14:paraId="158B86DF">
            <w:pPr>
              <w:pStyle w:val="17"/>
              <w:spacing w:before="180" w:line="373" w:lineRule="exact"/>
              <w:ind w:left="403"/>
            </w:pPr>
            <w:r>
              <w:rPr>
                <w:spacing w:val="-10"/>
                <w:position w:val="3"/>
              </w:rPr>
              <w:t>100</w:t>
            </w:r>
          </w:p>
        </w:tc>
        <w:tc>
          <w:tcPr>
            <w:tcW w:w="1508" w:type="dxa"/>
            <w:gridSpan w:val="2"/>
            <w:vAlign w:val="top"/>
          </w:tcPr>
          <w:p w14:paraId="1FE61D8E">
            <w:pPr>
              <w:pStyle w:val="17"/>
              <w:spacing w:before="180" w:line="373" w:lineRule="exact"/>
              <w:ind w:left="602"/>
            </w:pPr>
            <w:r>
              <w:rPr>
                <w:spacing w:val="-9"/>
                <w:position w:val="3"/>
              </w:rPr>
              <w:t>120</w:t>
            </w:r>
          </w:p>
        </w:tc>
        <w:tc>
          <w:tcPr>
            <w:tcW w:w="1174" w:type="dxa"/>
            <w:vAlign w:val="top"/>
          </w:tcPr>
          <w:p w14:paraId="29DCCB3C">
            <w:pPr>
              <w:pStyle w:val="17"/>
              <w:spacing w:before="180" w:line="373" w:lineRule="exact"/>
              <w:ind w:left="435"/>
            </w:pPr>
            <w:r>
              <w:rPr>
                <w:spacing w:val="-9"/>
                <w:position w:val="3"/>
              </w:rPr>
              <w:t>120</w:t>
            </w:r>
          </w:p>
        </w:tc>
        <w:tc>
          <w:tcPr>
            <w:tcW w:w="1116" w:type="dxa"/>
            <w:vAlign w:val="top"/>
          </w:tcPr>
          <w:p w14:paraId="73FCE2F2">
            <w:pPr>
              <w:pStyle w:val="17"/>
              <w:spacing w:before="180" w:line="373" w:lineRule="exact"/>
              <w:ind w:left="404"/>
            </w:pPr>
            <w:r>
              <w:rPr>
                <w:spacing w:val="-7"/>
                <w:position w:val="3"/>
              </w:rPr>
              <w:t>180</w:t>
            </w:r>
          </w:p>
        </w:tc>
      </w:tr>
      <w:tr w14:paraId="61733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209990D">
            <w:pPr>
              <w:pStyle w:val="17"/>
              <w:spacing w:before="183" w:line="374" w:lineRule="exact"/>
              <w:ind w:left="182"/>
            </w:pPr>
            <w:r>
              <w:rPr>
                <w:spacing w:val="-8"/>
                <w:position w:val="3"/>
              </w:rPr>
              <w:t>171</w:t>
            </w:r>
          </w:p>
        </w:tc>
        <w:tc>
          <w:tcPr>
            <w:tcW w:w="2750" w:type="dxa"/>
            <w:vAlign w:val="top"/>
          </w:tcPr>
          <w:p w14:paraId="26F22D09">
            <w:pPr>
              <w:pStyle w:val="17"/>
              <w:spacing w:before="184" w:line="229" w:lineRule="auto"/>
              <w:ind w:left="444"/>
            </w:pPr>
            <w:r>
              <w:rPr>
                <w:spacing w:val="-6"/>
              </w:rPr>
              <w:t>刹车系统深化保养</w:t>
            </w:r>
          </w:p>
        </w:tc>
        <w:tc>
          <w:tcPr>
            <w:tcW w:w="1109" w:type="dxa"/>
            <w:vAlign w:val="top"/>
          </w:tcPr>
          <w:p w14:paraId="0A5BAE5D">
            <w:pPr>
              <w:pStyle w:val="17"/>
              <w:spacing w:before="183" w:line="373" w:lineRule="exact"/>
              <w:ind w:left="403"/>
            </w:pPr>
            <w:r>
              <w:rPr>
                <w:spacing w:val="-10"/>
                <w:position w:val="3"/>
              </w:rPr>
              <w:t>160</w:t>
            </w:r>
          </w:p>
        </w:tc>
        <w:tc>
          <w:tcPr>
            <w:tcW w:w="1508" w:type="dxa"/>
            <w:gridSpan w:val="2"/>
            <w:vAlign w:val="top"/>
          </w:tcPr>
          <w:p w14:paraId="2E114229">
            <w:pPr>
              <w:pStyle w:val="17"/>
              <w:spacing w:before="183" w:line="373" w:lineRule="exact"/>
              <w:ind w:left="599"/>
            </w:pPr>
            <w:r>
              <w:rPr>
                <w:spacing w:val="-7"/>
                <w:position w:val="3"/>
              </w:rPr>
              <w:t>180</w:t>
            </w:r>
          </w:p>
        </w:tc>
        <w:tc>
          <w:tcPr>
            <w:tcW w:w="1174" w:type="dxa"/>
            <w:vAlign w:val="top"/>
          </w:tcPr>
          <w:p w14:paraId="09590418">
            <w:pPr>
              <w:pStyle w:val="17"/>
              <w:spacing w:before="183" w:line="373" w:lineRule="exact"/>
              <w:ind w:left="426"/>
            </w:pPr>
            <w:r>
              <w:rPr>
                <w:spacing w:val="-7"/>
                <w:position w:val="3"/>
              </w:rPr>
              <w:t>200</w:t>
            </w:r>
          </w:p>
        </w:tc>
        <w:tc>
          <w:tcPr>
            <w:tcW w:w="1116" w:type="dxa"/>
            <w:vAlign w:val="top"/>
          </w:tcPr>
          <w:p w14:paraId="1DD634A1">
            <w:pPr>
              <w:pStyle w:val="17"/>
              <w:spacing w:before="183" w:line="373" w:lineRule="exact"/>
              <w:ind w:left="394"/>
            </w:pPr>
            <w:r>
              <w:rPr>
                <w:spacing w:val="-5"/>
                <w:position w:val="3"/>
              </w:rPr>
              <w:t>300</w:t>
            </w:r>
          </w:p>
        </w:tc>
      </w:tr>
      <w:tr w14:paraId="65043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CB1C24D">
            <w:pPr>
              <w:pStyle w:val="17"/>
              <w:spacing w:before="183" w:line="374" w:lineRule="exact"/>
              <w:ind w:left="182"/>
            </w:pPr>
            <w:r>
              <w:rPr>
                <w:spacing w:val="-8"/>
                <w:position w:val="3"/>
              </w:rPr>
              <w:t>172</w:t>
            </w:r>
          </w:p>
        </w:tc>
        <w:tc>
          <w:tcPr>
            <w:tcW w:w="2750" w:type="dxa"/>
            <w:vAlign w:val="top"/>
          </w:tcPr>
          <w:p w14:paraId="01BD21EA">
            <w:pPr>
              <w:pStyle w:val="17"/>
              <w:spacing w:before="183" w:line="229" w:lineRule="auto"/>
              <w:ind w:left="810"/>
            </w:pPr>
            <w:r>
              <w:rPr>
                <w:spacing w:val="-9"/>
              </w:rPr>
              <w:t>更换车顶篷</w:t>
            </w:r>
          </w:p>
        </w:tc>
        <w:tc>
          <w:tcPr>
            <w:tcW w:w="1109" w:type="dxa"/>
            <w:vAlign w:val="top"/>
          </w:tcPr>
          <w:p w14:paraId="135FBBC0">
            <w:pPr>
              <w:pStyle w:val="17"/>
              <w:spacing w:before="183" w:line="373" w:lineRule="exact"/>
              <w:ind w:left="400"/>
            </w:pPr>
            <w:r>
              <w:rPr>
                <w:spacing w:val="-9"/>
                <w:position w:val="3"/>
              </w:rPr>
              <w:t>120</w:t>
            </w:r>
          </w:p>
        </w:tc>
        <w:tc>
          <w:tcPr>
            <w:tcW w:w="1508" w:type="dxa"/>
            <w:gridSpan w:val="2"/>
            <w:vAlign w:val="top"/>
          </w:tcPr>
          <w:p w14:paraId="7255402E">
            <w:pPr>
              <w:pStyle w:val="17"/>
              <w:spacing w:before="183" w:line="373" w:lineRule="exact"/>
              <w:ind w:left="604"/>
            </w:pPr>
            <w:r>
              <w:rPr>
                <w:spacing w:val="-10"/>
                <w:position w:val="3"/>
              </w:rPr>
              <w:t>160</w:t>
            </w:r>
          </w:p>
        </w:tc>
        <w:tc>
          <w:tcPr>
            <w:tcW w:w="1174" w:type="dxa"/>
            <w:vAlign w:val="top"/>
          </w:tcPr>
          <w:p w14:paraId="0DA797F2">
            <w:pPr>
              <w:pStyle w:val="17"/>
              <w:spacing w:before="183" w:line="373" w:lineRule="exact"/>
              <w:ind w:left="426"/>
            </w:pPr>
            <w:r>
              <w:rPr>
                <w:spacing w:val="-7"/>
                <w:position w:val="3"/>
              </w:rPr>
              <w:t>200</w:t>
            </w:r>
          </w:p>
        </w:tc>
        <w:tc>
          <w:tcPr>
            <w:tcW w:w="1116" w:type="dxa"/>
            <w:vAlign w:val="top"/>
          </w:tcPr>
          <w:p w14:paraId="30BE52AC">
            <w:pPr>
              <w:pStyle w:val="17"/>
              <w:spacing w:before="183" w:line="373" w:lineRule="exact"/>
              <w:ind w:left="394"/>
            </w:pPr>
            <w:r>
              <w:rPr>
                <w:spacing w:val="-5"/>
                <w:position w:val="3"/>
              </w:rPr>
              <w:t>300</w:t>
            </w:r>
          </w:p>
        </w:tc>
      </w:tr>
      <w:tr w14:paraId="6390760A">
        <w:tblPrEx>
          <w:tblCellMar>
            <w:top w:w="0" w:type="dxa"/>
            <w:left w:w="0" w:type="dxa"/>
            <w:bottom w:w="0" w:type="dxa"/>
            <w:right w:w="0" w:type="dxa"/>
          </w:tblCellMar>
        </w:tblPrEx>
        <w:trPr>
          <w:trHeight w:val="624" w:hRule="atLeast"/>
        </w:trPr>
        <w:tc>
          <w:tcPr>
            <w:tcW w:w="677" w:type="dxa"/>
            <w:vAlign w:val="top"/>
          </w:tcPr>
          <w:p w14:paraId="7C92312B">
            <w:pPr>
              <w:pStyle w:val="17"/>
              <w:spacing w:before="183" w:line="373" w:lineRule="exact"/>
              <w:ind w:left="179"/>
            </w:pPr>
            <w:r>
              <w:rPr>
                <w:spacing w:val="-8"/>
                <w:position w:val="3"/>
              </w:rPr>
              <w:t>173</w:t>
            </w:r>
          </w:p>
        </w:tc>
        <w:tc>
          <w:tcPr>
            <w:tcW w:w="2750" w:type="dxa"/>
            <w:vAlign w:val="top"/>
          </w:tcPr>
          <w:p w14:paraId="1CB9182B">
            <w:pPr>
              <w:pStyle w:val="17"/>
              <w:spacing w:before="183" w:line="229" w:lineRule="auto"/>
              <w:ind w:left="570"/>
            </w:pPr>
            <w:r>
              <w:rPr>
                <w:spacing w:val="-8"/>
              </w:rPr>
              <w:t>更换车门外拉手</w:t>
            </w:r>
          </w:p>
        </w:tc>
        <w:tc>
          <w:tcPr>
            <w:tcW w:w="1109" w:type="dxa"/>
            <w:vAlign w:val="top"/>
          </w:tcPr>
          <w:p w14:paraId="23388E11">
            <w:pPr>
              <w:pStyle w:val="17"/>
              <w:spacing w:before="183" w:line="373" w:lineRule="exact"/>
              <w:ind w:left="403"/>
            </w:pPr>
            <w:r>
              <w:rPr>
                <w:spacing w:val="-10"/>
                <w:position w:val="3"/>
              </w:rPr>
              <w:t>100</w:t>
            </w:r>
          </w:p>
        </w:tc>
        <w:tc>
          <w:tcPr>
            <w:tcW w:w="1508" w:type="dxa"/>
            <w:gridSpan w:val="2"/>
            <w:vAlign w:val="top"/>
          </w:tcPr>
          <w:p w14:paraId="6EED0DAD">
            <w:pPr>
              <w:pStyle w:val="17"/>
              <w:spacing w:before="183" w:line="373" w:lineRule="exact"/>
              <w:ind w:left="602"/>
            </w:pPr>
            <w:r>
              <w:rPr>
                <w:spacing w:val="-9"/>
                <w:position w:val="3"/>
              </w:rPr>
              <w:t>120</w:t>
            </w:r>
          </w:p>
        </w:tc>
        <w:tc>
          <w:tcPr>
            <w:tcW w:w="1174" w:type="dxa"/>
            <w:vAlign w:val="top"/>
          </w:tcPr>
          <w:p w14:paraId="68D3984E">
            <w:pPr>
              <w:pStyle w:val="17"/>
              <w:spacing w:before="183" w:line="373" w:lineRule="exact"/>
              <w:ind w:left="438"/>
            </w:pPr>
            <w:r>
              <w:rPr>
                <w:spacing w:val="-10"/>
                <w:position w:val="3"/>
              </w:rPr>
              <w:t>160</w:t>
            </w:r>
          </w:p>
        </w:tc>
        <w:tc>
          <w:tcPr>
            <w:tcW w:w="1116" w:type="dxa"/>
            <w:vAlign w:val="top"/>
          </w:tcPr>
          <w:p w14:paraId="4B14F552">
            <w:pPr>
              <w:pStyle w:val="17"/>
              <w:spacing w:before="183" w:line="373" w:lineRule="exact"/>
              <w:ind w:left="390"/>
            </w:pPr>
            <w:r>
              <w:rPr>
                <w:spacing w:val="-2"/>
                <w:position w:val="3"/>
              </w:rPr>
              <w:t>240</w:t>
            </w:r>
          </w:p>
        </w:tc>
      </w:tr>
      <w:tr w14:paraId="2D8B7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7A7E9030">
            <w:pPr>
              <w:pStyle w:val="17"/>
              <w:spacing w:before="183" w:line="374" w:lineRule="exact"/>
              <w:ind w:left="174"/>
            </w:pPr>
            <w:r>
              <w:rPr>
                <w:spacing w:val="-7"/>
                <w:position w:val="3"/>
              </w:rPr>
              <w:t>174</w:t>
            </w:r>
          </w:p>
        </w:tc>
        <w:tc>
          <w:tcPr>
            <w:tcW w:w="2750" w:type="dxa"/>
            <w:vAlign w:val="top"/>
          </w:tcPr>
          <w:p w14:paraId="31A52124">
            <w:pPr>
              <w:pStyle w:val="17"/>
              <w:spacing w:before="183" w:line="233" w:lineRule="auto"/>
              <w:ind w:left="810"/>
            </w:pPr>
            <w:r>
              <w:rPr>
                <w:spacing w:val="-9"/>
              </w:rPr>
              <w:t>更换后视镜</w:t>
            </w:r>
          </w:p>
        </w:tc>
        <w:tc>
          <w:tcPr>
            <w:tcW w:w="1109" w:type="dxa"/>
            <w:vAlign w:val="top"/>
          </w:tcPr>
          <w:p w14:paraId="65362D66">
            <w:pPr>
              <w:pStyle w:val="17"/>
              <w:spacing w:before="183" w:line="373" w:lineRule="exact"/>
              <w:ind w:left="451"/>
            </w:pPr>
            <w:r>
              <w:rPr>
                <w:spacing w:val="-7"/>
                <w:position w:val="3"/>
              </w:rPr>
              <w:t>60</w:t>
            </w:r>
          </w:p>
        </w:tc>
        <w:tc>
          <w:tcPr>
            <w:tcW w:w="1508" w:type="dxa"/>
            <w:gridSpan w:val="2"/>
            <w:vAlign w:val="top"/>
          </w:tcPr>
          <w:p w14:paraId="3F48F7B9">
            <w:pPr>
              <w:pStyle w:val="17"/>
              <w:spacing w:before="183" w:line="373" w:lineRule="exact"/>
              <w:ind w:left="642"/>
            </w:pPr>
            <w:r>
              <w:rPr>
                <w:spacing w:val="-1"/>
                <w:position w:val="3"/>
              </w:rPr>
              <w:t>80</w:t>
            </w:r>
          </w:p>
        </w:tc>
        <w:tc>
          <w:tcPr>
            <w:tcW w:w="1174" w:type="dxa"/>
            <w:vAlign w:val="top"/>
          </w:tcPr>
          <w:p w14:paraId="52C3E6D8">
            <w:pPr>
              <w:pStyle w:val="17"/>
              <w:spacing w:before="183" w:line="373" w:lineRule="exact"/>
              <w:ind w:left="435"/>
            </w:pPr>
            <w:r>
              <w:rPr>
                <w:spacing w:val="-9"/>
                <w:position w:val="3"/>
              </w:rPr>
              <w:t>120</w:t>
            </w:r>
          </w:p>
        </w:tc>
        <w:tc>
          <w:tcPr>
            <w:tcW w:w="1116" w:type="dxa"/>
            <w:vAlign w:val="top"/>
          </w:tcPr>
          <w:p w14:paraId="7755BF5A">
            <w:pPr>
              <w:pStyle w:val="17"/>
              <w:spacing w:before="183" w:line="373" w:lineRule="exact"/>
              <w:ind w:left="404"/>
            </w:pPr>
            <w:r>
              <w:rPr>
                <w:spacing w:val="-7"/>
                <w:position w:val="3"/>
              </w:rPr>
              <w:t>180</w:t>
            </w:r>
          </w:p>
        </w:tc>
      </w:tr>
      <w:tr w14:paraId="0D90E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35510B6">
            <w:pPr>
              <w:pStyle w:val="17"/>
              <w:spacing w:before="184" w:line="373" w:lineRule="exact"/>
              <w:ind w:left="182"/>
            </w:pPr>
            <w:r>
              <w:rPr>
                <w:spacing w:val="-8"/>
                <w:position w:val="3"/>
              </w:rPr>
              <w:t>175</w:t>
            </w:r>
          </w:p>
        </w:tc>
        <w:tc>
          <w:tcPr>
            <w:tcW w:w="2750" w:type="dxa"/>
            <w:vAlign w:val="top"/>
          </w:tcPr>
          <w:p w14:paraId="0A9C8304">
            <w:pPr>
              <w:pStyle w:val="17"/>
              <w:spacing w:before="183" w:line="230" w:lineRule="auto"/>
              <w:ind w:left="187"/>
            </w:pPr>
            <w:r>
              <w:rPr>
                <w:spacing w:val="-10"/>
              </w:rPr>
              <w:t>电脑匹配/解码/软件修理</w:t>
            </w:r>
          </w:p>
        </w:tc>
        <w:tc>
          <w:tcPr>
            <w:tcW w:w="1109" w:type="dxa"/>
            <w:vAlign w:val="top"/>
          </w:tcPr>
          <w:p w14:paraId="7848FF22">
            <w:pPr>
              <w:pStyle w:val="17"/>
              <w:spacing w:before="184" w:line="373" w:lineRule="exact"/>
              <w:ind w:left="388"/>
            </w:pPr>
            <w:r>
              <w:rPr>
                <w:spacing w:val="-5"/>
                <w:position w:val="3"/>
              </w:rPr>
              <w:t>300</w:t>
            </w:r>
          </w:p>
        </w:tc>
        <w:tc>
          <w:tcPr>
            <w:tcW w:w="1508" w:type="dxa"/>
            <w:gridSpan w:val="2"/>
            <w:vAlign w:val="top"/>
          </w:tcPr>
          <w:p w14:paraId="4A9CFC61">
            <w:pPr>
              <w:pStyle w:val="17"/>
              <w:spacing w:before="184" w:line="373" w:lineRule="exact"/>
              <w:ind w:left="593"/>
            </w:pPr>
            <w:r>
              <w:rPr>
                <w:spacing w:val="-7"/>
                <w:position w:val="3"/>
              </w:rPr>
              <w:t>500</w:t>
            </w:r>
          </w:p>
        </w:tc>
        <w:tc>
          <w:tcPr>
            <w:tcW w:w="1174" w:type="dxa"/>
            <w:vAlign w:val="top"/>
          </w:tcPr>
          <w:p w14:paraId="37C71F76">
            <w:pPr>
              <w:pStyle w:val="17"/>
              <w:spacing w:before="184" w:line="373" w:lineRule="exact"/>
              <w:ind w:left="426"/>
            </w:pPr>
            <w:r>
              <w:rPr>
                <w:spacing w:val="-7"/>
                <w:position w:val="3"/>
              </w:rPr>
              <w:t>600</w:t>
            </w:r>
          </w:p>
        </w:tc>
        <w:tc>
          <w:tcPr>
            <w:tcW w:w="1116" w:type="dxa"/>
            <w:vAlign w:val="top"/>
          </w:tcPr>
          <w:p w14:paraId="5C5DF8A9">
            <w:pPr>
              <w:pStyle w:val="17"/>
              <w:spacing w:before="184" w:line="371" w:lineRule="exact"/>
              <w:ind w:left="399"/>
            </w:pPr>
            <w:r>
              <w:rPr>
                <w:spacing w:val="-8"/>
                <w:position w:val="3"/>
              </w:rPr>
              <w:t>900</w:t>
            </w:r>
          </w:p>
        </w:tc>
      </w:tr>
      <w:tr w14:paraId="06007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8141F34">
            <w:pPr>
              <w:pStyle w:val="17"/>
              <w:spacing w:before="183" w:line="373" w:lineRule="exact"/>
              <w:ind w:left="182"/>
            </w:pPr>
            <w:r>
              <w:rPr>
                <w:spacing w:val="-8"/>
                <w:position w:val="3"/>
              </w:rPr>
              <w:t>176</w:t>
            </w:r>
          </w:p>
        </w:tc>
        <w:tc>
          <w:tcPr>
            <w:tcW w:w="2750" w:type="dxa"/>
            <w:vAlign w:val="top"/>
          </w:tcPr>
          <w:p w14:paraId="76F3042D">
            <w:pPr>
              <w:pStyle w:val="17"/>
              <w:spacing w:before="184" w:line="230" w:lineRule="auto"/>
              <w:ind w:left="812"/>
            </w:pPr>
            <w:r>
              <w:rPr>
                <w:spacing w:val="-10"/>
              </w:rPr>
              <w:t>发动机除碳</w:t>
            </w:r>
          </w:p>
        </w:tc>
        <w:tc>
          <w:tcPr>
            <w:tcW w:w="1109" w:type="dxa"/>
            <w:vAlign w:val="top"/>
          </w:tcPr>
          <w:p w14:paraId="077944F0">
            <w:pPr>
              <w:pStyle w:val="17"/>
              <w:spacing w:before="183" w:line="373" w:lineRule="exact"/>
              <w:ind w:left="391"/>
            </w:pPr>
            <w:r>
              <w:rPr>
                <w:spacing w:val="-7"/>
                <w:position w:val="3"/>
              </w:rPr>
              <w:t>200</w:t>
            </w:r>
          </w:p>
        </w:tc>
        <w:tc>
          <w:tcPr>
            <w:tcW w:w="1508" w:type="dxa"/>
            <w:gridSpan w:val="2"/>
            <w:vAlign w:val="top"/>
          </w:tcPr>
          <w:p w14:paraId="49B07DA9">
            <w:pPr>
              <w:pStyle w:val="17"/>
              <w:spacing w:before="183" w:line="373" w:lineRule="exact"/>
              <w:ind w:left="585"/>
            </w:pPr>
            <w:r>
              <w:rPr>
                <w:spacing w:val="-2"/>
                <w:position w:val="3"/>
              </w:rPr>
              <w:t>240</w:t>
            </w:r>
          </w:p>
        </w:tc>
        <w:tc>
          <w:tcPr>
            <w:tcW w:w="1174" w:type="dxa"/>
            <w:vAlign w:val="top"/>
          </w:tcPr>
          <w:p w14:paraId="7D700572">
            <w:pPr>
              <w:pStyle w:val="17"/>
              <w:spacing w:before="183" w:line="373" w:lineRule="exact"/>
              <w:ind w:left="419"/>
            </w:pPr>
            <w:r>
              <w:rPr>
                <w:spacing w:val="-2"/>
                <w:position w:val="3"/>
              </w:rPr>
              <w:t>240</w:t>
            </w:r>
          </w:p>
        </w:tc>
        <w:tc>
          <w:tcPr>
            <w:tcW w:w="1116" w:type="dxa"/>
            <w:vAlign w:val="top"/>
          </w:tcPr>
          <w:p w14:paraId="1A7302A2">
            <w:pPr>
              <w:pStyle w:val="17"/>
              <w:spacing w:before="183" w:line="373" w:lineRule="exact"/>
              <w:ind w:left="394"/>
            </w:pPr>
            <w:r>
              <w:rPr>
                <w:spacing w:val="-5"/>
                <w:position w:val="3"/>
              </w:rPr>
              <w:t>360</w:t>
            </w:r>
          </w:p>
        </w:tc>
      </w:tr>
      <w:tr w14:paraId="5222E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6B6D9F0">
            <w:pPr>
              <w:pStyle w:val="17"/>
              <w:spacing w:before="183" w:line="374" w:lineRule="exact"/>
              <w:ind w:left="179"/>
            </w:pPr>
            <w:r>
              <w:rPr>
                <w:spacing w:val="-8"/>
                <w:position w:val="3"/>
              </w:rPr>
              <w:t>177</w:t>
            </w:r>
          </w:p>
        </w:tc>
        <w:tc>
          <w:tcPr>
            <w:tcW w:w="2750" w:type="dxa"/>
            <w:vAlign w:val="top"/>
          </w:tcPr>
          <w:p w14:paraId="64509A04">
            <w:pPr>
              <w:pStyle w:val="17"/>
              <w:spacing w:before="183" w:line="224" w:lineRule="auto"/>
              <w:ind w:left="712"/>
            </w:pPr>
            <w:r>
              <w:rPr>
                <w:spacing w:val="-12"/>
              </w:rPr>
              <w:t>空调检测检修</w:t>
            </w:r>
          </w:p>
        </w:tc>
        <w:tc>
          <w:tcPr>
            <w:tcW w:w="1109" w:type="dxa"/>
            <w:vAlign w:val="top"/>
          </w:tcPr>
          <w:p w14:paraId="611D1353">
            <w:pPr>
              <w:pStyle w:val="17"/>
              <w:spacing w:before="183" w:line="373" w:lineRule="exact"/>
              <w:ind w:left="384"/>
            </w:pPr>
            <w:r>
              <w:rPr>
                <w:spacing w:val="-3"/>
                <w:position w:val="3"/>
              </w:rPr>
              <w:t>400</w:t>
            </w:r>
          </w:p>
        </w:tc>
        <w:tc>
          <w:tcPr>
            <w:tcW w:w="1508" w:type="dxa"/>
            <w:gridSpan w:val="2"/>
            <w:vAlign w:val="top"/>
          </w:tcPr>
          <w:p w14:paraId="469889FB">
            <w:pPr>
              <w:pStyle w:val="17"/>
              <w:spacing w:before="183" w:line="373" w:lineRule="exact"/>
              <w:ind w:left="580"/>
            </w:pPr>
            <w:r>
              <w:rPr>
                <w:position w:val="3"/>
              </w:rPr>
              <w:t>480</w:t>
            </w:r>
          </w:p>
        </w:tc>
        <w:tc>
          <w:tcPr>
            <w:tcW w:w="1174" w:type="dxa"/>
            <w:vAlign w:val="top"/>
          </w:tcPr>
          <w:p w14:paraId="1544FE4A">
            <w:pPr>
              <w:pStyle w:val="17"/>
              <w:spacing w:before="183" w:line="373" w:lineRule="exact"/>
              <w:ind w:left="414"/>
            </w:pPr>
            <w:r>
              <w:rPr>
                <w:position w:val="3"/>
              </w:rPr>
              <w:t>480</w:t>
            </w:r>
          </w:p>
        </w:tc>
        <w:tc>
          <w:tcPr>
            <w:tcW w:w="1116" w:type="dxa"/>
            <w:vAlign w:val="top"/>
          </w:tcPr>
          <w:p w14:paraId="075C6566">
            <w:pPr>
              <w:pStyle w:val="17"/>
              <w:spacing w:before="183" w:line="373" w:lineRule="exact"/>
              <w:ind w:left="393"/>
            </w:pPr>
            <w:r>
              <w:rPr>
                <w:spacing w:val="-5"/>
                <w:position w:val="3"/>
              </w:rPr>
              <w:t>720</w:t>
            </w:r>
          </w:p>
        </w:tc>
      </w:tr>
      <w:tr w14:paraId="134B6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7C3F4920">
            <w:pPr>
              <w:pStyle w:val="17"/>
              <w:spacing w:before="180" w:line="373" w:lineRule="exact"/>
              <w:ind w:left="179"/>
            </w:pPr>
            <w:r>
              <w:rPr>
                <w:spacing w:val="-8"/>
                <w:position w:val="3"/>
              </w:rPr>
              <w:t>178</w:t>
            </w:r>
          </w:p>
        </w:tc>
        <w:tc>
          <w:tcPr>
            <w:tcW w:w="2750" w:type="dxa"/>
            <w:vAlign w:val="top"/>
          </w:tcPr>
          <w:p w14:paraId="4E75ECD9">
            <w:pPr>
              <w:pStyle w:val="17"/>
              <w:spacing w:before="180" w:line="226" w:lineRule="auto"/>
              <w:ind w:left="930"/>
            </w:pPr>
            <w:r>
              <w:rPr>
                <w:spacing w:val="-10"/>
              </w:rPr>
              <w:t>更换喇叭</w:t>
            </w:r>
          </w:p>
        </w:tc>
        <w:tc>
          <w:tcPr>
            <w:tcW w:w="1109" w:type="dxa"/>
            <w:vAlign w:val="top"/>
          </w:tcPr>
          <w:p w14:paraId="1E47473F">
            <w:pPr>
              <w:pStyle w:val="17"/>
              <w:spacing w:before="180" w:line="373" w:lineRule="exact"/>
              <w:ind w:left="451"/>
            </w:pPr>
            <w:r>
              <w:rPr>
                <w:spacing w:val="-7"/>
                <w:position w:val="3"/>
              </w:rPr>
              <w:t>60</w:t>
            </w:r>
          </w:p>
        </w:tc>
        <w:tc>
          <w:tcPr>
            <w:tcW w:w="1508" w:type="dxa"/>
            <w:gridSpan w:val="2"/>
            <w:vAlign w:val="top"/>
          </w:tcPr>
          <w:p w14:paraId="42AC38DB">
            <w:pPr>
              <w:pStyle w:val="17"/>
              <w:spacing w:before="180" w:line="373" w:lineRule="exact"/>
              <w:ind w:left="642"/>
            </w:pPr>
            <w:r>
              <w:rPr>
                <w:spacing w:val="-1"/>
                <w:position w:val="3"/>
              </w:rPr>
              <w:t>80</w:t>
            </w:r>
          </w:p>
        </w:tc>
        <w:tc>
          <w:tcPr>
            <w:tcW w:w="1174" w:type="dxa"/>
            <w:vAlign w:val="top"/>
          </w:tcPr>
          <w:p w14:paraId="706867A0">
            <w:pPr>
              <w:pStyle w:val="17"/>
              <w:spacing w:before="180" w:line="373" w:lineRule="exact"/>
              <w:ind w:left="478"/>
            </w:pPr>
            <w:r>
              <w:rPr>
                <w:spacing w:val="-1"/>
                <w:position w:val="3"/>
              </w:rPr>
              <w:t>80</w:t>
            </w:r>
          </w:p>
        </w:tc>
        <w:tc>
          <w:tcPr>
            <w:tcW w:w="1116" w:type="dxa"/>
            <w:vAlign w:val="top"/>
          </w:tcPr>
          <w:p w14:paraId="5D80D393">
            <w:pPr>
              <w:pStyle w:val="17"/>
              <w:spacing w:before="180" w:line="373" w:lineRule="exact"/>
              <w:ind w:left="406"/>
            </w:pPr>
            <w:r>
              <w:rPr>
                <w:spacing w:val="-9"/>
                <w:position w:val="3"/>
              </w:rPr>
              <w:t>120</w:t>
            </w:r>
          </w:p>
        </w:tc>
      </w:tr>
      <w:tr w14:paraId="7E555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1A67AD3">
            <w:pPr>
              <w:pStyle w:val="17"/>
              <w:spacing w:before="177" w:line="372" w:lineRule="exact"/>
              <w:ind w:left="184"/>
            </w:pPr>
            <w:r>
              <w:rPr>
                <w:spacing w:val="-8"/>
                <w:position w:val="3"/>
              </w:rPr>
              <w:t>179</w:t>
            </w:r>
          </w:p>
        </w:tc>
        <w:tc>
          <w:tcPr>
            <w:tcW w:w="2750" w:type="dxa"/>
            <w:vAlign w:val="top"/>
          </w:tcPr>
          <w:p w14:paraId="4FB05ECA">
            <w:pPr>
              <w:pStyle w:val="17"/>
              <w:spacing w:before="178" w:line="227" w:lineRule="auto"/>
              <w:ind w:left="585"/>
            </w:pPr>
            <w:r>
              <w:rPr>
                <w:spacing w:val="-10"/>
              </w:rPr>
              <w:t>免拆清洗蒸发箱</w:t>
            </w:r>
          </w:p>
        </w:tc>
        <w:tc>
          <w:tcPr>
            <w:tcW w:w="1109" w:type="dxa"/>
            <w:vAlign w:val="top"/>
          </w:tcPr>
          <w:p w14:paraId="06AD12AC">
            <w:pPr>
              <w:pStyle w:val="17"/>
              <w:spacing w:before="177" w:line="373" w:lineRule="exact"/>
              <w:ind w:left="403"/>
            </w:pPr>
            <w:r>
              <w:rPr>
                <w:spacing w:val="-10"/>
                <w:position w:val="3"/>
              </w:rPr>
              <w:t>160</w:t>
            </w:r>
          </w:p>
        </w:tc>
        <w:tc>
          <w:tcPr>
            <w:tcW w:w="1508" w:type="dxa"/>
            <w:gridSpan w:val="2"/>
            <w:vAlign w:val="top"/>
          </w:tcPr>
          <w:p w14:paraId="380A6C6C">
            <w:pPr>
              <w:pStyle w:val="17"/>
              <w:spacing w:before="177" w:line="373" w:lineRule="exact"/>
              <w:ind w:left="604"/>
            </w:pPr>
            <w:r>
              <w:rPr>
                <w:spacing w:val="-10"/>
                <w:position w:val="3"/>
              </w:rPr>
              <w:t>160</w:t>
            </w:r>
          </w:p>
        </w:tc>
        <w:tc>
          <w:tcPr>
            <w:tcW w:w="1174" w:type="dxa"/>
            <w:vAlign w:val="top"/>
          </w:tcPr>
          <w:p w14:paraId="11DF402D">
            <w:pPr>
              <w:pStyle w:val="17"/>
              <w:spacing w:before="177" w:line="373" w:lineRule="exact"/>
              <w:ind w:left="426"/>
            </w:pPr>
            <w:r>
              <w:rPr>
                <w:spacing w:val="-7"/>
                <w:position w:val="3"/>
              </w:rPr>
              <w:t>200</w:t>
            </w:r>
          </w:p>
        </w:tc>
        <w:tc>
          <w:tcPr>
            <w:tcW w:w="1116" w:type="dxa"/>
            <w:vAlign w:val="top"/>
          </w:tcPr>
          <w:p w14:paraId="3E417C9D">
            <w:pPr>
              <w:pStyle w:val="17"/>
              <w:spacing w:before="177" w:line="373" w:lineRule="exact"/>
              <w:ind w:left="394"/>
            </w:pPr>
            <w:r>
              <w:rPr>
                <w:spacing w:val="-5"/>
                <w:position w:val="3"/>
              </w:rPr>
              <w:t>300</w:t>
            </w:r>
          </w:p>
        </w:tc>
      </w:tr>
      <w:tr w14:paraId="5A2CB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31405139">
            <w:pPr>
              <w:pStyle w:val="17"/>
              <w:spacing w:before="177" w:line="373" w:lineRule="exact"/>
              <w:ind w:left="182"/>
            </w:pPr>
            <w:r>
              <w:rPr>
                <w:spacing w:val="-7"/>
                <w:position w:val="3"/>
              </w:rPr>
              <w:t>180</w:t>
            </w:r>
          </w:p>
        </w:tc>
        <w:tc>
          <w:tcPr>
            <w:tcW w:w="2750" w:type="dxa"/>
            <w:vAlign w:val="top"/>
          </w:tcPr>
          <w:p w14:paraId="20D4178E">
            <w:pPr>
              <w:pStyle w:val="17"/>
              <w:spacing w:before="176" w:line="229" w:lineRule="auto"/>
              <w:ind w:left="681"/>
            </w:pPr>
            <w:r>
              <w:rPr>
                <w:spacing w:val="-6"/>
              </w:rPr>
              <w:t>换车门内拉手</w:t>
            </w:r>
          </w:p>
        </w:tc>
        <w:tc>
          <w:tcPr>
            <w:tcW w:w="1109" w:type="dxa"/>
            <w:vAlign w:val="top"/>
          </w:tcPr>
          <w:p w14:paraId="029E4632">
            <w:pPr>
              <w:pStyle w:val="17"/>
              <w:spacing w:before="177" w:line="373" w:lineRule="exact"/>
              <w:ind w:left="451"/>
            </w:pPr>
            <w:r>
              <w:rPr>
                <w:spacing w:val="-7"/>
                <w:position w:val="3"/>
              </w:rPr>
              <w:t>60</w:t>
            </w:r>
          </w:p>
        </w:tc>
        <w:tc>
          <w:tcPr>
            <w:tcW w:w="1508" w:type="dxa"/>
            <w:gridSpan w:val="2"/>
            <w:vAlign w:val="top"/>
          </w:tcPr>
          <w:p w14:paraId="3EA4AE9A">
            <w:pPr>
              <w:pStyle w:val="17"/>
              <w:spacing w:before="177" w:line="373" w:lineRule="exact"/>
              <w:ind w:left="650"/>
            </w:pPr>
            <w:r>
              <w:rPr>
                <w:spacing w:val="-7"/>
                <w:position w:val="3"/>
              </w:rPr>
              <w:t>60</w:t>
            </w:r>
          </w:p>
        </w:tc>
        <w:tc>
          <w:tcPr>
            <w:tcW w:w="1174" w:type="dxa"/>
            <w:vAlign w:val="top"/>
          </w:tcPr>
          <w:p w14:paraId="77A03DA0">
            <w:pPr>
              <w:pStyle w:val="17"/>
              <w:spacing w:before="177" w:line="373" w:lineRule="exact"/>
              <w:ind w:left="478"/>
            </w:pPr>
            <w:r>
              <w:rPr>
                <w:spacing w:val="-1"/>
                <w:position w:val="3"/>
              </w:rPr>
              <w:t>80</w:t>
            </w:r>
          </w:p>
        </w:tc>
        <w:tc>
          <w:tcPr>
            <w:tcW w:w="1116" w:type="dxa"/>
            <w:vAlign w:val="top"/>
          </w:tcPr>
          <w:p w14:paraId="4256797C">
            <w:pPr>
              <w:pStyle w:val="17"/>
              <w:spacing w:before="177" w:line="373" w:lineRule="exact"/>
              <w:ind w:left="406"/>
            </w:pPr>
            <w:r>
              <w:rPr>
                <w:spacing w:val="-9"/>
                <w:position w:val="3"/>
              </w:rPr>
              <w:t>120</w:t>
            </w:r>
          </w:p>
        </w:tc>
      </w:tr>
      <w:tr w14:paraId="64693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EB10797">
            <w:pPr>
              <w:pStyle w:val="17"/>
              <w:spacing w:before="180" w:line="373" w:lineRule="exact"/>
              <w:ind w:left="182"/>
            </w:pPr>
            <w:r>
              <w:rPr>
                <w:spacing w:val="-7"/>
                <w:position w:val="3"/>
              </w:rPr>
              <w:t>181</w:t>
            </w:r>
          </w:p>
        </w:tc>
        <w:tc>
          <w:tcPr>
            <w:tcW w:w="2750" w:type="dxa"/>
            <w:vAlign w:val="top"/>
          </w:tcPr>
          <w:p w14:paraId="664F8D4B">
            <w:pPr>
              <w:pStyle w:val="17"/>
              <w:spacing w:before="180" w:line="225" w:lineRule="auto"/>
              <w:ind w:left="570"/>
            </w:pPr>
            <w:r>
              <w:rPr>
                <w:spacing w:val="-8"/>
              </w:rPr>
              <w:t>更换前挡风玻璃</w:t>
            </w:r>
          </w:p>
        </w:tc>
        <w:tc>
          <w:tcPr>
            <w:tcW w:w="1109" w:type="dxa"/>
            <w:vAlign w:val="top"/>
          </w:tcPr>
          <w:p w14:paraId="711CD9AD">
            <w:pPr>
              <w:pStyle w:val="17"/>
              <w:spacing w:before="180" w:line="373" w:lineRule="exact"/>
              <w:ind w:left="391"/>
            </w:pPr>
            <w:r>
              <w:rPr>
                <w:spacing w:val="-7"/>
                <w:position w:val="3"/>
              </w:rPr>
              <w:t>200</w:t>
            </w:r>
          </w:p>
        </w:tc>
        <w:tc>
          <w:tcPr>
            <w:tcW w:w="1508" w:type="dxa"/>
            <w:gridSpan w:val="2"/>
            <w:vAlign w:val="top"/>
          </w:tcPr>
          <w:p w14:paraId="47601ED3">
            <w:pPr>
              <w:pStyle w:val="17"/>
              <w:spacing w:before="180" w:line="373" w:lineRule="exact"/>
              <w:ind w:left="590"/>
            </w:pPr>
            <w:r>
              <w:rPr>
                <w:spacing w:val="-7"/>
                <w:position w:val="3"/>
              </w:rPr>
              <w:t>200</w:t>
            </w:r>
          </w:p>
        </w:tc>
        <w:tc>
          <w:tcPr>
            <w:tcW w:w="1174" w:type="dxa"/>
            <w:vAlign w:val="top"/>
          </w:tcPr>
          <w:p w14:paraId="3704B0F0">
            <w:pPr>
              <w:pStyle w:val="17"/>
              <w:spacing w:before="180" w:line="373" w:lineRule="exact"/>
              <w:ind w:left="426"/>
            </w:pPr>
            <w:r>
              <w:rPr>
                <w:spacing w:val="-7"/>
                <w:position w:val="3"/>
              </w:rPr>
              <w:t>200</w:t>
            </w:r>
          </w:p>
        </w:tc>
        <w:tc>
          <w:tcPr>
            <w:tcW w:w="1116" w:type="dxa"/>
            <w:vAlign w:val="top"/>
          </w:tcPr>
          <w:p w14:paraId="26DE746B">
            <w:pPr>
              <w:pStyle w:val="17"/>
              <w:spacing w:before="180" w:line="373" w:lineRule="exact"/>
              <w:ind w:left="394"/>
            </w:pPr>
            <w:r>
              <w:rPr>
                <w:spacing w:val="-5"/>
                <w:position w:val="3"/>
              </w:rPr>
              <w:t>300</w:t>
            </w:r>
          </w:p>
        </w:tc>
      </w:tr>
      <w:tr w14:paraId="4B92A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E7E0343">
            <w:pPr>
              <w:pStyle w:val="17"/>
              <w:spacing w:before="180" w:line="373" w:lineRule="exact"/>
              <w:ind w:left="179"/>
            </w:pPr>
            <w:r>
              <w:rPr>
                <w:spacing w:val="-7"/>
                <w:position w:val="3"/>
              </w:rPr>
              <w:t>182</w:t>
            </w:r>
          </w:p>
        </w:tc>
        <w:tc>
          <w:tcPr>
            <w:tcW w:w="2750" w:type="dxa"/>
            <w:vAlign w:val="top"/>
          </w:tcPr>
          <w:p w14:paraId="1416A5D3">
            <w:pPr>
              <w:pStyle w:val="17"/>
              <w:spacing w:before="180" w:line="230" w:lineRule="auto"/>
              <w:ind w:left="570"/>
            </w:pPr>
            <w:r>
              <w:rPr>
                <w:spacing w:val="-8"/>
              </w:rPr>
              <w:t>更换后挡风玻璃</w:t>
            </w:r>
          </w:p>
        </w:tc>
        <w:tc>
          <w:tcPr>
            <w:tcW w:w="1109" w:type="dxa"/>
            <w:vAlign w:val="top"/>
          </w:tcPr>
          <w:p w14:paraId="3DF1624B">
            <w:pPr>
              <w:pStyle w:val="17"/>
              <w:spacing w:before="180" w:line="373" w:lineRule="exact"/>
              <w:ind w:left="391"/>
            </w:pPr>
            <w:r>
              <w:rPr>
                <w:spacing w:val="-7"/>
                <w:position w:val="3"/>
              </w:rPr>
              <w:t>200</w:t>
            </w:r>
          </w:p>
        </w:tc>
        <w:tc>
          <w:tcPr>
            <w:tcW w:w="1508" w:type="dxa"/>
            <w:gridSpan w:val="2"/>
            <w:vAlign w:val="top"/>
          </w:tcPr>
          <w:p w14:paraId="3319FACA">
            <w:pPr>
              <w:pStyle w:val="17"/>
              <w:spacing w:before="180" w:line="373" w:lineRule="exact"/>
              <w:ind w:left="590"/>
            </w:pPr>
            <w:r>
              <w:rPr>
                <w:spacing w:val="-7"/>
                <w:position w:val="3"/>
              </w:rPr>
              <w:t>200</w:t>
            </w:r>
          </w:p>
        </w:tc>
        <w:tc>
          <w:tcPr>
            <w:tcW w:w="1174" w:type="dxa"/>
            <w:vAlign w:val="top"/>
          </w:tcPr>
          <w:p w14:paraId="020F5706">
            <w:pPr>
              <w:pStyle w:val="17"/>
              <w:spacing w:before="180" w:line="373" w:lineRule="exact"/>
              <w:ind w:left="426"/>
            </w:pPr>
            <w:r>
              <w:rPr>
                <w:spacing w:val="-7"/>
                <w:position w:val="3"/>
              </w:rPr>
              <w:t>200</w:t>
            </w:r>
          </w:p>
        </w:tc>
        <w:tc>
          <w:tcPr>
            <w:tcW w:w="1116" w:type="dxa"/>
            <w:vAlign w:val="top"/>
          </w:tcPr>
          <w:p w14:paraId="1CB5BBD1">
            <w:pPr>
              <w:pStyle w:val="17"/>
              <w:spacing w:before="180" w:line="373" w:lineRule="exact"/>
              <w:ind w:left="394"/>
            </w:pPr>
            <w:r>
              <w:rPr>
                <w:spacing w:val="-5"/>
                <w:position w:val="3"/>
              </w:rPr>
              <w:t>300</w:t>
            </w:r>
          </w:p>
        </w:tc>
      </w:tr>
      <w:tr w14:paraId="56989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FAE16AA">
            <w:pPr>
              <w:pStyle w:val="17"/>
              <w:spacing w:before="180" w:line="373" w:lineRule="exact"/>
              <w:ind w:left="179"/>
            </w:pPr>
            <w:r>
              <w:rPr>
                <w:spacing w:val="-7"/>
                <w:position w:val="3"/>
              </w:rPr>
              <w:t>183</w:t>
            </w:r>
          </w:p>
        </w:tc>
        <w:tc>
          <w:tcPr>
            <w:tcW w:w="2750" w:type="dxa"/>
            <w:vAlign w:val="top"/>
          </w:tcPr>
          <w:p w14:paraId="0AB584B8">
            <w:pPr>
              <w:pStyle w:val="17"/>
              <w:spacing w:before="180" w:line="231" w:lineRule="auto"/>
              <w:ind w:left="983"/>
            </w:pPr>
            <w:r>
              <w:rPr>
                <w:spacing w:val="-24"/>
              </w:rPr>
              <w:t>四轮保养</w:t>
            </w:r>
          </w:p>
        </w:tc>
        <w:tc>
          <w:tcPr>
            <w:tcW w:w="1109" w:type="dxa"/>
            <w:vAlign w:val="top"/>
          </w:tcPr>
          <w:p w14:paraId="74B3F72C">
            <w:pPr>
              <w:pStyle w:val="17"/>
              <w:spacing w:before="180" w:line="373" w:lineRule="exact"/>
              <w:ind w:left="391"/>
            </w:pPr>
            <w:r>
              <w:rPr>
                <w:spacing w:val="-7"/>
                <w:position w:val="3"/>
              </w:rPr>
              <w:t>200</w:t>
            </w:r>
          </w:p>
        </w:tc>
        <w:tc>
          <w:tcPr>
            <w:tcW w:w="1508" w:type="dxa"/>
            <w:gridSpan w:val="2"/>
            <w:vAlign w:val="top"/>
          </w:tcPr>
          <w:p w14:paraId="23E33627">
            <w:pPr>
              <w:pStyle w:val="17"/>
              <w:spacing w:before="180" w:line="373" w:lineRule="exact"/>
              <w:ind w:left="585"/>
            </w:pPr>
            <w:r>
              <w:rPr>
                <w:spacing w:val="-2"/>
                <w:position w:val="3"/>
              </w:rPr>
              <w:t>240</w:t>
            </w:r>
          </w:p>
        </w:tc>
        <w:tc>
          <w:tcPr>
            <w:tcW w:w="1174" w:type="dxa"/>
            <w:vAlign w:val="top"/>
          </w:tcPr>
          <w:p w14:paraId="75FB930C">
            <w:pPr>
              <w:pStyle w:val="17"/>
              <w:spacing w:before="180" w:line="373" w:lineRule="exact"/>
              <w:ind w:left="421"/>
            </w:pPr>
            <w:r>
              <w:rPr>
                <w:spacing w:val="-4"/>
                <w:position w:val="3"/>
              </w:rPr>
              <w:t>280</w:t>
            </w:r>
          </w:p>
        </w:tc>
        <w:tc>
          <w:tcPr>
            <w:tcW w:w="1116" w:type="dxa"/>
            <w:vAlign w:val="top"/>
          </w:tcPr>
          <w:p w14:paraId="201D8473">
            <w:pPr>
              <w:pStyle w:val="17"/>
              <w:spacing w:before="180" w:line="373" w:lineRule="exact"/>
              <w:ind w:left="387"/>
            </w:pPr>
            <w:r>
              <w:rPr>
                <w:spacing w:val="-2"/>
                <w:position w:val="3"/>
              </w:rPr>
              <w:t>420</w:t>
            </w:r>
          </w:p>
        </w:tc>
      </w:tr>
      <w:tr w14:paraId="3C573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504F47E8">
            <w:pPr>
              <w:pStyle w:val="17"/>
              <w:spacing w:before="181" w:line="373" w:lineRule="exact"/>
              <w:ind w:left="174"/>
            </w:pPr>
            <w:r>
              <w:rPr>
                <w:spacing w:val="-7"/>
                <w:position w:val="3"/>
              </w:rPr>
              <w:t>184</w:t>
            </w:r>
          </w:p>
        </w:tc>
        <w:tc>
          <w:tcPr>
            <w:tcW w:w="2750" w:type="dxa"/>
            <w:vAlign w:val="top"/>
          </w:tcPr>
          <w:p w14:paraId="6BDFC147">
            <w:pPr>
              <w:pStyle w:val="17"/>
              <w:spacing w:before="180" w:line="230" w:lineRule="auto"/>
              <w:ind w:left="470"/>
            </w:pPr>
            <w:r>
              <w:rPr>
                <w:spacing w:val="-10"/>
              </w:rPr>
              <w:t>免拆更换压缩机油</w:t>
            </w:r>
          </w:p>
        </w:tc>
        <w:tc>
          <w:tcPr>
            <w:tcW w:w="1109" w:type="dxa"/>
            <w:vAlign w:val="top"/>
          </w:tcPr>
          <w:p w14:paraId="3CB7D287">
            <w:pPr>
              <w:pStyle w:val="17"/>
              <w:spacing w:before="181" w:line="373" w:lineRule="exact"/>
              <w:ind w:left="400"/>
            </w:pPr>
            <w:r>
              <w:rPr>
                <w:spacing w:val="-9"/>
                <w:position w:val="3"/>
              </w:rPr>
              <w:t>120</w:t>
            </w:r>
          </w:p>
        </w:tc>
        <w:tc>
          <w:tcPr>
            <w:tcW w:w="1508" w:type="dxa"/>
            <w:gridSpan w:val="2"/>
            <w:vAlign w:val="top"/>
          </w:tcPr>
          <w:p w14:paraId="58885349">
            <w:pPr>
              <w:pStyle w:val="17"/>
              <w:spacing w:before="181" w:line="373" w:lineRule="exact"/>
              <w:ind w:left="604"/>
            </w:pPr>
            <w:r>
              <w:rPr>
                <w:spacing w:val="-10"/>
                <w:position w:val="3"/>
              </w:rPr>
              <w:t>160</w:t>
            </w:r>
          </w:p>
        </w:tc>
        <w:tc>
          <w:tcPr>
            <w:tcW w:w="1174" w:type="dxa"/>
            <w:vAlign w:val="top"/>
          </w:tcPr>
          <w:p w14:paraId="48F603A7">
            <w:pPr>
              <w:pStyle w:val="17"/>
              <w:spacing w:before="181" w:line="373" w:lineRule="exact"/>
              <w:ind w:left="426"/>
            </w:pPr>
            <w:r>
              <w:rPr>
                <w:spacing w:val="-7"/>
                <w:position w:val="3"/>
              </w:rPr>
              <w:t>200</w:t>
            </w:r>
          </w:p>
        </w:tc>
        <w:tc>
          <w:tcPr>
            <w:tcW w:w="1116" w:type="dxa"/>
            <w:vAlign w:val="top"/>
          </w:tcPr>
          <w:p w14:paraId="55832757">
            <w:pPr>
              <w:pStyle w:val="17"/>
              <w:spacing w:before="181" w:line="373" w:lineRule="exact"/>
              <w:ind w:left="394"/>
            </w:pPr>
            <w:r>
              <w:rPr>
                <w:spacing w:val="-5"/>
                <w:position w:val="3"/>
              </w:rPr>
              <w:t>300</w:t>
            </w:r>
          </w:p>
        </w:tc>
      </w:tr>
      <w:tr w14:paraId="1A9F7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0FCF9EC6">
            <w:pPr>
              <w:pStyle w:val="17"/>
              <w:spacing w:before="181" w:line="373" w:lineRule="exact"/>
              <w:ind w:left="182"/>
            </w:pPr>
            <w:r>
              <w:rPr>
                <w:spacing w:val="-7"/>
                <w:position w:val="3"/>
              </w:rPr>
              <w:t>185</w:t>
            </w:r>
          </w:p>
        </w:tc>
        <w:tc>
          <w:tcPr>
            <w:tcW w:w="2750" w:type="dxa"/>
            <w:vAlign w:val="top"/>
          </w:tcPr>
          <w:p w14:paraId="00C134F9">
            <w:pPr>
              <w:pStyle w:val="17"/>
              <w:spacing w:before="181" w:line="229" w:lineRule="auto"/>
              <w:ind w:left="447"/>
            </w:pPr>
            <w:r>
              <w:rPr>
                <w:spacing w:val="-7"/>
              </w:rPr>
              <w:t>检修车辆电器故障</w:t>
            </w:r>
          </w:p>
        </w:tc>
        <w:tc>
          <w:tcPr>
            <w:tcW w:w="1109" w:type="dxa"/>
            <w:vAlign w:val="top"/>
          </w:tcPr>
          <w:p w14:paraId="00B171AC">
            <w:pPr>
              <w:pStyle w:val="17"/>
              <w:spacing w:before="181" w:line="373" w:lineRule="exact"/>
              <w:ind w:left="403"/>
            </w:pPr>
            <w:r>
              <w:rPr>
                <w:spacing w:val="-10"/>
                <w:position w:val="3"/>
              </w:rPr>
              <w:t>100</w:t>
            </w:r>
          </w:p>
        </w:tc>
        <w:tc>
          <w:tcPr>
            <w:tcW w:w="1508" w:type="dxa"/>
            <w:gridSpan w:val="2"/>
            <w:vAlign w:val="top"/>
          </w:tcPr>
          <w:p w14:paraId="33746499">
            <w:pPr>
              <w:pStyle w:val="17"/>
              <w:spacing w:before="181" w:line="373" w:lineRule="exact"/>
              <w:ind w:left="602"/>
            </w:pPr>
            <w:r>
              <w:rPr>
                <w:spacing w:val="-9"/>
                <w:position w:val="3"/>
              </w:rPr>
              <w:t>120</w:t>
            </w:r>
          </w:p>
        </w:tc>
        <w:tc>
          <w:tcPr>
            <w:tcW w:w="1174" w:type="dxa"/>
            <w:vAlign w:val="top"/>
          </w:tcPr>
          <w:p w14:paraId="2C2EADFB">
            <w:pPr>
              <w:pStyle w:val="17"/>
              <w:spacing w:before="181" w:line="373" w:lineRule="exact"/>
              <w:ind w:left="438"/>
            </w:pPr>
            <w:r>
              <w:rPr>
                <w:spacing w:val="-10"/>
                <w:position w:val="3"/>
              </w:rPr>
              <w:t>160</w:t>
            </w:r>
          </w:p>
        </w:tc>
        <w:tc>
          <w:tcPr>
            <w:tcW w:w="1116" w:type="dxa"/>
            <w:vAlign w:val="top"/>
          </w:tcPr>
          <w:p w14:paraId="0AF2BB2A">
            <w:pPr>
              <w:pStyle w:val="17"/>
              <w:spacing w:before="181" w:line="373" w:lineRule="exact"/>
              <w:ind w:left="390"/>
            </w:pPr>
            <w:r>
              <w:rPr>
                <w:spacing w:val="-2"/>
                <w:position w:val="3"/>
              </w:rPr>
              <w:t>240</w:t>
            </w:r>
          </w:p>
        </w:tc>
      </w:tr>
      <w:tr w14:paraId="659F8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6040BCE">
            <w:pPr>
              <w:pStyle w:val="17"/>
              <w:spacing w:before="181" w:line="373" w:lineRule="exact"/>
              <w:ind w:left="182"/>
            </w:pPr>
            <w:r>
              <w:rPr>
                <w:spacing w:val="-7"/>
                <w:position w:val="3"/>
              </w:rPr>
              <w:t>186</w:t>
            </w:r>
          </w:p>
        </w:tc>
        <w:tc>
          <w:tcPr>
            <w:tcW w:w="2750" w:type="dxa"/>
            <w:vAlign w:val="top"/>
          </w:tcPr>
          <w:p w14:paraId="63BB2CE9">
            <w:pPr>
              <w:pStyle w:val="17"/>
              <w:spacing w:before="181" w:line="230" w:lineRule="auto"/>
              <w:ind w:left="323"/>
            </w:pPr>
            <w:r>
              <w:rPr>
                <w:spacing w:val="-5"/>
              </w:rPr>
              <w:t>检修点烟器电器线路</w:t>
            </w:r>
          </w:p>
        </w:tc>
        <w:tc>
          <w:tcPr>
            <w:tcW w:w="1109" w:type="dxa"/>
            <w:vAlign w:val="top"/>
          </w:tcPr>
          <w:p w14:paraId="3A912BE1">
            <w:pPr>
              <w:pStyle w:val="17"/>
              <w:spacing w:before="181" w:line="373" w:lineRule="exact"/>
              <w:ind w:left="449"/>
            </w:pPr>
            <w:r>
              <w:rPr>
                <w:spacing w:val="-6"/>
                <w:position w:val="3"/>
              </w:rPr>
              <w:t>50</w:t>
            </w:r>
          </w:p>
        </w:tc>
        <w:tc>
          <w:tcPr>
            <w:tcW w:w="1508" w:type="dxa"/>
            <w:gridSpan w:val="2"/>
            <w:vAlign w:val="top"/>
          </w:tcPr>
          <w:p w14:paraId="5AC9A952">
            <w:pPr>
              <w:pStyle w:val="17"/>
              <w:spacing w:before="181" w:line="373" w:lineRule="exact"/>
              <w:ind w:left="651"/>
            </w:pPr>
            <w:r>
              <w:rPr>
                <w:spacing w:val="-6"/>
                <w:position w:val="3"/>
              </w:rPr>
              <w:t>50</w:t>
            </w:r>
          </w:p>
        </w:tc>
        <w:tc>
          <w:tcPr>
            <w:tcW w:w="1174" w:type="dxa"/>
            <w:vAlign w:val="top"/>
          </w:tcPr>
          <w:p w14:paraId="0E41C6D7">
            <w:pPr>
              <w:pStyle w:val="17"/>
              <w:spacing w:before="181" w:line="373" w:lineRule="exact"/>
              <w:ind w:left="478"/>
            </w:pPr>
            <w:r>
              <w:rPr>
                <w:spacing w:val="-1"/>
                <w:position w:val="3"/>
              </w:rPr>
              <w:t>80</w:t>
            </w:r>
          </w:p>
        </w:tc>
        <w:tc>
          <w:tcPr>
            <w:tcW w:w="1116" w:type="dxa"/>
            <w:vAlign w:val="top"/>
          </w:tcPr>
          <w:p w14:paraId="08AD5233">
            <w:pPr>
              <w:pStyle w:val="17"/>
              <w:spacing w:before="181" w:line="373" w:lineRule="exact"/>
              <w:ind w:left="406"/>
            </w:pPr>
            <w:r>
              <w:rPr>
                <w:spacing w:val="-9"/>
                <w:position w:val="3"/>
              </w:rPr>
              <w:t>120</w:t>
            </w:r>
          </w:p>
        </w:tc>
      </w:tr>
      <w:tr w14:paraId="67DDD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3A83801">
            <w:pPr>
              <w:pStyle w:val="17"/>
              <w:spacing w:before="181" w:line="373" w:lineRule="exact"/>
              <w:ind w:left="179"/>
            </w:pPr>
            <w:r>
              <w:rPr>
                <w:spacing w:val="-7"/>
                <w:position w:val="3"/>
              </w:rPr>
              <w:t>187</w:t>
            </w:r>
          </w:p>
        </w:tc>
        <w:tc>
          <w:tcPr>
            <w:tcW w:w="2750" w:type="dxa"/>
            <w:vAlign w:val="top"/>
          </w:tcPr>
          <w:p w14:paraId="05314230">
            <w:pPr>
              <w:pStyle w:val="17"/>
              <w:spacing w:before="181" w:line="229" w:lineRule="auto"/>
              <w:ind w:left="683"/>
            </w:pPr>
            <w:r>
              <w:rPr>
                <w:spacing w:val="-7"/>
              </w:rPr>
              <w:t>检修车门故障</w:t>
            </w:r>
          </w:p>
        </w:tc>
        <w:tc>
          <w:tcPr>
            <w:tcW w:w="1109" w:type="dxa"/>
            <w:vAlign w:val="top"/>
          </w:tcPr>
          <w:p w14:paraId="1CA6A0FE">
            <w:pPr>
              <w:pStyle w:val="17"/>
              <w:spacing w:before="181" w:line="373" w:lineRule="exact"/>
              <w:ind w:left="443"/>
            </w:pPr>
            <w:r>
              <w:rPr>
                <w:spacing w:val="-1"/>
                <w:position w:val="3"/>
              </w:rPr>
              <w:t>80</w:t>
            </w:r>
          </w:p>
        </w:tc>
        <w:tc>
          <w:tcPr>
            <w:tcW w:w="1508" w:type="dxa"/>
            <w:gridSpan w:val="2"/>
            <w:vAlign w:val="top"/>
          </w:tcPr>
          <w:p w14:paraId="0608CE93">
            <w:pPr>
              <w:pStyle w:val="17"/>
              <w:spacing w:before="181" w:line="373" w:lineRule="exact"/>
              <w:ind w:left="604"/>
            </w:pPr>
            <w:r>
              <w:rPr>
                <w:spacing w:val="-10"/>
                <w:position w:val="3"/>
              </w:rPr>
              <w:t>100</w:t>
            </w:r>
          </w:p>
        </w:tc>
        <w:tc>
          <w:tcPr>
            <w:tcW w:w="1174" w:type="dxa"/>
            <w:vAlign w:val="top"/>
          </w:tcPr>
          <w:p w14:paraId="48E983B9">
            <w:pPr>
              <w:pStyle w:val="17"/>
              <w:spacing w:before="181" w:line="373" w:lineRule="exact"/>
              <w:ind w:left="435"/>
            </w:pPr>
            <w:r>
              <w:rPr>
                <w:spacing w:val="-9"/>
                <w:position w:val="3"/>
              </w:rPr>
              <w:t>120</w:t>
            </w:r>
          </w:p>
        </w:tc>
        <w:tc>
          <w:tcPr>
            <w:tcW w:w="1116" w:type="dxa"/>
            <w:vAlign w:val="top"/>
          </w:tcPr>
          <w:p w14:paraId="2B614B2C">
            <w:pPr>
              <w:pStyle w:val="17"/>
              <w:spacing w:before="181" w:line="373" w:lineRule="exact"/>
              <w:ind w:left="404"/>
            </w:pPr>
            <w:r>
              <w:rPr>
                <w:spacing w:val="-7"/>
                <w:position w:val="3"/>
              </w:rPr>
              <w:t>180</w:t>
            </w:r>
          </w:p>
        </w:tc>
      </w:tr>
      <w:tr w14:paraId="2F006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B84E033">
            <w:pPr>
              <w:pStyle w:val="17"/>
              <w:spacing w:before="181" w:line="373" w:lineRule="exact"/>
              <w:ind w:left="177"/>
            </w:pPr>
            <w:r>
              <w:rPr>
                <w:spacing w:val="-7"/>
                <w:position w:val="3"/>
              </w:rPr>
              <w:t>188</w:t>
            </w:r>
          </w:p>
        </w:tc>
        <w:tc>
          <w:tcPr>
            <w:tcW w:w="2750" w:type="dxa"/>
            <w:vAlign w:val="top"/>
          </w:tcPr>
          <w:p w14:paraId="6F27E0A2">
            <w:pPr>
              <w:pStyle w:val="17"/>
              <w:spacing w:before="181" w:line="227" w:lineRule="auto"/>
              <w:ind w:left="806"/>
            </w:pPr>
            <w:r>
              <w:rPr>
                <w:spacing w:val="-8"/>
              </w:rPr>
              <w:t>拆换燃油箱</w:t>
            </w:r>
          </w:p>
        </w:tc>
        <w:tc>
          <w:tcPr>
            <w:tcW w:w="1109" w:type="dxa"/>
            <w:vAlign w:val="top"/>
          </w:tcPr>
          <w:p w14:paraId="6664B0C7">
            <w:pPr>
              <w:pStyle w:val="17"/>
              <w:spacing w:before="181" w:line="373" w:lineRule="exact"/>
              <w:ind w:left="384"/>
            </w:pPr>
            <w:r>
              <w:rPr>
                <w:spacing w:val="-2"/>
                <w:position w:val="3"/>
              </w:rPr>
              <w:t>240</w:t>
            </w:r>
          </w:p>
        </w:tc>
        <w:tc>
          <w:tcPr>
            <w:tcW w:w="1508" w:type="dxa"/>
            <w:gridSpan w:val="2"/>
            <w:vAlign w:val="top"/>
          </w:tcPr>
          <w:p w14:paraId="622A2322">
            <w:pPr>
              <w:pStyle w:val="17"/>
              <w:spacing w:before="181" w:line="373" w:lineRule="exact"/>
              <w:ind w:left="590"/>
            </w:pPr>
            <w:r>
              <w:rPr>
                <w:spacing w:val="-7"/>
                <w:position w:val="3"/>
              </w:rPr>
              <w:t>260</w:t>
            </w:r>
          </w:p>
        </w:tc>
        <w:tc>
          <w:tcPr>
            <w:tcW w:w="1174" w:type="dxa"/>
            <w:vAlign w:val="top"/>
          </w:tcPr>
          <w:p w14:paraId="5C71B598">
            <w:pPr>
              <w:pStyle w:val="17"/>
              <w:spacing w:before="181" w:line="373" w:lineRule="exact"/>
              <w:ind w:left="421"/>
            </w:pPr>
            <w:r>
              <w:rPr>
                <w:spacing w:val="-4"/>
                <w:position w:val="3"/>
              </w:rPr>
              <w:t>280</w:t>
            </w:r>
          </w:p>
        </w:tc>
        <w:tc>
          <w:tcPr>
            <w:tcW w:w="1116" w:type="dxa"/>
            <w:vAlign w:val="top"/>
          </w:tcPr>
          <w:p w14:paraId="57397ACB">
            <w:pPr>
              <w:pStyle w:val="17"/>
              <w:spacing w:before="181" w:line="373" w:lineRule="exact"/>
              <w:ind w:left="387"/>
            </w:pPr>
            <w:r>
              <w:rPr>
                <w:spacing w:val="-2"/>
                <w:position w:val="3"/>
              </w:rPr>
              <w:t>420</w:t>
            </w:r>
          </w:p>
        </w:tc>
      </w:tr>
      <w:tr w14:paraId="5108D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D78BBD8">
            <w:pPr>
              <w:pStyle w:val="17"/>
              <w:spacing w:before="181" w:line="371" w:lineRule="exact"/>
              <w:ind w:left="182"/>
            </w:pPr>
            <w:r>
              <w:rPr>
                <w:spacing w:val="-7"/>
                <w:position w:val="3"/>
              </w:rPr>
              <w:t>189</w:t>
            </w:r>
          </w:p>
        </w:tc>
        <w:tc>
          <w:tcPr>
            <w:tcW w:w="2750" w:type="dxa"/>
            <w:vAlign w:val="top"/>
          </w:tcPr>
          <w:p w14:paraId="264BBA5A">
            <w:pPr>
              <w:pStyle w:val="17"/>
              <w:spacing w:before="180" w:line="232" w:lineRule="auto"/>
              <w:ind w:left="983"/>
            </w:pPr>
            <w:r>
              <w:rPr>
                <w:spacing w:val="-24"/>
              </w:rPr>
              <w:t>四轮定位</w:t>
            </w:r>
          </w:p>
        </w:tc>
        <w:tc>
          <w:tcPr>
            <w:tcW w:w="1109" w:type="dxa"/>
            <w:vAlign w:val="top"/>
          </w:tcPr>
          <w:p w14:paraId="437F38D2">
            <w:pPr>
              <w:pStyle w:val="17"/>
              <w:spacing w:before="181" w:line="373" w:lineRule="exact"/>
              <w:ind w:left="403"/>
            </w:pPr>
            <w:r>
              <w:rPr>
                <w:spacing w:val="-10"/>
                <w:position w:val="3"/>
              </w:rPr>
              <w:t>150</w:t>
            </w:r>
          </w:p>
        </w:tc>
        <w:tc>
          <w:tcPr>
            <w:tcW w:w="1508" w:type="dxa"/>
            <w:gridSpan w:val="2"/>
            <w:vAlign w:val="top"/>
          </w:tcPr>
          <w:p w14:paraId="3EDB2613">
            <w:pPr>
              <w:pStyle w:val="17"/>
              <w:spacing w:before="181" w:line="373" w:lineRule="exact"/>
              <w:ind w:left="599"/>
            </w:pPr>
            <w:r>
              <w:rPr>
                <w:spacing w:val="-7"/>
                <w:position w:val="3"/>
              </w:rPr>
              <w:t>180</w:t>
            </w:r>
          </w:p>
        </w:tc>
        <w:tc>
          <w:tcPr>
            <w:tcW w:w="1174" w:type="dxa"/>
            <w:vAlign w:val="top"/>
          </w:tcPr>
          <w:p w14:paraId="5A941A01">
            <w:pPr>
              <w:pStyle w:val="17"/>
              <w:spacing w:before="181" w:line="373" w:lineRule="exact"/>
              <w:ind w:left="426"/>
            </w:pPr>
            <w:r>
              <w:rPr>
                <w:spacing w:val="-7"/>
                <w:position w:val="3"/>
              </w:rPr>
              <w:t>200</w:t>
            </w:r>
          </w:p>
        </w:tc>
        <w:tc>
          <w:tcPr>
            <w:tcW w:w="1116" w:type="dxa"/>
            <w:vAlign w:val="top"/>
          </w:tcPr>
          <w:p w14:paraId="44E43921">
            <w:pPr>
              <w:pStyle w:val="17"/>
              <w:spacing w:before="181" w:line="373" w:lineRule="exact"/>
              <w:ind w:left="394"/>
            </w:pPr>
            <w:r>
              <w:rPr>
                <w:spacing w:val="-5"/>
                <w:position w:val="3"/>
              </w:rPr>
              <w:t>300</w:t>
            </w:r>
          </w:p>
        </w:tc>
      </w:tr>
      <w:tr w14:paraId="7B8F3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F46EB7F">
            <w:pPr>
              <w:pStyle w:val="17"/>
              <w:spacing w:before="181" w:line="371" w:lineRule="exact"/>
              <w:ind w:left="186"/>
            </w:pPr>
            <w:r>
              <w:rPr>
                <w:spacing w:val="-10"/>
                <w:position w:val="3"/>
              </w:rPr>
              <w:t>190</w:t>
            </w:r>
          </w:p>
        </w:tc>
        <w:tc>
          <w:tcPr>
            <w:tcW w:w="2750" w:type="dxa"/>
            <w:vAlign w:val="top"/>
          </w:tcPr>
          <w:p w14:paraId="670B64F0">
            <w:pPr>
              <w:pStyle w:val="17"/>
              <w:spacing w:before="180" w:line="230" w:lineRule="auto"/>
              <w:ind w:left="681"/>
            </w:pPr>
            <w:r>
              <w:rPr>
                <w:spacing w:val="-6"/>
              </w:rPr>
              <w:t>换玻璃升降器</w:t>
            </w:r>
          </w:p>
        </w:tc>
        <w:tc>
          <w:tcPr>
            <w:tcW w:w="1109" w:type="dxa"/>
            <w:vAlign w:val="top"/>
          </w:tcPr>
          <w:p w14:paraId="371157A2">
            <w:pPr>
              <w:pStyle w:val="17"/>
              <w:spacing w:before="181" w:line="374" w:lineRule="exact"/>
              <w:ind w:left="448"/>
            </w:pPr>
            <w:r>
              <w:rPr>
                <w:spacing w:val="-3"/>
                <w:position w:val="3"/>
              </w:rPr>
              <w:t>72</w:t>
            </w:r>
          </w:p>
        </w:tc>
        <w:tc>
          <w:tcPr>
            <w:tcW w:w="1508" w:type="dxa"/>
            <w:gridSpan w:val="2"/>
            <w:vAlign w:val="top"/>
          </w:tcPr>
          <w:p w14:paraId="137009D9">
            <w:pPr>
              <w:pStyle w:val="17"/>
              <w:spacing w:before="181" w:line="373" w:lineRule="exact"/>
              <w:ind w:left="602"/>
            </w:pPr>
            <w:r>
              <w:rPr>
                <w:spacing w:val="-9"/>
                <w:position w:val="3"/>
              </w:rPr>
              <w:t>120</w:t>
            </w:r>
          </w:p>
        </w:tc>
        <w:tc>
          <w:tcPr>
            <w:tcW w:w="1174" w:type="dxa"/>
            <w:vAlign w:val="top"/>
          </w:tcPr>
          <w:p w14:paraId="566F7AB7">
            <w:pPr>
              <w:pStyle w:val="17"/>
              <w:spacing w:before="181" w:line="374" w:lineRule="exact"/>
              <w:ind w:left="423"/>
            </w:pPr>
            <w:r>
              <w:rPr>
                <w:spacing w:val="-5"/>
                <w:position w:val="3"/>
              </w:rPr>
              <w:t>144</w:t>
            </w:r>
          </w:p>
        </w:tc>
        <w:tc>
          <w:tcPr>
            <w:tcW w:w="1116" w:type="dxa"/>
            <w:vAlign w:val="top"/>
          </w:tcPr>
          <w:p w14:paraId="488322DC">
            <w:pPr>
              <w:pStyle w:val="17"/>
              <w:spacing w:before="181" w:line="373" w:lineRule="exact"/>
              <w:ind w:left="397"/>
            </w:pPr>
            <w:r>
              <w:rPr>
                <w:spacing w:val="-7"/>
                <w:position w:val="3"/>
              </w:rPr>
              <w:t>216</w:t>
            </w:r>
          </w:p>
        </w:tc>
      </w:tr>
      <w:tr w14:paraId="3344D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AFD1ECC">
            <w:pPr>
              <w:pStyle w:val="17"/>
              <w:spacing w:before="180" w:line="372" w:lineRule="exact"/>
              <w:ind w:left="186"/>
            </w:pPr>
            <w:r>
              <w:rPr>
                <w:spacing w:val="-10"/>
                <w:position w:val="3"/>
              </w:rPr>
              <w:t>191</w:t>
            </w:r>
          </w:p>
        </w:tc>
        <w:tc>
          <w:tcPr>
            <w:tcW w:w="2750" w:type="dxa"/>
            <w:vAlign w:val="top"/>
          </w:tcPr>
          <w:p w14:paraId="748598CB">
            <w:pPr>
              <w:pStyle w:val="17"/>
              <w:spacing w:before="181" w:line="230" w:lineRule="auto"/>
              <w:ind w:left="681"/>
            </w:pPr>
            <w:r>
              <w:rPr>
                <w:spacing w:val="-6"/>
              </w:rPr>
              <w:t>换节气门总成</w:t>
            </w:r>
          </w:p>
        </w:tc>
        <w:tc>
          <w:tcPr>
            <w:tcW w:w="1109" w:type="dxa"/>
            <w:vAlign w:val="top"/>
          </w:tcPr>
          <w:p w14:paraId="7CF84430">
            <w:pPr>
              <w:pStyle w:val="17"/>
              <w:spacing w:before="180" w:line="374" w:lineRule="exact"/>
              <w:ind w:left="448"/>
            </w:pPr>
            <w:r>
              <w:rPr>
                <w:spacing w:val="-3"/>
                <w:position w:val="3"/>
              </w:rPr>
              <w:t>72</w:t>
            </w:r>
          </w:p>
        </w:tc>
        <w:tc>
          <w:tcPr>
            <w:tcW w:w="1508" w:type="dxa"/>
            <w:gridSpan w:val="2"/>
            <w:vAlign w:val="top"/>
          </w:tcPr>
          <w:p w14:paraId="4D739A1B">
            <w:pPr>
              <w:pStyle w:val="17"/>
              <w:spacing w:before="180" w:line="373" w:lineRule="exact"/>
              <w:ind w:left="602"/>
            </w:pPr>
            <w:r>
              <w:rPr>
                <w:spacing w:val="-9"/>
                <w:position w:val="3"/>
              </w:rPr>
              <w:t>120</w:t>
            </w:r>
          </w:p>
        </w:tc>
        <w:tc>
          <w:tcPr>
            <w:tcW w:w="1174" w:type="dxa"/>
            <w:vAlign w:val="top"/>
          </w:tcPr>
          <w:p w14:paraId="1C6F74B7">
            <w:pPr>
              <w:pStyle w:val="17"/>
              <w:spacing w:before="180" w:line="374" w:lineRule="exact"/>
              <w:ind w:left="423"/>
            </w:pPr>
            <w:r>
              <w:rPr>
                <w:spacing w:val="-5"/>
                <w:position w:val="3"/>
              </w:rPr>
              <w:t>144</w:t>
            </w:r>
          </w:p>
        </w:tc>
        <w:tc>
          <w:tcPr>
            <w:tcW w:w="1116" w:type="dxa"/>
            <w:vAlign w:val="top"/>
          </w:tcPr>
          <w:p w14:paraId="09C78ECC">
            <w:pPr>
              <w:pStyle w:val="17"/>
              <w:spacing w:before="180" w:line="373" w:lineRule="exact"/>
              <w:ind w:left="397"/>
            </w:pPr>
            <w:r>
              <w:rPr>
                <w:spacing w:val="-7"/>
                <w:position w:val="3"/>
              </w:rPr>
              <w:t>216</w:t>
            </w:r>
          </w:p>
        </w:tc>
      </w:tr>
      <w:tr w14:paraId="798E9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439993D0">
            <w:pPr>
              <w:pStyle w:val="17"/>
              <w:spacing w:before="180" w:line="371" w:lineRule="exact"/>
              <w:ind w:left="184"/>
            </w:pPr>
            <w:r>
              <w:rPr>
                <w:spacing w:val="-10"/>
                <w:position w:val="3"/>
              </w:rPr>
              <w:t>192</w:t>
            </w:r>
          </w:p>
        </w:tc>
        <w:tc>
          <w:tcPr>
            <w:tcW w:w="2750" w:type="dxa"/>
            <w:vAlign w:val="top"/>
          </w:tcPr>
          <w:p w14:paraId="55C26144">
            <w:pPr>
              <w:pStyle w:val="17"/>
              <w:spacing w:before="179" w:line="229" w:lineRule="auto"/>
              <w:ind w:left="321"/>
            </w:pPr>
            <w:r>
              <w:rPr>
                <w:spacing w:val="-9"/>
              </w:rPr>
              <w:t>换汽油滤芯（</w:t>
            </w:r>
            <w:r>
              <w:rPr>
                <w:spacing w:val="-17"/>
              </w:rPr>
              <w:t xml:space="preserve"> </w:t>
            </w:r>
            <w:r>
              <w:rPr>
                <w:spacing w:val="-9"/>
              </w:rPr>
              <w:t>内置）</w:t>
            </w:r>
          </w:p>
        </w:tc>
        <w:tc>
          <w:tcPr>
            <w:tcW w:w="1109" w:type="dxa"/>
            <w:vAlign w:val="top"/>
          </w:tcPr>
          <w:p w14:paraId="129E109D">
            <w:pPr>
              <w:pStyle w:val="17"/>
              <w:spacing w:before="180" w:line="373" w:lineRule="exact"/>
              <w:ind w:left="384"/>
            </w:pPr>
            <w:r>
              <w:rPr>
                <w:spacing w:val="-4"/>
                <w:position w:val="3"/>
              </w:rPr>
              <w:t>264</w:t>
            </w:r>
          </w:p>
        </w:tc>
        <w:tc>
          <w:tcPr>
            <w:tcW w:w="1508" w:type="dxa"/>
            <w:gridSpan w:val="2"/>
            <w:vAlign w:val="top"/>
          </w:tcPr>
          <w:p w14:paraId="0D35B55A">
            <w:pPr>
              <w:pStyle w:val="17"/>
              <w:spacing w:before="180" w:line="373" w:lineRule="exact"/>
              <w:ind w:left="588"/>
            </w:pPr>
            <w:r>
              <w:rPr>
                <w:spacing w:val="-4"/>
                <w:position w:val="3"/>
              </w:rPr>
              <w:t>286</w:t>
            </w:r>
          </w:p>
        </w:tc>
        <w:tc>
          <w:tcPr>
            <w:tcW w:w="1174" w:type="dxa"/>
            <w:vAlign w:val="top"/>
          </w:tcPr>
          <w:p w14:paraId="29837CAB">
            <w:pPr>
              <w:pStyle w:val="17"/>
              <w:spacing w:before="180" w:line="373" w:lineRule="exact"/>
              <w:ind w:left="418"/>
            </w:pPr>
            <w:r>
              <w:rPr>
                <w:spacing w:val="-5"/>
                <w:position w:val="3"/>
              </w:rPr>
              <w:t>368</w:t>
            </w:r>
          </w:p>
        </w:tc>
        <w:tc>
          <w:tcPr>
            <w:tcW w:w="1116" w:type="dxa"/>
            <w:vAlign w:val="top"/>
          </w:tcPr>
          <w:p w14:paraId="53480DA5">
            <w:pPr>
              <w:pStyle w:val="17"/>
              <w:spacing w:before="180" w:line="373" w:lineRule="exact"/>
              <w:ind w:left="395"/>
            </w:pPr>
            <w:r>
              <w:rPr>
                <w:spacing w:val="-7"/>
                <w:position w:val="3"/>
              </w:rPr>
              <w:t>552</w:t>
            </w:r>
          </w:p>
        </w:tc>
      </w:tr>
      <w:tr w14:paraId="4388F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CC1300D">
            <w:pPr>
              <w:pStyle w:val="17"/>
              <w:spacing w:before="183" w:line="372" w:lineRule="exact"/>
              <w:ind w:left="184"/>
            </w:pPr>
            <w:r>
              <w:rPr>
                <w:spacing w:val="-10"/>
                <w:position w:val="3"/>
              </w:rPr>
              <w:t>193</w:t>
            </w:r>
          </w:p>
        </w:tc>
        <w:tc>
          <w:tcPr>
            <w:tcW w:w="2750" w:type="dxa"/>
            <w:vAlign w:val="top"/>
          </w:tcPr>
          <w:p w14:paraId="637BD207">
            <w:pPr>
              <w:pStyle w:val="17"/>
              <w:spacing w:before="183" w:line="233" w:lineRule="auto"/>
              <w:ind w:left="1041"/>
            </w:pPr>
            <w:r>
              <w:rPr>
                <w:spacing w:val="-8"/>
              </w:rPr>
              <w:t>换轮胎</w:t>
            </w:r>
          </w:p>
        </w:tc>
        <w:tc>
          <w:tcPr>
            <w:tcW w:w="1109" w:type="dxa"/>
            <w:vAlign w:val="top"/>
          </w:tcPr>
          <w:p w14:paraId="49A9586D">
            <w:pPr>
              <w:pStyle w:val="17"/>
              <w:spacing w:before="183" w:line="374" w:lineRule="exact"/>
              <w:ind w:left="448"/>
            </w:pPr>
            <w:r>
              <w:rPr>
                <w:spacing w:val="-3"/>
                <w:position w:val="3"/>
              </w:rPr>
              <w:t>72</w:t>
            </w:r>
          </w:p>
        </w:tc>
        <w:tc>
          <w:tcPr>
            <w:tcW w:w="1508" w:type="dxa"/>
            <w:gridSpan w:val="2"/>
            <w:vAlign w:val="top"/>
          </w:tcPr>
          <w:p w14:paraId="18B27C41">
            <w:pPr>
              <w:pStyle w:val="17"/>
              <w:spacing w:before="183" w:line="374" w:lineRule="exact"/>
              <w:ind w:left="649"/>
            </w:pPr>
            <w:r>
              <w:rPr>
                <w:spacing w:val="-3"/>
                <w:position w:val="3"/>
              </w:rPr>
              <w:t>72</w:t>
            </w:r>
          </w:p>
        </w:tc>
        <w:tc>
          <w:tcPr>
            <w:tcW w:w="1174" w:type="dxa"/>
            <w:vAlign w:val="top"/>
          </w:tcPr>
          <w:p w14:paraId="577C66DB">
            <w:pPr>
              <w:pStyle w:val="17"/>
              <w:spacing w:before="183" w:line="374" w:lineRule="exact"/>
              <w:ind w:left="483"/>
            </w:pPr>
            <w:r>
              <w:rPr>
                <w:spacing w:val="-3"/>
                <w:position w:val="3"/>
              </w:rPr>
              <w:t>72</w:t>
            </w:r>
          </w:p>
        </w:tc>
        <w:tc>
          <w:tcPr>
            <w:tcW w:w="1116" w:type="dxa"/>
            <w:vAlign w:val="top"/>
          </w:tcPr>
          <w:p w14:paraId="73210C6D">
            <w:pPr>
              <w:pStyle w:val="17"/>
              <w:spacing w:before="183" w:line="373" w:lineRule="exact"/>
              <w:ind w:left="404"/>
            </w:pPr>
            <w:r>
              <w:rPr>
                <w:spacing w:val="-10"/>
                <w:position w:val="3"/>
              </w:rPr>
              <w:t>108</w:t>
            </w:r>
          </w:p>
        </w:tc>
      </w:tr>
      <w:tr w14:paraId="071A0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3962151">
            <w:pPr>
              <w:pStyle w:val="17"/>
              <w:spacing w:before="183" w:line="371" w:lineRule="exact"/>
              <w:ind w:left="179"/>
            </w:pPr>
            <w:r>
              <w:rPr>
                <w:spacing w:val="-10"/>
                <w:position w:val="3"/>
              </w:rPr>
              <w:t>194</w:t>
            </w:r>
          </w:p>
        </w:tc>
        <w:tc>
          <w:tcPr>
            <w:tcW w:w="2750" w:type="dxa"/>
            <w:vAlign w:val="top"/>
          </w:tcPr>
          <w:p w14:paraId="42C9C802">
            <w:pPr>
              <w:pStyle w:val="17"/>
              <w:spacing w:before="183" w:line="229" w:lineRule="auto"/>
              <w:ind w:left="681"/>
            </w:pPr>
            <w:r>
              <w:rPr>
                <w:spacing w:val="-6"/>
              </w:rPr>
              <w:t>换车速传感器</w:t>
            </w:r>
          </w:p>
        </w:tc>
        <w:tc>
          <w:tcPr>
            <w:tcW w:w="1109" w:type="dxa"/>
            <w:vAlign w:val="top"/>
          </w:tcPr>
          <w:p w14:paraId="6A753FE9">
            <w:pPr>
              <w:pStyle w:val="17"/>
              <w:spacing w:before="183" w:line="374" w:lineRule="exact"/>
              <w:ind w:left="448"/>
            </w:pPr>
            <w:r>
              <w:rPr>
                <w:spacing w:val="-3"/>
                <w:position w:val="3"/>
              </w:rPr>
              <w:t>72</w:t>
            </w:r>
          </w:p>
        </w:tc>
        <w:tc>
          <w:tcPr>
            <w:tcW w:w="1508" w:type="dxa"/>
            <w:gridSpan w:val="2"/>
            <w:vAlign w:val="top"/>
          </w:tcPr>
          <w:p w14:paraId="502A303D">
            <w:pPr>
              <w:pStyle w:val="17"/>
              <w:spacing w:before="183" w:line="373" w:lineRule="exact"/>
              <w:ind w:left="602"/>
            </w:pPr>
            <w:r>
              <w:rPr>
                <w:spacing w:val="-9"/>
                <w:position w:val="3"/>
              </w:rPr>
              <w:t>120</w:t>
            </w:r>
          </w:p>
        </w:tc>
        <w:tc>
          <w:tcPr>
            <w:tcW w:w="1174" w:type="dxa"/>
            <w:vAlign w:val="top"/>
          </w:tcPr>
          <w:p w14:paraId="1BA916B3">
            <w:pPr>
              <w:pStyle w:val="17"/>
              <w:spacing w:before="183" w:line="374" w:lineRule="exact"/>
              <w:ind w:left="423"/>
            </w:pPr>
            <w:r>
              <w:rPr>
                <w:spacing w:val="-5"/>
                <w:position w:val="3"/>
              </w:rPr>
              <w:t>144</w:t>
            </w:r>
          </w:p>
        </w:tc>
        <w:tc>
          <w:tcPr>
            <w:tcW w:w="1116" w:type="dxa"/>
            <w:vAlign w:val="top"/>
          </w:tcPr>
          <w:p w14:paraId="59F01939">
            <w:pPr>
              <w:pStyle w:val="17"/>
              <w:spacing w:before="183" w:line="373" w:lineRule="exact"/>
              <w:ind w:left="397"/>
            </w:pPr>
            <w:r>
              <w:rPr>
                <w:spacing w:val="-7"/>
                <w:position w:val="3"/>
              </w:rPr>
              <w:t>216</w:t>
            </w:r>
          </w:p>
        </w:tc>
      </w:tr>
      <w:tr w14:paraId="677C3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1C94958">
            <w:pPr>
              <w:pStyle w:val="17"/>
              <w:spacing w:before="183" w:line="371" w:lineRule="exact"/>
              <w:ind w:left="186"/>
            </w:pPr>
            <w:r>
              <w:rPr>
                <w:spacing w:val="-10"/>
                <w:position w:val="3"/>
              </w:rPr>
              <w:t>195</w:t>
            </w:r>
          </w:p>
        </w:tc>
        <w:tc>
          <w:tcPr>
            <w:tcW w:w="2750" w:type="dxa"/>
            <w:vAlign w:val="top"/>
          </w:tcPr>
          <w:p w14:paraId="3355A2AA">
            <w:pPr>
              <w:pStyle w:val="17"/>
              <w:spacing w:before="183" w:line="230" w:lineRule="auto"/>
              <w:ind w:left="803"/>
            </w:pPr>
            <w:r>
              <w:rPr>
                <w:spacing w:val="-8"/>
              </w:rPr>
              <w:t>换氧传感器</w:t>
            </w:r>
          </w:p>
        </w:tc>
        <w:tc>
          <w:tcPr>
            <w:tcW w:w="1109" w:type="dxa"/>
            <w:vAlign w:val="top"/>
          </w:tcPr>
          <w:p w14:paraId="6AF55765">
            <w:pPr>
              <w:pStyle w:val="17"/>
              <w:spacing w:before="183" w:line="374" w:lineRule="exact"/>
              <w:ind w:left="448"/>
            </w:pPr>
            <w:r>
              <w:rPr>
                <w:spacing w:val="-3"/>
                <w:position w:val="3"/>
              </w:rPr>
              <w:t>72</w:t>
            </w:r>
          </w:p>
        </w:tc>
        <w:tc>
          <w:tcPr>
            <w:tcW w:w="1508" w:type="dxa"/>
            <w:gridSpan w:val="2"/>
            <w:vAlign w:val="top"/>
          </w:tcPr>
          <w:p w14:paraId="53972D1A">
            <w:pPr>
              <w:pStyle w:val="17"/>
              <w:spacing w:before="183" w:line="373" w:lineRule="exact"/>
              <w:ind w:left="602"/>
            </w:pPr>
            <w:r>
              <w:rPr>
                <w:spacing w:val="-9"/>
                <w:position w:val="3"/>
              </w:rPr>
              <w:t>120</w:t>
            </w:r>
          </w:p>
        </w:tc>
        <w:tc>
          <w:tcPr>
            <w:tcW w:w="1174" w:type="dxa"/>
            <w:vAlign w:val="top"/>
          </w:tcPr>
          <w:p w14:paraId="1B1D2314">
            <w:pPr>
              <w:pStyle w:val="17"/>
              <w:spacing w:before="183" w:line="374" w:lineRule="exact"/>
              <w:ind w:left="423"/>
            </w:pPr>
            <w:r>
              <w:rPr>
                <w:spacing w:val="-5"/>
                <w:position w:val="3"/>
              </w:rPr>
              <w:t>144</w:t>
            </w:r>
          </w:p>
        </w:tc>
        <w:tc>
          <w:tcPr>
            <w:tcW w:w="1116" w:type="dxa"/>
            <w:vAlign w:val="top"/>
          </w:tcPr>
          <w:p w14:paraId="76A2936D">
            <w:pPr>
              <w:pStyle w:val="17"/>
              <w:spacing w:before="183" w:line="373" w:lineRule="exact"/>
              <w:ind w:left="397"/>
            </w:pPr>
            <w:r>
              <w:rPr>
                <w:spacing w:val="-7"/>
                <w:position w:val="3"/>
              </w:rPr>
              <w:t>216</w:t>
            </w:r>
          </w:p>
        </w:tc>
      </w:tr>
      <w:tr w14:paraId="3E791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7AF763B7">
            <w:pPr>
              <w:pStyle w:val="17"/>
              <w:spacing w:before="183" w:line="371" w:lineRule="exact"/>
              <w:ind w:left="186"/>
            </w:pPr>
            <w:r>
              <w:rPr>
                <w:spacing w:val="-10"/>
                <w:position w:val="3"/>
              </w:rPr>
              <w:t>196</w:t>
            </w:r>
          </w:p>
        </w:tc>
        <w:tc>
          <w:tcPr>
            <w:tcW w:w="2750" w:type="dxa"/>
            <w:vAlign w:val="top"/>
          </w:tcPr>
          <w:p w14:paraId="656D6F76">
            <w:pPr>
              <w:pStyle w:val="17"/>
              <w:spacing w:before="183" w:line="229" w:lineRule="auto"/>
              <w:ind w:left="445"/>
            </w:pPr>
            <w:r>
              <w:rPr>
                <w:spacing w:val="-6"/>
              </w:rPr>
              <w:t>换涡轮增压散热管</w:t>
            </w:r>
          </w:p>
        </w:tc>
        <w:tc>
          <w:tcPr>
            <w:tcW w:w="1109" w:type="dxa"/>
            <w:vAlign w:val="top"/>
          </w:tcPr>
          <w:p w14:paraId="2485DDE3">
            <w:pPr>
              <w:pStyle w:val="17"/>
              <w:spacing w:before="183" w:line="374" w:lineRule="exact"/>
              <w:ind w:left="448"/>
            </w:pPr>
            <w:r>
              <w:rPr>
                <w:spacing w:val="-3"/>
                <w:position w:val="3"/>
              </w:rPr>
              <w:t>72</w:t>
            </w:r>
          </w:p>
        </w:tc>
        <w:tc>
          <w:tcPr>
            <w:tcW w:w="1508" w:type="dxa"/>
            <w:gridSpan w:val="2"/>
            <w:vAlign w:val="top"/>
          </w:tcPr>
          <w:p w14:paraId="2991CFA7">
            <w:pPr>
              <w:pStyle w:val="17"/>
              <w:spacing w:before="183" w:line="373" w:lineRule="exact"/>
              <w:ind w:left="602"/>
            </w:pPr>
            <w:r>
              <w:rPr>
                <w:spacing w:val="-9"/>
                <w:position w:val="3"/>
              </w:rPr>
              <w:t>120</w:t>
            </w:r>
          </w:p>
        </w:tc>
        <w:tc>
          <w:tcPr>
            <w:tcW w:w="1174" w:type="dxa"/>
            <w:vAlign w:val="top"/>
          </w:tcPr>
          <w:p w14:paraId="46785070">
            <w:pPr>
              <w:pStyle w:val="17"/>
              <w:spacing w:before="183" w:line="374" w:lineRule="exact"/>
              <w:ind w:left="423"/>
            </w:pPr>
            <w:r>
              <w:rPr>
                <w:spacing w:val="-5"/>
                <w:position w:val="3"/>
              </w:rPr>
              <w:t>144</w:t>
            </w:r>
          </w:p>
        </w:tc>
        <w:tc>
          <w:tcPr>
            <w:tcW w:w="1116" w:type="dxa"/>
            <w:vAlign w:val="top"/>
          </w:tcPr>
          <w:p w14:paraId="3F725A90">
            <w:pPr>
              <w:pStyle w:val="17"/>
              <w:spacing w:before="183" w:line="373" w:lineRule="exact"/>
              <w:ind w:left="397"/>
            </w:pPr>
            <w:r>
              <w:rPr>
                <w:spacing w:val="-7"/>
                <w:position w:val="3"/>
              </w:rPr>
              <w:t>216</w:t>
            </w:r>
          </w:p>
        </w:tc>
      </w:tr>
      <w:tr w14:paraId="0C6FC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AFB460A">
            <w:pPr>
              <w:pStyle w:val="17"/>
              <w:spacing w:before="184" w:line="371" w:lineRule="exact"/>
              <w:ind w:left="184"/>
            </w:pPr>
            <w:r>
              <w:rPr>
                <w:spacing w:val="-10"/>
                <w:position w:val="3"/>
              </w:rPr>
              <w:t>197</w:t>
            </w:r>
          </w:p>
        </w:tc>
        <w:tc>
          <w:tcPr>
            <w:tcW w:w="2750" w:type="dxa"/>
            <w:vAlign w:val="top"/>
          </w:tcPr>
          <w:p w14:paraId="5404F7EF">
            <w:pPr>
              <w:pStyle w:val="17"/>
              <w:spacing w:before="184" w:line="229" w:lineRule="auto"/>
              <w:ind w:left="681"/>
            </w:pPr>
            <w:r>
              <w:rPr>
                <w:spacing w:val="-6"/>
              </w:rPr>
              <w:t>换涡轮增压器</w:t>
            </w:r>
          </w:p>
        </w:tc>
        <w:tc>
          <w:tcPr>
            <w:tcW w:w="1109" w:type="dxa"/>
            <w:vAlign w:val="top"/>
          </w:tcPr>
          <w:p w14:paraId="492F1989">
            <w:pPr>
              <w:pStyle w:val="17"/>
              <w:spacing w:before="184" w:line="373" w:lineRule="exact"/>
              <w:ind w:left="384"/>
            </w:pPr>
            <w:r>
              <w:rPr>
                <w:spacing w:val="-4"/>
                <w:position w:val="3"/>
              </w:rPr>
              <w:t>264</w:t>
            </w:r>
          </w:p>
        </w:tc>
        <w:tc>
          <w:tcPr>
            <w:tcW w:w="1508" w:type="dxa"/>
            <w:gridSpan w:val="2"/>
            <w:vAlign w:val="top"/>
          </w:tcPr>
          <w:p w14:paraId="1E641542">
            <w:pPr>
              <w:pStyle w:val="17"/>
              <w:spacing w:before="184" w:line="373" w:lineRule="exact"/>
              <w:ind w:left="588"/>
            </w:pPr>
            <w:r>
              <w:rPr>
                <w:spacing w:val="-4"/>
                <w:position w:val="3"/>
              </w:rPr>
              <w:t>286</w:t>
            </w:r>
          </w:p>
        </w:tc>
        <w:tc>
          <w:tcPr>
            <w:tcW w:w="1174" w:type="dxa"/>
            <w:vAlign w:val="top"/>
          </w:tcPr>
          <w:p w14:paraId="15173BE1">
            <w:pPr>
              <w:pStyle w:val="17"/>
              <w:spacing w:before="184" w:line="373" w:lineRule="exact"/>
              <w:ind w:left="418"/>
            </w:pPr>
            <w:r>
              <w:rPr>
                <w:spacing w:val="-5"/>
                <w:position w:val="3"/>
              </w:rPr>
              <w:t>368</w:t>
            </w:r>
          </w:p>
        </w:tc>
        <w:tc>
          <w:tcPr>
            <w:tcW w:w="1116" w:type="dxa"/>
            <w:vAlign w:val="top"/>
          </w:tcPr>
          <w:p w14:paraId="1DB8FEB3">
            <w:pPr>
              <w:pStyle w:val="17"/>
              <w:spacing w:before="184" w:line="373" w:lineRule="exact"/>
              <w:ind w:left="395"/>
            </w:pPr>
            <w:r>
              <w:rPr>
                <w:spacing w:val="-7"/>
                <w:position w:val="3"/>
              </w:rPr>
              <w:t>552</w:t>
            </w:r>
          </w:p>
        </w:tc>
      </w:tr>
      <w:tr w14:paraId="140DE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1243E5C">
            <w:pPr>
              <w:pStyle w:val="17"/>
              <w:spacing w:before="183" w:line="372" w:lineRule="exact"/>
              <w:ind w:left="182"/>
            </w:pPr>
            <w:r>
              <w:rPr>
                <w:spacing w:val="-10"/>
                <w:position w:val="3"/>
              </w:rPr>
              <w:t>198</w:t>
            </w:r>
          </w:p>
        </w:tc>
        <w:tc>
          <w:tcPr>
            <w:tcW w:w="2750" w:type="dxa"/>
            <w:vAlign w:val="top"/>
          </w:tcPr>
          <w:p w14:paraId="3EEFC147">
            <w:pPr>
              <w:pStyle w:val="17"/>
              <w:spacing w:before="184" w:line="229" w:lineRule="auto"/>
              <w:ind w:left="803"/>
            </w:pPr>
            <w:r>
              <w:rPr>
                <w:spacing w:val="-8"/>
              </w:rPr>
              <w:t>换排挡机构</w:t>
            </w:r>
          </w:p>
        </w:tc>
        <w:tc>
          <w:tcPr>
            <w:tcW w:w="1109" w:type="dxa"/>
            <w:vAlign w:val="top"/>
          </w:tcPr>
          <w:p w14:paraId="51D76EC3">
            <w:pPr>
              <w:pStyle w:val="17"/>
              <w:spacing w:before="183" w:line="373" w:lineRule="exact"/>
              <w:ind w:left="384"/>
            </w:pPr>
            <w:r>
              <w:rPr>
                <w:spacing w:val="-4"/>
                <w:position w:val="3"/>
              </w:rPr>
              <w:t>264</w:t>
            </w:r>
          </w:p>
        </w:tc>
        <w:tc>
          <w:tcPr>
            <w:tcW w:w="1508" w:type="dxa"/>
            <w:gridSpan w:val="2"/>
            <w:vAlign w:val="top"/>
          </w:tcPr>
          <w:p w14:paraId="4E69322F">
            <w:pPr>
              <w:pStyle w:val="17"/>
              <w:spacing w:before="183" w:line="373" w:lineRule="exact"/>
              <w:ind w:left="588"/>
            </w:pPr>
            <w:r>
              <w:rPr>
                <w:spacing w:val="-4"/>
                <w:position w:val="3"/>
              </w:rPr>
              <w:t>286</w:t>
            </w:r>
          </w:p>
        </w:tc>
        <w:tc>
          <w:tcPr>
            <w:tcW w:w="1174" w:type="dxa"/>
            <w:vAlign w:val="top"/>
          </w:tcPr>
          <w:p w14:paraId="44BDC7C2">
            <w:pPr>
              <w:pStyle w:val="17"/>
              <w:spacing w:before="183" w:line="373" w:lineRule="exact"/>
              <w:ind w:left="418"/>
            </w:pPr>
            <w:r>
              <w:rPr>
                <w:spacing w:val="-5"/>
                <w:position w:val="3"/>
              </w:rPr>
              <w:t>368</w:t>
            </w:r>
          </w:p>
        </w:tc>
        <w:tc>
          <w:tcPr>
            <w:tcW w:w="1116" w:type="dxa"/>
            <w:vAlign w:val="top"/>
          </w:tcPr>
          <w:p w14:paraId="78F80E44">
            <w:pPr>
              <w:pStyle w:val="17"/>
              <w:spacing w:before="183" w:line="373" w:lineRule="exact"/>
              <w:ind w:left="395"/>
            </w:pPr>
            <w:r>
              <w:rPr>
                <w:spacing w:val="-7"/>
                <w:position w:val="3"/>
              </w:rPr>
              <w:t>552</w:t>
            </w:r>
          </w:p>
        </w:tc>
      </w:tr>
      <w:tr w14:paraId="09568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9A966F2">
            <w:pPr>
              <w:pStyle w:val="17"/>
              <w:spacing w:before="183" w:line="371" w:lineRule="exact"/>
              <w:ind w:left="186"/>
            </w:pPr>
            <w:r>
              <w:rPr>
                <w:spacing w:val="-10"/>
                <w:position w:val="3"/>
              </w:rPr>
              <w:t>199</w:t>
            </w:r>
          </w:p>
        </w:tc>
        <w:tc>
          <w:tcPr>
            <w:tcW w:w="2750" w:type="dxa"/>
            <w:vAlign w:val="top"/>
          </w:tcPr>
          <w:p w14:paraId="0F7F4768">
            <w:pPr>
              <w:pStyle w:val="17"/>
              <w:spacing w:before="184" w:line="232" w:lineRule="auto"/>
              <w:ind w:left="321"/>
            </w:pPr>
            <w:r>
              <w:rPr>
                <w:spacing w:val="-9"/>
              </w:rPr>
              <w:t>换手刹开关（</w:t>
            </w:r>
            <w:r>
              <w:rPr>
                <w:spacing w:val="-17"/>
              </w:rPr>
              <w:t xml:space="preserve"> </w:t>
            </w:r>
            <w:r>
              <w:rPr>
                <w:spacing w:val="-9"/>
              </w:rPr>
              <w:t>电子）</w:t>
            </w:r>
          </w:p>
        </w:tc>
        <w:tc>
          <w:tcPr>
            <w:tcW w:w="1109" w:type="dxa"/>
            <w:vAlign w:val="top"/>
          </w:tcPr>
          <w:p w14:paraId="618F0B11">
            <w:pPr>
              <w:pStyle w:val="17"/>
              <w:spacing w:before="183" w:line="374" w:lineRule="exact"/>
              <w:ind w:left="448"/>
            </w:pPr>
            <w:r>
              <w:rPr>
                <w:spacing w:val="-3"/>
                <w:position w:val="3"/>
              </w:rPr>
              <w:t>72</w:t>
            </w:r>
          </w:p>
        </w:tc>
        <w:tc>
          <w:tcPr>
            <w:tcW w:w="1508" w:type="dxa"/>
            <w:gridSpan w:val="2"/>
            <w:vAlign w:val="top"/>
          </w:tcPr>
          <w:p w14:paraId="7ADA6978">
            <w:pPr>
              <w:pStyle w:val="17"/>
              <w:spacing w:before="183" w:line="373" w:lineRule="exact"/>
              <w:ind w:left="602"/>
            </w:pPr>
            <w:r>
              <w:rPr>
                <w:spacing w:val="-9"/>
                <w:position w:val="3"/>
              </w:rPr>
              <w:t>120</w:t>
            </w:r>
          </w:p>
        </w:tc>
        <w:tc>
          <w:tcPr>
            <w:tcW w:w="1174" w:type="dxa"/>
            <w:vAlign w:val="top"/>
          </w:tcPr>
          <w:p w14:paraId="6F3C23E0">
            <w:pPr>
              <w:pStyle w:val="17"/>
              <w:spacing w:before="183" w:line="374" w:lineRule="exact"/>
              <w:ind w:left="423"/>
            </w:pPr>
            <w:r>
              <w:rPr>
                <w:spacing w:val="-5"/>
                <w:position w:val="3"/>
              </w:rPr>
              <w:t>144</w:t>
            </w:r>
          </w:p>
        </w:tc>
        <w:tc>
          <w:tcPr>
            <w:tcW w:w="1116" w:type="dxa"/>
            <w:vAlign w:val="top"/>
          </w:tcPr>
          <w:p w14:paraId="239174DD">
            <w:pPr>
              <w:pStyle w:val="17"/>
              <w:spacing w:before="183" w:line="373" w:lineRule="exact"/>
              <w:ind w:left="397"/>
            </w:pPr>
            <w:r>
              <w:rPr>
                <w:spacing w:val="-7"/>
                <w:position w:val="3"/>
              </w:rPr>
              <w:t>216</w:t>
            </w:r>
          </w:p>
        </w:tc>
      </w:tr>
      <w:tr w14:paraId="1F9EE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03B64BB7">
            <w:pPr>
              <w:pStyle w:val="17"/>
              <w:spacing w:before="180" w:line="373" w:lineRule="exact"/>
              <w:ind w:left="172"/>
            </w:pPr>
            <w:r>
              <w:rPr>
                <w:spacing w:val="-7"/>
                <w:position w:val="3"/>
              </w:rPr>
              <w:t>200</w:t>
            </w:r>
          </w:p>
        </w:tc>
        <w:tc>
          <w:tcPr>
            <w:tcW w:w="2750" w:type="dxa"/>
            <w:vAlign w:val="top"/>
          </w:tcPr>
          <w:p w14:paraId="381D1C66">
            <w:pPr>
              <w:pStyle w:val="17"/>
              <w:spacing w:before="180" w:line="230" w:lineRule="auto"/>
              <w:ind w:left="803"/>
            </w:pPr>
            <w:r>
              <w:rPr>
                <w:spacing w:val="-8"/>
              </w:rPr>
              <w:t>换手刹电机</w:t>
            </w:r>
          </w:p>
        </w:tc>
        <w:tc>
          <w:tcPr>
            <w:tcW w:w="1109" w:type="dxa"/>
            <w:vAlign w:val="top"/>
          </w:tcPr>
          <w:p w14:paraId="010AF0F3">
            <w:pPr>
              <w:pStyle w:val="17"/>
              <w:spacing w:before="180" w:line="374" w:lineRule="exact"/>
              <w:ind w:left="448"/>
            </w:pPr>
            <w:r>
              <w:rPr>
                <w:spacing w:val="-3"/>
                <w:position w:val="3"/>
              </w:rPr>
              <w:t>72</w:t>
            </w:r>
          </w:p>
        </w:tc>
        <w:tc>
          <w:tcPr>
            <w:tcW w:w="1508" w:type="dxa"/>
            <w:gridSpan w:val="2"/>
            <w:vAlign w:val="top"/>
          </w:tcPr>
          <w:p w14:paraId="32C99FED">
            <w:pPr>
              <w:pStyle w:val="17"/>
              <w:spacing w:before="180" w:line="373" w:lineRule="exact"/>
              <w:ind w:left="602"/>
            </w:pPr>
            <w:r>
              <w:rPr>
                <w:spacing w:val="-9"/>
                <w:position w:val="3"/>
              </w:rPr>
              <w:t>120</w:t>
            </w:r>
          </w:p>
        </w:tc>
        <w:tc>
          <w:tcPr>
            <w:tcW w:w="1174" w:type="dxa"/>
            <w:vAlign w:val="top"/>
          </w:tcPr>
          <w:p w14:paraId="1FDE07F9">
            <w:pPr>
              <w:pStyle w:val="17"/>
              <w:spacing w:before="180" w:line="374" w:lineRule="exact"/>
              <w:ind w:left="423"/>
            </w:pPr>
            <w:r>
              <w:rPr>
                <w:spacing w:val="-5"/>
                <w:position w:val="3"/>
              </w:rPr>
              <w:t>144</w:t>
            </w:r>
          </w:p>
        </w:tc>
        <w:tc>
          <w:tcPr>
            <w:tcW w:w="1116" w:type="dxa"/>
            <w:vAlign w:val="top"/>
          </w:tcPr>
          <w:p w14:paraId="462FAC69">
            <w:pPr>
              <w:pStyle w:val="17"/>
              <w:spacing w:before="180" w:line="373" w:lineRule="exact"/>
              <w:ind w:left="397"/>
            </w:pPr>
            <w:r>
              <w:rPr>
                <w:spacing w:val="-7"/>
                <w:position w:val="3"/>
              </w:rPr>
              <w:t>216</w:t>
            </w:r>
          </w:p>
        </w:tc>
      </w:tr>
      <w:tr w14:paraId="55F19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3169689D">
            <w:pPr>
              <w:pStyle w:val="17"/>
              <w:spacing w:before="177" w:line="373" w:lineRule="exact"/>
              <w:ind w:left="175"/>
            </w:pPr>
            <w:r>
              <w:rPr>
                <w:spacing w:val="-7"/>
                <w:position w:val="3"/>
              </w:rPr>
              <w:t>201</w:t>
            </w:r>
          </w:p>
        </w:tc>
        <w:tc>
          <w:tcPr>
            <w:tcW w:w="2750" w:type="dxa"/>
            <w:vAlign w:val="top"/>
          </w:tcPr>
          <w:p w14:paraId="063E3059">
            <w:pPr>
              <w:pStyle w:val="17"/>
              <w:spacing w:before="178" w:line="229" w:lineRule="auto"/>
              <w:ind w:left="803"/>
            </w:pPr>
            <w:r>
              <w:rPr>
                <w:spacing w:val="-8"/>
              </w:rPr>
              <w:t>换车门锁块</w:t>
            </w:r>
          </w:p>
        </w:tc>
        <w:tc>
          <w:tcPr>
            <w:tcW w:w="1109" w:type="dxa"/>
            <w:vAlign w:val="top"/>
          </w:tcPr>
          <w:p w14:paraId="2E45664B">
            <w:pPr>
              <w:pStyle w:val="17"/>
              <w:spacing w:before="177" w:line="373" w:lineRule="exact"/>
              <w:ind w:left="449"/>
            </w:pPr>
            <w:r>
              <w:rPr>
                <w:spacing w:val="-6"/>
                <w:position w:val="3"/>
              </w:rPr>
              <w:t>50</w:t>
            </w:r>
          </w:p>
        </w:tc>
        <w:tc>
          <w:tcPr>
            <w:tcW w:w="1508" w:type="dxa"/>
            <w:gridSpan w:val="2"/>
            <w:vAlign w:val="top"/>
          </w:tcPr>
          <w:p w14:paraId="4DB634E3">
            <w:pPr>
              <w:pStyle w:val="17"/>
              <w:spacing w:before="177" w:line="373" w:lineRule="exact"/>
              <w:ind w:left="651"/>
            </w:pPr>
            <w:r>
              <w:rPr>
                <w:spacing w:val="-6"/>
                <w:position w:val="3"/>
              </w:rPr>
              <w:t>50</w:t>
            </w:r>
          </w:p>
        </w:tc>
        <w:tc>
          <w:tcPr>
            <w:tcW w:w="1174" w:type="dxa"/>
            <w:vAlign w:val="top"/>
          </w:tcPr>
          <w:p w14:paraId="48235A09">
            <w:pPr>
              <w:pStyle w:val="17"/>
              <w:spacing w:before="177" w:line="373" w:lineRule="exact"/>
              <w:ind w:left="478"/>
            </w:pPr>
            <w:r>
              <w:rPr>
                <w:spacing w:val="-1"/>
                <w:position w:val="3"/>
              </w:rPr>
              <w:t>80</w:t>
            </w:r>
          </w:p>
        </w:tc>
        <w:tc>
          <w:tcPr>
            <w:tcW w:w="1116" w:type="dxa"/>
            <w:vAlign w:val="top"/>
          </w:tcPr>
          <w:p w14:paraId="4068EE25">
            <w:pPr>
              <w:pStyle w:val="17"/>
              <w:spacing w:before="177" w:line="373" w:lineRule="exact"/>
              <w:ind w:left="406"/>
            </w:pPr>
            <w:r>
              <w:rPr>
                <w:spacing w:val="-9"/>
                <w:position w:val="3"/>
              </w:rPr>
              <w:t>120</w:t>
            </w:r>
          </w:p>
        </w:tc>
      </w:tr>
      <w:tr w14:paraId="05B05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7D8E3785">
            <w:pPr>
              <w:pStyle w:val="17"/>
              <w:spacing w:before="177" w:line="373" w:lineRule="exact"/>
              <w:ind w:left="172"/>
            </w:pPr>
            <w:r>
              <w:rPr>
                <w:spacing w:val="-7"/>
                <w:position w:val="3"/>
              </w:rPr>
              <w:t>202</w:t>
            </w:r>
          </w:p>
        </w:tc>
        <w:tc>
          <w:tcPr>
            <w:tcW w:w="2750" w:type="dxa"/>
            <w:vAlign w:val="top"/>
          </w:tcPr>
          <w:p w14:paraId="5132E448">
            <w:pPr>
              <w:pStyle w:val="17"/>
              <w:spacing w:before="177" w:line="232" w:lineRule="auto"/>
              <w:ind w:left="923"/>
            </w:pPr>
            <w:r>
              <w:rPr>
                <w:spacing w:val="-8"/>
              </w:rPr>
              <w:t>换挡泥皮</w:t>
            </w:r>
          </w:p>
        </w:tc>
        <w:tc>
          <w:tcPr>
            <w:tcW w:w="1109" w:type="dxa"/>
            <w:vAlign w:val="top"/>
          </w:tcPr>
          <w:p w14:paraId="63B73276">
            <w:pPr>
              <w:pStyle w:val="17"/>
              <w:spacing w:before="177" w:line="373" w:lineRule="exact"/>
              <w:ind w:left="446"/>
            </w:pPr>
            <w:r>
              <w:rPr>
                <w:spacing w:val="-3"/>
                <w:position w:val="3"/>
              </w:rPr>
              <w:t>30</w:t>
            </w:r>
          </w:p>
        </w:tc>
        <w:tc>
          <w:tcPr>
            <w:tcW w:w="1508" w:type="dxa"/>
            <w:gridSpan w:val="2"/>
            <w:vAlign w:val="top"/>
          </w:tcPr>
          <w:p w14:paraId="11FB8EC0">
            <w:pPr>
              <w:pStyle w:val="17"/>
              <w:spacing w:before="177" w:line="373" w:lineRule="exact"/>
              <w:ind w:left="647"/>
            </w:pPr>
            <w:r>
              <w:rPr>
                <w:spacing w:val="-3"/>
                <w:position w:val="3"/>
              </w:rPr>
              <w:t>30</w:t>
            </w:r>
          </w:p>
        </w:tc>
        <w:tc>
          <w:tcPr>
            <w:tcW w:w="1174" w:type="dxa"/>
            <w:vAlign w:val="top"/>
          </w:tcPr>
          <w:p w14:paraId="0030E1EB">
            <w:pPr>
              <w:pStyle w:val="17"/>
              <w:spacing w:before="177" w:line="373" w:lineRule="exact"/>
              <w:ind w:left="476"/>
            </w:pPr>
            <w:r>
              <w:rPr>
                <w:position w:val="3"/>
              </w:rPr>
              <w:t>40</w:t>
            </w:r>
          </w:p>
        </w:tc>
        <w:tc>
          <w:tcPr>
            <w:tcW w:w="1116" w:type="dxa"/>
            <w:vAlign w:val="top"/>
          </w:tcPr>
          <w:p w14:paraId="4D60AE34">
            <w:pPr>
              <w:pStyle w:val="17"/>
              <w:spacing w:before="177" w:line="373" w:lineRule="exact"/>
              <w:ind w:left="454"/>
            </w:pPr>
            <w:r>
              <w:rPr>
                <w:spacing w:val="-7"/>
                <w:position w:val="3"/>
              </w:rPr>
              <w:t>60</w:t>
            </w:r>
          </w:p>
        </w:tc>
      </w:tr>
      <w:tr w14:paraId="3856A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BE65C38">
            <w:pPr>
              <w:pStyle w:val="17"/>
              <w:spacing w:before="180" w:line="373" w:lineRule="exact"/>
              <w:ind w:left="170"/>
            </w:pPr>
            <w:r>
              <w:rPr>
                <w:spacing w:val="-7"/>
                <w:position w:val="3"/>
              </w:rPr>
              <w:t>203</w:t>
            </w:r>
          </w:p>
        </w:tc>
        <w:tc>
          <w:tcPr>
            <w:tcW w:w="2750" w:type="dxa"/>
            <w:vAlign w:val="top"/>
          </w:tcPr>
          <w:p w14:paraId="17B7F184">
            <w:pPr>
              <w:pStyle w:val="17"/>
              <w:spacing w:before="181" w:line="229" w:lineRule="auto"/>
              <w:ind w:left="445"/>
            </w:pPr>
            <w:r>
              <w:rPr>
                <w:spacing w:val="-6"/>
              </w:rPr>
              <w:t>换倒车雷达摄像头</w:t>
            </w:r>
          </w:p>
        </w:tc>
        <w:tc>
          <w:tcPr>
            <w:tcW w:w="1109" w:type="dxa"/>
            <w:vAlign w:val="top"/>
          </w:tcPr>
          <w:p w14:paraId="37A17FE4">
            <w:pPr>
              <w:pStyle w:val="17"/>
              <w:spacing w:before="180" w:line="373" w:lineRule="exact"/>
              <w:ind w:left="449"/>
            </w:pPr>
            <w:r>
              <w:rPr>
                <w:spacing w:val="-6"/>
                <w:position w:val="3"/>
              </w:rPr>
              <w:t>50</w:t>
            </w:r>
          </w:p>
        </w:tc>
        <w:tc>
          <w:tcPr>
            <w:tcW w:w="1508" w:type="dxa"/>
            <w:gridSpan w:val="2"/>
            <w:vAlign w:val="top"/>
          </w:tcPr>
          <w:p w14:paraId="6701168A">
            <w:pPr>
              <w:pStyle w:val="17"/>
              <w:spacing w:before="180" w:line="373" w:lineRule="exact"/>
              <w:ind w:left="651"/>
            </w:pPr>
            <w:r>
              <w:rPr>
                <w:spacing w:val="-6"/>
                <w:position w:val="3"/>
              </w:rPr>
              <w:t>50</w:t>
            </w:r>
          </w:p>
        </w:tc>
        <w:tc>
          <w:tcPr>
            <w:tcW w:w="1174" w:type="dxa"/>
            <w:vAlign w:val="top"/>
          </w:tcPr>
          <w:p w14:paraId="5D006BB8">
            <w:pPr>
              <w:pStyle w:val="17"/>
              <w:spacing w:before="180" w:line="373" w:lineRule="exact"/>
              <w:ind w:left="478"/>
            </w:pPr>
            <w:r>
              <w:rPr>
                <w:spacing w:val="-1"/>
                <w:position w:val="3"/>
              </w:rPr>
              <w:t>80</w:t>
            </w:r>
          </w:p>
        </w:tc>
        <w:tc>
          <w:tcPr>
            <w:tcW w:w="1116" w:type="dxa"/>
            <w:vAlign w:val="top"/>
          </w:tcPr>
          <w:p w14:paraId="38852AE8">
            <w:pPr>
              <w:pStyle w:val="17"/>
              <w:spacing w:before="180" w:line="373" w:lineRule="exact"/>
              <w:ind w:left="406"/>
            </w:pPr>
            <w:r>
              <w:rPr>
                <w:spacing w:val="-9"/>
                <w:position w:val="3"/>
              </w:rPr>
              <w:t>120</w:t>
            </w:r>
          </w:p>
        </w:tc>
      </w:tr>
      <w:tr w14:paraId="65689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72398955">
            <w:pPr>
              <w:pStyle w:val="17"/>
              <w:spacing w:before="180" w:line="373" w:lineRule="exact"/>
              <w:ind w:left="168"/>
            </w:pPr>
            <w:r>
              <w:rPr>
                <w:spacing w:val="-4"/>
                <w:position w:val="3"/>
              </w:rPr>
              <w:t>204</w:t>
            </w:r>
          </w:p>
        </w:tc>
        <w:tc>
          <w:tcPr>
            <w:tcW w:w="2750" w:type="dxa"/>
            <w:vAlign w:val="top"/>
          </w:tcPr>
          <w:p w14:paraId="5FDBA5B7">
            <w:pPr>
              <w:pStyle w:val="17"/>
              <w:spacing w:before="180" w:line="224" w:lineRule="auto"/>
              <w:ind w:left="712"/>
            </w:pPr>
            <w:r>
              <w:rPr>
                <w:spacing w:val="-12"/>
              </w:rPr>
              <w:t>空调管道清洗</w:t>
            </w:r>
          </w:p>
        </w:tc>
        <w:tc>
          <w:tcPr>
            <w:tcW w:w="1109" w:type="dxa"/>
            <w:vAlign w:val="top"/>
          </w:tcPr>
          <w:p w14:paraId="12F39E7F">
            <w:pPr>
              <w:pStyle w:val="17"/>
              <w:spacing w:before="180" w:line="373" w:lineRule="exact"/>
              <w:ind w:left="449"/>
            </w:pPr>
            <w:r>
              <w:rPr>
                <w:spacing w:val="-6"/>
                <w:position w:val="3"/>
              </w:rPr>
              <w:t>50</w:t>
            </w:r>
          </w:p>
        </w:tc>
        <w:tc>
          <w:tcPr>
            <w:tcW w:w="1508" w:type="dxa"/>
            <w:gridSpan w:val="2"/>
            <w:vAlign w:val="top"/>
          </w:tcPr>
          <w:p w14:paraId="2915E3A0">
            <w:pPr>
              <w:pStyle w:val="17"/>
              <w:spacing w:before="180" w:line="373" w:lineRule="exact"/>
              <w:ind w:left="651"/>
            </w:pPr>
            <w:r>
              <w:rPr>
                <w:spacing w:val="-6"/>
                <w:position w:val="3"/>
              </w:rPr>
              <w:t>50</w:t>
            </w:r>
          </w:p>
        </w:tc>
        <w:tc>
          <w:tcPr>
            <w:tcW w:w="1174" w:type="dxa"/>
            <w:vAlign w:val="top"/>
          </w:tcPr>
          <w:p w14:paraId="2F7D208E">
            <w:pPr>
              <w:pStyle w:val="17"/>
              <w:spacing w:before="180" w:line="373" w:lineRule="exact"/>
              <w:ind w:left="478"/>
            </w:pPr>
            <w:r>
              <w:rPr>
                <w:spacing w:val="-1"/>
                <w:position w:val="3"/>
              </w:rPr>
              <w:t>80</w:t>
            </w:r>
          </w:p>
        </w:tc>
        <w:tc>
          <w:tcPr>
            <w:tcW w:w="1116" w:type="dxa"/>
            <w:vAlign w:val="top"/>
          </w:tcPr>
          <w:p w14:paraId="52A82480">
            <w:pPr>
              <w:pStyle w:val="17"/>
              <w:spacing w:before="180" w:line="373" w:lineRule="exact"/>
              <w:ind w:left="406"/>
            </w:pPr>
            <w:r>
              <w:rPr>
                <w:spacing w:val="-9"/>
                <w:position w:val="3"/>
              </w:rPr>
              <w:t>120</w:t>
            </w:r>
          </w:p>
        </w:tc>
      </w:tr>
      <w:tr w14:paraId="41A70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31FE307F">
            <w:pPr>
              <w:pStyle w:val="17"/>
              <w:spacing w:before="180" w:line="373" w:lineRule="exact"/>
              <w:ind w:left="172"/>
            </w:pPr>
            <w:r>
              <w:rPr>
                <w:spacing w:val="-7"/>
                <w:position w:val="3"/>
              </w:rPr>
              <w:t>205</w:t>
            </w:r>
          </w:p>
        </w:tc>
        <w:tc>
          <w:tcPr>
            <w:tcW w:w="2750" w:type="dxa"/>
            <w:vAlign w:val="top"/>
          </w:tcPr>
          <w:p w14:paraId="384AB58F">
            <w:pPr>
              <w:pStyle w:val="17"/>
              <w:spacing w:before="180" w:line="229" w:lineRule="auto"/>
              <w:ind w:left="927"/>
            </w:pPr>
            <w:r>
              <w:rPr>
                <w:spacing w:val="-10"/>
              </w:rPr>
              <w:t>全车打蜡</w:t>
            </w:r>
          </w:p>
        </w:tc>
        <w:tc>
          <w:tcPr>
            <w:tcW w:w="1109" w:type="dxa"/>
            <w:vAlign w:val="top"/>
          </w:tcPr>
          <w:p w14:paraId="4C35C400">
            <w:pPr>
              <w:pStyle w:val="17"/>
              <w:spacing w:before="180" w:line="373" w:lineRule="exact"/>
              <w:ind w:left="403"/>
            </w:pPr>
            <w:r>
              <w:rPr>
                <w:spacing w:val="-10"/>
                <w:position w:val="3"/>
              </w:rPr>
              <w:t>150</w:t>
            </w:r>
          </w:p>
        </w:tc>
        <w:tc>
          <w:tcPr>
            <w:tcW w:w="1508" w:type="dxa"/>
            <w:gridSpan w:val="2"/>
            <w:vAlign w:val="top"/>
          </w:tcPr>
          <w:p w14:paraId="126EB900">
            <w:pPr>
              <w:pStyle w:val="17"/>
              <w:spacing w:before="180" w:line="373" w:lineRule="exact"/>
              <w:ind w:left="599"/>
            </w:pPr>
            <w:r>
              <w:rPr>
                <w:spacing w:val="-7"/>
                <w:position w:val="3"/>
              </w:rPr>
              <w:t>180</w:t>
            </w:r>
          </w:p>
        </w:tc>
        <w:tc>
          <w:tcPr>
            <w:tcW w:w="1174" w:type="dxa"/>
            <w:vAlign w:val="top"/>
          </w:tcPr>
          <w:p w14:paraId="7065B3C4">
            <w:pPr>
              <w:pStyle w:val="17"/>
              <w:spacing w:before="180" w:line="373" w:lineRule="exact"/>
              <w:ind w:left="426"/>
            </w:pPr>
            <w:r>
              <w:rPr>
                <w:spacing w:val="-7"/>
                <w:position w:val="3"/>
              </w:rPr>
              <w:t>200</w:t>
            </w:r>
          </w:p>
        </w:tc>
        <w:tc>
          <w:tcPr>
            <w:tcW w:w="1116" w:type="dxa"/>
            <w:vAlign w:val="top"/>
          </w:tcPr>
          <w:p w14:paraId="3B30970C">
            <w:pPr>
              <w:pStyle w:val="17"/>
              <w:spacing w:before="180" w:line="373" w:lineRule="exact"/>
              <w:ind w:left="394"/>
            </w:pPr>
            <w:r>
              <w:rPr>
                <w:spacing w:val="-5"/>
                <w:position w:val="3"/>
              </w:rPr>
              <w:t>300</w:t>
            </w:r>
          </w:p>
        </w:tc>
      </w:tr>
      <w:tr w14:paraId="0D84A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77142A1">
            <w:pPr>
              <w:pStyle w:val="17"/>
              <w:spacing w:before="181" w:line="373" w:lineRule="exact"/>
              <w:ind w:left="172"/>
            </w:pPr>
            <w:r>
              <w:rPr>
                <w:spacing w:val="-7"/>
                <w:position w:val="3"/>
              </w:rPr>
              <w:t>206</w:t>
            </w:r>
          </w:p>
        </w:tc>
        <w:tc>
          <w:tcPr>
            <w:tcW w:w="2750" w:type="dxa"/>
            <w:vAlign w:val="top"/>
          </w:tcPr>
          <w:p w14:paraId="601AE54F">
            <w:pPr>
              <w:pStyle w:val="17"/>
              <w:spacing w:before="180" w:line="229" w:lineRule="auto"/>
              <w:ind w:left="986"/>
            </w:pPr>
            <w:r>
              <w:rPr>
                <w:spacing w:val="-24"/>
              </w:rPr>
              <w:t>内饰美容</w:t>
            </w:r>
          </w:p>
        </w:tc>
        <w:tc>
          <w:tcPr>
            <w:tcW w:w="1109" w:type="dxa"/>
            <w:vAlign w:val="top"/>
          </w:tcPr>
          <w:p w14:paraId="243005F8">
            <w:pPr>
              <w:pStyle w:val="17"/>
              <w:spacing w:before="181" w:line="373" w:lineRule="exact"/>
              <w:ind w:left="403"/>
            </w:pPr>
            <w:r>
              <w:rPr>
                <w:spacing w:val="-10"/>
                <w:position w:val="3"/>
              </w:rPr>
              <w:t>150</w:t>
            </w:r>
          </w:p>
        </w:tc>
        <w:tc>
          <w:tcPr>
            <w:tcW w:w="1508" w:type="dxa"/>
            <w:gridSpan w:val="2"/>
            <w:vAlign w:val="top"/>
          </w:tcPr>
          <w:p w14:paraId="54F018A6">
            <w:pPr>
              <w:pStyle w:val="17"/>
              <w:spacing w:before="181" w:line="373" w:lineRule="exact"/>
              <w:ind w:left="599"/>
            </w:pPr>
            <w:r>
              <w:rPr>
                <w:spacing w:val="-7"/>
                <w:position w:val="3"/>
              </w:rPr>
              <w:t>180</w:t>
            </w:r>
          </w:p>
        </w:tc>
        <w:tc>
          <w:tcPr>
            <w:tcW w:w="1174" w:type="dxa"/>
            <w:vAlign w:val="top"/>
          </w:tcPr>
          <w:p w14:paraId="472F8EB6">
            <w:pPr>
              <w:pStyle w:val="17"/>
              <w:spacing w:before="181" w:line="373" w:lineRule="exact"/>
              <w:ind w:left="426"/>
            </w:pPr>
            <w:r>
              <w:rPr>
                <w:spacing w:val="-7"/>
                <w:position w:val="3"/>
              </w:rPr>
              <w:t>200</w:t>
            </w:r>
          </w:p>
        </w:tc>
        <w:tc>
          <w:tcPr>
            <w:tcW w:w="1116" w:type="dxa"/>
            <w:vAlign w:val="top"/>
          </w:tcPr>
          <w:p w14:paraId="013F073F">
            <w:pPr>
              <w:pStyle w:val="17"/>
              <w:spacing w:before="181" w:line="373" w:lineRule="exact"/>
              <w:ind w:left="394"/>
            </w:pPr>
            <w:r>
              <w:rPr>
                <w:spacing w:val="-5"/>
                <w:position w:val="3"/>
              </w:rPr>
              <w:t>300</w:t>
            </w:r>
          </w:p>
        </w:tc>
      </w:tr>
      <w:tr w14:paraId="27A47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4AC222AC">
            <w:pPr>
              <w:pStyle w:val="17"/>
              <w:spacing w:before="181" w:line="373" w:lineRule="exact"/>
              <w:ind w:left="170"/>
            </w:pPr>
            <w:r>
              <w:rPr>
                <w:spacing w:val="-7"/>
                <w:position w:val="3"/>
              </w:rPr>
              <w:t>207</w:t>
            </w:r>
          </w:p>
        </w:tc>
        <w:tc>
          <w:tcPr>
            <w:tcW w:w="2750" w:type="dxa"/>
            <w:vAlign w:val="top"/>
          </w:tcPr>
          <w:p w14:paraId="3D3719F3">
            <w:pPr>
              <w:pStyle w:val="17"/>
              <w:spacing w:before="181" w:line="230" w:lineRule="auto"/>
              <w:ind w:left="681"/>
            </w:pPr>
            <w:r>
              <w:rPr>
                <w:spacing w:val="-6"/>
              </w:rPr>
              <w:t>换柴油格总成</w:t>
            </w:r>
          </w:p>
        </w:tc>
        <w:tc>
          <w:tcPr>
            <w:tcW w:w="1109" w:type="dxa"/>
            <w:vAlign w:val="top"/>
          </w:tcPr>
          <w:p w14:paraId="0BF1C505">
            <w:pPr>
              <w:pStyle w:val="17"/>
              <w:spacing w:before="181" w:line="373" w:lineRule="exact"/>
              <w:ind w:left="443"/>
            </w:pPr>
            <w:r>
              <w:rPr>
                <w:spacing w:val="-1"/>
                <w:position w:val="3"/>
              </w:rPr>
              <w:t>80</w:t>
            </w:r>
          </w:p>
        </w:tc>
        <w:tc>
          <w:tcPr>
            <w:tcW w:w="1508" w:type="dxa"/>
            <w:gridSpan w:val="2"/>
            <w:vAlign w:val="top"/>
          </w:tcPr>
          <w:p w14:paraId="25801ACD">
            <w:pPr>
              <w:pStyle w:val="17"/>
              <w:spacing w:before="181" w:line="373" w:lineRule="exact"/>
              <w:ind w:left="604"/>
            </w:pPr>
            <w:r>
              <w:rPr>
                <w:spacing w:val="-10"/>
                <w:position w:val="3"/>
              </w:rPr>
              <w:t>100</w:t>
            </w:r>
          </w:p>
        </w:tc>
        <w:tc>
          <w:tcPr>
            <w:tcW w:w="1174" w:type="dxa"/>
            <w:vAlign w:val="top"/>
          </w:tcPr>
          <w:p w14:paraId="10B33F40">
            <w:pPr>
              <w:pStyle w:val="17"/>
              <w:spacing w:before="181" w:line="373" w:lineRule="exact"/>
              <w:ind w:left="435"/>
            </w:pPr>
            <w:r>
              <w:rPr>
                <w:spacing w:val="-9"/>
                <w:position w:val="3"/>
              </w:rPr>
              <w:t>120</w:t>
            </w:r>
          </w:p>
        </w:tc>
        <w:tc>
          <w:tcPr>
            <w:tcW w:w="1116" w:type="dxa"/>
            <w:vAlign w:val="top"/>
          </w:tcPr>
          <w:p w14:paraId="66C65F33">
            <w:pPr>
              <w:pStyle w:val="17"/>
              <w:spacing w:before="181" w:line="373" w:lineRule="exact"/>
              <w:ind w:left="404"/>
            </w:pPr>
            <w:r>
              <w:rPr>
                <w:spacing w:val="-7"/>
                <w:position w:val="3"/>
              </w:rPr>
              <w:t>180</w:t>
            </w:r>
          </w:p>
        </w:tc>
      </w:tr>
      <w:tr w14:paraId="19E54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63FCA4E5">
            <w:pPr>
              <w:pStyle w:val="17"/>
              <w:spacing w:before="181" w:line="373" w:lineRule="exact"/>
              <w:ind w:left="170"/>
            </w:pPr>
            <w:r>
              <w:rPr>
                <w:spacing w:val="-6"/>
                <w:position w:val="3"/>
              </w:rPr>
              <w:t>208</w:t>
            </w:r>
          </w:p>
        </w:tc>
        <w:tc>
          <w:tcPr>
            <w:tcW w:w="2750" w:type="dxa"/>
            <w:vAlign w:val="top"/>
          </w:tcPr>
          <w:p w14:paraId="1E31BBAB">
            <w:pPr>
              <w:pStyle w:val="17"/>
              <w:spacing w:before="181" w:line="234" w:lineRule="auto"/>
              <w:ind w:left="681"/>
            </w:pPr>
            <w:r>
              <w:rPr>
                <w:spacing w:val="-6"/>
              </w:rPr>
              <w:t>换油水分离器</w:t>
            </w:r>
          </w:p>
        </w:tc>
        <w:tc>
          <w:tcPr>
            <w:tcW w:w="1109" w:type="dxa"/>
            <w:vAlign w:val="top"/>
          </w:tcPr>
          <w:p w14:paraId="74203447">
            <w:pPr>
              <w:pStyle w:val="17"/>
              <w:spacing w:before="181" w:line="373" w:lineRule="exact"/>
              <w:ind w:left="400"/>
            </w:pPr>
            <w:r>
              <w:rPr>
                <w:spacing w:val="-9"/>
                <w:position w:val="3"/>
              </w:rPr>
              <w:t>120</w:t>
            </w:r>
          </w:p>
        </w:tc>
        <w:tc>
          <w:tcPr>
            <w:tcW w:w="1508" w:type="dxa"/>
            <w:gridSpan w:val="2"/>
            <w:vAlign w:val="top"/>
          </w:tcPr>
          <w:p w14:paraId="1B10A445">
            <w:pPr>
              <w:pStyle w:val="17"/>
              <w:spacing w:before="181" w:line="373" w:lineRule="exact"/>
              <w:ind w:left="597"/>
            </w:pPr>
            <w:r>
              <w:rPr>
                <w:spacing w:val="-5"/>
                <w:position w:val="3"/>
              </w:rPr>
              <w:t>140</w:t>
            </w:r>
          </w:p>
        </w:tc>
        <w:tc>
          <w:tcPr>
            <w:tcW w:w="1174" w:type="dxa"/>
            <w:vAlign w:val="top"/>
          </w:tcPr>
          <w:p w14:paraId="17FC9842">
            <w:pPr>
              <w:pStyle w:val="17"/>
              <w:spacing w:before="181" w:line="373" w:lineRule="exact"/>
              <w:ind w:left="438"/>
            </w:pPr>
            <w:r>
              <w:rPr>
                <w:spacing w:val="-10"/>
                <w:position w:val="3"/>
              </w:rPr>
              <w:t>160</w:t>
            </w:r>
          </w:p>
        </w:tc>
        <w:tc>
          <w:tcPr>
            <w:tcW w:w="1116" w:type="dxa"/>
            <w:vAlign w:val="top"/>
          </w:tcPr>
          <w:p w14:paraId="583A62E5">
            <w:pPr>
              <w:pStyle w:val="17"/>
              <w:spacing w:before="181" w:line="373" w:lineRule="exact"/>
              <w:ind w:left="390"/>
            </w:pPr>
            <w:r>
              <w:rPr>
                <w:spacing w:val="-2"/>
                <w:position w:val="3"/>
              </w:rPr>
              <w:t>240</w:t>
            </w:r>
          </w:p>
        </w:tc>
      </w:tr>
      <w:tr w14:paraId="12016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375A6042">
            <w:pPr>
              <w:pStyle w:val="17"/>
              <w:spacing w:before="181" w:line="371" w:lineRule="exact"/>
              <w:ind w:left="175"/>
            </w:pPr>
            <w:r>
              <w:rPr>
                <w:spacing w:val="-7"/>
                <w:position w:val="3"/>
              </w:rPr>
              <w:t>209</w:t>
            </w:r>
          </w:p>
        </w:tc>
        <w:tc>
          <w:tcPr>
            <w:tcW w:w="2750" w:type="dxa"/>
            <w:vAlign w:val="top"/>
          </w:tcPr>
          <w:p w14:paraId="20BAE4B9">
            <w:pPr>
              <w:pStyle w:val="17"/>
              <w:spacing w:before="181" w:line="230" w:lineRule="auto"/>
              <w:ind w:left="262"/>
            </w:pPr>
            <w:r>
              <w:rPr>
                <w:spacing w:val="-16"/>
              </w:rPr>
              <w:t>电路检查</w:t>
            </w:r>
            <w:r>
              <w:rPr>
                <w:spacing w:val="-21"/>
              </w:rPr>
              <w:t xml:space="preserve"> </w:t>
            </w:r>
            <w:r>
              <w:rPr>
                <w:spacing w:val="-16"/>
              </w:rPr>
              <w:t>，清除故障码</w:t>
            </w:r>
          </w:p>
        </w:tc>
        <w:tc>
          <w:tcPr>
            <w:tcW w:w="1109" w:type="dxa"/>
            <w:vAlign w:val="top"/>
          </w:tcPr>
          <w:p w14:paraId="73EEEE9A">
            <w:pPr>
              <w:pStyle w:val="17"/>
              <w:spacing w:before="181" w:line="373" w:lineRule="exact"/>
              <w:ind w:left="403"/>
            </w:pPr>
            <w:r>
              <w:rPr>
                <w:spacing w:val="-10"/>
                <w:position w:val="3"/>
              </w:rPr>
              <w:t>150</w:t>
            </w:r>
          </w:p>
        </w:tc>
        <w:tc>
          <w:tcPr>
            <w:tcW w:w="1508" w:type="dxa"/>
            <w:gridSpan w:val="2"/>
            <w:vAlign w:val="top"/>
          </w:tcPr>
          <w:p w14:paraId="2274E1C7">
            <w:pPr>
              <w:pStyle w:val="17"/>
              <w:spacing w:before="181" w:line="373" w:lineRule="exact"/>
              <w:ind w:left="599"/>
            </w:pPr>
            <w:r>
              <w:rPr>
                <w:spacing w:val="-7"/>
                <w:position w:val="3"/>
              </w:rPr>
              <w:t>180</w:t>
            </w:r>
          </w:p>
        </w:tc>
        <w:tc>
          <w:tcPr>
            <w:tcW w:w="1174" w:type="dxa"/>
            <w:vAlign w:val="top"/>
          </w:tcPr>
          <w:p w14:paraId="48A45F3B">
            <w:pPr>
              <w:pStyle w:val="17"/>
              <w:spacing w:before="181" w:line="373" w:lineRule="exact"/>
              <w:ind w:left="426"/>
            </w:pPr>
            <w:r>
              <w:rPr>
                <w:spacing w:val="-7"/>
                <w:position w:val="3"/>
              </w:rPr>
              <w:t>200</w:t>
            </w:r>
          </w:p>
        </w:tc>
        <w:tc>
          <w:tcPr>
            <w:tcW w:w="1116" w:type="dxa"/>
            <w:vAlign w:val="top"/>
          </w:tcPr>
          <w:p w14:paraId="429F93DA">
            <w:pPr>
              <w:pStyle w:val="17"/>
              <w:spacing w:before="181" w:line="373" w:lineRule="exact"/>
              <w:ind w:left="394"/>
            </w:pPr>
            <w:r>
              <w:rPr>
                <w:spacing w:val="-5"/>
                <w:position w:val="3"/>
              </w:rPr>
              <w:t>300</w:t>
            </w:r>
          </w:p>
        </w:tc>
      </w:tr>
      <w:tr w14:paraId="3BF47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4A88F1EC">
            <w:pPr>
              <w:pStyle w:val="17"/>
              <w:spacing w:before="182" w:line="373" w:lineRule="exact"/>
              <w:ind w:left="175"/>
            </w:pPr>
            <w:r>
              <w:rPr>
                <w:spacing w:val="-7"/>
                <w:position w:val="3"/>
              </w:rPr>
              <w:t>210</w:t>
            </w:r>
          </w:p>
        </w:tc>
        <w:tc>
          <w:tcPr>
            <w:tcW w:w="2750" w:type="dxa"/>
            <w:vAlign w:val="top"/>
          </w:tcPr>
          <w:p w14:paraId="74D4D2D3">
            <w:pPr>
              <w:pStyle w:val="17"/>
              <w:spacing w:before="182" w:line="229" w:lineRule="auto"/>
              <w:ind w:left="810"/>
            </w:pPr>
            <w:r>
              <w:rPr>
                <w:spacing w:val="-9"/>
              </w:rPr>
              <w:t>全车打黄油</w:t>
            </w:r>
          </w:p>
        </w:tc>
        <w:tc>
          <w:tcPr>
            <w:tcW w:w="1109" w:type="dxa"/>
            <w:vAlign w:val="top"/>
          </w:tcPr>
          <w:p w14:paraId="00D03BD3">
            <w:pPr>
              <w:pStyle w:val="17"/>
              <w:spacing w:before="182" w:line="373" w:lineRule="exact"/>
              <w:ind w:left="443"/>
            </w:pPr>
            <w:r>
              <w:rPr>
                <w:spacing w:val="-1"/>
                <w:position w:val="3"/>
              </w:rPr>
              <w:t>80</w:t>
            </w:r>
          </w:p>
        </w:tc>
        <w:tc>
          <w:tcPr>
            <w:tcW w:w="1508" w:type="dxa"/>
            <w:gridSpan w:val="2"/>
            <w:vAlign w:val="top"/>
          </w:tcPr>
          <w:p w14:paraId="08071A32">
            <w:pPr>
              <w:pStyle w:val="17"/>
              <w:spacing w:before="182" w:line="373" w:lineRule="exact"/>
              <w:ind w:left="604"/>
            </w:pPr>
            <w:r>
              <w:rPr>
                <w:spacing w:val="-10"/>
                <w:position w:val="3"/>
              </w:rPr>
              <w:t>100</w:t>
            </w:r>
          </w:p>
        </w:tc>
        <w:tc>
          <w:tcPr>
            <w:tcW w:w="1174" w:type="dxa"/>
            <w:vAlign w:val="top"/>
          </w:tcPr>
          <w:p w14:paraId="18B00A0C">
            <w:pPr>
              <w:pStyle w:val="17"/>
              <w:spacing w:before="182" w:line="373" w:lineRule="exact"/>
              <w:ind w:left="435"/>
            </w:pPr>
            <w:r>
              <w:rPr>
                <w:spacing w:val="-9"/>
                <w:position w:val="3"/>
              </w:rPr>
              <w:t>120</w:t>
            </w:r>
          </w:p>
        </w:tc>
        <w:tc>
          <w:tcPr>
            <w:tcW w:w="1116" w:type="dxa"/>
            <w:vAlign w:val="top"/>
          </w:tcPr>
          <w:p w14:paraId="6FEF7D1D">
            <w:pPr>
              <w:pStyle w:val="17"/>
              <w:spacing w:before="182" w:line="373" w:lineRule="exact"/>
              <w:ind w:left="404"/>
            </w:pPr>
            <w:r>
              <w:rPr>
                <w:spacing w:val="-7"/>
                <w:position w:val="3"/>
              </w:rPr>
              <w:t>180</w:t>
            </w:r>
          </w:p>
        </w:tc>
      </w:tr>
      <w:tr w14:paraId="70CE2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79DBBDC">
            <w:pPr>
              <w:pStyle w:val="17"/>
              <w:spacing w:before="182" w:line="374" w:lineRule="exact"/>
              <w:ind w:left="175"/>
            </w:pPr>
            <w:r>
              <w:rPr>
                <w:spacing w:val="-7"/>
                <w:position w:val="3"/>
              </w:rPr>
              <w:t>211</w:t>
            </w:r>
          </w:p>
        </w:tc>
        <w:tc>
          <w:tcPr>
            <w:tcW w:w="2750" w:type="dxa"/>
            <w:vAlign w:val="top"/>
          </w:tcPr>
          <w:p w14:paraId="2242EE84">
            <w:pPr>
              <w:pStyle w:val="17"/>
              <w:spacing w:before="182" w:line="224" w:lineRule="auto"/>
              <w:ind w:left="699"/>
            </w:pPr>
            <w:r>
              <w:rPr>
                <w:spacing w:val="-10"/>
              </w:rPr>
              <w:t>油泵油嘴调试</w:t>
            </w:r>
          </w:p>
        </w:tc>
        <w:tc>
          <w:tcPr>
            <w:tcW w:w="1109" w:type="dxa"/>
            <w:vAlign w:val="top"/>
          </w:tcPr>
          <w:p w14:paraId="015049D8">
            <w:pPr>
              <w:pStyle w:val="17"/>
              <w:spacing w:before="182" w:line="373" w:lineRule="exact"/>
              <w:ind w:left="384"/>
            </w:pPr>
            <w:r>
              <w:rPr>
                <w:spacing w:val="-2"/>
                <w:position w:val="3"/>
              </w:rPr>
              <w:t>240</w:t>
            </w:r>
          </w:p>
        </w:tc>
        <w:tc>
          <w:tcPr>
            <w:tcW w:w="1508" w:type="dxa"/>
            <w:gridSpan w:val="2"/>
            <w:vAlign w:val="top"/>
          </w:tcPr>
          <w:p w14:paraId="582B7B88">
            <w:pPr>
              <w:pStyle w:val="17"/>
              <w:spacing w:before="182" w:line="373" w:lineRule="exact"/>
              <w:ind w:left="590"/>
            </w:pPr>
            <w:r>
              <w:rPr>
                <w:spacing w:val="-5"/>
                <w:position w:val="3"/>
              </w:rPr>
              <w:t>270</w:t>
            </w:r>
          </w:p>
        </w:tc>
        <w:tc>
          <w:tcPr>
            <w:tcW w:w="1174" w:type="dxa"/>
            <w:vAlign w:val="top"/>
          </w:tcPr>
          <w:p w14:paraId="0F941DCB">
            <w:pPr>
              <w:pStyle w:val="17"/>
              <w:spacing w:before="182" w:line="373" w:lineRule="exact"/>
              <w:ind w:left="423"/>
            </w:pPr>
            <w:r>
              <w:rPr>
                <w:spacing w:val="-5"/>
                <w:position w:val="3"/>
              </w:rPr>
              <w:t>300</w:t>
            </w:r>
          </w:p>
        </w:tc>
        <w:tc>
          <w:tcPr>
            <w:tcW w:w="1116" w:type="dxa"/>
            <w:vAlign w:val="top"/>
          </w:tcPr>
          <w:p w14:paraId="582BF97E">
            <w:pPr>
              <w:pStyle w:val="17"/>
              <w:spacing w:before="182" w:line="373" w:lineRule="exact"/>
              <w:ind w:left="390"/>
            </w:pPr>
            <w:r>
              <w:rPr>
                <w:spacing w:val="-3"/>
                <w:position w:val="3"/>
              </w:rPr>
              <w:t>450</w:t>
            </w:r>
          </w:p>
        </w:tc>
      </w:tr>
      <w:tr w14:paraId="6886F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19DB7F73">
            <w:pPr>
              <w:pStyle w:val="17"/>
              <w:spacing w:before="182" w:line="374" w:lineRule="exact"/>
              <w:ind w:left="172"/>
            </w:pPr>
            <w:r>
              <w:rPr>
                <w:spacing w:val="-7"/>
                <w:position w:val="3"/>
              </w:rPr>
              <w:t>212</w:t>
            </w:r>
          </w:p>
        </w:tc>
        <w:tc>
          <w:tcPr>
            <w:tcW w:w="2750" w:type="dxa"/>
            <w:vAlign w:val="top"/>
          </w:tcPr>
          <w:p w14:paraId="093F23D9">
            <w:pPr>
              <w:pStyle w:val="17"/>
              <w:spacing w:before="182" w:line="230" w:lineRule="auto"/>
              <w:ind w:left="802"/>
            </w:pPr>
            <w:r>
              <w:rPr>
                <w:spacing w:val="-7"/>
              </w:rPr>
              <w:t>排气管清洗</w:t>
            </w:r>
          </w:p>
        </w:tc>
        <w:tc>
          <w:tcPr>
            <w:tcW w:w="1109" w:type="dxa"/>
            <w:vAlign w:val="top"/>
          </w:tcPr>
          <w:p w14:paraId="716A6A10">
            <w:pPr>
              <w:pStyle w:val="17"/>
              <w:spacing w:before="182" w:line="373" w:lineRule="exact"/>
              <w:ind w:left="403"/>
            </w:pPr>
            <w:r>
              <w:rPr>
                <w:spacing w:val="-10"/>
                <w:position w:val="3"/>
              </w:rPr>
              <w:t>150</w:t>
            </w:r>
          </w:p>
        </w:tc>
        <w:tc>
          <w:tcPr>
            <w:tcW w:w="1508" w:type="dxa"/>
            <w:gridSpan w:val="2"/>
            <w:vAlign w:val="top"/>
          </w:tcPr>
          <w:p w14:paraId="67FD5E64">
            <w:pPr>
              <w:pStyle w:val="17"/>
              <w:spacing w:before="182" w:line="373" w:lineRule="exact"/>
              <w:ind w:left="599"/>
            </w:pPr>
            <w:r>
              <w:rPr>
                <w:spacing w:val="-7"/>
                <w:position w:val="3"/>
              </w:rPr>
              <w:t>180</w:t>
            </w:r>
          </w:p>
        </w:tc>
        <w:tc>
          <w:tcPr>
            <w:tcW w:w="1174" w:type="dxa"/>
            <w:vAlign w:val="top"/>
          </w:tcPr>
          <w:p w14:paraId="7B200DE9">
            <w:pPr>
              <w:pStyle w:val="17"/>
              <w:spacing w:before="182" w:line="373" w:lineRule="exact"/>
              <w:ind w:left="426"/>
            </w:pPr>
            <w:r>
              <w:rPr>
                <w:spacing w:val="-7"/>
                <w:position w:val="3"/>
              </w:rPr>
              <w:t>200</w:t>
            </w:r>
          </w:p>
        </w:tc>
        <w:tc>
          <w:tcPr>
            <w:tcW w:w="1116" w:type="dxa"/>
            <w:vAlign w:val="top"/>
          </w:tcPr>
          <w:p w14:paraId="13C238E1">
            <w:pPr>
              <w:pStyle w:val="17"/>
              <w:spacing w:before="182" w:line="373" w:lineRule="exact"/>
              <w:ind w:left="394"/>
            </w:pPr>
            <w:r>
              <w:rPr>
                <w:spacing w:val="-5"/>
                <w:position w:val="3"/>
              </w:rPr>
              <w:t>300</w:t>
            </w:r>
          </w:p>
        </w:tc>
      </w:tr>
      <w:tr w14:paraId="192BA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2B8B796">
            <w:pPr>
              <w:pStyle w:val="17"/>
              <w:spacing w:before="181" w:line="373" w:lineRule="exact"/>
              <w:ind w:left="172"/>
            </w:pPr>
            <w:r>
              <w:rPr>
                <w:spacing w:val="-7"/>
                <w:position w:val="3"/>
              </w:rPr>
              <w:t>213</w:t>
            </w:r>
          </w:p>
        </w:tc>
        <w:tc>
          <w:tcPr>
            <w:tcW w:w="2750" w:type="dxa"/>
            <w:vAlign w:val="top"/>
          </w:tcPr>
          <w:p w14:paraId="047F975D">
            <w:pPr>
              <w:pStyle w:val="17"/>
              <w:spacing w:before="175" w:line="228" w:lineRule="auto"/>
              <w:ind w:left="775"/>
            </w:pPr>
            <w:r>
              <w:rPr>
                <w:spacing w:val="-16"/>
              </w:rPr>
              <w:t>油漆（1m</w:t>
            </w:r>
            <w:r>
              <w:rPr>
                <w:spacing w:val="-2"/>
                <w:position w:val="1"/>
                <w:sz w:val="12"/>
                <w:szCs w:val="12"/>
              </w:rPr>
              <w:t>2</w:t>
            </w:r>
            <w:r>
              <w:rPr>
                <w:spacing w:val="-2"/>
                <w:position w:val="1"/>
              </w:rPr>
              <w:t>）</w:t>
            </w:r>
          </w:p>
        </w:tc>
        <w:tc>
          <w:tcPr>
            <w:tcW w:w="4907" w:type="dxa"/>
            <w:gridSpan w:val="5"/>
            <w:vAlign w:val="top"/>
          </w:tcPr>
          <w:p w14:paraId="65A836CA">
            <w:pPr>
              <w:pStyle w:val="17"/>
              <w:spacing w:before="181" w:line="373" w:lineRule="exact"/>
              <w:ind w:left="2282"/>
            </w:pPr>
            <w:r>
              <w:rPr>
                <w:spacing w:val="-3"/>
                <w:position w:val="3"/>
              </w:rPr>
              <w:t>400</w:t>
            </w:r>
          </w:p>
        </w:tc>
      </w:tr>
      <w:tr w14:paraId="05D1E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77" w:type="dxa"/>
            <w:vAlign w:val="top"/>
          </w:tcPr>
          <w:p w14:paraId="5A045BDD">
            <w:pPr>
              <w:pStyle w:val="17"/>
              <w:spacing w:before="181" w:line="374" w:lineRule="exact"/>
              <w:ind w:left="168"/>
            </w:pPr>
            <w:r>
              <w:rPr>
                <w:spacing w:val="-4"/>
                <w:position w:val="3"/>
              </w:rPr>
              <w:t>214</w:t>
            </w:r>
          </w:p>
        </w:tc>
        <w:tc>
          <w:tcPr>
            <w:tcW w:w="2750" w:type="dxa"/>
            <w:vAlign w:val="top"/>
          </w:tcPr>
          <w:p w14:paraId="301288C8">
            <w:pPr>
              <w:pStyle w:val="17"/>
              <w:spacing w:before="181" w:line="231" w:lineRule="auto"/>
              <w:ind w:left="1046"/>
            </w:pPr>
            <w:r>
              <w:rPr>
                <w:spacing w:val="-10"/>
              </w:rPr>
              <w:t>装警灯</w:t>
            </w:r>
          </w:p>
        </w:tc>
        <w:tc>
          <w:tcPr>
            <w:tcW w:w="4907" w:type="dxa"/>
            <w:gridSpan w:val="5"/>
            <w:vAlign w:val="top"/>
          </w:tcPr>
          <w:p w14:paraId="1AEC17BB">
            <w:pPr>
              <w:pStyle w:val="17"/>
              <w:spacing w:before="181" w:line="373" w:lineRule="exact"/>
              <w:ind w:left="2289"/>
            </w:pPr>
            <w:r>
              <w:rPr>
                <w:spacing w:val="-7"/>
                <w:position w:val="3"/>
              </w:rPr>
              <w:t>200</w:t>
            </w:r>
          </w:p>
        </w:tc>
      </w:tr>
      <w:tr w14:paraId="64D34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2603C4ED">
            <w:pPr>
              <w:pStyle w:val="17"/>
              <w:spacing w:before="184" w:line="373" w:lineRule="exact"/>
              <w:ind w:left="175"/>
            </w:pPr>
            <w:r>
              <w:rPr>
                <w:spacing w:val="-7"/>
                <w:position w:val="3"/>
              </w:rPr>
              <w:t>215</w:t>
            </w:r>
          </w:p>
        </w:tc>
        <w:tc>
          <w:tcPr>
            <w:tcW w:w="2750" w:type="dxa"/>
            <w:vAlign w:val="top"/>
          </w:tcPr>
          <w:p w14:paraId="457B2137">
            <w:pPr>
              <w:pStyle w:val="17"/>
              <w:spacing w:before="184" w:line="231" w:lineRule="auto"/>
              <w:ind w:left="681"/>
            </w:pPr>
            <w:r>
              <w:rPr>
                <w:spacing w:val="-6"/>
              </w:rPr>
              <w:t>换警报器手柄</w:t>
            </w:r>
          </w:p>
        </w:tc>
        <w:tc>
          <w:tcPr>
            <w:tcW w:w="4907" w:type="dxa"/>
            <w:gridSpan w:val="5"/>
            <w:vAlign w:val="top"/>
          </w:tcPr>
          <w:p w14:paraId="48300C59">
            <w:pPr>
              <w:pStyle w:val="17"/>
              <w:spacing w:before="184" w:line="373" w:lineRule="exact"/>
              <w:ind w:left="2342"/>
            </w:pPr>
            <w:r>
              <w:rPr>
                <w:spacing w:val="-1"/>
                <w:position w:val="3"/>
              </w:rPr>
              <w:t>80</w:t>
            </w:r>
          </w:p>
        </w:tc>
      </w:tr>
      <w:tr w14:paraId="342AB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77" w:type="dxa"/>
            <w:vAlign w:val="top"/>
          </w:tcPr>
          <w:p w14:paraId="0B93DA52">
            <w:pPr>
              <w:pStyle w:val="17"/>
              <w:spacing w:before="184" w:line="373" w:lineRule="exact"/>
              <w:ind w:left="175"/>
            </w:pPr>
            <w:r>
              <w:rPr>
                <w:spacing w:val="-7"/>
                <w:position w:val="3"/>
              </w:rPr>
              <w:t>216</w:t>
            </w:r>
          </w:p>
        </w:tc>
        <w:tc>
          <w:tcPr>
            <w:tcW w:w="2750" w:type="dxa"/>
            <w:vAlign w:val="top"/>
          </w:tcPr>
          <w:p w14:paraId="76B6EB41">
            <w:pPr>
              <w:pStyle w:val="17"/>
              <w:spacing w:before="185" w:line="230" w:lineRule="auto"/>
              <w:ind w:left="688"/>
            </w:pPr>
            <w:r>
              <w:rPr>
                <w:spacing w:val="-8"/>
              </w:rPr>
              <w:t>装警报器主机</w:t>
            </w:r>
          </w:p>
        </w:tc>
        <w:tc>
          <w:tcPr>
            <w:tcW w:w="4907" w:type="dxa"/>
            <w:gridSpan w:val="5"/>
            <w:vAlign w:val="top"/>
          </w:tcPr>
          <w:p w14:paraId="1B4F8AFA">
            <w:pPr>
              <w:pStyle w:val="17"/>
              <w:spacing w:before="184" w:line="373" w:lineRule="exact"/>
              <w:ind w:left="2301"/>
            </w:pPr>
            <w:r>
              <w:rPr>
                <w:spacing w:val="-10"/>
                <w:position w:val="3"/>
              </w:rPr>
              <w:t>150</w:t>
            </w:r>
          </w:p>
        </w:tc>
      </w:tr>
      <w:tr w14:paraId="5FCCC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77" w:type="dxa"/>
            <w:vAlign w:val="top"/>
          </w:tcPr>
          <w:p w14:paraId="5DFF37FD">
            <w:pPr>
              <w:pStyle w:val="17"/>
              <w:spacing w:before="184" w:line="374" w:lineRule="exact"/>
              <w:ind w:left="170"/>
            </w:pPr>
            <w:r>
              <w:rPr>
                <w:spacing w:val="-7"/>
                <w:position w:val="3"/>
              </w:rPr>
              <w:t>217</w:t>
            </w:r>
          </w:p>
        </w:tc>
        <w:tc>
          <w:tcPr>
            <w:tcW w:w="2750" w:type="dxa"/>
            <w:vAlign w:val="top"/>
          </w:tcPr>
          <w:p w14:paraId="24386B67">
            <w:pPr>
              <w:pStyle w:val="17"/>
              <w:spacing w:before="184" w:line="230" w:lineRule="auto"/>
              <w:ind w:left="808"/>
            </w:pPr>
            <w:r>
              <w:rPr>
                <w:spacing w:val="-8"/>
              </w:rPr>
              <w:t>其他维修项</w:t>
            </w:r>
          </w:p>
        </w:tc>
        <w:tc>
          <w:tcPr>
            <w:tcW w:w="1109" w:type="dxa"/>
            <w:vAlign w:val="top"/>
          </w:tcPr>
          <w:p w14:paraId="17C529AE">
            <w:pPr>
              <w:pStyle w:val="17"/>
              <w:spacing w:before="184" w:line="373" w:lineRule="exact"/>
              <w:ind w:left="391"/>
            </w:pPr>
            <w:r>
              <w:rPr>
                <w:spacing w:val="-7"/>
                <w:position w:val="3"/>
              </w:rPr>
              <w:t>250</w:t>
            </w:r>
          </w:p>
        </w:tc>
        <w:tc>
          <w:tcPr>
            <w:tcW w:w="1508" w:type="dxa"/>
            <w:gridSpan w:val="2"/>
            <w:vAlign w:val="top"/>
          </w:tcPr>
          <w:p w14:paraId="69F09F47">
            <w:pPr>
              <w:pStyle w:val="17"/>
              <w:spacing w:before="184" w:line="373" w:lineRule="exact"/>
              <w:ind w:left="590"/>
            </w:pPr>
            <w:r>
              <w:rPr>
                <w:spacing w:val="-5"/>
                <w:position w:val="3"/>
              </w:rPr>
              <w:t>300</w:t>
            </w:r>
          </w:p>
        </w:tc>
        <w:tc>
          <w:tcPr>
            <w:tcW w:w="1174" w:type="dxa"/>
            <w:vAlign w:val="top"/>
          </w:tcPr>
          <w:p w14:paraId="009FEE53">
            <w:pPr>
              <w:pStyle w:val="17"/>
              <w:spacing w:before="184" w:line="373" w:lineRule="exact"/>
              <w:ind w:left="423"/>
            </w:pPr>
            <w:r>
              <w:rPr>
                <w:spacing w:val="-5"/>
                <w:position w:val="3"/>
              </w:rPr>
              <w:t>350</w:t>
            </w:r>
          </w:p>
        </w:tc>
        <w:tc>
          <w:tcPr>
            <w:tcW w:w="1116" w:type="dxa"/>
            <w:vAlign w:val="top"/>
          </w:tcPr>
          <w:p w14:paraId="49AD7EB0">
            <w:pPr>
              <w:pStyle w:val="17"/>
              <w:spacing w:before="184" w:line="373" w:lineRule="exact"/>
              <w:ind w:left="397"/>
            </w:pPr>
            <w:r>
              <w:rPr>
                <w:spacing w:val="-7"/>
                <w:position w:val="3"/>
              </w:rPr>
              <w:t>500</w:t>
            </w:r>
          </w:p>
        </w:tc>
      </w:tr>
    </w:tbl>
    <w:p w14:paraId="6A2B4BE8">
      <w:pPr>
        <w:keepNext w:val="0"/>
        <w:keepLines w:val="0"/>
        <w:pageBreakBefore w:val="0"/>
        <w:widowControl/>
        <w:kinsoku/>
        <w:wordWrap/>
        <w:overflowPunct/>
        <w:topLinePunct/>
        <w:autoSpaceDE w:val="0"/>
        <w:autoSpaceDN w:val="0"/>
        <w:bidi w:val="0"/>
        <w:adjustRightInd w:val="0"/>
        <w:snapToGrid w:val="0"/>
        <w:spacing w:line="520" w:lineRule="exact"/>
        <w:ind w:right="0"/>
        <w:jc w:val="both"/>
        <w:textAlignment w:val="baseline"/>
        <w:rPr>
          <w:rFonts w:hint="eastAsia" w:ascii="仿宋" w:hAnsi="仿宋" w:eastAsia="仿宋" w:cs="仿宋"/>
          <w:spacing w:val="-4"/>
          <w:sz w:val="28"/>
          <w:szCs w:val="28"/>
        </w:rPr>
      </w:pPr>
    </w:p>
    <w:p w14:paraId="66F6FEFD">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二、供应商资格要求</w:t>
      </w:r>
    </w:p>
    <w:p w14:paraId="209AF7C7">
      <w:pPr>
        <w:keepNext w:val="0"/>
        <w:keepLines w:val="0"/>
        <w:pageBreakBefore w:val="0"/>
        <w:widowControl/>
        <w:kinsoku/>
        <w:wordWrap/>
        <w:overflowPunct/>
        <w:topLinePunct/>
        <w:autoSpaceDE w:val="0"/>
        <w:autoSpaceDN w:val="0"/>
        <w:bidi w:val="0"/>
        <w:adjustRightInd w:val="0"/>
        <w:snapToGrid w:val="0"/>
        <w:spacing w:line="520" w:lineRule="exact"/>
        <w:ind w:left="0" w:right="0" w:firstLine="576"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1.满足《中华人民共和国政府采购法》第二十二条第一款规定</w:t>
      </w:r>
      <w:r>
        <w:rPr>
          <w:rFonts w:hint="eastAsia" w:ascii="仿宋" w:hAnsi="仿宋" w:eastAsia="仿宋" w:cs="仿宋"/>
          <w:spacing w:val="3"/>
          <w:sz w:val="28"/>
          <w:szCs w:val="28"/>
        </w:rPr>
        <w:t>，即：</w:t>
      </w:r>
    </w:p>
    <w:p w14:paraId="77989027">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（1）具有独立承担民事责任的能力；</w:t>
      </w:r>
    </w:p>
    <w:p w14:paraId="07F8FA50">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（2）具有良好的商业信誉和健全的财务会计制度；</w:t>
      </w:r>
    </w:p>
    <w:p w14:paraId="612BEEDF">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（3）具有履行合同所必需的设备和专业技术能力；</w:t>
      </w:r>
    </w:p>
    <w:p w14:paraId="4068077F">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（4）有依法缴纳税收和社会保障资金的良好记录；</w:t>
      </w:r>
    </w:p>
    <w:p w14:paraId="4DBD7D71">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（5）参加政府采购活动前三年内，在经营活动中没有重大违法记录；</w:t>
      </w:r>
    </w:p>
    <w:p w14:paraId="216C92D0">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pacing w:val="-3"/>
          <w:sz w:val="28"/>
          <w:szCs w:val="28"/>
        </w:rPr>
      </w:pPr>
      <w:r>
        <w:rPr>
          <w:rFonts w:hint="eastAsia" w:ascii="仿宋" w:hAnsi="仿宋" w:eastAsia="仿宋" w:cs="仿宋"/>
          <w:spacing w:val="-3"/>
          <w:sz w:val="28"/>
          <w:szCs w:val="28"/>
        </w:rPr>
        <w:t>（6）法律、行政法规规定的其他条件。</w:t>
      </w:r>
    </w:p>
    <w:p w14:paraId="5246397C">
      <w:pPr>
        <w:keepNext w:val="0"/>
        <w:keepLines w:val="0"/>
        <w:pageBreakBefore w:val="0"/>
        <w:widowControl/>
        <w:kinsoku/>
        <w:wordWrap/>
        <w:overflowPunct/>
        <w:topLinePunct/>
        <w:autoSpaceDE w:val="0"/>
        <w:autoSpaceDN w:val="0"/>
        <w:bidi w:val="0"/>
        <w:adjustRightInd w:val="0"/>
        <w:snapToGrid w:val="0"/>
        <w:spacing w:line="520" w:lineRule="exact"/>
        <w:ind w:left="0" w:right="0" w:firstLine="572"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2.未被列入失信被执行人、重大税收违法失信主体，未被列入政府采购严重违法失信行为记录名单。</w:t>
      </w:r>
    </w:p>
    <w:p w14:paraId="4D503519">
      <w:pPr>
        <w:keepNext w:val="0"/>
        <w:keepLines w:val="0"/>
        <w:pageBreakBefore w:val="0"/>
        <w:widowControl/>
        <w:kinsoku/>
        <w:wordWrap/>
        <w:overflowPunct/>
        <w:topLinePunct/>
        <w:autoSpaceDE w:val="0"/>
        <w:autoSpaceDN w:val="0"/>
        <w:bidi w:val="0"/>
        <w:adjustRightInd w:val="0"/>
        <w:snapToGrid w:val="0"/>
        <w:spacing w:line="520" w:lineRule="exact"/>
        <w:ind w:left="0" w:right="0" w:firstLine="572"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3.单位负责人为同一人或者存在直接控股、管理关系的不同投标人，不得参加本项目同一合同项下的政府采购活动。</w:t>
      </w:r>
    </w:p>
    <w:p w14:paraId="0BF653BF">
      <w:pPr>
        <w:keepNext w:val="0"/>
        <w:keepLines w:val="0"/>
        <w:pageBreakBefore w:val="0"/>
        <w:widowControl/>
        <w:kinsoku/>
        <w:wordWrap/>
        <w:overflowPunct/>
        <w:topLinePunct/>
        <w:autoSpaceDE w:val="0"/>
        <w:autoSpaceDN w:val="0"/>
        <w:bidi w:val="0"/>
        <w:adjustRightInd w:val="0"/>
        <w:snapToGrid w:val="0"/>
        <w:spacing w:line="520" w:lineRule="exact"/>
        <w:ind w:left="0" w:right="0" w:firstLine="568"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4.为本采购项目提供整体设计、规范编制或者项目管理、</w:t>
      </w:r>
      <w:r>
        <w:rPr>
          <w:rFonts w:hint="eastAsia" w:ascii="仿宋" w:hAnsi="仿宋" w:eastAsia="仿宋" w:cs="仿宋"/>
          <w:spacing w:val="1"/>
          <w:sz w:val="28"/>
          <w:szCs w:val="28"/>
        </w:rPr>
        <w:t>监理、检测等服务的，不得</w:t>
      </w:r>
      <w:r>
        <w:rPr>
          <w:rFonts w:hint="eastAsia" w:ascii="仿宋" w:hAnsi="仿宋" w:eastAsia="仿宋" w:cs="仿宋"/>
          <w:spacing w:val="5"/>
          <w:sz w:val="28"/>
          <w:szCs w:val="28"/>
        </w:rPr>
        <w:t>再参加本项目的其他招标采购活动。</w:t>
      </w:r>
    </w:p>
    <w:p w14:paraId="67BE41CE">
      <w:pPr>
        <w:keepNext w:val="0"/>
        <w:keepLines w:val="0"/>
        <w:pageBreakBefore w:val="0"/>
        <w:widowControl/>
        <w:kinsoku/>
        <w:wordWrap/>
        <w:overflowPunct/>
        <w:topLinePunct/>
        <w:autoSpaceDE w:val="0"/>
        <w:autoSpaceDN w:val="0"/>
        <w:bidi w:val="0"/>
        <w:adjustRightInd w:val="0"/>
        <w:snapToGrid w:val="0"/>
        <w:spacing w:line="520" w:lineRule="exact"/>
        <w:ind w:left="0" w:right="0" w:firstLine="576" w:firstLineChars="200"/>
        <w:jc w:val="both"/>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rPr>
        <w:t>5.落实政府采购政策需满足的资格要求：</w:t>
      </w:r>
      <w:r>
        <w:rPr>
          <w:rFonts w:hint="eastAsia" w:ascii="仿宋" w:hAnsi="仿宋" w:eastAsia="仿宋" w:cs="仿宋"/>
          <w:spacing w:val="4"/>
          <w:sz w:val="28"/>
          <w:szCs w:val="28"/>
          <w:lang w:val="en-US" w:eastAsia="zh-CN"/>
        </w:rPr>
        <w:t>无；</w:t>
      </w:r>
    </w:p>
    <w:p w14:paraId="447E9A50">
      <w:pPr>
        <w:keepNext w:val="0"/>
        <w:keepLines w:val="0"/>
        <w:pageBreakBefore w:val="0"/>
        <w:widowControl/>
        <w:kinsoku/>
        <w:wordWrap/>
        <w:overflowPunct/>
        <w:topLinePunct/>
        <w:autoSpaceDE w:val="0"/>
        <w:autoSpaceDN w:val="0"/>
        <w:bidi w:val="0"/>
        <w:adjustRightInd w:val="0"/>
        <w:snapToGrid w:val="0"/>
        <w:spacing w:line="520" w:lineRule="exact"/>
        <w:ind w:left="0" w:right="0" w:firstLine="572" w:firstLineChars="200"/>
        <w:jc w:val="both"/>
        <w:textAlignment w:val="baseline"/>
        <w:rPr>
          <w:rFonts w:hint="eastAsia" w:ascii="仿宋" w:hAnsi="仿宋" w:eastAsia="仿宋" w:cs="仿宋"/>
          <w:spacing w:val="2"/>
          <w:sz w:val="28"/>
          <w:szCs w:val="28"/>
        </w:rPr>
      </w:pPr>
      <w:r>
        <w:rPr>
          <w:rFonts w:hint="eastAsia" w:ascii="仿宋" w:hAnsi="仿宋" w:eastAsia="仿宋" w:cs="仿宋"/>
          <w:spacing w:val="3"/>
          <w:sz w:val="28"/>
          <w:szCs w:val="28"/>
        </w:rPr>
        <w:t>6</w:t>
      </w:r>
      <w:r>
        <w:rPr>
          <w:rFonts w:hint="eastAsia" w:ascii="仿宋" w:hAnsi="仿宋" w:eastAsia="仿宋" w:cs="仿宋"/>
          <w:spacing w:val="3"/>
          <w:sz w:val="28"/>
          <w:szCs w:val="28"/>
          <w:lang w:val="en-US" w:eastAsia="zh-CN"/>
        </w:rPr>
        <w:t>.</w:t>
      </w:r>
      <w:r>
        <w:rPr>
          <w:rFonts w:hint="eastAsia" w:ascii="仿宋" w:hAnsi="仿宋" w:eastAsia="仿宋" w:cs="仿宋"/>
          <w:spacing w:val="3"/>
          <w:sz w:val="28"/>
          <w:szCs w:val="28"/>
        </w:rPr>
        <w:t>本项目的特定资格要求：</w:t>
      </w:r>
      <w:r>
        <w:rPr>
          <w:rFonts w:hint="eastAsia" w:ascii="仿宋" w:hAnsi="仿宋" w:eastAsia="仿宋" w:cs="仿宋"/>
          <w:spacing w:val="2"/>
          <w:sz w:val="28"/>
          <w:szCs w:val="28"/>
        </w:rPr>
        <w:t>（1）在行业管理部门备案且维修企业资质在有效期内的三类及以上汽车维修企业。</w:t>
      </w:r>
    </w:p>
    <w:p w14:paraId="6F83FA9D">
      <w:pPr>
        <w:keepNext w:val="0"/>
        <w:keepLines w:val="0"/>
        <w:pageBreakBefore w:val="0"/>
        <w:widowControl/>
        <w:numPr>
          <w:ilvl w:val="0"/>
          <w:numId w:val="2"/>
        </w:numPr>
        <w:kinsoku/>
        <w:wordWrap/>
        <w:overflowPunct/>
        <w:topLinePunct/>
        <w:autoSpaceDE w:val="0"/>
        <w:autoSpaceDN w:val="0"/>
        <w:bidi w:val="0"/>
        <w:adjustRightInd w:val="0"/>
        <w:snapToGrid w:val="0"/>
        <w:spacing w:line="520" w:lineRule="exact"/>
        <w:ind w:left="0" w:right="0" w:firstLine="568" w:firstLineChars="200"/>
        <w:jc w:val="both"/>
        <w:textAlignment w:val="baseline"/>
        <w:rPr>
          <w:rFonts w:hint="eastAsia" w:ascii="仿宋" w:hAnsi="仿宋" w:eastAsia="仿宋" w:cs="仿宋"/>
          <w:spacing w:val="2"/>
          <w:sz w:val="28"/>
          <w:szCs w:val="28"/>
        </w:rPr>
      </w:pPr>
      <w:r>
        <w:rPr>
          <w:rFonts w:hint="eastAsia" w:ascii="仿宋" w:hAnsi="仿宋" w:eastAsia="仿宋" w:cs="仿宋"/>
          <w:spacing w:val="2"/>
          <w:sz w:val="28"/>
          <w:szCs w:val="28"/>
        </w:rPr>
        <w:t>如分公司、分支机构或分所参与投标，须提供总公司、总机构或总所出具的唯一授权书(若总机构和被授权的分支机构参与同一包投标 ，则被授权分支机构的投标视为无效投标;若总机构授权多个分支机构参与同一包投标，则所有被授权分支机构的投标均视为无效投标)。</w:t>
      </w:r>
    </w:p>
    <w:p w14:paraId="51D91A4C">
      <w:pPr>
        <w:keepNext w:val="0"/>
        <w:keepLines w:val="0"/>
        <w:pageBreakBefore w:val="0"/>
        <w:widowControl/>
        <w:numPr>
          <w:ilvl w:val="0"/>
          <w:numId w:val="0"/>
        </w:numPr>
        <w:kinsoku/>
        <w:wordWrap/>
        <w:overflowPunct/>
        <w:topLinePunct/>
        <w:autoSpaceDE w:val="0"/>
        <w:autoSpaceDN w:val="0"/>
        <w:bidi w:val="0"/>
        <w:adjustRightInd w:val="0"/>
        <w:snapToGrid w:val="0"/>
        <w:spacing w:line="520" w:lineRule="exact"/>
        <w:ind w:right="0" w:rightChars="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三、政府采购相关政策执行：</w:t>
      </w:r>
    </w:p>
    <w:p w14:paraId="3E3818FE">
      <w:pPr>
        <w:tabs>
          <w:tab w:val="left" w:pos="0"/>
          <w:tab w:val="left" w:pos="851"/>
        </w:tabs>
        <w:wordWrap w:val="0"/>
        <w:spacing w:line="560" w:lineRule="exact"/>
        <w:ind w:firstLine="580" w:firstLineChars="200"/>
        <w:rPr>
          <w:rFonts w:hint="eastAsia" w:ascii="黑体" w:hAnsi="黑体" w:eastAsia="黑体" w:cs="黑体"/>
          <w:b w:val="0"/>
          <w:bCs w:val="0"/>
          <w:spacing w:val="-9"/>
          <w:sz w:val="28"/>
          <w:szCs w:val="28"/>
        </w:rPr>
      </w:pPr>
      <w:r>
        <w:rPr>
          <w:rFonts w:hint="eastAsia" w:ascii="仿宋" w:hAnsi="仿宋" w:eastAsia="仿宋" w:cs="仿宋"/>
          <w:spacing w:val="5"/>
          <w:sz w:val="28"/>
          <w:szCs w:val="28"/>
        </w:rPr>
        <w:t>落实政府采购促进中小企业发展（监狱企业、残疾人福利性单位视同小微企业）等政策。</w:t>
      </w:r>
    </w:p>
    <w:p w14:paraId="16C24E69">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四、提交</w:t>
      </w:r>
      <w:r>
        <w:rPr>
          <w:rFonts w:hint="eastAsia" w:ascii="黑体" w:hAnsi="黑体" w:eastAsia="黑体" w:cs="黑体"/>
          <w:b w:val="0"/>
          <w:bCs w:val="0"/>
          <w:spacing w:val="-9"/>
          <w:sz w:val="28"/>
          <w:szCs w:val="28"/>
          <w:lang w:eastAsia="zh-CN"/>
        </w:rPr>
        <w:t>申请文</w:t>
      </w:r>
      <w:r>
        <w:rPr>
          <w:rFonts w:hint="eastAsia" w:ascii="黑体" w:hAnsi="黑体" w:eastAsia="黑体" w:cs="黑体"/>
          <w:b w:val="0"/>
          <w:bCs w:val="0"/>
          <w:spacing w:val="-9"/>
          <w:sz w:val="28"/>
          <w:szCs w:val="28"/>
        </w:rPr>
        <w:t>件方式、时间</w:t>
      </w:r>
    </w:p>
    <w:p w14:paraId="379608EF">
      <w:pPr>
        <w:pStyle w:val="15"/>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588" w:firstLineChars="200"/>
        <w:textAlignment w:val="auto"/>
        <w:rPr>
          <w:rFonts w:hint="eastAsia" w:ascii="仿宋" w:hAnsi="仿宋" w:eastAsia="仿宋" w:cs="仿宋"/>
          <w:snapToGrid w:val="0"/>
          <w:color w:val="000000"/>
          <w:spacing w:val="7"/>
          <w:kern w:val="0"/>
          <w:sz w:val="28"/>
          <w:szCs w:val="28"/>
          <w:lang w:val="en-US" w:eastAsia="zh-CN" w:bidi="ar-SA"/>
        </w:rPr>
      </w:pPr>
      <w:bookmarkStart w:id="0" w:name="_Toc35393803"/>
      <w:bookmarkStart w:id="1" w:name="_Toc35393634"/>
      <w:bookmarkStart w:id="2" w:name="_Toc28359094"/>
      <w:bookmarkStart w:id="3" w:name="_Toc28359017"/>
      <w:r>
        <w:rPr>
          <w:rFonts w:hint="eastAsia" w:ascii="仿宋" w:hAnsi="仿宋" w:eastAsia="仿宋" w:cs="仿宋"/>
          <w:snapToGrid w:val="0"/>
          <w:color w:val="000000"/>
          <w:spacing w:val="7"/>
          <w:kern w:val="0"/>
          <w:sz w:val="28"/>
          <w:szCs w:val="28"/>
          <w:lang w:val="en-US" w:eastAsia="zh-CN" w:bidi="ar-SA"/>
        </w:rPr>
        <w:t>1.申报方式：网上申报——随州市随县政府采购网上商城进行入围申报（</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"https://wssc.hbggzy.cn/home?site_id=420802" </w:instrText>
      </w:r>
      <w:r>
        <w:rPr>
          <w:rFonts w:hint="eastAsia" w:ascii="仿宋" w:hAnsi="仿宋" w:eastAsia="仿宋" w:cs="仿宋"/>
          <w:sz w:val="28"/>
          <w:szCs w:val="28"/>
        </w:rPr>
        <w:fldChar w:fldCharType="separate"/>
      </w:r>
      <w:r>
        <w:rPr>
          <w:rFonts w:hint="eastAsia" w:ascii="仿宋" w:hAnsi="仿宋" w:eastAsia="仿宋" w:cs="仿宋"/>
          <w:sz w:val="28"/>
          <w:szCs w:val="28"/>
        </w:rPr>
        <w:t>https</w:t>
      </w:r>
      <w:r>
        <w:rPr>
          <w:rFonts w:hint="eastAsia" w:ascii="仿宋" w:hAnsi="仿宋" w:eastAsia="仿宋" w:cs="仿宋"/>
          <w:spacing w:val="9"/>
          <w:sz w:val="28"/>
          <w:szCs w:val="28"/>
        </w:rPr>
        <w:t>://</w:t>
      </w:r>
      <w:r>
        <w:rPr>
          <w:rFonts w:hint="eastAsia" w:ascii="仿宋" w:hAnsi="仿宋" w:eastAsia="仿宋" w:cs="仿宋"/>
          <w:sz w:val="28"/>
          <w:szCs w:val="28"/>
        </w:rPr>
        <w:t>wssc</w:t>
      </w:r>
      <w:r>
        <w:rPr>
          <w:rFonts w:hint="eastAsia" w:ascii="仿宋" w:hAnsi="仿宋" w:eastAsia="仿宋" w:cs="仿宋"/>
          <w:spacing w:val="9"/>
          <w:sz w:val="28"/>
          <w:szCs w:val="28"/>
        </w:rPr>
        <w:t>.</w:t>
      </w:r>
      <w:r>
        <w:rPr>
          <w:rFonts w:hint="eastAsia" w:ascii="仿宋" w:hAnsi="仿宋" w:eastAsia="仿宋" w:cs="仿宋"/>
          <w:sz w:val="28"/>
          <w:szCs w:val="28"/>
        </w:rPr>
        <w:t>hbggzy</w:t>
      </w:r>
      <w:r>
        <w:rPr>
          <w:rFonts w:hint="eastAsia" w:ascii="仿宋" w:hAnsi="仿宋" w:eastAsia="仿宋" w:cs="仿宋"/>
          <w:spacing w:val="9"/>
          <w:sz w:val="28"/>
          <w:szCs w:val="28"/>
        </w:rPr>
        <w:t>.</w:t>
      </w:r>
      <w:r>
        <w:rPr>
          <w:rFonts w:hint="eastAsia" w:ascii="仿宋" w:hAnsi="仿宋" w:eastAsia="仿宋" w:cs="仿宋"/>
          <w:sz w:val="28"/>
          <w:szCs w:val="28"/>
        </w:rPr>
        <w:t>cn</w:t>
      </w:r>
      <w:r>
        <w:rPr>
          <w:rFonts w:hint="eastAsia" w:ascii="仿宋" w:hAnsi="仿宋" w:eastAsia="仿宋" w:cs="仿宋"/>
          <w:spacing w:val="9"/>
          <w:sz w:val="28"/>
          <w:szCs w:val="28"/>
        </w:rPr>
        <w:t>/</w:t>
      </w:r>
      <w:r>
        <w:rPr>
          <w:rFonts w:hint="eastAsia" w:ascii="仿宋" w:hAnsi="仿宋" w:eastAsia="仿宋" w:cs="仿宋"/>
          <w:sz w:val="28"/>
          <w:szCs w:val="28"/>
        </w:rPr>
        <w:t>home</w:t>
      </w:r>
      <w:r>
        <w:rPr>
          <w:rFonts w:hint="eastAsia" w:ascii="仿宋" w:hAnsi="仿宋" w:eastAsia="仿宋" w:cs="仿宋"/>
          <w:spacing w:val="9"/>
          <w:sz w:val="28"/>
          <w:szCs w:val="28"/>
        </w:rPr>
        <w:t>?</w:t>
      </w:r>
      <w:r>
        <w:rPr>
          <w:rFonts w:hint="eastAsia" w:ascii="仿宋" w:hAnsi="仿宋" w:eastAsia="仿宋" w:cs="仿宋"/>
          <w:sz w:val="28"/>
          <w:szCs w:val="28"/>
        </w:rPr>
        <w:t>site</w:t>
      </w:r>
      <w:r>
        <w:rPr>
          <w:rFonts w:hint="eastAsia" w:ascii="仿宋" w:hAnsi="仿宋" w:eastAsia="仿宋" w:cs="仿宋"/>
          <w:spacing w:val="9"/>
          <w:sz w:val="28"/>
          <w:szCs w:val="28"/>
        </w:rPr>
        <w:t>_</w:t>
      </w:r>
      <w:r>
        <w:rPr>
          <w:rFonts w:hint="eastAsia" w:ascii="仿宋" w:hAnsi="仿宋" w:eastAsia="仿宋" w:cs="仿宋"/>
          <w:sz w:val="28"/>
          <w:szCs w:val="28"/>
        </w:rPr>
        <w:t>id</w:t>
      </w:r>
      <w:r>
        <w:rPr>
          <w:rFonts w:hint="eastAsia" w:ascii="仿宋" w:hAnsi="仿宋" w:eastAsia="仿宋" w:cs="仿宋"/>
          <w:spacing w:val="9"/>
          <w:sz w:val="28"/>
          <w:szCs w:val="28"/>
        </w:rPr>
        <w:t>=</w:t>
      </w:r>
      <w:r>
        <w:rPr>
          <w:rFonts w:hint="eastAsia" w:ascii="仿宋" w:hAnsi="仿宋" w:eastAsia="仿宋" w:cs="仿宋"/>
          <w:spacing w:val="9"/>
          <w:sz w:val="28"/>
          <w:szCs w:val="28"/>
          <w:lang w:eastAsia="zh-CN"/>
        </w:rPr>
        <w:t>421321</w:t>
      </w:r>
      <w:r>
        <w:rPr>
          <w:rFonts w:hint="eastAsia" w:ascii="仿宋" w:hAnsi="仿宋" w:eastAsia="仿宋" w:cs="仿宋"/>
          <w:spacing w:val="8"/>
          <w:sz w:val="28"/>
          <w:szCs w:val="28"/>
        </w:rPr>
        <w:fldChar w:fldCharType="end"/>
      </w:r>
      <w:r>
        <w:rPr>
          <w:rFonts w:hint="eastAsia" w:ascii="仿宋" w:hAnsi="仿宋" w:eastAsia="仿宋" w:cs="仿宋"/>
          <w:snapToGrid w:val="0"/>
          <w:color w:val="000000"/>
          <w:spacing w:val="7"/>
          <w:kern w:val="0"/>
          <w:sz w:val="28"/>
          <w:szCs w:val="28"/>
          <w:lang w:val="en-US" w:eastAsia="zh-CN" w:bidi="ar-SA"/>
        </w:rPr>
        <w:t>），具体操作指南在随州市随县政府采购网上商城“办事指南”中下载。</w:t>
      </w:r>
    </w:p>
    <w:p w14:paraId="6313B273">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default"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2.申报时间：本公告发布之日起至2027年12月31日24时（北京时间），期满前符合条件的供应商可随时提交加入申请。</w:t>
      </w:r>
    </w:p>
    <w:p w14:paraId="22576041">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3.审查方式：征集人在收到供应商申请后7个工作日内完成审核。</w:t>
      </w:r>
    </w:p>
    <w:p w14:paraId="2BF68817">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4.结果公告：征集人在审查结束后2个工作日内发布入围结果公告。</w:t>
      </w:r>
    </w:p>
    <w:p w14:paraId="6B0D48FD">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default"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5.本次征集不再签订书面框架协议，发布入围结果公告后，即视为签订框架协议。</w:t>
      </w:r>
    </w:p>
    <w:bookmarkEnd w:id="0"/>
    <w:bookmarkEnd w:id="1"/>
    <w:bookmarkEnd w:id="2"/>
    <w:bookmarkEnd w:id="3"/>
    <w:p w14:paraId="61516DF7">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default" w:ascii="黑体" w:hAnsi="黑体" w:eastAsia="黑体" w:cs="黑体"/>
          <w:b w:val="0"/>
          <w:bCs w:val="0"/>
          <w:spacing w:val="-9"/>
          <w:sz w:val="28"/>
          <w:szCs w:val="28"/>
          <w:lang w:val="en-US" w:eastAsia="zh-CN"/>
        </w:rPr>
      </w:pPr>
      <w:r>
        <w:rPr>
          <w:rFonts w:hint="eastAsia" w:ascii="黑体" w:hAnsi="黑体" w:eastAsia="黑体" w:cs="黑体"/>
          <w:b w:val="0"/>
          <w:bCs w:val="0"/>
          <w:spacing w:val="-9"/>
          <w:sz w:val="28"/>
          <w:szCs w:val="28"/>
        </w:rPr>
        <w:t>五、</w:t>
      </w:r>
      <w:r>
        <w:rPr>
          <w:rFonts w:hint="eastAsia" w:ascii="黑体" w:hAnsi="黑体" w:eastAsia="黑体" w:cs="黑体"/>
          <w:b w:val="0"/>
          <w:bCs w:val="0"/>
          <w:spacing w:val="-9"/>
          <w:sz w:val="28"/>
          <w:szCs w:val="28"/>
          <w:lang w:val="en-US" w:eastAsia="zh-CN"/>
        </w:rPr>
        <w:t>相关要求</w:t>
      </w:r>
    </w:p>
    <w:p w14:paraId="5482C98B">
      <w:pPr>
        <w:pStyle w:val="15"/>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1.协议供应商应承诺提供的服务质量保证和价格等在随州市范围内有效，服务价格低于市场价格。</w:t>
      </w:r>
    </w:p>
    <w:p w14:paraId="25250AFD">
      <w:pPr>
        <w:pStyle w:val="15"/>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黑体" w:hAnsi="黑体" w:eastAsia="黑体" w:cs="黑体"/>
          <w:b w:val="0"/>
          <w:bCs w:val="0"/>
          <w:spacing w:val="-9"/>
          <w:sz w:val="28"/>
          <w:szCs w:val="28"/>
        </w:rPr>
      </w:pPr>
      <w:r>
        <w:rPr>
          <w:rFonts w:hint="eastAsia" w:ascii="仿宋" w:hAnsi="仿宋" w:eastAsia="仿宋" w:cs="仿宋"/>
          <w:snapToGrid w:val="0"/>
          <w:color w:val="000000"/>
          <w:spacing w:val="7"/>
          <w:kern w:val="0"/>
          <w:sz w:val="28"/>
          <w:szCs w:val="28"/>
          <w:lang w:val="en-US" w:eastAsia="zh-CN" w:bidi="ar-SA"/>
        </w:rPr>
        <w:t>2.递交申报资料的供应商视为完全同意征集文件的全部条款和规定。</w:t>
      </w:r>
    </w:p>
    <w:p w14:paraId="23FEA323">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六、对本次征集提出询问，请按以下方式联系</w:t>
      </w:r>
    </w:p>
    <w:p w14:paraId="37B5A280">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1.征集人信息</w:t>
      </w:r>
    </w:p>
    <w:p w14:paraId="3E39D02A">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名称：</w:t>
      </w:r>
      <w:r>
        <w:rPr>
          <w:rFonts w:hint="eastAsia" w:ascii="仿宋" w:hAnsi="仿宋" w:eastAsia="仿宋" w:cs="仿宋"/>
          <w:sz w:val="28"/>
          <w:szCs w:val="28"/>
          <w:lang w:eastAsia="zh-CN"/>
        </w:rPr>
        <w:t>随县</w:t>
      </w:r>
      <w:r>
        <w:rPr>
          <w:rFonts w:hint="eastAsia" w:ascii="仿宋" w:hAnsi="仿宋" w:eastAsia="仿宋" w:cs="仿宋"/>
          <w:sz w:val="28"/>
          <w:szCs w:val="28"/>
        </w:rPr>
        <w:t>公共资源交易中心（</w:t>
      </w:r>
      <w:r>
        <w:rPr>
          <w:rFonts w:hint="eastAsia" w:ascii="仿宋" w:hAnsi="仿宋" w:eastAsia="仿宋" w:cs="仿宋"/>
          <w:sz w:val="28"/>
          <w:szCs w:val="28"/>
          <w:lang w:eastAsia="zh-CN"/>
        </w:rPr>
        <w:t>随县</w:t>
      </w:r>
      <w:r>
        <w:rPr>
          <w:rFonts w:hint="eastAsia" w:ascii="仿宋" w:hAnsi="仿宋" w:eastAsia="仿宋" w:cs="仿宋"/>
          <w:sz w:val="28"/>
          <w:szCs w:val="28"/>
        </w:rPr>
        <w:t>政府采购中心）</w:t>
      </w:r>
    </w:p>
    <w:p w14:paraId="77031799">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地址：随县新民主路（随县政府大楼南侧）</w:t>
      </w:r>
    </w:p>
    <w:p w14:paraId="20FC454B">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2.采购代理机构信息</w:t>
      </w:r>
    </w:p>
    <w:p w14:paraId="19BC98BA">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名称：</w:t>
      </w:r>
      <w:r>
        <w:rPr>
          <w:rFonts w:hint="eastAsia" w:ascii="仿宋" w:hAnsi="仿宋" w:eastAsia="仿宋" w:cs="仿宋"/>
          <w:sz w:val="28"/>
          <w:szCs w:val="28"/>
          <w:lang w:val="en-US" w:eastAsia="zh-CN"/>
        </w:rPr>
        <w:t>随县</w:t>
      </w:r>
      <w:r>
        <w:rPr>
          <w:rFonts w:hint="eastAsia" w:ascii="仿宋" w:hAnsi="仿宋" w:eastAsia="仿宋" w:cs="仿宋"/>
          <w:sz w:val="28"/>
          <w:szCs w:val="28"/>
        </w:rPr>
        <w:t>政府采购中心</w:t>
      </w:r>
    </w:p>
    <w:p w14:paraId="4464E584">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地址：随县新民主路（随县政府大楼南侧）</w:t>
      </w:r>
    </w:p>
    <w:p w14:paraId="24C2D1ED">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联系方式：072</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3563205</w:t>
      </w:r>
    </w:p>
    <w:p w14:paraId="154FB432">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.项目联系方式</w:t>
      </w:r>
    </w:p>
    <w:p w14:paraId="19D1E60E">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万栋</w:t>
      </w:r>
    </w:p>
    <w:p w14:paraId="4761E425">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ascii="方正仿宋_GBK" w:hAnsi="方正仿宋_GBK" w:eastAsia="方正仿宋_GBK" w:cs="方正仿宋_GBK"/>
          <w:sz w:val="31"/>
          <w:szCs w:val="31"/>
        </w:rPr>
        <w:sectPr>
          <w:footerReference r:id="rId6" w:type="default"/>
          <w:pgSz w:w="11906" w:h="16839"/>
          <w:pgMar w:top="1431" w:right="1521" w:bottom="1206" w:left="1785" w:header="0" w:footer="950" w:gutter="0"/>
          <w:cols w:space="720" w:num="1"/>
        </w:sectPr>
      </w:pPr>
      <w:r>
        <w:rPr>
          <w:rFonts w:hint="eastAsia" w:ascii="仿宋" w:hAnsi="仿宋" w:eastAsia="仿宋" w:cs="仿宋"/>
          <w:sz w:val="28"/>
          <w:szCs w:val="28"/>
        </w:rPr>
        <w:t>电话：072</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3563205</w:t>
      </w:r>
    </w:p>
    <w:p w14:paraId="0D480D77">
      <w:pPr>
        <w:keepNext w:val="0"/>
        <w:keepLines w:val="0"/>
        <w:pageBreakBefore w:val="0"/>
        <w:widowControl/>
        <w:kinsoku/>
        <w:wordWrap/>
        <w:topLinePunct/>
        <w:autoSpaceDE w:val="0"/>
        <w:bidi w:val="0"/>
        <w:adjustRightInd w:val="0"/>
        <w:snapToGrid w:val="0"/>
        <w:spacing w:before="78" w:line="238" w:lineRule="auto"/>
        <w:jc w:val="center"/>
        <w:textAlignment w:val="baseline"/>
        <w:outlineLvl w:val="0"/>
        <w:rPr>
          <w:rFonts w:hint="eastAsia" w:ascii="Arial Unicode MS" w:hAnsi="Arial Unicode MS" w:eastAsia="Arial Unicode MS" w:cs="Arial Unicode MS"/>
          <w:b w:val="0"/>
          <w:bCs w:val="0"/>
          <w:spacing w:val="7"/>
          <w:sz w:val="42"/>
          <w:szCs w:val="42"/>
        </w:rPr>
      </w:pPr>
      <w:bookmarkStart w:id="4" w:name="bookmark3"/>
      <w:bookmarkEnd w:id="4"/>
      <w:bookmarkStart w:id="5" w:name="bookmark2"/>
      <w:bookmarkEnd w:id="5"/>
      <w:r>
        <w:rPr>
          <w:rFonts w:hint="eastAsia" w:ascii="Arial Unicode MS" w:hAnsi="Arial Unicode MS" w:eastAsia="Arial Unicode MS" w:cs="Arial Unicode MS"/>
          <w:b w:val="0"/>
          <w:bCs w:val="0"/>
          <w:spacing w:val="7"/>
          <w:sz w:val="42"/>
          <w:szCs w:val="42"/>
        </w:rPr>
        <w:t>第</w:t>
      </w:r>
      <w:r>
        <w:rPr>
          <w:rFonts w:hint="eastAsia" w:ascii="Arial Unicode MS" w:hAnsi="Arial Unicode MS" w:eastAsia="Arial Unicode MS" w:cs="Arial Unicode MS"/>
          <w:b w:val="0"/>
          <w:bCs w:val="0"/>
          <w:spacing w:val="7"/>
          <w:sz w:val="42"/>
          <w:szCs w:val="42"/>
          <w:lang w:val="en-US" w:eastAsia="zh-CN"/>
        </w:rPr>
        <w:t>二</w:t>
      </w:r>
      <w:r>
        <w:rPr>
          <w:rFonts w:hint="eastAsia" w:ascii="Arial Unicode MS" w:hAnsi="Arial Unicode MS" w:eastAsia="Arial Unicode MS" w:cs="Arial Unicode MS"/>
          <w:b w:val="0"/>
          <w:bCs w:val="0"/>
          <w:spacing w:val="7"/>
          <w:sz w:val="42"/>
          <w:szCs w:val="42"/>
        </w:rPr>
        <w:t>章</w:t>
      </w:r>
      <w:r>
        <w:rPr>
          <w:rFonts w:hint="eastAsia" w:ascii="Arial Unicode MS" w:hAnsi="Arial Unicode MS" w:eastAsia="Arial Unicode MS" w:cs="Arial Unicode MS"/>
          <w:b w:val="0"/>
          <w:bCs w:val="0"/>
          <w:spacing w:val="7"/>
          <w:sz w:val="42"/>
          <w:szCs w:val="42"/>
          <w:lang w:val="en-US" w:eastAsia="zh-CN"/>
        </w:rPr>
        <w:t xml:space="preserve">   </w:t>
      </w:r>
      <w:r>
        <w:rPr>
          <w:rFonts w:hint="eastAsia" w:ascii="Arial Unicode MS" w:hAnsi="Arial Unicode MS" w:eastAsia="Arial Unicode MS" w:cs="Arial Unicode MS"/>
          <w:b w:val="0"/>
          <w:bCs w:val="0"/>
          <w:spacing w:val="7"/>
          <w:sz w:val="42"/>
          <w:szCs w:val="42"/>
        </w:rPr>
        <w:t>采购需求</w:t>
      </w:r>
    </w:p>
    <w:p w14:paraId="58425753">
      <w:pPr>
        <w:keepNext w:val="0"/>
        <w:keepLines w:val="0"/>
        <w:pageBreakBefore w:val="0"/>
        <w:widowControl/>
        <w:kinsoku/>
        <w:wordWrap/>
        <w:topLinePunct/>
        <w:autoSpaceDE w:val="0"/>
        <w:bidi w:val="0"/>
        <w:adjustRightInd w:val="0"/>
        <w:snapToGrid w:val="0"/>
        <w:spacing w:before="253" w:line="232" w:lineRule="auto"/>
        <w:ind w:firstLine="544" w:firstLineChars="200"/>
        <w:jc w:val="both"/>
        <w:textAlignment w:val="baseline"/>
        <w:rPr>
          <w:rFonts w:hint="eastAsia" w:ascii="楷体" w:hAnsi="楷体" w:eastAsia="楷体" w:cs="楷体"/>
          <w:spacing w:val="-4"/>
          <w:sz w:val="28"/>
          <w:szCs w:val="28"/>
        </w:rPr>
      </w:pPr>
      <w:r>
        <w:rPr>
          <w:rFonts w:hint="eastAsia" w:ascii="黑体" w:hAnsi="黑体" w:eastAsia="黑体" w:cs="黑体"/>
          <w:b w:val="0"/>
          <w:bCs w:val="0"/>
          <w:spacing w:val="-4"/>
          <w:sz w:val="28"/>
          <w:szCs w:val="28"/>
        </w:rPr>
        <w:t>说明</w:t>
      </w:r>
      <w:r>
        <w:rPr>
          <w:rFonts w:hint="eastAsia" w:ascii="楷体" w:hAnsi="楷体" w:eastAsia="楷体" w:cs="楷体"/>
          <w:b/>
          <w:bCs/>
          <w:spacing w:val="-4"/>
          <w:sz w:val="28"/>
          <w:szCs w:val="28"/>
        </w:rPr>
        <w:t>：</w:t>
      </w:r>
      <w:r>
        <w:rPr>
          <w:rFonts w:hint="eastAsia" w:ascii="楷体" w:hAnsi="楷体" w:eastAsia="楷体" w:cs="楷体"/>
          <w:spacing w:val="-4"/>
          <w:sz w:val="28"/>
          <w:szCs w:val="28"/>
        </w:rPr>
        <w:t>采购需求内容均为实质性要求，应当满足或优于，否则按照</w:t>
      </w:r>
      <w:r>
        <w:rPr>
          <w:rFonts w:hint="eastAsia" w:ascii="楷体" w:hAnsi="楷体" w:eastAsia="楷体" w:cs="楷体"/>
          <w:b/>
          <w:bCs/>
          <w:spacing w:val="-4"/>
          <w:sz w:val="28"/>
          <w:szCs w:val="28"/>
        </w:rPr>
        <w:t>无效响应处理</w:t>
      </w:r>
      <w:r>
        <w:rPr>
          <w:rFonts w:hint="eastAsia" w:ascii="楷体" w:hAnsi="楷体" w:eastAsia="楷体" w:cs="楷体"/>
          <w:spacing w:val="-4"/>
          <w:sz w:val="28"/>
          <w:szCs w:val="28"/>
        </w:rPr>
        <w:t>。</w:t>
      </w:r>
    </w:p>
    <w:p w14:paraId="0FB91A26">
      <w:pPr>
        <w:numPr>
          <w:ilvl w:val="0"/>
          <w:numId w:val="0"/>
        </w:numPr>
        <w:rPr>
          <w:lang w:val="zh-CN" w:eastAsia="zh-CN"/>
        </w:rPr>
      </w:pPr>
    </w:p>
    <w:p w14:paraId="65C7C64A">
      <w:pPr>
        <w:spacing w:before="96" w:line="215" w:lineRule="auto"/>
        <w:ind w:left="678"/>
        <w:rPr>
          <w:rFonts w:ascii="微软雅黑" w:hAnsi="微软雅黑" w:eastAsia="微软雅黑" w:cs="微软雅黑"/>
          <w:sz w:val="31"/>
          <w:szCs w:val="31"/>
        </w:rPr>
      </w:pPr>
      <w:r>
        <w:rPr>
          <w:rFonts w:ascii="微软雅黑" w:hAnsi="微软雅黑" w:eastAsia="微软雅黑" w:cs="微软雅黑"/>
          <w:b/>
          <w:bCs/>
          <w:spacing w:val="4"/>
          <w:sz w:val="31"/>
          <w:szCs w:val="31"/>
        </w:rPr>
        <w:t>（一）</w:t>
      </w:r>
      <w:r>
        <w:rPr>
          <w:rFonts w:ascii="微软雅黑" w:hAnsi="微软雅黑" w:eastAsia="微软雅黑" w:cs="微软雅黑"/>
          <w:b/>
          <w:bCs/>
          <w:spacing w:val="-68"/>
          <w:sz w:val="31"/>
          <w:szCs w:val="31"/>
        </w:rPr>
        <w:t xml:space="preserve"> </w:t>
      </w:r>
      <w:r>
        <w:rPr>
          <w:rFonts w:ascii="微软雅黑" w:hAnsi="微软雅黑" w:eastAsia="微软雅黑" w:cs="微软雅黑"/>
          <w:b/>
          <w:bCs/>
          <w:spacing w:val="4"/>
          <w:sz w:val="31"/>
          <w:szCs w:val="31"/>
        </w:rPr>
        <w:t>服务内容</w:t>
      </w:r>
    </w:p>
    <w:p w14:paraId="7C7E891E">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本项目主要服务内容为车辆维修和保养服务。</w:t>
      </w:r>
    </w:p>
    <w:p w14:paraId="4C165EF0">
      <w:pPr>
        <w:spacing w:before="1" w:line="214" w:lineRule="auto"/>
        <w:ind w:left="678"/>
        <w:rPr>
          <w:rFonts w:ascii="微软雅黑" w:hAnsi="微软雅黑" w:eastAsia="微软雅黑" w:cs="微软雅黑"/>
          <w:sz w:val="31"/>
          <w:szCs w:val="31"/>
        </w:rPr>
      </w:pPr>
      <w:r>
        <w:rPr>
          <w:rFonts w:ascii="微软雅黑" w:hAnsi="微软雅黑" w:eastAsia="微软雅黑" w:cs="微软雅黑"/>
          <w:b/>
          <w:bCs/>
          <w:spacing w:val="6"/>
          <w:sz w:val="31"/>
          <w:szCs w:val="31"/>
        </w:rPr>
        <w:t>（二）</w:t>
      </w:r>
      <w:r>
        <w:rPr>
          <w:rFonts w:ascii="微软雅黑" w:hAnsi="微软雅黑" w:eastAsia="微软雅黑" w:cs="微软雅黑"/>
          <w:b/>
          <w:bCs/>
          <w:spacing w:val="-61"/>
          <w:sz w:val="31"/>
          <w:szCs w:val="31"/>
        </w:rPr>
        <w:t xml:space="preserve"> </w:t>
      </w:r>
      <w:r>
        <w:rPr>
          <w:rFonts w:ascii="微软雅黑" w:hAnsi="微软雅黑" w:eastAsia="微软雅黑" w:cs="微软雅黑"/>
          <w:b/>
          <w:bCs/>
          <w:spacing w:val="6"/>
          <w:sz w:val="31"/>
          <w:szCs w:val="31"/>
        </w:rPr>
        <w:t>服务标准（提供承诺函）</w:t>
      </w:r>
    </w:p>
    <w:p w14:paraId="2A55AC84">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机动车维修经营者应当依法经营 ，严格按照交通运输部《机动车维修管理规定》（中华人民共和国交通运输部令2021年第18号）等相关法律法规及相关要求执行，违者将自行承担相应的法律责任。主要内容包括但不限于以下：</w:t>
      </w:r>
    </w:p>
    <w:p w14:paraId="0F952F88">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1.机动车维修经营者应当按照国家、行业或者地方的维修标准规范和机动车生产</w:t>
      </w:r>
      <w:r>
        <w:rPr>
          <w:rFonts w:hint="eastAsia" w:ascii="仿宋" w:hAnsi="仿宋" w:eastAsia="仿宋" w:cs="仿宋"/>
          <w:sz w:val="28"/>
          <w:szCs w:val="28"/>
          <w:lang w:eastAsia="zh-CN"/>
        </w:rPr>
        <w:t>、</w:t>
      </w:r>
      <w:r>
        <w:rPr>
          <w:rFonts w:hint="eastAsia" w:ascii="仿宋" w:hAnsi="仿宋" w:eastAsia="仿宋" w:cs="仿宋"/>
          <w:sz w:val="28"/>
          <w:szCs w:val="28"/>
        </w:rPr>
        <w:t>进口企业公开的维修技术信息进行维修。尚无标准或规范的，可参照机动车生产企业提供的维修手册、使用说明书和有关技术资料进行维修。</w:t>
      </w:r>
    </w:p>
    <w:p w14:paraId="536CD503">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2.机动车维修经营者不得使用假冒伪劣配件维修机动车。机动车维修配件实行追溯制度 。机动车维修经营者应当记录配件采购 、使用信息，查验产品合格证等相关证明，并按规定留存配件来源凭证。托修方、维修经营者可以使用同质配件维修机动车。同质配件是指，产品质量等同或者高于装车零部件标准要求，且具有良好装车性能的配件 。机动车维修经营者对于换下的配件、总成，应当交托修方自行处理 。机动车维修经营者应当将原厂配件、同质配件和修复配件分别标识，明码标价，供用户选择。维修时，重在修理，以节省支出；确需更换零配件时，使用合格产品或正品。</w:t>
      </w:r>
    </w:p>
    <w:p w14:paraId="028E9CF1">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3.建立健全的机动车维修管理制度。包括质量管理制度、安全生产管理制度、车辆维修档案管理制度、人员培训制度、设备管理制度及配件管理制度 。具体要求按照国家标准《汽车维修业开业条件》（GB/T16739） 相关条款的规定执行。</w:t>
      </w:r>
    </w:p>
    <w:p w14:paraId="53C1DE63">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4.从事一类、二类和三类机动车维修业务的供应商，配备的各类人员，应按照国家标准《汽车维修业开业条件》（GB/T16739）相关条款的规定执行</w:t>
      </w:r>
      <w:r>
        <w:rPr>
          <w:rFonts w:hint="eastAsia" w:ascii="仿宋" w:hAnsi="仿宋" w:eastAsia="仿宋" w:cs="仿宋"/>
          <w:sz w:val="28"/>
          <w:szCs w:val="28"/>
          <w:lang w:eastAsia="zh-CN"/>
        </w:rPr>
        <w:t>。</w:t>
      </w:r>
    </w:p>
    <w:p w14:paraId="1F1D5C14">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5.承诺按交通运输部门的要求，严格执行汽车维修技术标准和工艺规范，执行机动车维修竣工出厂合格证制度、竣工出厂质量保证期制度及从业人员的从业资格证制度。</w:t>
      </w:r>
    </w:p>
    <w:p w14:paraId="17BEE20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6.质保期要求。</w:t>
      </w:r>
      <w:r>
        <w:rPr>
          <w:rFonts w:ascii="方正仿宋_GBK" w:hAnsi="方正仿宋_GBK" w:eastAsia="方正仿宋_GBK" w:cs="方正仿宋_GBK"/>
          <w:spacing w:val="3"/>
          <w:sz w:val="31"/>
          <w:szCs w:val="31"/>
        </w:rPr>
        <w:t>整车大修和总成大修</w:t>
      </w:r>
      <w:r>
        <w:rPr>
          <w:rFonts w:hint="eastAsia" w:ascii="仿宋" w:hAnsi="仿宋" w:eastAsia="仿宋" w:cs="仿宋"/>
          <w:sz w:val="28"/>
          <w:szCs w:val="28"/>
          <w:lang w:val="en-US" w:eastAsia="zh-CN"/>
        </w:rPr>
        <w:t>质保</w:t>
      </w:r>
      <w:r>
        <w:rPr>
          <w:rFonts w:hint="eastAsia" w:ascii="仿宋" w:hAnsi="仿宋" w:eastAsia="仿宋" w:cs="仿宋"/>
          <w:sz w:val="28"/>
          <w:szCs w:val="28"/>
        </w:rPr>
        <w:t>期为车辆行驶</w:t>
      </w:r>
      <w:r>
        <w:rPr>
          <w:rFonts w:hint="eastAsia" w:ascii="仿宋" w:hAnsi="仿宋" w:eastAsia="仿宋" w:cs="仿宋"/>
          <w:sz w:val="28"/>
          <w:szCs w:val="28"/>
          <w:lang w:val="en-US" w:eastAsia="zh-CN"/>
        </w:rPr>
        <w:t>1</w:t>
      </w:r>
      <w:r>
        <w:rPr>
          <w:rFonts w:hint="eastAsia" w:ascii="仿宋" w:hAnsi="仿宋" w:eastAsia="仿宋" w:cs="仿宋"/>
          <w:sz w:val="28"/>
          <w:szCs w:val="28"/>
        </w:rPr>
        <w:t>0000公里或者</w:t>
      </w:r>
      <w:r>
        <w:rPr>
          <w:rFonts w:hint="eastAsia" w:ascii="仿宋" w:hAnsi="仿宋" w:eastAsia="仿宋" w:cs="仿宋"/>
          <w:sz w:val="28"/>
          <w:szCs w:val="28"/>
          <w:lang w:val="en-US" w:eastAsia="zh-CN"/>
        </w:rPr>
        <w:t>100</w:t>
      </w:r>
      <w:r>
        <w:rPr>
          <w:rFonts w:hint="eastAsia" w:ascii="仿宋" w:hAnsi="仿宋" w:eastAsia="仿宋" w:cs="仿宋"/>
          <w:sz w:val="28"/>
          <w:szCs w:val="28"/>
        </w:rPr>
        <w:t>日；二级维护质量保证期为车辆行驶 5000 公里或者30日；一级维护、小修及专项修理质量保证期为车辆行驶 2000 公里或者10日。在质量保证期和承诺的质量保证期内，因维修质量造成车辆故障、损坏、无法正常使用的，成交供应商必须承担全部责任。</w:t>
      </w:r>
    </w:p>
    <w:p w14:paraId="28E9FDCB">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7.具有规范的业务工作流程，在醒目位置公开业务受理程序、服务承诺和用户投诉受理程序等，并明示经营许可证、机动车维修标志牌、配件价格、工时定额和价格标准等。</w:t>
      </w:r>
    </w:p>
    <w:p w14:paraId="17A05364">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8.保证已经道路运输管理机构批准的维修方式和形式（如上门抢修），对公务车辆维修均统一执行其面向集团客户的最优惠价格和最完善的服务、质量标准，优先享受各项服务 。保证公务维修车辆在修理期间的安全，做到不丢失</w:t>
      </w:r>
      <w:r>
        <w:rPr>
          <w:rFonts w:hint="eastAsia" w:ascii="仿宋" w:hAnsi="仿宋" w:eastAsia="仿宋" w:cs="仿宋"/>
          <w:sz w:val="28"/>
          <w:szCs w:val="28"/>
          <w:lang w:eastAsia="zh-CN"/>
        </w:rPr>
        <w:t>、</w:t>
      </w:r>
      <w:r>
        <w:rPr>
          <w:rFonts w:hint="eastAsia" w:ascii="仿宋" w:hAnsi="仿宋" w:eastAsia="仿宋" w:cs="仿宋"/>
          <w:sz w:val="28"/>
          <w:szCs w:val="28"/>
        </w:rPr>
        <w:t>不损坏，否则承担全部损失。如由供应商引起的一切服务纠纷、质量责任均由供应商负责。</w:t>
      </w:r>
    </w:p>
    <w:p w14:paraId="661960C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9.新能源</w:t>
      </w:r>
      <w:r>
        <w:rPr>
          <w:rFonts w:hint="eastAsia" w:ascii="仿宋" w:hAnsi="仿宋" w:eastAsia="仿宋" w:cs="仿宋"/>
          <w:sz w:val="28"/>
          <w:szCs w:val="28"/>
          <w:lang w:val="en-US" w:eastAsia="zh-CN"/>
        </w:rPr>
        <w:t>车辆</w:t>
      </w:r>
      <w:r>
        <w:rPr>
          <w:rFonts w:hint="eastAsia" w:ascii="仿宋" w:hAnsi="仿宋" w:eastAsia="仿宋" w:cs="仿宋"/>
          <w:sz w:val="28"/>
          <w:szCs w:val="28"/>
        </w:rPr>
        <w:t>承诺具备新能源汽车维修能力</w:t>
      </w:r>
      <w:r>
        <w:rPr>
          <w:rFonts w:hint="eastAsia" w:ascii="仿宋" w:hAnsi="仿宋" w:eastAsia="仿宋" w:cs="仿宋"/>
          <w:sz w:val="28"/>
          <w:szCs w:val="28"/>
          <w:lang w:val="en-US" w:eastAsia="zh-CN"/>
        </w:rPr>
        <w:t>和资质</w:t>
      </w:r>
      <w:r>
        <w:rPr>
          <w:rFonts w:hint="eastAsia" w:ascii="仿宋" w:hAnsi="仿宋" w:eastAsia="仿宋" w:cs="仿宋"/>
          <w:sz w:val="28"/>
          <w:szCs w:val="28"/>
        </w:rPr>
        <w:t>，具体要求按照国家标准《新能源汽车维修维护技术要求》（GB/T44510-2024）相关条款的规定执行。</w:t>
      </w:r>
    </w:p>
    <w:p w14:paraId="37209D9E">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10.设立投诉制度，认真听取送修单位意见，并及时作出修正 。 同时，接受交通运输主管部门对机动车维修经营的质量监督和管理。</w:t>
      </w:r>
    </w:p>
    <w:p w14:paraId="30361D94">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11.承诺生产厂房和停车场应符合安全生产、消防各项要求。具 体要求按照国家标准《汽车维修业开业条件》（GB/T16739）相关条款的规定执行。</w:t>
      </w:r>
    </w:p>
    <w:p w14:paraId="3190AF6D">
      <w:pPr>
        <w:spacing w:before="1" w:line="214" w:lineRule="auto"/>
        <w:ind w:left="678"/>
        <w:rPr>
          <w:rFonts w:hint="eastAsia" w:ascii="微软雅黑" w:hAnsi="微软雅黑" w:eastAsia="微软雅黑" w:cs="微软雅黑"/>
          <w:b/>
          <w:bCs/>
          <w:spacing w:val="6"/>
          <w:sz w:val="31"/>
          <w:szCs w:val="31"/>
        </w:rPr>
      </w:pPr>
      <w:r>
        <w:rPr>
          <w:rFonts w:hint="eastAsia" w:ascii="微软雅黑" w:hAnsi="微软雅黑" w:eastAsia="微软雅黑" w:cs="微软雅黑"/>
          <w:b/>
          <w:bCs/>
          <w:spacing w:val="6"/>
          <w:sz w:val="31"/>
          <w:szCs w:val="31"/>
        </w:rPr>
        <w:t>（三） 服务要求（提供承诺函）</w:t>
      </w:r>
    </w:p>
    <w:p w14:paraId="4FC6EBC9">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严格依据征集文件要求和响应文件的承诺，向各采购人提供服务。全面履行投标承诺，圆满完成各采购人的相关服务工作，确保质量，提供快捷、方便、满意的服务。应保证所提供的服务符合国家有关质量技术标准及相关法律法规规定的要求。</w:t>
      </w:r>
    </w:p>
    <w:p w14:paraId="1BAF9D90">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2.承诺全年每天 24 小时维修服务（包括节假日），设立应急电话，实行24小时专人值班制度，值班电话：（座机/手机）；在接到送修的采购人报修电话后半小时内予以响应，并能提供上门维修服务。</w:t>
      </w:r>
    </w:p>
    <w:p w14:paraId="0E2993AF">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3.承诺为送修的采购人提供紧急救援服务，配备有明显标志的抢修车，</w:t>
      </w:r>
      <w:r>
        <w:rPr>
          <w:rFonts w:hint="eastAsia" w:ascii="仿宋" w:hAnsi="仿宋" w:eastAsia="仿宋" w:cs="仿宋"/>
          <w:sz w:val="28"/>
          <w:szCs w:val="28"/>
          <w:lang w:eastAsia="zh-CN"/>
        </w:rPr>
        <w:t>随县</w:t>
      </w:r>
      <w:r>
        <w:rPr>
          <w:rFonts w:hint="eastAsia" w:ascii="仿宋" w:hAnsi="仿宋" w:eastAsia="仿宋" w:cs="仿宋"/>
          <w:sz w:val="28"/>
          <w:szCs w:val="28"/>
        </w:rPr>
        <w:t>区</w:t>
      </w:r>
      <w:r>
        <w:rPr>
          <w:rFonts w:hint="eastAsia" w:ascii="仿宋" w:hAnsi="仿宋" w:eastAsia="仿宋" w:cs="仿宋"/>
          <w:sz w:val="28"/>
          <w:szCs w:val="28"/>
          <w:lang w:val="en-US" w:eastAsia="zh-CN"/>
        </w:rPr>
        <w:t>域</w:t>
      </w:r>
      <w:r>
        <w:rPr>
          <w:rFonts w:hint="eastAsia" w:ascii="仿宋" w:hAnsi="仿宋" w:eastAsia="仿宋" w:cs="仿宋"/>
          <w:sz w:val="28"/>
          <w:szCs w:val="28"/>
        </w:rPr>
        <w:t>应能在30分钟内派人赶到救援现场。其中：距离城区较远的乡镇（如：</w:t>
      </w:r>
      <w:r>
        <w:rPr>
          <w:rFonts w:hint="eastAsia" w:ascii="仿宋" w:hAnsi="仿宋" w:eastAsia="仿宋" w:cs="仿宋"/>
          <w:sz w:val="28"/>
          <w:szCs w:val="28"/>
          <w:lang w:val="en-US" w:eastAsia="zh-CN"/>
        </w:rPr>
        <w:t>洪山镇</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小林镇</w:t>
      </w:r>
      <w:r>
        <w:rPr>
          <w:rFonts w:hint="eastAsia" w:ascii="仿宋" w:hAnsi="仿宋" w:eastAsia="仿宋" w:cs="仿宋"/>
          <w:sz w:val="28"/>
          <w:szCs w:val="28"/>
        </w:rPr>
        <w:t>等地方），供应商可根据采购人具体情况开展紧急救援。</w:t>
      </w:r>
    </w:p>
    <w:p w14:paraId="5067C4E6">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4.应客户要求提供上门接送车服务。</w:t>
      </w:r>
    </w:p>
    <w:p w14:paraId="2C0E5D49">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5.免费代送修单位提供年检服务(车辆代位送检时所产生的检验费用需要由送修单位自行承担)。</w:t>
      </w:r>
    </w:p>
    <w:p w14:paraId="13D67EBF">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6.免费进行日常维保的技术咨询及培训。</w:t>
      </w:r>
    </w:p>
    <w:p w14:paraId="45665D66">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7.为完工出厂车辆提供免费清洁、吸尘服务。</w:t>
      </w:r>
    </w:p>
    <w:p w14:paraId="42C22DC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8.承诺免费提供上门检测服务、简易上门维修且不另外收费。</w:t>
      </w:r>
    </w:p>
    <w:p w14:paraId="735249D2">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9.集中技术骨干力量，设立县直各采购人汽车维修服务专柜和专人，为县直各采购人汽车维修提供及时维修服务；车辆小修、保养当天完成</w:t>
      </w:r>
      <w:r>
        <w:rPr>
          <w:rFonts w:hint="eastAsia" w:ascii="仿宋" w:hAnsi="仿宋" w:eastAsia="仿宋" w:cs="仿宋"/>
          <w:sz w:val="28"/>
          <w:szCs w:val="28"/>
          <w:lang w:eastAsia="zh-CN"/>
        </w:rPr>
        <w:t>，</w:t>
      </w:r>
      <w:r>
        <w:rPr>
          <w:rFonts w:hint="eastAsia" w:ascii="仿宋" w:hAnsi="仿宋" w:eastAsia="仿宋" w:cs="仿宋"/>
          <w:sz w:val="28"/>
          <w:szCs w:val="28"/>
        </w:rPr>
        <w:t>若修车单位有完工 时间要求时尽最大限度满足，并及时做好维修车辆的接待和交送车服务。</w:t>
      </w:r>
    </w:p>
    <w:p w14:paraId="1E9A5FCD">
      <w:pPr>
        <w:spacing w:before="1" w:line="214" w:lineRule="auto"/>
        <w:ind w:left="678"/>
        <w:rPr>
          <w:rFonts w:hint="eastAsia" w:ascii="微软雅黑" w:hAnsi="微软雅黑" w:eastAsia="微软雅黑" w:cs="微软雅黑"/>
          <w:b/>
          <w:bCs/>
          <w:spacing w:val="6"/>
          <w:sz w:val="31"/>
          <w:szCs w:val="31"/>
        </w:rPr>
      </w:pPr>
      <w:r>
        <w:rPr>
          <w:rFonts w:hint="eastAsia" w:ascii="微软雅黑" w:hAnsi="微软雅黑" w:eastAsia="微软雅黑" w:cs="微软雅黑"/>
          <w:b/>
          <w:bCs/>
          <w:spacing w:val="6"/>
          <w:sz w:val="31"/>
          <w:szCs w:val="31"/>
        </w:rPr>
        <w:t>（ 四） 其他要求（提供承诺函）</w:t>
      </w:r>
    </w:p>
    <w:p w14:paraId="2B231BC1">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1.供应商入围后，在框架协议有效期内需服从征集人的管理要求，入围供应商须严格履行服务承诺。</w:t>
      </w:r>
    </w:p>
    <w:p w14:paraId="1687DF3D">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2.供应商应针对本项目成立服务小组，指派专人负责日常管理及联络工作。</w:t>
      </w:r>
    </w:p>
    <w:p w14:paraId="2FF57002">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sectPr>
          <w:footerReference r:id="rId7" w:type="default"/>
          <w:pgSz w:w="11906" w:h="16839"/>
          <w:pgMar w:top="1431" w:right="1574" w:bottom="1206" w:left="1779" w:header="0" w:footer="952" w:gutter="0"/>
          <w:cols w:space="720" w:num="1"/>
        </w:sectPr>
      </w:pPr>
    </w:p>
    <w:p w14:paraId="3909AFC7">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sz w:val="42"/>
          <w:szCs w:val="42"/>
        </w:rPr>
      </w:pPr>
      <w:bookmarkStart w:id="6" w:name="bookmark22"/>
      <w:bookmarkEnd w:id="6"/>
      <w:bookmarkStart w:id="7" w:name="bookmark20"/>
      <w:bookmarkEnd w:id="7"/>
      <w:bookmarkStart w:id="8" w:name="bookmark21"/>
      <w:bookmarkEnd w:id="8"/>
      <w:bookmarkStart w:id="9" w:name="bookmark23"/>
      <w:bookmarkEnd w:id="9"/>
      <w:bookmarkStart w:id="10" w:name="bookmark61"/>
      <w:bookmarkEnd w:id="10"/>
      <w:r>
        <w:rPr>
          <w:rFonts w:hint="eastAsia" w:ascii="黑体" w:hAnsi="黑体" w:eastAsia="黑体" w:cs="黑体"/>
          <w:b w:val="0"/>
          <w:bCs w:val="0"/>
          <w:spacing w:val="7"/>
          <w:sz w:val="42"/>
          <w:szCs w:val="42"/>
        </w:rPr>
        <w:t>第</w:t>
      </w:r>
      <w:r>
        <w:rPr>
          <w:rFonts w:hint="eastAsia" w:ascii="黑体" w:hAnsi="黑体" w:eastAsia="黑体" w:cs="黑体"/>
          <w:b w:val="0"/>
          <w:bCs w:val="0"/>
          <w:spacing w:val="7"/>
          <w:sz w:val="42"/>
          <w:szCs w:val="42"/>
          <w:lang w:val="en-US" w:eastAsia="zh-CN"/>
        </w:rPr>
        <w:t>三</w:t>
      </w:r>
      <w:r>
        <w:rPr>
          <w:rFonts w:hint="eastAsia" w:ascii="黑体" w:hAnsi="黑体" w:eastAsia="黑体" w:cs="黑体"/>
          <w:b w:val="0"/>
          <w:bCs w:val="0"/>
          <w:spacing w:val="7"/>
          <w:sz w:val="42"/>
          <w:szCs w:val="42"/>
        </w:rPr>
        <w:t>章</w:t>
      </w:r>
      <w:r>
        <w:rPr>
          <w:rFonts w:hint="eastAsia" w:ascii="黑体" w:hAnsi="黑体" w:eastAsia="黑体" w:cs="黑体"/>
          <w:b w:val="0"/>
          <w:bCs w:val="0"/>
          <w:spacing w:val="7"/>
          <w:sz w:val="42"/>
          <w:szCs w:val="42"/>
          <w:lang w:val="en-US" w:eastAsia="zh-CN"/>
        </w:rPr>
        <w:t xml:space="preserve">  </w:t>
      </w:r>
      <w:r>
        <w:rPr>
          <w:rFonts w:hint="eastAsia" w:ascii="黑体" w:hAnsi="黑体" w:eastAsia="黑体" w:cs="黑体"/>
          <w:b w:val="0"/>
          <w:bCs w:val="0"/>
          <w:spacing w:val="7"/>
          <w:sz w:val="42"/>
          <w:szCs w:val="42"/>
        </w:rPr>
        <w:t>资格审查</w:t>
      </w:r>
    </w:p>
    <w:p w14:paraId="16540D05">
      <w:pPr>
        <w:keepNext w:val="0"/>
        <w:keepLines w:val="0"/>
        <w:pageBreakBefore w:val="0"/>
        <w:widowControl/>
        <w:kinsoku/>
        <w:wordWrap/>
        <w:overflowPunct/>
        <w:topLinePunct/>
        <w:autoSpaceDE w:val="0"/>
        <w:autoSpaceDN w:val="0"/>
        <w:bidi w:val="0"/>
        <w:adjustRightInd w:val="0"/>
        <w:snapToGrid w:val="0"/>
        <w:spacing w:line="240" w:lineRule="exact"/>
        <w:ind w:left="0" w:right="0" w:firstLine="526" w:firstLineChars="200"/>
        <w:jc w:val="both"/>
        <w:textAlignment w:val="baseline"/>
        <w:outlineLvl w:val="1"/>
        <w:rPr>
          <w:rFonts w:hint="eastAsia" w:ascii="楷体" w:hAnsi="楷体" w:eastAsia="楷体" w:cs="楷体"/>
          <w:b/>
          <w:bCs/>
          <w:spacing w:val="-9"/>
          <w:sz w:val="28"/>
          <w:szCs w:val="28"/>
        </w:rPr>
      </w:pPr>
      <w:bookmarkStart w:id="11" w:name="bookmark62"/>
      <w:bookmarkEnd w:id="11"/>
    </w:p>
    <w:p w14:paraId="52C25D38">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根据《政府采购法》《政府采购法实施条例》《政府采购货物和服务招标投标管理办法》《政府采购框架协议采购方式管理暂行办法》等相关法律法规确定以下资格审查方法及标准。</w:t>
      </w:r>
    </w:p>
    <w:p w14:paraId="76F0EC4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（一）入围申请</w:t>
      </w:r>
    </w:p>
    <w:p w14:paraId="3CAC58A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征集公告发布后至框架协议期满前，供应商可以按照征集公告要求，随时通过</w:t>
      </w:r>
      <w:r>
        <w:rPr>
          <w:rFonts w:hint="eastAsia" w:ascii="仿宋" w:hAnsi="仿宋" w:eastAsia="仿宋" w:cs="仿宋"/>
          <w:color w:val="000000" w:themeColor="text1"/>
          <w:kern w:val="0"/>
          <w:sz w:val="28"/>
          <w:szCs w:val="28"/>
          <w:lang w:val="en-US" w:eastAsia="zh-CN"/>
          <w14:textFill>
            <w14:solidFill>
              <w14:schemeClr w14:val="tx1"/>
            </w14:solidFill>
          </w14:textFill>
        </w:rPr>
        <w:t>随州市随县政府采购网上商城</w:t>
      </w:r>
      <w:r>
        <w:rPr>
          <w:rFonts w:hint="eastAsia" w:ascii="仿宋" w:hAnsi="仿宋" w:eastAsia="仿宋" w:cs="仿宋"/>
          <w:color w:val="000000" w:themeColor="text1"/>
          <w:kern w:val="0"/>
          <w:sz w:val="28"/>
          <w:szCs w:val="28"/>
          <w:lang w:val="zh-CN" w:eastAsia="zh-CN"/>
          <w14:textFill>
            <w14:solidFill>
              <w14:schemeClr w14:val="tx1"/>
            </w14:solidFill>
          </w14:textFill>
        </w:rPr>
        <w:t>提交加入框架协议的申请。</w:t>
      </w:r>
    </w:p>
    <w:p w14:paraId="24B8C105">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（二）资格审查方法和标准</w:t>
      </w:r>
    </w:p>
    <w:p w14:paraId="1DE62A30">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1.资格审核机构：</w:t>
      </w:r>
      <w:r>
        <w:rPr>
          <w:rFonts w:hint="eastAsia" w:ascii="仿宋" w:hAnsi="仿宋" w:eastAsia="仿宋" w:cs="仿宋"/>
          <w:color w:val="000000" w:themeColor="text1"/>
          <w:kern w:val="0"/>
          <w:sz w:val="28"/>
          <w:szCs w:val="28"/>
          <w:lang w:val="zh-CN" w:eastAsia="zh-CN"/>
          <w14:textFill>
            <w14:solidFill>
              <w14:schemeClr w14:val="tx1"/>
            </w14:solidFill>
          </w14:textFill>
        </w:rPr>
        <w:t>征集人在收到供应商申请后7个工作日内完成审核。审核结束后</w:t>
      </w:r>
      <w:r>
        <w:rPr>
          <w:rFonts w:hint="eastAsia" w:ascii="仿宋" w:hAnsi="仿宋" w:eastAsia="仿宋" w:cs="仿宋"/>
          <w:color w:val="000000" w:themeColor="text1"/>
          <w:kern w:val="0"/>
          <w:sz w:val="28"/>
          <w:szCs w:val="28"/>
          <w:lang w:val="en-US" w:eastAsia="zh-CN"/>
          <w14:textFill>
            <w14:solidFill>
              <w14:schemeClr w14:val="tx1"/>
            </w14:solidFill>
          </w14:textFill>
        </w:rPr>
        <w:t>2个工作日内发布</w:t>
      </w:r>
      <w:r>
        <w:rPr>
          <w:rFonts w:hint="eastAsia" w:ascii="仿宋" w:hAnsi="仿宋" w:eastAsia="仿宋" w:cs="仿宋"/>
          <w:color w:val="000000" w:themeColor="text1"/>
          <w:kern w:val="0"/>
          <w:sz w:val="28"/>
          <w:szCs w:val="28"/>
          <w:lang w:val="zh-CN" w:eastAsia="zh-CN"/>
          <w14:textFill>
            <w14:solidFill>
              <w14:schemeClr w14:val="tx1"/>
            </w14:solidFill>
          </w14:textFill>
        </w:rPr>
        <w:t>入围结果公告。</w:t>
      </w:r>
      <w:r>
        <w:rPr>
          <w:rFonts w:hint="eastAsia" w:ascii="仿宋" w:hAnsi="仿宋" w:eastAsia="仿宋" w:cs="仿宋"/>
          <w:color w:val="000000" w:themeColor="text1"/>
          <w:kern w:val="0"/>
          <w:sz w:val="28"/>
          <w:szCs w:val="28"/>
          <w:lang w:val="en-US" w:eastAsia="zh-CN"/>
          <w14:textFill>
            <w14:solidFill>
              <w14:schemeClr w14:val="tx1"/>
            </w14:solidFill>
          </w14:textFill>
        </w:rPr>
        <w:t>供应商可按公告中的联系方式获知本单位的资格审查情况。</w:t>
      </w:r>
    </w:p>
    <w:p w14:paraId="4C60159B">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黑体" w:hAnsi="黑体" w:eastAsia="黑体" w:cs="黑体"/>
          <w:b w:val="0"/>
          <w:bCs w:val="0"/>
          <w:spacing w:val="-9"/>
          <w:sz w:val="28"/>
          <w:szCs w:val="28"/>
        </w:rPr>
      </w:pPr>
      <w:r>
        <w:rPr>
          <w:rFonts w:hint="eastAsia" w:ascii="仿宋" w:hAnsi="仿宋" w:eastAsia="仿宋" w:cs="仿宋"/>
          <w:color w:val="000000" w:themeColor="text1"/>
          <w:kern w:val="0"/>
          <w:sz w:val="28"/>
          <w:szCs w:val="28"/>
          <w:lang w:val="en-US" w:eastAsia="zh-CN"/>
          <w14:textFill>
            <w14:solidFill>
              <w14:schemeClr w14:val="tx1"/>
            </w14:solidFill>
          </w14:textFill>
        </w:rPr>
        <w:t>2.审查标准：</w:t>
      </w:r>
    </w:p>
    <w:p w14:paraId="33193FDD">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供应商需提供以下资料：</w:t>
      </w:r>
    </w:p>
    <w:p w14:paraId="045C5E9D">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（1）法人、其他组织应提供营业执照或执业许可证等证明文件 ，自然人应提供身份证明文件（仅限中国公民）（附件1）</w:t>
      </w:r>
    </w:p>
    <w:p w14:paraId="72541006">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（2）提供“具备参与政府采购资格条件的声明函”（ 附件2）</w:t>
      </w:r>
    </w:p>
    <w:p w14:paraId="7480EF42">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（3）提供“未被列入违法失信行为记录名单的声明函”和“信用中国”查询信息截图（ 附件 3）</w:t>
      </w:r>
    </w:p>
    <w:p w14:paraId="6436B867">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（4）</w:t>
      </w:r>
      <w:r>
        <w:rPr>
          <w:rFonts w:hint="eastAsia" w:ascii="仿宋" w:hAnsi="仿宋" w:eastAsia="仿宋" w:cs="仿宋"/>
          <w:color w:val="000000" w:themeColor="text1"/>
          <w:kern w:val="0"/>
          <w:sz w:val="28"/>
          <w:szCs w:val="28"/>
          <w:lang w:val="en-US" w:eastAsia="zh-CN"/>
          <w14:textFill>
            <w14:solidFill>
              <w14:schemeClr w14:val="tx1"/>
            </w14:solidFill>
          </w14:textFill>
        </w:rPr>
        <w:t>属于</w:t>
      </w:r>
      <w:r>
        <w:rPr>
          <w:rFonts w:hint="eastAsia" w:ascii="仿宋" w:hAnsi="仿宋" w:eastAsia="仿宋" w:cs="仿宋"/>
          <w:color w:val="000000" w:themeColor="text1"/>
          <w:kern w:val="0"/>
          <w:sz w:val="28"/>
          <w:szCs w:val="28"/>
          <w:lang w:val="zh-CN" w:eastAsia="zh-CN"/>
          <w14:textFill>
            <w14:solidFill>
              <w14:schemeClr w14:val="tx1"/>
            </w14:solidFill>
          </w14:textFill>
        </w:rPr>
        <w:t>中小企业</w:t>
      </w:r>
      <w:r>
        <w:rPr>
          <w:rFonts w:hint="eastAsia" w:ascii="仿宋" w:hAnsi="仿宋" w:eastAsia="仿宋" w:cs="仿宋"/>
          <w:color w:val="000000" w:themeColor="text1"/>
          <w:kern w:val="0"/>
          <w:sz w:val="28"/>
          <w:szCs w:val="28"/>
          <w:lang w:val="en-US" w:eastAsia="zh-CN"/>
          <w14:textFill>
            <w14:solidFill>
              <w14:schemeClr w14:val="tx1"/>
            </w14:solidFill>
          </w14:textFill>
        </w:rPr>
        <w:t>的提供中小企业</w:t>
      </w:r>
      <w:r>
        <w:rPr>
          <w:rFonts w:hint="eastAsia" w:ascii="仿宋" w:hAnsi="仿宋" w:eastAsia="仿宋" w:cs="仿宋"/>
          <w:color w:val="000000" w:themeColor="text1"/>
          <w:kern w:val="0"/>
          <w:sz w:val="28"/>
          <w:szCs w:val="28"/>
          <w:lang w:val="zh-CN" w:eastAsia="zh-CN"/>
          <w14:textFill>
            <w14:solidFill>
              <w14:schemeClr w14:val="tx1"/>
            </w14:solidFill>
          </w14:textFill>
        </w:rPr>
        <w:t>声明函（附件4）</w:t>
      </w:r>
    </w:p>
    <w:p w14:paraId="47F06CA7">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（5）提供行业管理部门备案且维修企业资质在有效期内的三类及以上汽车维修企业清晰扫描件（附件5）</w:t>
      </w:r>
    </w:p>
    <w:p w14:paraId="12D24216">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（6）供应商基本情况表（附件 6）</w:t>
      </w:r>
    </w:p>
    <w:p w14:paraId="404F5E55">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（7）报价表（附件7）</w:t>
      </w:r>
    </w:p>
    <w:p w14:paraId="4C6E9216">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（8）维修保养质量保证书（附件8）</w:t>
      </w:r>
    </w:p>
    <w:p w14:paraId="616D7424">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（9）严格依照备案范围维修承诺书（附件 9）</w:t>
      </w:r>
    </w:p>
    <w:p w14:paraId="5E7F05AA">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（10）服务承诺函（附件10）</w:t>
      </w:r>
    </w:p>
    <w:p w14:paraId="157C01F3">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（11）车辆维修和保养服务采购合同（附件11）</w:t>
      </w:r>
    </w:p>
    <w:p w14:paraId="5578DEA9">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（12）供应商认为需要提供的其他相关证明材料（附件12）</w:t>
      </w:r>
    </w:p>
    <w:p w14:paraId="4F6E37D4">
      <w:pPr>
        <w:pStyle w:val="15"/>
        <w:rPr>
          <w:rFonts w:hint="eastAsia" w:ascii="黑体" w:hAnsi="黑体" w:eastAsia="黑体" w:cs="黑体"/>
          <w:b w:val="0"/>
          <w:bCs w:val="0"/>
          <w:spacing w:val="-9"/>
          <w:sz w:val="28"/>
          <w:szCs w:val="28"/>
        </w:rPr>
      </w:pPr>
    </w:p>
    <w:p w14:paraId="67F7AECD">
      <w:pPr>
        <w:pStyle w:val="15"/>
        <w:rPr>
          <w:rFonts w:hint="eastAsia" w:ascii="黑体" w:hAnsi="黑体" w:eastAsia="黑体" w:cs="黑体"/>
          <w:b w:val="0"/>
          <w:bCs w:val="0"/>
          <w:spacing w:val="-9"/>
          <w:sz w:val="28"/>
          <w:szCs w:val="28"/>
        </w:rPr>
      </w:pPr>
    </w:p>
    <w:p w14:paraId="2981E626">
      <w:pPr>
        <w:pStyle w:val="15"/>
        <w:rPr>
          <w:rFonts w:hint="eastAsia" w:ascii="黑体" w:hAnsi="黑体" w:eastAsia="黑体" w:cs="黑体"/>
          <w:b w:val="0"/>
          <w:bCs w:val="0"/>
          <w:spacing w:val="-9"/>
          <w:sz w:val="28"/>
          <w:szCs w:val="28"/>
        </w:rPr>
      </w:pPr>
    </w:p>
    <w:p w14:paraId="4356529B">
      <w:pPr>
        <w:pStyle w:val="15"/>
        <w:rPr>
          <w:rFonts w:hint="eastAsia" w:ascii="黑体" w:hAnsi="黑体" w:eastAsia="黑体" w:cs="黑体"/>
          <w:b w:val="0"/>
          <w:bCs w:val="0"/>
          <w:spacing w:val="-9"/>
          <w:sz w:val="28"/>
          <w:szCs w:val="28"/>
        </w:rPr>
      </w:pPr>
    </w:p>
    <w:p w14:paraId="6945E548">
      <w:pPr>
        <w:pStyle w:val="15"/>
        <w:rPr>
          <w:rFonts w:hint="eastAsia" w:ascii="黑体" w:hAnsi="黑体" w:eastAsia="黑体" w:cs="黑体"/>
          <w:b w:val="0"/>
          <w:bCs w:val="0"/>
          <w:spacing w:val="-9"/>
          <w:sz w:val="28"/>
          <w:szCs w:val="28"/>
        </w:rPr>
      </w:pPr>
    </w:p>
    <w:p w14:paraId="5CEE1DBE">
      <w:pPr>
        <w:pStyle w:val="15"/>
        <w:rPr>
          <w:rFonts w:hint="eastAsia" w:ascii="黑体" w:hAnsi="黑体" w:eastAsia="黑体" w:cs="黑体"/>
          <w:b w:val="0"/>
          <w:bCs w:val="0"/>
          <w:spacing w:val="-9"/>
          <w:sz w:val="28"/>
          <w:szCs w:val="28"/>
        </w:rPr>
      </w:pPr>
    </w:p>
    <w:p w14:paraId="66839659">
      <w:pPr>
        <w:pStyle w:val="15"/>
        <w:rPr>
          <w:rFonts w:hint="eastAsia" w:ascii="黑体" w:hAnsi="黑体" w:eastAsia="黑体" w:cs="黑体"/>
          <w:b w:val="0"/>
          <w:bCs w:val="0"/>
          <w:spacing w:val="-9"/>
          <w:sz w:val="28"/>
          <w:szCs w:val="28"/>
        </w:rPr>
      </w:pPr>
    </w:p>
    <w:p w14:paraId="765138BE">
      <w:pPr>
        <w:keepNext w:val="0"/>
        <w:keepLines w:val="0"/>
        <w:pageBreakBefore w:val="0"/>
        <w:widowControl/>
        <w:kinsoku/>
        <w:wordWrap/>
        <w:topLinePunct/>
        <w:autoSpaceDE w:val="0"/>
        <w:bidi w:val="0"/>
        <w:adjustRightInd w:val="0"/>
        <w:snapToGrid w:val="0"/>
        <w:spacing w:before="234"/>
        <w:jc w:val="both"/>
        <w:textAlignment w:val="baseline"/>
        <w:rPr>
          <w:rFonts w:hint="eastAsia" w:ascii="宋体" w:hAnsi="宋体" w:eastAsia="宋体" w:cs="宋体"/>
        </w:rPr>
      </w:pPr>
    </w:p>
    <w:p w14:paraId="2A46DACC">
      <w:pPr>
        <w:keepNext w:val="0"/>
        <w:keepLines w:val="0"/>
        <w:pageBreakBefore w:val="0"/>
        <w:widowControl/>
        <w:kinsoku/>
        <w:wordWrap/>
        <w:topLinePunct/>
        <w:autoSpaceDE w:val="0"/>
        <w:bidi w:val="0"/>
        <w:adjustRightInd w:val="0"/>
        <w:snapToGrid w:val="0"/>
        <w:spacing w:before="52" w:line="232" w:lineRule="auto"/>
        <w:jc w:val="both"/>
        <w:textAlignment w:val="baseline"/>
        <w:rPr>
          <w:rFonts w:hint="eastAsia" w:ascii="宋体" w:hAnsi="宋体" w:eastAsia="宋体" w:cs="宋体"/>
          <w:spacing w:val="-2"/>
          <w:sz w:val="24"/>
          <w:szCs w:val="24"/>
        </w:rPr>
        <w:sectPr>
          <w:footerReference r:id="rId8" w:type="default"/>
          <w:pgSz w:w="11906" w:h="16840"/>
          <w:pgMar w:top="1984" w:right="1587" w:bottom="1814" w:left="1587" w:header="0" w:footer="1474" w:gutter="0"/>
          <w:pgNumType w:fmt="decimal"/>
          <w:cols w:space="720" w:num="1"/>
          <w:rtlGutter w:val="0"/>
          <w:docGrid w:linePitch="0" w:charSpace="0"/>
        </w:sectPr>
      </w:pPr>
    </w:p>
    <w:p w14:paraId="47FC4819">
      <w:pPr>
        <w:spacing w:line="500" w:lineRule="exact"/>
        <w:rPr>
          <w:rStyle w:val="14"/>
          <w:rFonts w:ascii="黑体" w:hAnsi="黑体" w:eastAsia="黑体" w:cs="黑体"/>
          <w:b w:val="0"/>
          <w:bCs/>
          <w:color w:val="000000"/>
          <w:sz w:val="32"/>
          <w:szCs w:val="32"/>
          <w:shd w:val="clear" w:color="auto" w:fill="FFFFFF"/>
        </w:rPr>
      </w:pPr>
      <w:bookmarkStart w:id="12" w:name="bookmark25"/>
      <w:bookmarkEnd w:id="12"/>
      <w:r>
        <w:rPr>
          <w:rStyle w:val="14"/>
          <w:rFonts w:hint="eastAsia" w:ascii="黑体" w:hAnsi="黑体" w:eastAsia="黑体" w:cs="黑体"/>
          <w:b w:val="0"/>
          <w:bCs/>
          <w:color w:val="000000"/>
          <w:kern w:val="0"/>
          <w:sz w:val="32"/>
          <w:szCs w:val="32"/>
          <w:shd w:val="clear" w:color="auto" w:fill="FFFFFF"/>
          <w:lang w:bidi="ar"/>
        </w:rPr>
        <w:t>附件一：申请文件格式（参考）：</w:t>
      </w:r>
    </w:p>
    <w:p w14:paraId="0F0324D9">
      <w:pPr>
        <w:jc w:val="center"/>
        <w:rPr>
          <w:rStyle w:val="14"/>
          <w:rFonts w:ascii="黑体" w:hAnsi="黑体" w:eastAsia="黑体" w:cs="黑体"/>
          <w:b w:val="0"/>
          <w:bCs/>
          <w:color w:val="000000"/>
          <w:sz w:val="32"/>
          <w:szCs w:val="32"/>
          <w:shd w:val="clear" w:color="auto" w:fill="FFFFFF"/>
        </w:rPr>
      </w:pPr>
    </w:p>
    <w:p w14:paraId="017249A0">
      <w:pPr>
        <w:jc w:val="center"/>
        <w:rPr>
          <w:rFonts w:hint="eastAsia" w:ascii="黑体" w:hAnsi="黑体" w:eastAsia="黑体"/>
          <w:b/>
          <w:color w:val="000000"/>
          <w:sz w:val="72"/>
          <w:szCs w:val="72"/>
        </w:rPr>
      </w:pPr>
      <w:r>
        <w:rPr>
          <w:rFonts w:hint="eastAsia" w:ascii="黑体" w:hAnsi="黑体" w:eastAsia="黑体"/>
          <w:b/>
          <w:color w:val="000000"/>
          <w:sz w:val="72"/>
          <w:szCs w:val="72"/>
          <w:lang w:eastAsia="zh-CN"/>
        </w:rPr>
        <w:t>随县</w:t>
      </w:r>
      <w:r>
        <w:rPr>
          <w:rFonts w:hint="eastAsia" w:ascii="黑体" w:hAnsi="黑体" w:eastAsia="黑体"/>
          <w:b/>
          <w:color w:val="000000"/>
          <w:sz w:val="72"/>
          <w:szCs w:val="72"/>
        </w:rPr>
        <w:t>政府采购开放式框架</w:t>
      </w:r>
    </w:p>
    <w:p w14:paraId="74D07581">
      <w:pPr>
        <w:jc w:val="center"/>
        <w:rPr>
          <w:rFonts w:hint="eastAsia" w:ascii="黑体" w:hAnsi="黑体" w:eastAsia="黑体"/>
          <w:b/>
          <w:color w:val="000000"/>
          <w:sz w:val="72"/>
          <w:szCs w:val="72"/>
        </w:rPr>
      </w:pPr>
      <w:r>
        <w:rPr>
          <w:rFonts w:hint="eastAsia" w:ascii="黑体" w:hAnsi="黑体" w:eastAsia="黑体"/>
          <w:b/>
          <w:color w:val="000000"/>
          <w:sz w:val="72"/>
          <w:szCs w:val="72"/>
        </w:rPr>
        <w:t>协议征集申请文件</w:t>
      </w:r>
    </w:p>
    <w:p w14:paraId="5E0DDDE4">
      <w:pPr>
        <w:pStyle w:val="3"/>
      </w:pPr>
    </w:p>
    <w:p w14:paraId="37802D22">
      <w:pPr>
        <w:pStyle w:val="9"/>
        <w:ind w:firstLine="210"/>
      </w:pPr>
    </w:p>
    <w:p w14:paraId="3001D9C9"/>
    <w:p w14:paraId="7D4B91C7"/>
    <w:p w14:paraId="1C3844DF"/>
    <w:p w14:paraId="3759EB11">
      <w:pPr>
        <w:pStyle w:val="3"/>
        <w:rPr>
          <w:rFonts w:hint="eastAsia" w:ascii="仿宋" w:hAnsi="仿宋" w:eastAsia="仿宋" w:cs="仿宋"/>
        </w:rPr>
      </w:pPr>
    </w:p>
    <w:p w14:paraId="7689270F">
      <w:pPr>
        <w:keepNext w:val="0"/>
        <w:keepLines w:val="0"/>
        <w:pageBreakBefore w:val="0"/>
        <w:widowControl/>
        <w:kinsoku/>
        <w:wordWrap/>
        <w:overflowPunct/>
        <w:topLinePunct/>
        <w:autoSpaceDE w:val="0"/>
        <w:autoSpaceDN w:val="0"/>
        <w:bidi w:val="0"/>
        <w:adjustRightInd w:val="0"/>
        <w:snapToGrid w:val="0"/>
        <w:spacing w:line="700" w:lineRule="exact"/>
        <w:ind w:firstLine="1281" w:firstLineChars="400"/>
        <w:jc w:val="both"/>
        <w:textAlignment w:val="baseline"/>
        <w:rPr>
          <w:rFonts w:hint="eastAsia" w:ascii="宋体" w:hAnsi="宋体" w:cs="宋体"/>
          <w:b/>
          <w:color w:val="000000"/>
          <w:sz w:val="32"/>
          <w:szCs w:val="32"/>
        </w:rPr>
      </w:pPr>
      <w:r>
        <w:rPr>
          <w:rFonts w:hint="eastAsia" w:ascii="宋体" w:hAnsi="宋体" w:cs="宋体"/>
          <w:b/>
          <w:color w:val="000000"/>
          <w:sz w:val="32"/>
          <w:szCs w:val="32"/>
        </w:rPr>
        <w:t>项目编号：</w:t>
      </w:r>
      <w:r>
        <w:rPr>
          <w:rFonts w:hint="eastAsia" w:ascii="宋体" w:hAnsi="宋体" w:eastAsia="宋体" w:cs="宋体"/>
          <w:sz w:val="28"/>
          <w:szCs w:val="28"/>
          <w:lang w:val="en-US" w:eastAsia="zh-CN"/>
        </w:rPr>
        <w:t>SX</w:t>
      </w:r>
      <w:r>
        <w:rPr>
          <w:rFonts w:hint="eastAsia" w:ascii="宋体" w:hAnsi="宋体" w:eastAsia="宋体" w:cs="宋体"/>
          <w:sz w:val="28"/>
          <w:szCs w:val="28"/>
        </w:rPr>
        <w:t>ZFCG</w:t>
      </w:r>
      <w:r>
        <w:rPr>
          <w:rFonts w:hint="eastAsia" w:ascii="宋体" w:hAnsi="宋体" w:eastAsia="宋体" w:cs="宋体"/>
          <w:spacing w:val="3"/>
          <w:sz w:val="28"/>
          <w:szCs w:val="28"/>
        </w:rPr>
        <w:t>-</w:t>
      </w:r>
      <w:r>
        <w:rPr>
          <w:rFonts w:hint="eastAsia" w:ascii="宋体" w:hAnsi="宋体" w:eastAsia="宋体" w:cs="宋体"/>
          <w:sz w:val="28"/>
          <w:szCs w:val="28"/>
        </w:rPr>
        <w:t>KJXY</w:t>
      </w:r>
      <w:r>
        <w:rPr>
          <w:rFonts w:hint="eastAsia" w:ascii="宋体" w:hAnsi="宋体" w:eastAsia="宋体" w:cs="宋体"/>
          <w:spacing w:val="3"/>
          <w:sz w:val="28"/>
          <w:szCs w:val="28"/>
        </w:rPr>
        <w:t>-2026-0</w:t>
      </w:r>
      <w:r>
        <w:rPr>
          <w:rFonts w:hint="eastAsia" w:ascii="宋体" w:hAnsi="宋体" w:eastAsia="宋体" w:cs="宋体"/>
          <w:spacing w:val="3"/>
          <w:sz w:val="28"/>
          <w:szCs w:val="28"/>
          <w:lang w:val="en-US" w:eastAsia="zh-CN"/>
        </w:rPr>
        <w:t>6</w:t>
      </w:r>
    </w:p>
    <w:p w14:paraId="5E38AF55">
      <w:pPr>
        <w:keepNext w:val="0"/>
        <w:keepLines w:val="0"/>
        <w:pageBreakBefore w:val="0"/>
        <w:widowControl/>
        <w:kinsoku/>
        <w:wordWrap/>
        <w:overflowPunct/>
        <w:topLinePunct/>
        <w:autoSpaceDE w:val="0"/>
        <w:autoSpaceDN w:val="0"/>
        <w:bidi w:val="0"/>
        <w:adjustRightInd w:val="0"/>
        <w:snapToGrid w:val="0"/>
        <w:spacing w:line="700" w:lineRule="exact"/>
        <w:ind w:firstLine="1281" w:firstLineChars="400"/>
        <w:jc w:val="both"/>
        <w:textAlignment w:val="baseline"/>
        <w:rPr>
          <w:rFonts w:hint="eastAsia"/>
        </w:rPr>
      </w:pPr>
      <w:r>
        <w:rPr>
          <w:rFonts w:hint="eastAsia" w:ascii="宋体" w:hAnsi="宋体" w:cs="宋体"/>
          <w:b/>
          <w:color w:val="000000"/>
          <w:sz w:val="32"/>
          <w:szCs w:val="32"/>
        </w:rPr>
        <w:t>项目名称：</w:t>
      </w:r>
      <w:r>
        <w:rPr>
          <w:rFonts w:hint="eastAsia" w:ascii="宋体" w:hAnsi="宋体" w:eastAsia="宋体" w:cs="宋体"/>
          <w:sz w:val="28"/>
          <w:szCs w:val="28"/>
          <w:lang w:eastAsia="zh-CN"/>
        </w:rPr>
        <w:t>随县</w:t>
      </w:r>
      <w:r>
        <w:rPr>
          <w:rFonts w:hint="eastAsia" w:ascii="宋体" w:hAnsi="宋体" w:eastAsia="宋体" w:cs="宋体"/>
          <w:spacing w:val="-6"/>
          <w:sz w:val="28"/>
          <w:szCs w:val="28"/>
          <w:lang w:val="en-US" w:eastAsia="zh-CN"/>
        </w:rPr>
        <w:t>2026-2027年行政事业单位车辆维修和保养服务开放式框架协议供应商征集</w:t>
      </w:r>
    </w:p>
    <w:p w14:paraId="602E5BC2">
      <w:pPr>
        <w:spacing w:line="480" w:lineRule="auto"/>
        <w:ind w:left="2930" w:leftChars="619" w:right="735" w:rightChars="350" w:hanging="1630" w:hangingChars="509"/>
        <w:rPr>
          <w:rFonts w:hint="eastAsia" w:ascii="宋体" w:hAnsi="宋体" w:cs="宋体"/>
          <w:b/>
          <w:color w:val="000000"/>
          <w:sz w:val="32"/>
          <w:szCs w:val="32"/>
        </w:rPr>
      </w:pPr>
    </w:p>
    <w:p w14:paraId="4B143BE2">
      <w:pPr>
        <w:spacing w:line="480" w:lineRule="auto"/>
        <w:ind w:left="3250" w:leftChars="619" w:right="735" w:rightChars="350" w:hanging="1950" w:hangingChars="609"/>
        <w:rPr>
          <w:rFonts w:hint="eastAsia" w:ascii="宋体" w:hAnsi="宋体" w:cs="宋体"/>
          <w:b/>
          <w:color w:val="000000"/>
          <w:sz w:val="32"/>
          <w:szCs w:val="32"/>
        </w:rPr>
      </w:pPr>
    </w:p>
    <w:p w14:paraId="373456E6">
      <w:pPr>
        <w:spacing w:line="480" w:lineRule="auto"/>
        <w:ind w:left="2930" w:leftChars="619" w:right="735" w:rightChars="350" w:hanging="1630" w:hangingChars="509"/>
        <w:rPr>
          <w:rFonts w:hint="eastAsia" w:ascii="宋体" w:hAnsi="宋体" w:cs="宋体"/>
          <w:b/>
          <w:color w:val="000000"/>
          <w:sz w:val="32"/>
          <w:szCs w:val="32"/>
        </w:rPr>
      </w:pPr>
      <w:r>
        <w:rPr>
          <w:rFonts w:hint="eastAsia" w:ascii="宋体" w:hAnsi="宋体" w:cs="宋体"/>
          <w:b/>
          <w:color w:val="000000"/>
          <w:sz w:val="32"/>
          <w:szCs w:val="32"/>
        </w:rPr>
        <w:t>供 应 商：</w:t>
      </w:r>
      <w:r>
        <w:rPr>
          <w:rFonts w:hint="eastAsia" w:ascii="宋体" w:hAnsi="宋体" w:cs="宋体"/>
          <w:b/>
          <w:color w:val="000000"/>
          <w:sz w:val="32"/>
          <w:szCs w:val="32"/>
          <w:u w:val="single"/>
        </w:rPr>
        <w:t xml:space="preserve">                  </w:t>
      </w:r>
      <w:r>
        <w:rPr>
          <w:rFonts w:hint="eastAsia" w:ascii="宋体" w:hAnsi="宋体" w:cs="宋体"/>
          <w:b/>
          <w:color w:val="000000"/>
          <w:sz w:val="32"/>
          <w:szCs w:val="32"/>
        </w:rPr>
        <w:t>（加盖公章）</w:t>
      </w:r>
    </w:p>
    <w:p w14:paraId="1328A01C">
      <w:pPr>
        <w:spacing w:line="480" w:lineRule="auto"/>
        <w:ind w:left="2930" w:leftChars="619" w:right="735" w:rightChars="350" w:hanging="1630" w:hangingChars="509"/>
        <w:rPr>
          <w:rFonts w:hint="eastAsia" w:ascii="宋体" w:hAnsi="宋体" w:cs="宋体"/>
          <w:b/>
          <w:color w:val="000000"/>
          <w:sz w:val="32"/>
          <w:szCs w:val="32"/>
          <w:u w:val="single"/>
        </w:rPr>
      </w:pPr>
      <w:r>
        <w:rPr>
          <w:rFonts w:hint="eastAsia" w:ascii="宋体" w:hAnsi="宋体" w:cs="宋体"/>
          <w:b/>
          <w:color w:val="000000"/>
          <w:sz w:val="32"/>
          <w:szCs w:val="32"/>
        </w:rPr>
        <w:t>联 系 人：</w:t>
      </w:r>
      <w:r>
        <w:rPr>
          <w:rFonts w:hint="eastAsia" w:ascii="宋体" w:hAnsi="宋体" w:cs="宋体"/>
          <w:b/>
          <w:color w:val="000000"/>
          <w:sz w:val="32"/>
          <w:szCs w:val="32"/>
          <w:u w:val="single"/>
        </w:rPr>
        <w:t xml:space="preserve">            </w:t>
      </w:r>
      <w:r>
        <w:rPr>
          <w:rFonts w:hint="eastAsia" w:ascii="宋体" w:hAnsi="宋体" w:cs="宋体"/>
          <w:b/>
          <w:color w:val="000000"/>
          <w:sz w:val="32"/>
          <w:szCs w:val="32"/>
        </w:rPr>
        <w:t>电话：</w:t>
      </w:r>
      <w:r>
        <w:rPr>
          <w:rFonts w:hint="eastAsia" w:ascii="宋体" w:hAnsi="宋体" w:cs="宋体"/>
          <w:b/>
          <w:color w:val="000000"/>
          <w:sz w:val="32"/>
          <w:szCs w:val="32"/>
          <w:u w:val="single"/>
        </w:rPr>
        <w:t xml:space="preserve">             </w:t>
      </w:r>
    </w:p>
    <w:p w14:paraId="63F15028">
      <w:pPr>
        <w:spacing w:line="480" w:lineRule="auto"/>
        <w:ind w:left="2930" w:leftChars="619" w:right="735" w:rightChars="350" w:hanging="1630" w:hangingChars="509"/>
        <w:rPr>
          <w:rFonts w:hint="eastAsia" w:ascii="宋体" w:hAnsi="宋体" w:cs="宋体"/>
          <w:b/>
          <w:color w:val="000000"/>
          <w:sz w:val="32"/>
          <w:szCs w:val="32"/>
          <w:u w:val="single"/>
        </w:rPr>
      </w:pPr>
      <w:r>
        <w:rPr>
          <w:rFonts w:hint="eastAsia" w:ascii="宋体" w:hAnsi="宋体" w:cs="宋体"/>
          <w:b/>
          <w:color w:val="000000"/>
          <w:sz w:val="32"/>
          <w:szCs w:val="32"/>
        </w:rPr>
        <w:t>地    址：</w:t>
      </w:r>
      <w:r>
        <w:rPr>
          <w:rFonts w:hint="eastAsia" w:ascii="宋体" w:hAnsi="宋体" w:cs="宋体"/>
          <w:b/>
          <w:color w:val="000000"/>
          <w:sz w:val="32"/>
          <w:szCs w:val="32"/>
          <w:u w:val="single"/>
        </w:rPr>
        <w:t xml:space="preserve">                              </w:t>
      </w:r>
    </w:p>
    <w:p w14:paraId="4E00910F">
      <w:pPr>
        <w:spacing w:line="480" w:lineRule="auto"/>
        <w:ind w:left="2930" w:leftChars="619" w:right="735" w:rightChars="350" w:hanging="1630" w:hangingChars="509"/>
        <w:rPr>
          <w:rFonts w:hint="eastAsia" w:ascii="宋体" w:hAnsi="宋体" w:cs="宋体"/>
          <w:b/>
          <w:color w:val="000000"/>
          <w:sz w:val="32"/>
          <w:szCs w:val="32"/>
        </w:rPr>
      </w:pPr>
      <w:r>
        <w:rPr>
          <w:rFonts w:hint="eastAsia" w:ascii="宋体" w:hAnsi="宋体" w:cs="宋体"/>
          <w:b/>
          <w:color w:val="000000"/>
          <w:sz w:val="32"/>
          <w:szCs w:val="32"/>
        </w:rPr>
        <w:t>日    期：      年   月   日</w:t>
      </w:r>
    </w:p>
    <w:p w14:paraId="43940882">
      <w:pPr>
        <w:pStyle w:val="24"/>
        <w:wordWrap w:val="0"/>
        <w:spacing w:line="360" w:lineRule="auto"/>
        <w:ind w:firstLine="0" w:firstLineChars="0"/>
        <w:outlineLvl w:val="2"/>
        <w:rPr>
          <w:rStyle w:val="14"/>
          <w:rFonts w:ascii="黑体" w:hAnsi="黑体" w:eastAsia="黑体" w:cs="黑体"/>
          <w:b w:val="0"/>
          <w:bCs/>
          <w:color w:val="000000"/>
          <w:sz w:val="32"/>
          <w:szCs w:val="32"/>
          <w:shd w:val="clear" w:color="auto" w:fill="FFFFFF"/>
        </w:rPr>
      </w:pPr>
    </w:p>
    <w:p w14:paraId="2462EEE2">
      <w:pPr>
        <w:pStyle w:val="24"/>
        <w:wordWrap w:val="0"/>
        <w:spacing w:line="360" w:lineRule="auto"/>
        <w:ind w:firstLine="0" w:firstLineChars="0"/>
        <w:outlineLvl w:val="2"/>
        <w:rPr>
          <w:rStyle w:val="14"/>
          <w:rFonts w:ascii="黑体" w:hAnsi="黑体" w:eastAsia="黑体" w:cs="黑体"/>
          <w:b w:val="0"/>
          <w:bCs/>
          <w:color w:val="000000"/>
          <w:sz w:val="32"/>
          <w:szCs w:val="32"/>
          <w:shd w:val="clear" w:color="auto" w:fill="FFFFFF"/>
        </w:rPr>
      </w:pPr>
    </w:p>
    <w:p w14:paraId="4558776D">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1C0C9E82">
      <w:pPr>
        <w:wordWrap w:val="0"/>
        <w:spacing w:line="360" w:lineRule="auto"/>
        <w:rPr>
          <w:rFonts w:hint="eastAsia" w:ascii="宋体" w:hAnsi="宋体"/>
          <w:sz w:val="24"/>
          <w:lang w:val="zh-CN"/>
        </w:rPr>
      </w:pPr>
      <w:bookmarkStart w:id="13" w:name="_Toc117244374"/>
      <w:bookmarkStart w:id="14" w:name="_Toc122685190"/>
      <w:bookmarkStart w:id="15" w:name="_Toc117244489"/>
    </w:p>
    <w:p w14:paraId="00F9B4E3">
      <w:pPr>
        <w:wordWrap w:val="0"/>
        <w:spacing w:line="360" w:lineRule="auto"/>
        <w:ind w:firstLine="3082" w:firstLineChars="700"/>
        <w:rPr>
          <w:rFonts w:hint="eastAsia" w:ascii="宋体" w:hAnsi="宋体" w:cs="宋体"/>
          <w:b/>
          <w:bCs/>
          <w:sz w:val="44"/>
          <w:szCs w:val="44"/>
          <w:lang w:val="zh-CN"/>
        </w:rPr>
      </w:pPr>
      <w:r>
        <w:rPr>
          <w:rFonts w:hint="eastAsia" w:ascii="宋体" w:hAnsi="宋体" w:cs="宋体"/>
          <w:b/>
          <w:bCs/>
          <w:sz w:val="44"/>
          <w:szCs w:val="44"/>
          <w:lang w:val="zh-CN"/>
        </w:rPr>
        <w:t>目      录</w:t>
      </w:r>
      <w:bookmarkEnd w:id="13"/>
      <w:bookmarkEnd w:id="14"/>
      <w:bookmarkEnd w:id="15"/>
    </w:p>
    <w:p w14:paraId="3769ED37">
      <w:pPr>
        <w:wordWrap w:val="0"/>
        <w:spacing w:line="360" w:lineRule="auto"/>
        <w:ind w:firstLine="480" w:firstLineChars="200"/>
        <w:jc w:val="left"/>
        <w:rPr>
          <w:rFonts w:hint="eastAsia" w:ascii="宋体" w:hAnsi="宋体" w:cs="宋体"/>
          <w:sz w:val="24"/>
          <w:lang w:val="zh-CN"/>
        </w:rPr>
      </w:pPr>
    </w:p>
    <w:p w14:paraId="2C85987A">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bookmarkStart w:id="16" w:name="_Toc107561297"/>
      <w:r>
        <w:rPr>
          <w:rFonts w:hint="eastAsia" w:ascii="宋体" w:hAnsi="宋体" w:eastAsia="Arial" w:cs="宋体"/>
          <w:snapToGrid w:val="0"/>
          <w:color w:val="000000"/>
          <w:kern w:val="0"/>
          <w:sz w:val="24"/>
          <w:szCs w:val="21"/>
          <w:lang w:val="zh-CN" w:eastAsia="zh-CN" w:bidi="ar-SA"/>
        </w:rPr>
        <w:t>（1）法人、其他组织应提供营业执照或执业许可证等证明文件 ，自然人应提供身份证明文件（仅限中国公民）（附件1）</w:t>
      </w:r>
    </w:p>
    <w:p w14:paraId="107FD48D">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（2）提供“具备参与政府采购资格条件的声明函”（ 附件2）</w:t>
      </w:r>
    </w:p>
    <w:p w14:paraId="3741DE4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（3）提供“未被列入违法失信行为记录名单的声明函”和“信用中国”查询信息截图（ 附件 3）</w:t>
      </w:r>
    </w:p>
    <w:p w14:paraId="54F2C614">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（4）</w:t>
      </w:r>
      <w:r>
        <w:rPr>
          <w:rFonts w:hint="eastAsia" w:ascii="宋体" w:hAnsi="宋体" w:eastAsia="Arial" w:cs="宋体"/>
          <w:snapToGrid w:val="0"/>
          <w:color w:val="000000"/>
          <w:kern w:val="0"/>
          <w:sz w:val="24"/>
          <w:szCs w:val="21"/>
          <w:lang w:val="en-US" w:eastAsia="zh-CN" w:bidi="ar-SA"/>
        </w:rPr>
        <w:t>属于</w:t>
      </w:r>
      <w:r>
        <w:rPr>
          <w:rFonts w:hint="eastAsia" w:ascii="宋体" w:hAnsi="宋体" w:eastAsia="Arial" w:cs="宋体"/>
          <w:snapToGrid w:val="0"/>
          <w:color w:val="000000"/>
          <w:kern w:val="0"/>
          <w:sz w:val="24"/>
          <w:szCs w:val="21"/>
          <w:lang w:val="zh-CN" w:eastAsia="zh-CN" w:bidi="ar-SA"/>
        </w:rPr>
        <w:t>中小企业</w:t>
      </w:r>
      <w:r>
        <w:rPr>
          <w:rFonts w:hint="eastAsia" w:ascii="宋体" w:hAnsi="宋体" w:eastAsia="Arial" w:cs="宋体"/>
          <w:snapToGrid w:val="0"/>
          <w:color w:val="000000"/>
          <w:kern w:val="0"/>
          <w:sz w:val="24"/>
          <w:szCs w:val="21"/>
          <w:lang w:val="en-US" w:eastAsia="zh-CN" w:bidi="ar-SA"/>
        </w:rPr>
        <w:t>的提供中小企业</w:t>
      </w:r>
      <w:r>
        <w:rPr>
          <w:rFonts w:hint="eastAsia" w:ascii="宋体" w:hAnsi="宋体" w:eastAsia="Arial" w:cs="宋体"/>
          <w:snapToGrid w:val="0"/>
          <w:color w:val="000000"/>
          <w:kern w:val="0"/>
          <w:sz w:val="24"/>
          <w:szCs w:val="21"/>
          <w:lang w:val="zh-CN" w:eastAsia="zh-CN" w:bidi="ar-SA"/>
        </w:rPr>
        <w:t>声明函（附件4）</w:t>
      </w:r>
    </w:p>
    <w:p w14:paraId="0267050D">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（5）提供行业管理部门备案且维修企业资质在有效期内的三类及以上汽车维修企业清晰扫描件（附件5）</w:t>
      </w:r>
    </w:p>
    <w:p w14:paraId="4862C382">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（6）供应商基本情况表（附件 6）</w:t>
      </w:r>
    </w:p>
    <w:p w14:paraId="73CFACA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（7）报价表（附件7）</w:t>
      </w:r>
    </w:p>
    <w:p w14:paraId="4EFB11AE">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（8）维修保养质量保证书（附件8）</w:t>
      </w:r>
    </w:p>
    <w:p w14:paraId="09AEB8E5">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（9）严格依照备案范围维修承诺书（附件 9）</w:t>
      </w:r>
    </w:p>
    <w:p w14:paraId="2212CB56">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（10）服务承诺函（附件10）</w:t>
      </w:r>
    </w:p>
    <w:p w14:paraId="09BD1F58">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（11）车辆维修和保养服务采购合同（附件11）</w:t>
      </w:r>
    </w:p>
    <w:p w14:paraId="0110C0AD">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480" w:firstLineChars="200"/>
        <w:jc w:val="both"/>
        <w:textAlignment w:val="baseline"/>
        <w:rPr>
          <w:rFonts w:hint="eastAsia" w:ascii="宋体" w:hAnsi="宋体" w:eastAsia="Arial" w:cs="宋体"/>
          <w:snapToGrid w:val="0"/>
          <w:color w:val="000000"/>
          <w:kern w:val="0"/>
          <w:sz w:val="24"/>
          <w:szCs w:val="21"/>
          <w:lang w:val="zh-CN" w:eastAsia="zh-CN" w:bidi="ar-SA"/>
        </w:rPr>
      </w:pPr>
      <w:r>
        <w:rPr>
          <w:rFonts w:hint="eastAsia" w:ascii="宋体" w:hAnsi="宋体" w:eastAsia="Arial" w:cs="宋体"/>
          <w:snapToGrid w:val="0"/>
          <w:color w:val="000000"/>
          <w:kern w:val="0"/>
          <w:sz w:val="24"/>
          <w:szCs w:val="21"/>
          <w:lang w:val="zh-CN" w:eastAsia="zh-CN" w:bidi="ar-SA"/>
        </w:rPr>
        <w:t>（12）供应商认为需要提供的其他相关证明材料（附件12）</w:t>
      </w:r>
    </w:p>
    <w:p w14:paraId="7BF20B5E">
      <w:pPr>
        <w:wordWrap w:val="0"/>
        <w:spacing w:line="360" w:lineRule="auto"/>
        <w:jc w:val="left"/>
        <w:rPr>
          <w:rFonts w:hint="eastAsia" w:ascii="宋体" w:hAnsi="宋体" w:cs="宋体"/>
          <w:sz w:val="32"/>
          <w:szCs w:val="32"/>
          <w:lang w:val="zh-CN"/>
        </w:rPr>
      </w:pPr>
    </w:p>
    <w:p w14:paraId="511341C1">
      <w:pPr>
        <w:pStyle w:val="3"/>
        <w:rPr>
          <w:rFonts w:hint="eastAsia" w:ascii="仿宋" w:hAnsi="仿宋" w:eastAsia="仿宋" w:cs="仿宋"/>
          <w:sz w:val="32"/>
          <w:szCs w:val="32"/>
          <w:lang w:val="zh-CN"/>
        </w:rPr>
      </w:pPr>
    </w:p>
    <w:p w14:paraId="59B0EC06">
      <w:pPr>
        <w:pStyle w:val="3"/>
        <w:rPr>
          <w:rFonts w:hint="eastAsia" w:ascii="仿宋" w:hAnsi="仿宋" w:eastAsia="仿宋" w:cs="仿宋"/>
          <w:sz w:val="28"/>
          <w:szCs w:val="28"/>
          <w:lang w:val="zh-CN"/>
        </w:rPr>
      </w:pPr>
    </w:p>
    <w:p w14:paraId="19C0C4E7">
      <w:pPr>
        <w:pStyle w:val="3"/>
        <w:rPr>
          <w:rFonts w:ascii="宋体" w:hAnsi="宋体"/>
          <w:sz w:val="24"/>
          <w:lang w:val="zh-CN"/>
        </w:rPr>
      </w:pPr>
    </w:p>
    <w:p w14:paraId="39E3AEB1">
      <w:pPr>
        <w:pStyle w:val="3"/>
        <w:rPr>
          <w:rFonts w:ascii="宋体" w:hAnsi="宋体"/>
          <w:sz w:val="24"/>
          <w:lang w:val="zh-CN"/>
        </w:rPr>
      </w:pPr>
    </w:p>
    <w:p w14:paraId="17F0B86C">
      <w:pPr>
        <w:pStyle w:val="3"/>
        <w:rPr>
          <w:rFonts w:ascii="宋体" w:hAnsi="宋体"/>
          <w:sz w:val="24"/>
          <w:lang w:val="zh-CN"/>
        </w:rPr>
      </w:pPr>
    </w:p>
    <w:p w14:paraId="3E6E73FC">
      <w:pPr>
        <w:pStyle w:val="3"/>
        <w:rPr>
          <w:rFonts w:ascii="宋体" w:hAnsi="宋体"/>
          <w:sz w:val="24"/>
          <w:lang w:val="zh-CN"/>
        </w:rPr>
      </w:pPr>
    </w:p>
    <w:p w14:paraId="4F45C8C3">
      <w:pPr>
        <w:pStyle w:val="3"/>
        <w:rPr>
          <w:rFonts w:ascii="宋体" w:hAnsi="宋体"/>
          <w:sz w:val="24"/>
          <w:lang w:val="zh-CN"/>
        </w:rPr>
      </w:pPr>
    </w:p>
    <w:p w14:paraId="46458BBB">
      <w:pPr>
        <w:pStyle w:val="3"/>
        <w:rPr>
          <w:rFonts w:ascii="宋体" w:hAnsi="宋体"/>
          <w:sz w:val="24"/>
          <w:lang w:val="zh-CN"/>
        </w:rPr>
      </w:pPr>
    </w:p>
    <w:p w14:paraId="68812BB1">
      <w:pPr>
        <w:pStyle w:val="3"/>
        <w:rPr>
          <w:rFonts w:ascii="宋体" w:hAnsi="宋体"/>
          <w:sz w:val="24"/>
          <w:lang w:val="zh-CN"/>
        </w:rPr>
      </w:pPr>
    </w:p>
    <w:p w14:paraId="6D67C6BF">
      <w:pPr>
        <w:spacing w:before="183" w:line="234" w:lineRule="auto"/>
        <w:ind w:left="56"/>
        <w:outlineLvl w:val="1"/>
        <w:rPr>
          <w:rFonts w:ascii="方正仿宋_GBK" w:hAnsi="方正仿宋_GBK" w:eastAsia="方正仿宋_GBK" w:cs="方正仿宋_GBK"/>
          <w:sz w:val="31"/>
          <w:szCs w:val="31"/>
        </w:rPr>
      </w:pPr>
      <w:r>
        <w:rPr>
          <w:rFonts w:ascii="方正仿宋_GBK" w:hAnsi="方正仿宋_GBK" w:eastAsia="方正仿宋_GBK" w:cs="方正仿宋_GBK"/>
          <w:spacing w:val="-10"/>
          <w:sz w:val="31"/>
          <w:szCs w:val="31"/>
        </w:rPr>
        <w:t>附件</w:t>
      </w:r>
      <w:r>
        <w:rPr>
          <w:rFonts w:ascii="方正仿宋_GBK" w:hAnsi="方正仿宋_GBK" w:eastAsia="方正仿宋_GBK" w:cs="方正仿宋_GBK"/>
          <w:spacing w:val="20"/>
          <w:sz w:val="31"/>
          <w:szCs w:val="31"/>
        </w:rPr>
        <w:t xml:space="preserve"> </w:t>
      </w:r>
      <w:r>
        <w:rPr>
          <w:rFonts w:ascii="方正仿宋_GBK" w:hAnsi="方正仿宋_GBK" w:eastAsia="方正仿宋_GBK" w:cs="方正仿宋_GBK"/>
          <w:spacing w:val="-10"/>
          <w:sz w:val="31"/>
          <w:szCs w:val="31"/>
        </w:rPr>
        <w:t>1：</w:t>
      </w:r>
    </w:p>
    <w:p w14:paraId="052375D1">
      <w:pPr>
        <w:spacing w:before="1" w:line="212" w:lineRule="auto"/>
        <w:ind w:left="1310" w:right="104" w:hanging="1288"/>
        <w:outlineLvl w:val="1"/>
        <w:rPr>
          <w:rFonts w:ascii="Arial Unicode MS" w:hAnsi="Arial Unicode MS" w:eastAsia="Arial Unicode MS" w:cs="Arial Unicode MS"/>
          <w:sz w:val="43"/>
          <w:szCs w:val="43"/>
        </w:rPr>
      </w:pPr>
      <w:r>
        <w:rPr>
          <w:rFonts w:ascii="Arial Unicode MS" w:hAnsi="Arial Unicode MS" w:eastAsia="Arial Unicode MS" w:cs="Arial Unicode MS"/>
          <w:spacing w:val="6"/>
          <w:sz w:val="43"/>
          <w:szCs w:val="43"/>
        </w:rPr>
        <w:t>法人、其他组织的营业执照或执业许可证等</w:t>
      </w:r>
      <w:r>
        <w:rPr>
          <w:rFonts w:ascii="Arial Unicode MS" w:hAnsi="Arial Unicode MS" w:eastAsia="Arial Unicode MS" w:cs="Arial Unicode MS"/>
          <w:spacing w:val="3"/>
          <w:sz w:val="43"/>
          <w:szCs w:val="43"/>
        </w:rPr>
        <w:t>证明文件，</w:t>
      </w:r>
      <w:r>
        <w:rPr>
          <w:rFonts w:ascii="Arial Unicode MS" w:hAnsi="Arial Unicode MS" w:eastAsia="Arial Unicode MS" w:cs="Arial Unicode MS"/>
          <w:spacing w:val="-23"/>
          <w:sz w:val="43"/>
          <w:szCs w:val="43"/>
        </w:rPr>
        <w:t xml:space="preserve"> </w:t>
      </w:r>
      <w:r>
        <w:rPr>
          <w:rFonts w:ascii="Arial Unicode MS" w:hAnsi="Arial Unicode MS" w:eastAsia="Arial Unicode MS" w:cs="Arial Unicode MS"/>
          <w:spacing w:val="3"/>
          <w:sz w:val="43"/>
          <w:szCs w:val="43"/>
        </w:rPr>
        <w:t>自然人的身份证明</w:t>
      </w:r>
    </w:p>
    <w:p w14:paraId="68818F43">
      <w:pPr>
        <w:spacing w:before="97" w:line="232" w:lineRule="auto"/>
        <w:ind w:left="1284"/>
        <w:rPr>
          <w:rFonts w:ascii="方正仿宋_GBK" w:hAnsi="方正仿宋_GBK" w:eastAsia="方正仿宋_GBK" w:cs="方正仿宋_GBK"/>
          <w:sz w:val="31"/>
          <w:szCs w:val="31"/>
        </w:rPr>
      </w:pPr>
      <w:r>
        <w:rPr>
          <w:rFonts w:ascii="方正仿宋_GBK" w:hAnsi="方正仿宋_GBK" w:eastAsia="方正仿宋_GBK" w:cs="方正仿宋_GBK"/>
          <w:spacing w:val="11"/>
          <w:sz w:val="31"/>
          <w:szCs w:val="31"/>
        </w:rPr>
        <w:t>（按供应商自身实际情况自行编写）</w:t>
      </w:r>
    </w:p>
    <w:p w14:paraId="0F8BCA41">
      <w:pPr>
        <w:spacing w:before="115" w:line="290" w:lineRule="auto"/>
        <w:ind w:left="38" w:right="103" w:firstLine="606"/>
        <w:rPr>
          <w:rFonts w:ascii="方正仿宋_GBK" w:hAnsi="方正仿宋_GBK" w:eastAsia="方正仿宋_GBK" w:cs="方正仿宋_GBK"/>
          <w:sz w:val="31"/>
          <w:szCs w:val="31"/>
        </w:rPr>
      </w:pPr>
      <w:r>
        <w:rPr>
          <w:rFonts w:ascii="方正仿宋_GBK" w:hAnsi="方正仿宋_GBK" w:eastAsia="方正仿宋_GBK" w:cs="方正仿宋_GBK"/>
          <w:spacing w:val="10"/>
          <w:sz w:val="31"/>
          <w:szCs w:val="31"/>
        </w:rPr>
        <w:t>（</w:t>
      </w:r>
      <w:r>
        <w:rPr>
          <w:rFonts w:ascii="方正仿宋_GBK" w:hAnsi="方正仿宋_GBK" w:eastAsia="方正仿宋_GBK" w:cs="方正仿宋_GBK"/>
          <w:spacing w:val="-38"/>
          <w:sz w:val="31"/>
          <w:szCs w:val="31"/>
        </w:rPr>
        <w:t xml:space="preserve"> </w:t>
      </w:r>
      <w:r>
        <w:rPr>
          <w:rFonts w:ascii="方正仿宋_GBK" w:hAnsi="方正仿宋_GBK" w:eastAsia="方正仿宋_GBK" w:cs="方正仿宋_GBK"/>
          <w:spacing w:val="10"/>
          <w:sz w:val="31"/>
          <w:szCs w:val="31"/>
        </w:rPr>
        <w:t>1）</w:t>
      </w:r>
      <w:r>
        <w:rPr>
          <w:rFonts w:ascii="方正仿宋_GBK" w:hAnsi="方正仿宋_GBK" w:eastAsia="方正仿宋_GBK" w:cs="方正仿宋_GBK"/>
          <w:spacing w:val="-44"/>
          <w:sz w:val="31"/>
          <w:szCs w:val="31"/>
        </w:rPr>
        <w:t xml:space="preserve"> </w:t>
      </w:r>
      <w:r>
        <w:rPr>
          <w:rFonts w:ascii="方正仿宋_GBK" w:hAnsi="方正仿宋_GBK" w:eastAsia="方正仿宋_GBK" w:cs="方正仿宋_GBK"/>
          <w:spacing w:val="10"/>
          <w:sz w:val="31"/>
          <w:szCs w:val="31"/>
        </w:rPr>
        <w:t>企业法人（包括合伙企业）</w:t>
      </w:r>
      <w:r>
        <w:rPr>
          <w:rFonts w:ascii="方正仿宋_GBK" w:hAnsi="方正仿宋_GBK" w:eastAsia="方正仿宋_GBK" w:cs="方正仿宋_GBK"/>
          <w:spacing w:val="-36"/>
          <w:sz w:val="31"/>
          <w:szCs w:val="31"/>
        </w:rPr>
        <w:t xml:space="preserve"> </w:t>
      </w:r>
      <w:r>
        <w:rPr>
          <w:rFonts w:ascii="方正仿宋_GBK" w:hAnsi="方正仿宋_GBK" w:eastAsia="方正仿宋_GBK" w:cs="方正仿宋_GBK"/>
          <w:spacing w:val="10"/>
          <w:sz w:val="31"/>
          <w:szCs w:val="31"/>
        </w:rPr>
        <w:t>提供工</w:t>
      </w:r>
      <w:r>
        <w:rPr>
          <w:rFonts w:ascii="方正仿宋_GBK" w:hAnsi="方正仿宋_GBK" w:eastAsia="方正仿宋_GBK" w:cs="方正仿宋_GBK"/>
          <w:spacing w:val="-35"/>
          <w:sz w:val="31"/>
          <w:szCs w:val="31"/>
        </w:rPr>
        <w:t xml:space="preserve"> </w:t>
      </w:r>
      <w:r>
        <w:rPr>
          <w:rFonts w:ascii="方正仿宋_GBK" w:hAnsi="方正仿宋_GBK" w:eastAsia="方正仿宋_GBK" w:cs="方正仿宋_GBK"/>
          <w:spacing w:val="10"/>
          <w:sz w:val="31"/>
          <w:szCs w:val="31"/>
        </w:rPr>
        <w:t>商</w:t>
      </w:r>
      <w:r>
        <w:rPr>
          <w:rFonts w:ascii="方正仿宋_GBK" w:hAnsi="方正仿宋_GBK" w:eastAsia="方正仿宋_GBK" w:cs="方正仿宋_GBK"/>
          <w:spacing w:val="9"/>
          <w:sz w:val="31"/>
          <w:szCs w:val="31"/>
        </w:rPr>
        <w:t>部门注册的</w:t>
      </w:r>
      <w:r>
        <w:rPr>
          <w:rFonts w:ascii="方正仿宋_GBK" w:hAnsi="方正仿宋_GBK" w:eastAsia="方正仿宋_GBK" w:cs="方正仿宋_GBK"/>
          <w:spacing w:val="1"/>
          <w:sz w:val="31"/>
          <w:szCs w:val="31"/>
        </w:rPr>
        <w:t>有效“</w:t>
      </w:r>
      <w:r>
        <w:rPr>
          <w:rFonts w:ascii="方正仿宋_GBK" w:hAnsi="方正仿宋_GBK" w:eastAsia="方正仿宋_GBK" w:cs="方正仿宋_GBK"/>
          <w:spacing w:val="-49"/>
          <w:sz w:val="31"/>
          <w:szCs w:val="31"/>
        </w:rPr>
        <w:t xml:space="preserve"> </w:t>
      </w:r>
      <w:r>
        <w:rPr>
          <w:rFonts w:ascii="方正仿宋_GBK" w:hAnsi="方正仿宋_GBK" w:eastAsia="方正仿宋_GBK" w:cs="方正仿宋_GBK"/>
          <w:spacing w:val="1"/>
          <w:sz w:val="31"/>
          <w:szCs w:val="31"/>
        </w:rPr>
        <w:t>企业法人营业执照</w:t>
      </w:r>
      <w:r>
        <w:rPr>
          <w:rFonts w:ascii="方正仿宋_GBK" w:hAnsi="方正仿宋_GBK" w:eastAsia="方正仿宋_GBK" w:cs="方正仿宋_GBK"/>
          <w:spacing w:val="-48"/>
          <w:sz w:val="31"/>
          <w:szCs w:val="31"/>
        </w:rPr>
        <w:t xml:space="preserve"> </w:t>
      </w:r>
      <w:r>
        <w:rPr>
          <w:rFonts w:ascii="方正仿宋_GBK" w:hAnsi="方正仿宋_GBK" w:eastAsia="方正仿宋_GBK" w:cs="方正仿宋_GBK"/>
          <w:spacing w:val="1"/>
          <w:sz w:val="31"/>
          <w:szCs w:val="31"/>
        </w:rPr>
        <w:t>”或“</w:t>
      </w:r>
      <w:r>
        <w:rPr>
          <w:rFonts w:ascii="方正仿宋_GBK" w:hAnsi="方正仿宋_GBK" w:eastAsia="方正仿宋_GBK" w:cs="方正仿宋_GBK"/>
          <w:spacing w:val="-38"/>
          <w:sz w:val="31"/>
          <w:szCs w:val="31"/>
        </w:rPr>
        <w:t xml:space="preserve"> </w:t>
      </w:r>
      <w:r>
        <w:rPr>
          <w:rFonts w:ascii="方正仿宋_GBK" w:hAnsi="方正仿宋_GBK" w:eastAsia="方正仿宋_GBK" w:cs="方正仿宋_GBK"/>
          <w:spacing w:val="1"/>
          <w:sz w:val="31"/>
          <w:szCs w:val="31"/>
        </w:rPr>
        <w:t>营业执照</w:t>
      </w:r>
      <w:r>
        <w:rPr>
          <w:rFonts w:ascii="方正仿宋_GBK" w:hAnsi="方正仿宋_GBK" w:eastAsia="方正仿宋_GBK" w:cs="方正仿宋_GBK"/>
          <w:spacing w:val="-51"/>
          <w:sz w:val="31"/>
          <w:szCs w:val="31"/>
        </w:rPr>
        <w:t xml:space="preserve"> </w:t>
      </w:r>
      <w:r>
        <w:rPr>
          <w:rFonts w:ascii="方正仿宋_GBK" w:hAnsi="方正仿宋_GBK" w:eastAsia="方正仿宋_GBK" w:cs="方正仿宋_GBK"/>
          <w:spacing w:val="1"/>
          <w:sz w:val="31"/>
          <w:szCs w:val="31"/>
        </w:rPr>
        <w:t>”（银行</w:t>
      </w:r>
      <w:r>
        <w:rPr>
          <w:rFonts w:ascii="方正仿宋_GBK" w:hAnsi="方正仿宋_GBK" w:eastAsia="方正仿宋_GBK" w:cs="方正仿宋_GBK"/>
          <w:spacing w:val="-39"/>
          <w:sz w:val="31"/>
          <w:szCs w:val="31"/>
        </w:rPr>
        <w:t xml:space="preserve"> </w:t>
      </w:r>
      <w:r>
        <w:rPr>
          <w:rFonts w:ascii="方正仿宋_GBK" w:hAnsi="方正仿宋_GBK" w:eastAsia="方正仿宋_GBK" w:cs="方正仿宋_GBK"/>
          <w:spacing w:val="1"/>
          <w:sz w:val="31"/>
          <w:szCs w:val="31"/>
        </w:rPr>
        <w:t>、保险</w:t>
      </w:r>
      <w:r>
        <w:rPr>
          <w:rFonts w:ascii="方正仿宋_GBK" w:hAnsi="方正仿宋_GBK" w:eastAsia="方正仿宋_GBK" w:cs="方正仿宋_GBK"/>
          <w:spacing w:val="-41"/>
          <w:sz w:val="31"/>
          <w:szCs w:val="31"/>
        </w:rPr>
        <w:t xml:space="preserve"> </w:t>
      </w:r>
      <w:r>
        <w:rPr>
          <w:rFonts w:ascii="方正仿宋_GBK" w:hAnsi="方正仿宋_GBK" w:eastAsia="方正仿宋_GBK" w:cs="方正仿宋_GBK"/>
          <w:spacing w:val="1"/>
          <w:sz w:val="31"/>
          <w:szCs w:val="31"/>
        </w:rPr>
        <w:t>、石油石化</w:t>
      </w:r>
      <w:r>
        <w:rPr>
          <w:rFonts w:ascii="方正仿宋_GBK" w:hAnsi="方正仿宋_GBK" w:eastAsia="方正仿宋_GBK" w:cs="方正仿宋_GBK"/>
          <w:spacing w:val="-31"/>
          <w:sz w:val="31"/>
          <w:szCs w:val="31"/>
        </w:rPr>
        <w:t xml:space="preserve"> </w:t>
      </w:r>
      <w:r>
        <w:rPr>
          <w:rFonts w:ascii="方正仿宋_GBK" w:hAnsi="方正仿宋_GBK" w:eastAsia="方正仿宋_GBK" w:cs="方正仿宋_GBK"/>
          <w:spacing w:val="1"/>
          <w:sz w:val="31"/>
          <w:szCs w:val="31"/>
        </w:rPr>
        <w:t>、</w:t>
      </w:r>
      <w:r>
        <w:rPr>
          <w:rFonts w:ascii="方正仿宋_GBK" w:hAnsi="方正仿宋_GBK" w:eastAsia="方正仿宋_GBK" w:cs="方正仿宋_GBK"/>
          <w:spacing w:val="-20"/>
          <w:sz w:val="31"/>
          <w:szCs w:val="31"/>
        </w:rPr>
        <w:t xml:space="preserve"> </w:t>
      </w:r>
      <w:r>
        <w:rPr>
          <w:rFonts w:ascii="方正仿宋_GBK" w:hAnsi="方正仿宋_GBK" w:eastAsia="方正仿宋_GBK" w:cs="方正仿宋_GBK"/>
          <w:spacing w:val="1"/>
          <w:sz w:val="31"/>
          <w:szCs w:val="31"/>
        </w:rPr>
        <w:t>电力</w:t>
      </w:r>
      <w:r>
        <w:rPr>
          <w:rFonts w:ascii="方正仿宋_GBK" w:hAnsi="方正仿宋_GBK" w:eastAsia="方正仿宋_GBK" w:cs="方正仿宋_GBK"/>
          <w:spacing w:val="-41"/>
          <w:sz w:val="31"/>
          <w:szCs w:val="31"/>
        </w:rPr>
        <w:t xml:space="preserve"> </w:t>
      </w:r>
      <w:r>
        <w:rPr>
          <w:rFonts w:ascii="方正仿宋_GBK" w:hAnsi="方正仿宋_GBK" w:eastAsia="方正仿宋_GBK" w:cs="方正仿宋_GBK"/>
          <w:spacing w:val="1"/>
          <w:sz w:val="31"/>
          <w:szCs w:val="31"/>
        </w:rPr>
        <w:t>、</w:t>
      </w:r>
      <w:r>
        <w:rPr>
          <w:rFonts w:ascii="方正仿宋_GBK" w:hAnsi="方正仿宋_GBK" w:eastAsia="方正仿宋_GBK" w:cs="方正仿宋_GBK"/>
          <w:spacing w:val="-22"/>
          <w:sz w:val="31"/>
          <w:szCs w:val="31"/>
        </w:rPr>
        <w:t xml:space="preserve"> </w:t>
      </w:r>
      <w:r>
        <w:rPr>
          <w:rFonts w:ascii="方正仿宋_GBK" w:hAnsi="方正仿宋_GBK" w:eastAsia="方正仿宋_GBK" w:cs="方正仿宋_GBK"/>
          <w:spacing w:val="1"/>
          <w:sz w:val="31"/>
          <w:szCs w:val="31"/>
        </w:rPr>
        <w:t>电信等有行业特殊情况的，视为其总公司</w:t>
      </w:r>
      <w:r>
        <w:rPr>
          <w:rFonts w:ascii="方正仿宋_GBK" w:hAnsi="方正仿宋_GBK" w:eastAsia="方正仿宋_GBK" w:cs="方正仿宋_GBK"/>
          <w:spacing w:val="6"/>
          <w:sz w:val="31"/>
          <w:szCs w:val="31"/>
        </w:rPr>
        <w:t>的分支机构具备独立承担民事责任的能力</w:t>
      </w:r>
      <w:r>
        <w:rPr>
          <w:rFonts w:ascii="方正仿宋_GBK" w:hAnsi="方正仿宋_GBK" w:eastAsia="方正仿宋_GBK" w:cs="方正仿宋_GBK"/>
          <w:spacing w:val="-15"/>
          <w:sz w:val="31"/>
          <w:szCs w:val="31"/>
        </w:rPr>
        <w:t xml:space="preserve"> </w:t>
      </w:r>
      <w:r>
        <w:rPr>
          <w:rFonts w:ascii="方正仿宋_GBK" w:hAnsi="方正仿宋_GBK" w:eastAsia="方正仿宋_GBK" w:cs="方正仿宋_GBK"/>
          <w:spacing w:val="6"/>
          <w:sz w:val="31"/>
          <w:szCs w:val="31"/>
        </w:rPr>
        <w:t>；其他行业总公司</w:t>
      </w:r>
      <w:r>
        <w:rPr>
          <w:rFonts w:ascii="方正仿宋_GBK" w:hAnsi="方正仿宋_GBK" w:eastAsia="方正仿宋_GBK" w:cs="方正仿宋_GBK"/>
          <w:spacing w:val="8"/>
          <w:sz w:val="31"/>
          <w:szCs w:val="31"/>
        </w:rPr>
        <w:t>的分支机构不具备独立承担民事责任的能力)；</w:t>
      </w:r>
    </w:p>
    <w:p w14:paraId="26D6485F">
      <w:pPr>
        <w:spacing w:line="233" w:lineRule="auto"/>
        <w:jc w:val="right"/>
        <w:rPr>
          <w:rFonts w:ascii="方正仿宋_GBK" w:hAnsi="方正仿宋_GBK" w:eastAsia="方正仿宋_GBK" w:cs="方正仿宋_GBK"/>
          <w:sz w:val="31"/>
          <w:szCs w:val="31"/>
        </w:rPr>
      </w:pPr>
      <w:r>
        <w:rPr>
          <w:rFonts w:ascii="方正仿宋_GBK" w:hAnsi="方正仿宋_GBK" w:eastAsia="方正仿宋_GBK" w:cs="方正仿宋_GBK"/>
          <w:spacing w:val="-6"/>
          <w:sz w:val="31"/>
          <w:szCs w:val="31"/>
        </w:rPr>
        <w:t>（2）事业单位法人应提供有效的“事业单位法人证书</w:t>
      </w:r>
      <w:r>
        <w:rPr>
          <w:rFonts w:ascii="方正仿宋_GBK" w:hAnsi="方正仿宋_GBK" w:eastAsia="方正仿宋_GBK" w:cs="方正仿宋_GBK"/>
          <w:spacing w:val="-49"/>
          <w:sz w:val="31"/>
          <w:szCs w:val="31"/>
        </w:rPr>
        <w:t xml:space="preserve"> </w:t>
      </w:r>
      <w:r>
        <w:rPr>
          <w:rFonts w:ascii="方正仿宋_GBK" w:hAnsi="方正仿宋_GBK" w:eastAsia="方正仿宋_GBK" w:cs="方正仿宋_GBK"/>
          <w:spacing w:val="-6"/>
          <w:sz w:val="31"/>
          <w:szCs w:val="31"/>
        </w:rPr>
        <w:t>”；</w:t>
      </w:r>
    </w:p>
    <w:p w14:paraId="524D3AC2">
      <w:pPr>
        <w:spacing w:before="108" w:line="291" w:lineRule="auto"/>
        <w:ind w:left="34" w:right="104" w:firstLine="611"/>
        <w:rPr>
          <w:rFonts w:ascii="方正仿宋_GBK" w:hAnsi="方正仿宋_GBK" w:eastAsia="方正仿宋_GBK" w:cs="方正仿宋_GBK"/>
          <w:sz w:val="31"/>
          <w:szCs w:val="31"/>
        </w:rPr>
      </w:pPr>
      <w:r>
        <w:rPr>
          <w:rFonts w:ascii="方正仿宋_GBK" w:hAnsi="方正仿宋_GBK" w:eastAsia="方正仿宋_GBK" w:cs="方正仿宋_GBK"/>
          <w:spacing w:val="14"/>
          <w:sz w:val="31"/>
          <w:szCs w:val="31"/>
        </w:rPr>
        <w:t>（3）</w:t>
      </w:r>
      <w:r>
        <w:rPr>
          <w:rFonts w:ascii="方正仿宋_GBK" w:hAnsi="方正仿宋_GBK" w:eastAsia="方正仿宋_GBK" w:cs="方正仿宋_GBK"/>
          <w:spacing w:val="-22"/>
          <w:sz w:val="31"/>
          <w:szCs w:val="31"/>
        </w:rPr>
        <w:t xml:space="preserve"> </w:t>
      </w:r>
      <w:r>
        <w:rPr>
          <w:rFonts w:ascii="方正仿宋_GBK" w:hAnsi="方正仿宋_GBK" w:eastAsia="方正仿宋_GBK" w:cs="方正仿宋_GBK"/>
          <w:spacing w:val="14"/>
          <w:sz w:val="31"/>
          <w:szCs w:val="31"/>
        </w:rPr>
        <w:t>非企业专业服务机构应提供执业许可证</w:t>
      </w:r>
      <w:r>
        <w:rPr>
          <w:rFonts w:ascii="方正仿宋_GBK" w:hAnsi="方正仿宋_GBK" w:eastAsia="方正仿宋_GBK" w:cs="方正仿宋_GBK"/>
          <w:spacing w:val="13"/>
          <w:sz w:val="31"/>
          <w:szCs w:val="31"/>
        </w:rPr>
        <w:t>等证明文</w:t>
      </w:r>
      <w:r>
        <w:rPr>
          <w:rFonts w:ascii="方正仿宋_GBK" w:hAnsi="方正仿宋_GBK" w:eastAsia="方正仿宋_GBK" w:cs="方正仿宋_GBK"/>
          <w:spacing w:val="-6"/>
          <w:sz w:val="31"/>
          <w:szCs w:val="31"/>
        </w:rPr>
        <w:t>件；</w:t>
      </w:r>
    </w:p>
    <w:p w14:paraId="4EAF585C">
      <w:pPr>
        <w:spacing w:before="2" w:line="231" w:lineRule="auto"/>
        <w:jc w:val="right"/>
        <w:rPr>
          <w:rFonts w:ascii="方正仿宋_GBK" w:hAnsi="方正仿宋_GBK" w:eastAsia="方正仿宋_GBK" w:cs="方正仿宋_GBK"/>
          <w:sz w:val="31"/>
          <w:szCs w:val="31"/>
        </w:rPr>
      </w:pPr>
      <w:r>
        <w:rPr>
          <w:rFonts w:ascii="方正仿宋_GBK" w:hAnsi="方正仿宋_GBK" w:eastAsia="方正仿宋_GBK" w:cs="方正仿宋_GBK"/>
          <w:spacing w:val="-9"/>
          <w:sz w:val="31"/>
          <w:szCs w:val="31"/>
        </w:rPr>
        <w:t>（4）个体工</w:t>
      </w:r>
      <w:r>
        <w:rPr>
          <w:rFonts w:ascii="方正仿宋_GBK" w:hAnsi="方正仿宋_GBK" w:eastAsia="方正仿宋_GBK" w:cs="方正仿宋_GBK"/>
          <w:spacing w:val="-30"/>
          <w:sz w:val="31"/>
          <w:szCs w:val="31"/>
        </w:rPr>
        <w:t xml:space="preserve"> </w:t>
      </w:r>
      <w:r>
        <w:rPr>
          <w:rFonts w:ascii="方正仿宋_GBK" w:hAnsi="方正仿宋_GBK" w:eastAsia="方正仿宋_GBK" w:cs="方正仿宋_GBK"/>
          <w:spacing w:val="-9"/>
          <w:sz w:val="31"/>
          <w:szCs w:val="31"/>
        </w:rPr>
        <w:t>商户应提供有效的“个体工</w:t>
      </w:r>
      <w:r>
        <w:rPr>
          <w:rFonts w:ascii="方正仿宋_GBK" w:hAnsi="方正仿宋_GBK" w:eastAsia="方正仿宋_GBK" w:cs="方正仿宋_GBK"/>
          <w:spacing w:val="-43"/>
          <w:sz w:val="31"/>
          <w:szCs w:val="31"/>
        </w:rPr>
        <w:t xml:space="preserve"> </w:t>
      </w:r>
      <w:r>
        <w:rPr>
          <w:rFonts w:ascii="方正仿宋_GBK" w:hAnsi="方正仿宋_GBK" w:eastAsia="方正仿宋_GBK" w:cs="方正仿宋_GBK"/>
          <w:spacing w:val="-9"/>
          <w:sz w:val="31"/>
          <w:szCs w:val="31"/>
        </w:rPr>
        <w:t>商户营业执照</w:t>
      </w:r>
      <w:r>
        <w:rPr>
          <w:rFonts w:ascii="方正仿宋_GBK" w:hAnsi="方正仿宋_GBK" w:eastAsia="方正仿宋_GBK" w:cs="方正仿宋_GBK"/>
          <w:spacing w:val="-51"/>
          <w:sz w:val="31"/>
          <w:szCs w:val="31"/>
        </w:rPr>
        <w:t xml:space="preserve"> </w:t>
      </w:r>
      <w:r>
        <w:rPr>
          <w:rFonts w:ascii="方正仿宋_GBK" w:hAnsi="方正仿宋_GBK" w:eastAsia="方正仿宋_GBK" w:cs="方正仿宋_GBK"/>
          <w:spacing w:val="-9"/>
          <w:sz w:val="31"/>
          <w:szCs w:val="31"/>
        </w:rPr>
        <w:t>”；</w:t>
      </w:r>
    </w:p>
    <w:p w14:paraId="3355C5E8">
      <w:pPr>
        <w:spacing w:before="113" w:line="232" w:lineRule="auto"/>
        <w:ind w:left="645"/>
        <w:rPr>
          <w:rFonts w:ascii="方正仿宋_GBK" w:hAnsi="方正仿宋_GBK" w:eastAsia="方正仿宋_GBK" w:cs="方正仿宋_GBK"/>
          <w:sz w:val="31"/>
          <w:szCs w:val="31"/>
        </w:rPr>
      </w:pPr>
      <w:r>
        <w:rPr>
          <w:rFonts w:ascii="方正仿宋_GBK" w:hAnsi="方正仿宋_GBK" w:eastAsia="方正仿宋_GBK" w:cs="方正仿宋_GBK"/>
          <w:spacing w:val="11"/>
          <w:sz w:val="31"/>
          <w:szCs w:val="31"/>
        </w:rPr>
        <w:t>（5）</w:t>
      </w:r>
      <w:r>
        <w:rPr>
          <w:rFonts w:ascii="方正仿宋_GBK" w:hAnsi="方正仿宋_GBK" w:eastAsia="方正仿宋_GBK" w:cs="方正仿宋_GBK"/>
          <w:spacing w:val="47"/>
          <w:sz w:val="31"/>
          <w:szCs w:val="31"/>
        </w:rPr>
        <w:t xml:space="preserve"> </w:t>
      </w:r>
      <w:r>
        <w:rPr>
          <w:rFonts w:ascii="方正仿宋_GBK" w:hAnsi="方正仿宋_GBK" w:eastAsia="方正仿宋_GBK" w:cs="方正仿宋_GBK"/>
          <w:spacing w:val="11"/>
          <w:sz w:val="31"/>
          <w:szCs w:val="31"/>
        </w:rPr>
        <w:t>自然人应提供有效的自然人身份证明（仅限中国</w:t>
      </w:r>
    </w:p>
    <w:p w14:paraId="46C9A7BD">
      <w:pPr>
        <w:spacing w:before="111" w:line="238" w:lineRule="auto"/>
        <w:ind w:left="32"/>
        <w:outlineLvl w:val="1"/>
        <w:rPr>
          <w:rFonts w:ascii="方正仿宋_GBK" w:hAnsi="方正仿宋_GBK" w:eastAsia="方正仿宋_GBK" w:cs="方正仿宋_GBK"/>
          <w:sz w:val="31"/>
          <w:szCs w:val="31"/>
        </w:rPr>
      </w:pPr>
      <w:r>
        <w:rPr>
          <w:rFonts w:ascii="方正仿宋_GBK" w:hAnsi="方正仿宋_GBK" w:eastAsia="方正仿宋_GBK" w:cs="方正仿宋_GBK"/>
          <w:spacing w:val="1"/>
          <w:sz w:val="31"/>
          <w:szCs w:val="31"/>
        </w:rPr>
        <w:t>公民）。</w:t>
      </w:r>
    </w:p>
    <w:p w14:paraId="2F1CA7DE">
      <w:pPr>
        <w:spacing w:line="238" w:lineRule="auto"/>
        <w:rPr>
          <w:rFonts w:ascii="方正仿宋_GBK" w:hAnsi="方正仿宋_GBK" w:eastAsia="方正仿宋_GBK" w:cs="方正仿宋_GBK"/>
          <w:sz w:val="31"/>
          <w:szCs w:val="31"/>
        </w:rPr>
        <w:sectPr>
          <w:footerReference r:id="rId9" w:type="default"/>
          <w:pgSz w:w="11906" w:h="16839"/>
          <w:pgMar w:top="1431" w:right="1698" w:bottom="1206" w:left="1785" w:header="0" w:footer="953" w:gutter="0"/>
          <w:cols w:space="720" w:num="1"/>
        </w:sectPr>
      </w:pPr>
    </w:p>
    <w:p w14:paraId="4222C9D3">
      <w:pPr>
        <w:spacing w:before="183" w:line="234" w:lineRule="auto"/>
        <w:ind w:left="56"/>
        <w:outlineLvl w:val="1"/>
        <w:rPr>
          <w:rFonts w:ascii="方正仿宋_GBK" w:hAnsi="方正仿宋_GBK" w:eastAsia="方正仿宋_GBK" w:cs="方正仿宋_GBK"/>
          <w:spacing w:val="-9"/>
          <w:sz w:val="31"/>
          <w:szCs w:val="31"/>
        </w:rPr>
      </w:pPr>
      <w:r>
        <w:rPr>
          <w:rFonts w:ascii="方正仿宋_GBK" w:hAnsi="方正仿宋_GBK" w:eastAsia="方正仿宋_GBK" w:cs="方正仿宋_GBK"/>
          <w:spacing w:val="-9"/>
          <w:sz w:val="31"/>
          <w:szCs w:val="31"/>
        </w:rPr>
        <w:t>附件</w:t>
      </w:r>
      <w:r>
        <w:rPr>
          <w:rFonts w:ascii="方正仿宋_GBK" w:hAnsi="方正仿宋_GBK" w:eastAsia="方正仿宋_GBK" w:cs="方正仿宋_GBK"/>
          <w:spacing w:val="20"/>
          <w:sz w:val="31"/>
          <w:szCs w:val="31"/>
        </w:rPr>
        <w:t xml:space="preserve"> </w:t>
      </w:r>
      <w:r>
        <w:rPr>
          <w:rFonts w:ascii="方正仿宋_GBK" w:hAnsi="方正仿宋_GBK" w:eastAsia="方正仿宋_GBK" w:cs="方正仿宋_GBK"/>
          <w:spacing w:val="-9"/>
          <w:sz w:val="31"/>
          <w:szCs w:val="31"/>
        </w:rPr>
        <w:t>2：</w:t>
      </w:r>
    </w:p>
    <w:p w14:paraId="539859EB">
      <w:pPr>
        <w:spacing w:before="183" w:line="234" w:lineRule="auto"/>
        <w:ind w:left="56"/>
        <w:outlineLvl w:val="1"/>
        <w:rPr>
          <w:rFonts w:ascii="方正仿宋_GBK" w:hAnsi="方正仿宋_GBK" w:eastAsia="方正仿宋_GBK" w:cs="方正仿宋_GBK"/>
          <w:spacing w:val="-9"/>
          <w:sz w:val="31"/>
          <w:szCs w:val="31"/>
        </w:rPr>
      </w:pPr>
    </w:p>
    <w:p w14:paraId="6E8EA212">
      <w:pPr>
        <w:spacing w:before="1" w:line="239" w:lineRule="auto"/>
        <w:ind w:left="216"/>
        <w:outlineLvl w:val="1"/>
        <w:rPr>
          <w:rFonts w:ascii="Arial Unicode MS" w:hAnsi="Arial Unicode MS" w:eastAsia="Arial Unicode MS" w:cs="Arial Unicode MS"/>
          <w:sz w:val="43"/>
          <w:szCs w:val="43"/>
        </w:rPr>
      </w:pPr>
      <w:r>
        <w:rPr>
          <w:rFonts w:ascii="Arial Unicode MS" w:hAnsi="Arial Unicode MS" w:eastAsia="Arial Unicode MS" w:cs="Arial Unicode MS"/>
          <w:spacing w:val="9"/>
          <w:sz w:val="43"/>
          <w:szCs w:val="43"/>
        </w:rPr>
        <w:t>具备参与政府采购资格条件的书面声明函</w:t>
      </w:r>
    </w:p>
    <w:p w14:paraId="5100EF8B">
      <w:pPr>
        <w:spacing w:before="60" w:line="193" w:lineRule="auto"/>
        <w:ind w:left="2335"/>
        <w:rPr>
          <w:rFonts w:ascii="微软雅黑" w:hAnsi="微软雅黑" w:eastAsia="微软雅黑" w:cs="微软雅黑"/>
          <w:sz w:val="28"/>
          <w:szCs w:val="28"/>
        </w:rPr>
      </w:pPr>
      <w:r>
        <w:rPr>
          <w:rFonts w:ascii="微软雅黑" w:hAnsi="微软雅黑" w:eastAsia="微软雅黑" w:cs="微软雅黑"/>
          <w:spacing w:val="1"/>
          <w:sz w:val="28"/>
          <w:szCs w:val="28"/>
        </w:rPr>
        <w:t>（可不再提供其他证明材料）</w:t>
      </w:r>
    </w:p>
    <w:p w14:paraId="4ED6A3D8">
      <w:pPr>
        <w:spacing w:before="77" w:line="231" w:lineRule="auto"/>
        <w:ind w:left="31"/>
        <w:rPr>
          <w:rFonts w:ascii="方正仿宋_GBK" w:hAnsi="方正仿宋_GBK" w:eastAsia="方正仿宋_GBK" w:cs="方正仿宋_GBK"/>
          <w:sz w:val="28"/>
          <w:szCs w:val="28"/>
        </w:rPr>
      </w:pPr>
      <w:r>
        <w:rPr>
          <w:rFonts w:hint="eastAsia" w:ascii="方正仿宋_GBK" w:hAnsi="方正仿宋_GBK" w:eastAsia="方正仿宋_GBK" w:cs="方正仿宋_GBK"/>
          <w:spacing w:val="-4"/>
          <w:sz w:val="28"/>
          <w:szCs w:val="28"/>
          <w:lang w:eastAsia="zh-CN"/>
        </w:rPr>
        <w:t>随县公共资源交易中心（随县政府采购中心）</w:t>
      </w:r>
      <w:r>
        <w:rPr>
          <w:rFonts w:ascii="方正仿宋_GBK" w:hAnsi="方正仿宋_GBK" w:eastAsia="方正仿宋_GBK" w:cs="方正仿宋_GBK"/>
          <w:spacing w:val="-4"/>
          <w:sz w:val="28"/>
          <w:szCs w:val="28"/>
        </w:rPr>
        <w:t>：</w:t>
      </w:r>
    </w:p>
    <w:p w14:paraId="5577A3B7">
      <w:pPr>
        <w:spacing w:before="35" w:line="253" w:lineRule="auto"/>
        <w:ind w:left="33" w:right="89" w:firstLine="563"/>
        <w:jc w:val="both"/>
        <w:rPr>
          <w:rFonts w:ascii="方正仿宋_GBK" w:hAnsi="方正仿宋_GBK" w:eastAsia="方正仿宋_GBK" w:cs="方正仿宋_GBK"/>
          <w:sz w:val="28"/>
          <w:szCs w:val="28"/>
        </w:rPr>
      </w:pPr>
      <w:r>
        <w:rPr>
          <w:rFonts w:ascii="方正仿宋_GBK" w:hAnsi="方正仿宋_GBK" w:eastAsia="方正仿宋_GBK" w:cs="方正仿宋_GBK"/>
          <w:spacing w:val="-4"/>
          <w:sz w:val="28"/>
          <w:szCs w:val="28"/>
        </w:rPr>
        <w:t>我公司已认真阅读《中华人民共和国政府采购法》</w:t>
      </w:r>
      <w:r>
        <w:rPr>
          <w:rFonts w:ascii="方正仿宋_GBK" w:hAnsi="方正仿宋_GBK" w:eastAsia="方正仿宋_GBK" w:cs="方正仿宋_GBK"/>
          <w:spacing w:val="-5"/>
          <w:sz w:val="28"/>
          <w:szCs w:val="28"/>
        </w:rPr>
        <w:t>和本项目采购</w:t>
      </w:r>
      <w:r>
        <w:rPr>
          <w:rFonts w:ascii="方正仿宋_GBK" w:hAnsi="方正仿宋_GBK" w:eastAsia="方正仿宋_GBK" w:cs="方正仿宋_GBK"/>
          <w:spacing w:val="1"/>
          <w:sz w:val="28"/>
          <w:szCs w:val="28"/>
        </w:rPr>
        <w:t>文件中关于申请人（供应商/供应商）</w:t>
      </w:r>
      <w:r>
        <w:rPr>
          <w:rFonts w:ascii="方正仿宋_GBK" w:hAnsi="方正仿宋_GBK" w:eastAsia="方正仿宋_GBK" w:cs="方正仿宋_GBK"/>
          <w:spacing w:val="-10"/>
          <w:sz w:val="28"/>
          <w:szCs w:val="28"/>
        </w:rPr>
        <w:t xml:space="preserve"> </w:t>
      </w:r>
      <w:r>
        <w:rPr>
          <w:rFonts w:ascii="方正仿宋_GBK" w:hAnsi="方正仿宋_GBK" w:eastAsia="方正仿宋_GBK" w:cs="方正仿宋_GBK"/>
          <w:spacing w:val="1"/>
          <w:sz w:val="28"/>
          <w:szCs w:val="28"/>
        </w:rPr>
        <w:t>的资格要求，知悉参加政府采</w:t>
      </w:r>
      <w:r>
        <w:rPr>
          <w:rFonts w:ascii="方正仿宋_GBK" w:hAnsi="方正仿宋_GBK" w:eastAsia="方正仿宋_GBK" w:cs="方正仿宋_GBK"/>
          <w:spacing w:val="-5"/>
          <w:sz w:val="28"/>
          <w:szCs w:val="28"/>
        </w:rPr>
        <w:t>购活动应当具备的资格条件。本次提交的供</w:t>
      </w:r>
      <w:r>
        <w:rPr>
          <w:rFonts w:ascii="方正仿宋_GBK" w:hAnsi="方正仿宋_GBK" w:eastAsia="方正仿宋_GBK" w:cs="方正仿宋_GBK"/>
          <w:spacing w:val="-6"/>
          <w:sz w:val="28"/>
          <w:szCs w:val="28"/>
        </w:rPr>
        <w:t>应商资格证明材料</w:t>
      </w:r>
      <w:r>
        <w:rPr>
          <w:rFonts w:ascii="方正仿宋_GBK" w:hAnsi="方正仿宋_GBK" w:eastAsia="方正仿宋_GBK" w:cs="方正仿宋_GBK"/>
          <w:spacing w:val="-22"/>
          <w:sz w:val="28"/>
          <w:szCs w:val="28"/>
        </w:rPr>
        <w:t xml:space="preserve"> </w:t>
      </w:r>
      <w:r>
        <w:rPr>
          <w:rFonts w:ascii="方正仿宋_GBK" w:hAnsi="方正仿宋_GBK" w:eastAsia="方正仿宋_GBK" w:cs="方正仿宋_GBK"/>
          <w:spacing w:val="-6"/>
          <w:sz w:val="28"/>
          <w:szCs w:val="28"/>
        </w:rPr>
        <w:t>，已经</w:t>
      </w:r>
      <w:r>
        <w:rPr>
          <w:rFonts w:ascii="方正仿宋_GBK" w:hAnsi="方正仿宋_GBK" w:eastAsia="方正仿宋_GBK" w:cs="方正仿宋_GBK"/>
          <w:spacing w:val="-7"/>
          <w:sz w:val="28"/>
          <w:szCs w:val="28"/>
        </w:rPr>
        <w:t>我公司认真核对和检查，全部内容真实</w:t>
      </w:r>
      <w:r>
        <w:rPr>
          <w:rFonts w:ascii="方正仿宋_GBK" w:hAnsi="方正仿宋_GBK" w:eastAsia="方正仿宋_GBK" w:cs="方正仿宋_GBK"/>
          <w:spacing w:val="-32"/>
          <w:sz w:val="28"/>
          <w:szCs w:val="28"/>
        </w:rPr>
        <w:t xml:space="preserve"> </w:t>
      </w:r>
      <w:r>
        <w:rPr>
          <w:rFonts w:ascii="方正仿宋_GBK" w:hAnsi="方正仿宋_GBK" w:eastAsia="方正仿宋_GBK" w:cs="方正仿宋_GBK"/>
          <w:spacing w:val="-7"/>
          <w:sz w:val="28"/>
          <w:szCs w:val="28"/>
        </w:rPr>
        <w:t>、合法</w:t>
      </w:r>
      <w:r>
        <w:rPr>
          <w:rFonts w:ascii="方正仿宋_GBK" w:hAnsi="方正仿宋_GBK" w:eastAsia="方正仿宋_GBK" w:cs="方正仿宋_GBK"/>
          <w:spacing w:val="-41"/>
          <w:sz w:val="28"/>
          <w:szCs w:val="28"/>
        </w:rPr>
        <w:t xml:space="preserve"> </w:t>
      </w:r>
      <w:r>
        <w:rPr>
          <w:rFonts w:ascii="方正仿宋_GBK" w:hAnsi="方正仿宋_GBK" w:eastAsia="方正仿宋_GBK" w:cs="方正仿宋_GBK"/>
          <w:spacing w:val="-7"/>
          <w:sz w:val="28"/>
          <w:szCs w:val="28"/>
        </w:rPr>
        <w:t>、准确</w:t>
      </w:r>
      <w:r>
        <w:rPr>
          <w:rFonts w:ascii="方正仿宋_GBK" w:hAnsi="方正仿宋_GBK" w:eastAsia="方正仿宋_GBK" w:cs="方正仿宋_GBK"/>
          <w:spacing w:val="-38"/>
          <w:sz w:val="28"/>
          <w:szCs w:val="28"/>
        </w:rPr>
        <w:t xml:space="preserve"> </w:t>
      </w:r>
      <w:r>
        <w:rPr>
          <w:rFonts w:ascii="方正仿宋_GBK" w:hAnsi="方正仿宋_GBK" w:eastAsia="方正仿宋_GBK" w:cs="方正仿宋_GBK"/>
          <w:spacing w:val="-7"/>
          <w:sz w:val="28"/>
          <w:szCs w:val="28"/>
        </w:rPr>
        <w:t>、完整，我公司</w:t>
      </w:r>
      <w:r>
        <w:rPr>
          <w:rFonts w:ascii="方正仿宋_GBK" w:hAnsi="方正仿宋_GBK" w:eastAsia="方正仿宋_GBK" w:cs="方正仿宋_GBK"/>
          <w:spacing w:val="-4"/>
          <w:sz w:val="28"/>
          <w:szCs w:val="28"/>
        </w:rPr>
        <w:t>对此负责，并愿承担由此引起的法律责任。在此，我公司郑重声明如</w:t>
      </w:r>
      <w:r>
        <w:rPr>
          <w:rFonts w:ascii="方正仿宋_GBK" w:hAnsi="方正仿宋_GBK" w:eastAsia="方正仿宋_GBK" w:cs="方正仿宋_GBK"/>
          <w:spacing w:val="-10"/>
          <w:sz w:val="28"/>
          <w:szCs w:val="28"/>
        </w:rPr>
        <w:t>下：</w:t>
      </w:r>
    </w:p>
    <w:p w14:paraId="1D3727AF">
      <w:pPr>
        <w:spacing w:before="3" w:line="252" w:lineRule="auto"/>
        <w:ind w:left="32" w:right="89" w:firstLine="572"/>
        <w:rPr>
          <w:rFonts w:ascii="方正仿宋_GBK" w:hAnsi="方正仿宋_GBK" w:eastAsia="方正仿宋_GBK" w:cs="方正仿宋_GBK"/>
          <w:sz w:val="28"/>
          <w:szCs w:val="28"/>
        </w:rPr>
      </w:pPr>
      <w:r>
        <w:rPr>
          <w:rFonts w:ascii="方正仿宋_GBK" w:hAnsi="方正仿宋_GBK" w:eastAsia="方正仿宋_GBK" w:cs="方正仿宋_GBK"/>
          <w:spacing w:val="-6"/>
          <w:sz w:val="28"/>
          <w:szCs w:val="28"/>
        </w:rPr>
        <w:t>一</w:t>
      </w:r>
      <w:r>
        <w:rPr>
          <w:rFonts w:ascii="方正仿宋_GBK" w:hAnsi="方正仿宋_GBK" w:eastAsia="方正仿宋_GBK" w:cs="方正仿宋_GBK"/>
          <w:spacing w:val="-27"/>
          <w:sz w:val="28"/>
          <w:szCs w:val="28"/>
        </w:rPr>
        <w:t xml:space="preserve"> </w:t>
      </w:r>
      <w:r>
        <w:rPr>
          <w:rFonts w:ascii="方正仿宋_GBK" w:hAnsi="方正仿宋_GBK" w:eastAsia="方正仿宋_GBK" w:cs="方正仿宋_GBK"/>
          <w:spacing w:val="-6"/>
          <w:sz w:val="28"/>
          <w:szCs w:val="28"/>
        </w:rPr>
        <w:t>、我公司具备《中华人民共和国政府采购法》第二十二条规定</w:t>
      </w:r>
      <w:r>
        <w:rPr>
          <w:rFonts w:ascii="方正仿宋_GBK" w:hAnsi="方正仿宋_GBK" w:eastAsia="方正仿宋_GBK" w:cs="方正仿宋_GBK"/>
          <w:spacing w:val="-5"/>
          <w:sz w:val="28"/>
          <w:szCs w:val="28"/>
        </w:rPr>
        <w:t>的资格条件</w:t>
      </w:r>
      <w:r>
        <w:rPr>
          <w:rFonts w:ascii="方正仿宋_GBK" w:hAnsi="方正仿宋_GBK" w:eastAsia="方正仿宋_GBK" w:cs="方正仿宋_GBK"/>
          <w:spacing w:val="-22"/>
          <w:sz w:val="28"/>
          <w:szCs w:val="28"/>
        </w:rPr>
        <w:t xml:space="preserve"> </w:t>
      </w:r>
      <w:r>
        <w:rPr>
          <w:rFonts w:ascii="方正仿宋_GBK" w:hAnsi="方正仿宋_GBK" w:eastAsia="方正仿宋_GBK" w:cs="方正仿宋_GBK"/>
          <w:spacing w:val="-5"/>
          <w:sz w:val="28"/>
          <w:szCs w:val="28"/>
        </w:rPr>
        <w:t>，即：具有独立承担民事责任的能</w:t>
      </w:r>
      <w:r>
        <w:rPr>
          <w:rFonts w:ascii="方正仿宋_GBK" w:hAnsi="方正仿宋_GBK" w:eastAsia="方正仿宋_GBK" w:cs="方正仿宋_GBK"/>
          <w:spacing w:val="-6"/>
          <w:sz w:val="28"/>
          <w:szCs w:val="28"/>
        </w:rPr>
        <w:t>力、具有良好的商业信</w:t>
      </w:r>
      <w:r>
        <w:rPr>
          <w:rFonts w:ascii="方正仿宋_GBK" w:hAnsi="方正仿宋_GBK" w:eastAsia="方正仿宋_GBK" w:cs="方正仿宋_GBK"/>
          <w:spacing w:val="-4"/>
          <w:sz w:val="28"/>
          <w:szCs w:val="28"/>
        </w:rPr>
        <w:t>誉和健全的财务会计制度、具有履行合同所必需的设备和专业技术能力、有依法缴纳税收和社会保障资金的良好记录、参加政府采购活动前三年内</w:t>
      </w:r>
      <w:r>
        <w:rPr>
          <w:rFonts w:ascii="方正仿宋_GBK" w:hAnsi="方正仿宋_GBK" w:eastAsia="方正仿宋_GBK" w:cs="方正仿宋_GBK"/>
          <w:spacing w:val="-8"/>
          <w:sz w:val="28"/>
          <w:szCs w:val="28"/>
        </w:rPr>
        <w:t xml:space="preserve"> </w:t>
      </w:r>
      <w:r>
        <w:rPr>
          <w:rFonts w:ascii="方正仿宋_GBK" w:hAnsi="方正仿宋_GBK" w:eastAsia="方正仿宋_GBK" w:cs="方正仿宋_GBK"/>
          <w:spacing w:val="-4"/>
          <w:sz w:val="28"/>
          <w:szCs w:val="28"/>
        </w:rPr>
        <w:t>，在经营活动中没有重大违法记录。</w:t>
      </w:r>
    </w:p>
    <w:p w14:paraId="154A49E2">
      <w:pPr>
        <w:spacing w:before="6" w:line="252" w:lineRule="auto"/>
        <w:ind w:left="32" w:right="89" w:firstLine="568"/>
        <w:rPr>
          <w:rFonts w:ascii="方正仿宋_GBK" w:hAnsi="方正仿宋_GBK" w:eastAsia="方正仿宋_GBK" w:cs="方正仿宋_GBK"/>
          <w:sz w:val="28"/>
          <w:szCs w:val="28"/>
        </w:rPr>
      </w:pPr>
      <w:r>
        <w:rPr>
          <w:rFonts w:ascii="方正仿宋_GBK" w:hAnsi="方正仿宋_GBK" w:eastAsia="方正仿宋_GBK" w:cs="方正仿宋_GBK"/>
          <w:spacing w:val="-5"/>
          <w:sz w:val="28"/>
          <w:szCs w:val="28"/>
        </w:rPr>
        <w:t>二、我公司参加本项目政府采购活动前三年内，未因违法经营受到刑事处罚或者责令停产停业</w:t>
      </w:r>
      <w:r>
        <w:rPr>
          <w:rFonts w:ascii="方正仿宋_GBK" w:hAnsi="方正仿宋_GBK" w:eastAsia="方正仿宋_GBK" w:cs="方正仿宋_GBK"/>
          <w:spacing w:val="-32"/>
          <w:sz w:val="28"/>
          <w:szCs w:val="28"/>
        </w:rPr>
        <w:t xml:space="preserve"> </w:t>
      </w:r>
      <w:r>
        <w:rPr>
          <w:rFonts w:ascii="方正仿宋_GBK" w:hAnsi="方正仿宋_GBK" w:eastAsia="方正仿宋_GBK" w:cs="方正仿宋_GBK"/>
          <w:spacing w:val="-5"/>
          <w:sz w:val="28"/>
          <w:szCs w:val="28"/>
        </w:rPr>
        <w:t>、吊销许可证或者执照、较大数额罚款</w:t>
      </w:r>
      <w:r>
        <w:rPr>
          <w:rFonts w:ascii="方正仿宋_GBK" w:hAnsi="方正仿宋_GBK" w:eastAsia="方正仿宋_GBK" w:cs="方正仿宋_GBK"/>
          <w:spacing w:val="-4"/>
          <w:sz w:val="28"/>
          <w:szCs w:val="28"/>
        </w:rPr>
        <w:t>等行政处罚，未受到过全国各级人民政府财政部门依法作出的禁止参</w:t>
      </w:r>
      <w:r>
        <w:rPr>
          <w:rFonts w:ascii="方正仿宋_GBK" w:hAnsi="方正仿宋_GBK" w:eastAsia="方正仿宋_GBK" w:cs="方正仿宋_GBK"/>
          <w:spacing w:val="-2"/>
          <w:sz w:val="28"/>
          <w:szCs w:val="28"/>
        </w:rPr>
        <w:t>加政府采购活动等行政处罚决定。</w:t>
      </w:r>
    </w:p>
    <w:p w14:paraId="5360E1EE">
      <w:pPr>
        <w:spacing w:before="4" w:line="252" w:lineRule="auto"/>
        <w:ind w:left="25" w:right="89" w:firstLine="579"/>
        <w:rPr>
          <w:rFonts w:ascii="方正仿宋_GBK" w:hAnsi="方正仿宋_GBK" w:eastAsia="方正仿宋_GBK" w:cs="方正仿宋_GBK"/>
          <w:sz w:val="28"/>
          <w:szCs w:val="28"/>
        </w:rPr>
      </w:pPr>
      <w:r>
        <w:rPr>
          <w:rFonts w:ascii="方正仿宋_GBK" w:hAnsi="方正仿宋_GBK" w:eastAsia="方正仿宋_GBK" w:cs="方正仿宋_GBK"/>
          <w:spacing w:val="-7"/>
          <w:sz w:val="28"/>
          <w:szCs w:val="28"/>
        </w:rPr>
        <w:t>三</w:t>
      </w:r>
      <w:r>
        <w:rPr>
          <w:rFonts w:ascii="方正仿宋_GBK" w:hAnsi="方正仿宋_GBK" w:eastAsia="方正仿宋_GBK" w:cs="方正仿宋_GBK"/>
          <w:spacing w:val="-38"/>
          <w:sz w:val="28"/>
          <w:szCs w:val="28"/>
        </w:rPr>
        <w:t xml:space="preserve"> </w:t>
      </w:r>
      <w:r>
        <w:rPr>
          <w:rFonts w:ascii="方正仿宋_GBK" w:hAnsi="方正仿宋_GBK" w:eastAsia="方正仿宋_GBK" w:cs="方正仿宋_GBK"/>
          <w:spacing w:val="-7"/>
          <w:sz w:val="28"/>
          <w:szCs w:val="28"/>
        </w:rPr>
        <w:t>、我公司在递交投标（</w:t>
      </w:r>
      <w:r>
        <w:rPr>
          <w:rFonts w:ascii="方正仿宋_GBK" w:hAnsi="方正仿宋_GBK" w:eastAsia="方正仿宋_GBK" w:cs="方正仿宋_GBK"/>
          <w:spacing w:val="-41"/>
          <w:sz w:val="28"/>
          <w:szCs w:val="28"/>
        </w:rPr>
        <w:t xml:space="preserve"> </w:t>
      </w:r>
      <w:r>
        <w:rPr>
          <w:rFonts w:ascii="方正仿宋_GBK" w:hAnsi="方正仿宋_GBK" w:eastAsia="方正仿宋_GBK" w:cs="方正仿宋_GBK"/>
          <w:spacing w:val="-7"/>
          <w:sz w:val="28"/>
          <w:szCs w:val="28"/>
        </w:rPr>
        <w:t>响应）文件截止时间前，</w:t>
      </w:r>
      <w:r>
        <w:rPr>
          <w:rFonts w:ascii="方正仿宋_GBK" w:hAnsi="方正仿宋_GBK" w:eastAsia="方正仿宋_GBK" w:cs="方正仿宋_GBK"/>
          <w:spacing w:val="-8"/>
          <w:sz w:val="28"/>
          <w:szCs w:val="28"/>
        </w:rPr>
        <w:t>未被“</w:t>
      </w:r>
      <w:r>
        <w:rPr>
          <w:rFonts w:ascii="方正仿宋_GBK" w:hAnsi="方正仿宋_GBK" w:eastAsia="方正仿宋_GBK" w:cs="方正仿宋_GBK"/>
          <w:spacing w:val="-52"/>
          <w:sz w:val="28"/>
          <w:szCs w:val="28"/>
        </w:rPr>
        <w:t xml:space="preserve"> </w:t>
      </w:r>
      <w:r>
        <w:rPr>
          <w:rFonts w:ascii="方正仿宋_GBK" w:hAnsi="方正仿宋_GBK" w:eastAsia="方正仿宋_GBK" w:cs="方正仿宋_GBK"/>
          <w:spacing w:val="-8"/>
          <w:sz w:val="28"/>
          <w:szCs w:val="28"/>
        </w:rPr>
        <w:t>信用中</w:t>
      </w:r>
      <w:r>
        <w:rPr>
          <w:rFonts w:ascii="方正仿宋_GBK" w:hAnsi="方正仿宋_GBK" w:eastAsia="方正仿宋_GBK" w:cs="方正仿宋_GBK"/>
          <w:spacing w:val="5"/>
          <w:sz w:val="28"/>
          <w:szCs w:val="28"/>
        </w:rPr>
        <w:t>国”网站（</w:t>
      </w:r>
      <w:r>
        <w:fldChar w:fldCharType="begin"/>
      </w:r>
      <w:r>
        <w:instrText xml:space="preserve"> HYPERLINK "https://www.creditchina.gov.cn" </w:instrText>
      </w:r>
      <w:r>
        <w:fldChar w:fldCharType="separate"/>
      </w:r>
      <w:r>
        <w:rPr>
          <w:rFonts w:ascii="方正仿宋_GBK" w:hAnsi="方正仿宋_GBK" w:eastAsia="方正仿宋_GBK" w:cs="方正仿宋_GBK"/>
          <w:sz w:val="28"/>
          <w:szCs w:val="28"/>
        </w:rPr>
        <w:t>www</w:t>
      </w:r>
      <w:r>
        <w:rPr>
          <w:rFonts w:ascii="方正仿宋_GBK" w:hAnsi="方正仿宋_GBK" w:eastAsia="方正仿宋_GBK" w:cs="方正仿宋_GBK"/>
          <w:spacing w:val="5"/>
          <w:sz w:val="28"/>
          <w:szCs w:val="28"/>
        </w:rPr>
        <w:t>.</w:t>
      </w:r>
      <w:r>
        <w:rPr>
          <w:rFonts w:ascii="方正仿宋_GBK" w:hAnsi="方正仿宋_GBK" w:eastAsia="方正仿宋_GBK" w:cs="方正仿宋_GBK"/>
          <w:sz w:val="28"/>
          <w:szCs w:val="28"/>
        </w:rPr>
        <w:t>creditchina</w:t>
      </w:r>
      <w:r>
        <w:rPr>
          <w:rFonts w:ascii="方正仿宋_GBK" w:hAnsi="方正仿宋_GBK" w:eastAsia="方正仿宋_GBK" w:cs="方正仿宋_GBK"/>
          <w:spacing w:val="5"/>
          <w:sz w:val="28"/>
          <w:szCs w:val="28"/>
        </w:rPr>
        <w:t>.</w:t>
      </w:r>
      <w:r>
        <w:rPr>
          <w:rFonts w:ascii="方正仿宋_GBK" w:hAnsi="方正仿宋_GBK" w:eastAsia="方正仿宋_GBK" w:cs="方正仿宋_GBK"/>
          <w:sz w:val="28"/>
          <w:szCs w:val="28"/>
        </w:rPr>
        <w:t>gov</w:t>
      </w:r>
      <w:r>
        <w:rPr>
          <w:rFonts w:ascii="方正仿宋_GBK" w:hAnsi="方正仿宋_GBK" w:eastAsia="方正仿宋_GBK" w:cs="方正仿宋_GBK"/>
          <w:spacing w:val="5"/>
          <w:sz w:val="28"/>
          <w:szCs w:val="28"/>
        </w:rPr>
        <w:t>.</w:t>
      </w:r>
      <w:r>
        <w:rPr>
          <w:rFonts w:ascii="方正仿宋_GBK" w:hAnsi="方正仿宋_GBK" w:eastAsia="方正仿宋_GBK" w:cs="方正仿宋_GBK"/>
          <w:sz w:val="28"/>
          <w:szCs w:val="28"/>
        </w:rPr>
        <w:t>cn</w:t>
      </w:r>
      <w:r>
        <w:rPr>
          <w:rFonts w:ascii="方正仿宋_GBK" w:hAnsi="方正仿宋_GBK" w:eastAsia="方正仿宋_GBK" w:cs="方正仿宋_GBK"/>
          <w:sz w:val="28"/>
          <w:szCs w:val="28"/>
        </w:rPr>
        <w:fldChar w:fldCharType="end"/>
      </w:r>
      <w:r>
        <w:rPr>
          <w:rFonts w:ascii="方正仿宋_GBK" w:hAnsi="方正仿宋_GBK" w:eastAsia="方正仿宋_GBK" w:cs="方正仿宋_GBK"/>
          <w:spacing w:val="5"/>
          <w:sz w:val="28"/>
          <w:szCs w:val="28"/>
        </w:rPr>
        <w:t>）、“中国政府采购网”（</w:t>
      </w:r>
      <w:r>
        <w:fldChar w:fldCharType="begin"/>
      </w:r>
      <w:r>
        <w:instrText xml:space="preserve"> HYPERLINK "https://www.cc" </w:instrText>
      </w:r>
      <w:r>
        <w:fldChar w:fldCharType="separate"/>
      </w:r>
      <w:r>
        <w:rPr>
          <w:rFonts w:ascii="方正仿宋_GBK" w:hAnsi="方正仿宋_GBK" w:eastAsia="方正仿宋_GBK" w:cs="方正仿宋_GBK"/>
          <w:sz w:val="28"/>
          <w:szCs w:val="28"/>
        </w:rPr>
        <w:t>www</w:t>
      </w:r>
      <w:r>
        <w:rPr>
          <w:rFonts w:ascii="方正仿宋_GBK" w:hAnsi="方正仿宋_GBK" w:eastAsia="方正仿宋_GBK" w:cs="方正仿宋_GBK"/>
          <w:spacing w:val="5"/>
          <w:sz w:val="28"/>
          <w:szCs w:val="28"/>
        </w:rPr>
        <w:t>.</w:t>
      </w:r>
      <w:r>
        <w:rPr>
          <w:rFonts w:ascii="方正仿宋_GBK" w:hAnsi="方正仿宋_GBK" w:eastAsia="方正仿宋_GBK" w:cs="方正仿宋_GBK"/>
          <w:sz w:val="28"/>
          <w:szCs w:val="28"/>
        </w:rPr>
        <w:t>cc</w:t>
      </w:r>
      <w:r>
        <w:rPr>
          <w:rFonts w:ascii="方正仿宋_GBK" w:hAnsi="方正仿宋_GBK" w:eastAsia="方正仿宋_GBK" w:cs="方正仿宋_GBK"/>
          <w:sz w:val="28"/>
          <w:szCs w:val="28"/>
        </w:rPr>
        <w:fldChar w:fldCharType="end"/>
      </w:r>
      <w:r>
        <w:rPr>
          <w:rFonts w:ascii="方正仿宋_GBK" w:hAnsi="方正仿宋_GBK" w:eastAsia="方正仿宋_GBK" w:cs="方正仿宋_GBK"/>
          <w:spacing w:val="13"/>
          <w:sz w:val="28"/>
          <w:szCs w:val="28"/>
        </w:rPr>
        <w:t xml:space="preserve"> </w:t>
      </w:r>
      <w:r>
        <w:fldChar w:fldCharType="begin"/>
      </w:r>
      <w:r>
        <w:instrText xml:space="preserve"> HYPERLINK "gp.gov.cn" </w:instrText>
      </w:r>
      <w:r>
        <w:fldChar w:fldCharType="separate"/>
      </w:r>
      <w:r>
        <w:rPr>
          <w:rFonts w:ascii="方正仿宋_GBK" w:hAnsi="方正仿宋_GBK" w:eastAsia="方正仿宋_GBK" w:cs="方正仿宋_GBK"/>
          <w:spacing w:val="-1"/>
          <w:sz w:val="28"/>
          <w:szCs w:val="28"/>
        </w:rPr>
        <w:t>gp.gov.cn</w:t>
      </w:r>
      <w:r>
        <w:rPr>
          <w:rFonts w:ascii="方正仿宋_GBK" w:hAnsi="方正仿宋_GBK" w:eastAsia="方正仿宋_GBK" w:cs="方正仿宋_GBK"/>
          <w:spacing w:val="-1"/>
          <w:sz w:val="28"/>
          <w:szCs w:val="28"/>
        </w:rPr>
        <w:fldChar w:fldCharType="end"/>
      </w:r>
      <w:r>
        <w:rPr>
          <w:rFonts w:ascii="方正仿宋_GBK" w:hAnsi="方正仿宋_GBK" w:eastAsia="方正仿宋_GBK" w:cs="方正仿宋_GBK"/>
          <w:spacing w:val="-1"/>
          <w:sz w:val="28"/>
          <w:szCs w:val="28"/>
        </w:rPr>
        <w:t>）列入失信被执行人、重大税收违法案件当事人名单、政府采购严重违法失信行为记录名单。</w:t>
      </w:r>
    </w:p>
    <w:p w14:paraId="0DFF1B6D">
      <w:pPr>
        <w:spacing w:before="2" w:line="258" w:lineRule="auto"/>
        <w:ind w:left="36" w:firstLine="590"/>
        <w:rPr>
          <w:rFonts w:ascii="方正仿宋_GBK" w:hAnsi="方正仿宋_GBK" w:eastAsia="方正仿宋_GBK" w:cs="方正仿宋_GBK"/>
          <w:sz w:val="28"/>
          <w:szCs w:val="28"/>
        </w:rPr>
      </w:pPr>
      <w:r>
        <w:rPr>
          <w:rFonts w:ascii="方正仿宋_GBK" w:hAnsi="方正仿宋_GBK" w:eastAsia="方正仿宋_GBK" w:cs="方正仿宋_GBK"/>
          <w:spacing w:val="-5"/>
          <w:sz w:val="28"/>
          <w:szCs w:val="28"/>
        </w:rPr>
        <w:t>四、如上述声明内容不实，本单位自愿接受政府</w:t>
      </w:r>
      <w:r>
        <w:rPr>
          <w:rFonts w:ascii="方正仿宋_GBK" w:hAnsi="方正仿宋_GBK" w:eastAsia="方正仿宋_GBK" w:cs="方正仿宋_GBK"/>
          <w:spacing w:val="-6"/>
          <w:sz w:val="28"/>
          <w:szCs w:val="28"/>
        </w:rPr>
        <w:t>采购监管部门按</w:t>
      </w:r>
      <w:r>
        <w:rPr>
          <w:rFonts w:ascii="方正仿宋_GBK" w:hAnsi="方正仿宋_GBK" w:eastAsia="方正仿宋_GBK" w:cs="方正仿宋_GBK"/>
          <w:spacing w:val="-10"/>
          <w:sz w:val="28"/>
          <w:szCs w:val="28"/>
        </w:rPr>
        <w:t>照《中华人民共和国政府采购法》关于提供虚假材料的规定给予处罚，</w:t>
      </w:r>
      <w:r>
        <w:rPr>
          <w:rFonts w:ascii="方正仿宋_GBK" w:hAnsi="方正仿宋_GBK" w:eastAsia="方正仿宋_GBK" w:cs="方正仿宋_GBK"/>
          <w:spacing w:val="-3"/>
          <w:sz w:val="28"/>
          <w:szCs w:val="28"/>
        </w:rPr>
        <w:t>并承担一切法律后果。</w:t>
      </w:r>
    </w:p>
    <w:p w14:paraId="366237BC">
      <w:pPr>
        <w:pStyle w:val="3"/>
        <w:spacing w:line="280" w:lineRule="auto"/>
      </w:pPr>
    </w:p>
    <w:p w14:paraId="1AE741B2">
      <w:pPr>
        <w:spacing w:before="113" w:line="230" w:lineRule="auto"/>
        <w:ind w:left="2729"/>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供应商（公章</w:t>
      </w:r>
      <w:r>
        <w:rPr>
          <w:rFonts w:ascii="方正仿宋_GBK" w:hAnsi="方正仿宋_GBK" w:eastAsia="方正仿宋_GBK" w:cs="方正仿宋_GBK"/>
          <w:sz w:val="30"/>
          <w:szCs w:val="30"/>
        </w:rPr>
        <w:t>）：</w:t>
      </w:r>
      <w:r>
        <w:rPr>
          <w:rFonts w:ascii="方正仿宋_GBK" w:hAnsi="方正仿宋_GBK" w:eastAsia="方正仿宋_GBK" w:cs="方正仿宋_GBK"/>
          <w:sz w:val="30"/>
          <w:szCs w:val="30"/>
          <w:u w:val="single" w:color="auto"/>
        </w:rPr>
        <w:t xml:space="preserve">                                 </w:t>
      </w:r>
    </w:p>
    <w:p w14:paraId="615EF540">
      <w:pPr>
        <w:spacing w:before="9" w:line="234" w:lineRule="auto"/>
        <w:ind w:left="2799"/>
        <w:rPr>
          <w:rFonts w:ascii="方正仿宋_GBK" w:hAnsi="方正仿宋_GBK" w:eastAsia="方正仿宋_GBK" w:cs="方正仿宋_GBK"/>
          <w:sz w:val="30"/>
          <w:szCs w:val="30"/>
        </w:rPr>
      </w:pPr>
      <w:r>
        <w:rPr>
          <w:rFonts w:ascii="方正仿宋_GBK" w:hAnsi="方正仿宋_GBK" w:eastAsia="方正仿宋_GBK" w:cs="方正仿宋_GBK"/>
          <w:spacing w:val="-38"/>
          <w:sz w:val="30"/>
          <w:szCs w:val="30"/>
        </w:rPr>
        <w:t>日</w:t>
      </w:r>
      <w:r>
        <w:rPr>
          <w:rFonts w:ascii="方正仿宋_GBK" w:hAnsi="方正仿宋_GBK" w:eastAsia="方正仿宋_GBK" w:cs="方正仿宋_GBK"/>
          <w:spacing w:val="4"/>
          <w:sz w:val="30"/>
          <w:szCs w:val="30"/>
        </w:rPr>
        <w:t xml:space="preserve">        </w:t>
      </w:r>
      <w:r>
        <w:rPr>
          <w:rFonts w:ascii="方正仿宋_GBK" w:hAnsi="方正仿宋_GBK" w:eastAsia="方正仿宋_GBK" w:cs="方正仿宋_GBK"/>
          <w:spacing w:val="-38"/>
          <w:sz w:val="30"/>
          <w:szCs w:val="30"/>
        </w:rPr>
        <w:t>期：</w:t>
      </w:r>
      <w:r>
        <w:rPr>
          <w:rFonts w:ascii="方正仿宋_GBK" w:hAnsi="方正仿宋_GBK" w:eastAsia="方正仿宋_GBK" w:cs="方正仿宋_GBK"/>
          <w:sz w:val="30"/>
          <w:szCs w:val="30"/>
          <w:u w:val="single" w:color="auto"/>
        </w:rPr>
        <w:t xml:space="preserve">                                             </w:t>
      </w:r>
    </w:p>
    <w:p w14:paraId="7BE36F79">
      <w:pPr>
        <w:spacing w:line="234" w:lineRule="auto"/>
        <w:rPr>
          <w:rFonts w:ascii="方正仿宋_GBK" w:hAnsi="方正仿宋_GBK" w:eastAsia="方正仿宋_GBK" w:cs="方正仿宋_GBK"/>
          <w:sz w:val="30"/>
          <w:szCs w:val="30"/>
        </w:rPr>
        <w:sectPr>
          <w:footerReference r:id="rId10" w:type="default"/>
          <w:pgSz w:w="11906" w:h="16839"/>
          <w:pgMar w:top="1431" w:right="1710" w:bottom="1206" w:left="1785" w:header="0" w:footer="952" w:gutter="0"/>
          <w:cols w:space="720" w:num="1"/>
        </w:sectPr>
      </w:pPr>
    </w:p>
    <w:p w14:paraId="0AD16302">
      <w:pPr>
        <w:spacing w:before="184" w:line="236" w:lineRule="auto"/>
        <w:ind w:left="56"/>
        <w:outlineLvl w:val="1"/>
        <w:rPr>
          <w:rFonts w:ascii="方正仿宋_GBK" w:hAnsi="方正仿宋_GBK" w:eastAsia="方正仿宋_GBK" w:cs="方正仿宋_GBK"/>
          <w:spacing w:val="-7"/>
          <w:sz w:val="31"/>
          <w:szCs w:val="31"/>
        </w:rPr>
      </w:pPr>
      <w:r>
        <w:rPr>
          <w:rFonts w:ascii="方正仿宋_GBK" w:hAnsi="方正仿宋_GBK" w:eastAsia="方正仿宋_GBK" w:cs="方正仿宋_GBK"/>
          <w:spacing w:val="-7"/>
          <w:sz w:val="31"/>
          <w:szCs w:val="31"/>
        </w:rPr>
        <w:t>附件</w:t>
      </w:r>
      <w:r>
        <w:rPr>
          <w:rFonts w:ascii="方正仿宋_GBK" w:hAnsi="方正仿宋_GBK" w:eastAsia="方正仿宋_GBK" w:cs="方正仿宋_GBK"/>
          <w:spacing w:val="14"/>
          <w:sz w:val="31"/>
          <w:szCs w:val="31"/>
        </w:rPr>
        <w:t xml:space="preserve"> </w:t>
      </w:r>
      <w:r>
        <w:rPr>
          <w:rFonts w:ascii="方正仿宋_GBK" w:hAnsi="方正仿宋_GBK" w:eastAsia="方正仿宋_GBK" w:cs="方正仿宋_GBK"/>
          <w:spacing w:val="-7"/>
          <w:sz w:val="31"/>
          <w:szCs w:val="31"/>
        </w:rPr>
        <w:t>3：</w:t>
      </w:r>
    </w:p>
    <w:p w14:paraId="13E7A3CF">
      <w:pPr>
        <w:spacing w:before="184" w:line="236" w:lineRule="auto"/>
        <w:ind w:left="56"/>
        <w:outlineLvl w:val="1"/>
        <w:rPr>
          <w:rFonts w:ascii="方正仿宋_GBK" w:hAnsi="方正仿宋_GBK" w:eastAsia="方正仿宋_GBK" w:cs="方正仿宋_GBK"/>
          <w:spacing w:val="-7"/>
          <w:sz w:val="31"/>
          <w:szCs w:val="31"/>
        </w:rPr>
      </w:pPr>
    </w:p>
    <w:p w14:paraId="23D5D431">
      <w:pPr>
        <w:spacing w:before="1" w:line="214" w:lineRule="auto"/>
        <w:ind w:left="217"/>
        <w:outlineLvl w:val="1"/>
        <w:rPr>
          <w:rFonts w:ascii="Arial Unicode MS" w:hAnsi="Arial Unicode MS" w:eastAsia="Arial Unicode MS" w:cs="Arial Unicode MS"/>
          <w:sz w:val="43"/>
          <w:szCs w:val="43"/>
        </w:rPr>
      </w:pPr>
      <w:r>
        <w:rPr>
          <w:rFonts w:ascii="Arial Unicode MS" w:hAnsi="Arial Unicode MS" w:eastAsia="Arial Unicode MS" w:cs="Arial Unicode MS"/>
          <w:spacing w:val="9"/>
          <w:sz w:val="43"/>
          <w:szCs w:val="43"/>
        </w:rPr>
        <w:t>未被列入违法失信行为记录名单的声明函</w:t>
      </w:r>
    </w:p>
    <w:p w14:paraId="1F9F9A2F">
      <w:pPr>
        <w:pStyle w:val="3"/>
        <w:spacing w:line="266" w:lineRule="auto"/>
      </w:pPr>
    </w:p>
    <w:p w14:paraId="3ED06971">
      <w:pPr>
        <w:pStyle w:val="3"/>
        <w:spacing w:line="266" w:lineRule="auto"/>
      </w:pPr>
    </w:p>
    <w:p w14:paraId="67AFBBD2">
      <w:pPr>
        <w:spacing w:before="115" w:line="236" w:lineRule="auto"/>
        <w:ind w:left="34"/>
        <w:rPr>
          <w:rFonts w:ascii="方正仿宋_GBK" w:hAnsi="方正仿宋_GBK" w:eastAsia="方正仿宋_GBK" w:cs="方正仿宋_GBK"/>
          <w:sz w:val="31"/>
          <w:szCs w:val="31"/>
        </w:rPr>
      </w:pPr>
      <w:r>
        <w:rPr>
          <w:rFonts w:hint="eastAsia" w:ascii="方正仿宋_GBK" w:hAnsi="方正仿宋_GBK" w:eastAsia="方正仿宋_GBK" w:cs="方正仿宋_GBK"/>
          <w:spacing w:val="3"/>
          <w:sz w:val="31"/>
          <w:szCs w:val="31"/>
          <w:lang w:eastAsia="zh-CN"/>
        </w:rPr>
        <w:t>随县公共资源交易中心（随县政府采购中心）</w:t>
      </w:r>
      <w:r>
        <w:rPr>
          <w:rFonts w:ascii="方正仿宋_GBK" w:hAnsi="方正仿宋_GBK" w:eastAsia="方正仿宋_GBK" w:cs="方正仿宋_GBK"/>
          <w:spacing w:val="3"/>
          <w:sz w:val="31"/>
          <w:szCs w:val="31"/>
        </w:rPr>
        <w:t>：</w:t>
      </w:r>
    </w:p>
    <w:p w14:paraId="3865324A">
      <w:pPr>
        <w:spacing w:before="106" w:line="284" w:lineRule="auto"/>
        <w:ind w:left="38" w:right="123" w:firstLine="633"/>
        <w:jc w:val="both"/>
        <w:rPr>
          <w:rFonts w:ascii="方正仿宋_GBK" w:hAnsi="方正仿宋_GBK" w:eastAsia="方正仿宋_GBK" w:cs="方正仿宋_GBK"/>
          <w:sz w:val="31"/>
          <w:szCs w:val="31"/>
        </w:rPr>
      </w:pPr>
      <w:r>
        <w:rPr>
          <w:rFonts w:ascii="方正仿宋_GBK" w:hAnsi="方正仿宋_GBK" w:eastAsia="方正仿宋_GBK" w:cs="方正仿宋_GBK"/>
          <w:spacing w:val="1"/>
          <w:sz w:val="31"/>
          <w:szCs w:val="31"/>
        </w:rPr>
        <w:t>本公司参加贵中心组织的</w:t>
      </w:r>
      <w:r>
        <w:rPr>
          <w:rFonts w:ascii="方正仿宋_GBK" w:hAnsi="方正仿宋_GBK" w:eastAsia="方正仿宋_GBK" w:cs="方正仿宋_GBK"/>
          <w:spacing w:val="1"/>
          <w:sz w:val="33"/>
          <w:szCs w:val="33"/>
          <w:u w:val="single" w:color="auto"/>
        </w:rPr>
        <w:t xml:space="preserve">  </w:t>
      </w:r>
      <w:r>
        <w:rPr>
          <w:rFonts w:ascii="方正仿宋_GBK" w:hAnsi="方正仿宋_GBK" w:eastAsia="方正仿宋_GBK" w:cs="方正仿宋_GBK"/>
          <w:i/>
          <w:iCs/>
          <w:spacing w:val="1"/>
          <w:sz w:val="33"/>
          <w:szCs w:val="33"/>
          <w:u w:val="single" w:color="auto"/>
        </w:rPr>
        <w:t>（项目名称）</w:t>
      </w:r>
      <w:r>
        <w:rPr>
          <w:rFonts w:ascii="方正仿宋_GBK" w:hAnsi="方正仿宋_GBK" w:eastAsia="方正仿宋_GBK" w:cs="方正仿宋_GBK"/>
          <w:spacing w:val="30"/>
          <w:sz w:val="33"/>
          <w:szCs w:val="33"/>
          <w:u w:val="single" w:color="auto"/>
        </w:rPr>
        <w:t xml:space="preserve"> </w:t>
      </w:r>
      <w:r>
        <w:rPr>
          <w:rFonts w:ascii="方正仿宋_GBK" w:hAnsi="方正仿宋_GBK" w:eastAsia="方正仿宋_GBK" w:cs="方正仿宋_GBK"/>
          <w:spacing w:val="-61"/>
          <w:sz w:val="33"/>
          <w:szCs w:val="33"/>
        </w:rPr>
        <w:t xml:space="preserve"> </w:t>
      </w:r>
      <w:r>
        <w:rPr>
          <w:rFonts w:ascii="方正仿宋_GBK" w:hAnsi="方正仿宋_GBK" w:eastAsia="方正仿宋_GBK" w:cs="方正仿宋_GBK"/>
          <w:spacing w:val="1"/>
          <w:sz w:val="31"/>
          <w:szCs w:val="31"/>
        </w:rPr>
        <w:t>项 目（项目编</w:t>
      </w:r>
      <w:r>
        <w:rPr>
          <w:rFonts w:ascii="方正仿宋_GBK" w:hAnsi="方正仿宋_GBK" w:eastAsia="方正仿宋_GBK" w:cs="方正仿宋_GBK"/>
          <w:spacing w:val="5"/>
          <w:sz w:val="31"/>
          <w:szCs w:val="31"/>
        </w:rPr>
        <w:t>号</w:t>
      </w:r>
      <w:r>
        <w:rPr>
          <w:rFonts w:ascii="方正仿宋_GBK" w:hAnsi="方正仿宋_GBK" w:eastAsia="方正仿宋_GBK" w:cs="方正仿宋_GBK"/>
          <w:spacing w:val="14"/>
          <w:sz w:val="31"/>
          <w:szCs w:val="31"/>
        </w:rPr>
        <w:t>：</w:t>
      </w:r>
      <w:r>
        <w:rPr>
          <w:rFonts w:ascii="方正仿宋_GBK" w:hAnsi="方正仿宋_GBK" w:eastAsia="方正仿宋_GBK" w:cs="方正仿宋_GBK"/>
          <w:spacing w:val="3"/>
          <w:sz w:val="31"/>
          <w:szCs w:val="31"/>
          <w:u w:val="single" w:color="auto"/>
        </w:rPr>
        <w:t xml:space="preserve">                    </w:t>
      </w:r>
      <w:r>
        <w:rPr>
          <w:rFonts w:ascii="方正仿宋_GBK" w:hAnsi="方正仿宋_GBK" w:eastAsia="方正仿宋_GBK" w:cs="方正仿宋_GBK"/>
          <w:spacing w:val="14"/>
          <w:sz w:val="31"/>
          <w:szCs w:val="31"/>
        </w:rPr>
        <w:t>）</w:t>
      </w:r>
      <w:r>
        <w:rPr>
          <w:rFonts w:ascii="方正仿宋_GBK" w:hAnsi="方正仿宋_GBK" w:eastAsia="方正仿宋_GBK" w:cs="方正仿宋_GBK"/>
          <w:spacing w:val="-18"/>
          <w:sz w:val="31"/>
          <w:szCs w:val="31"/>
        </w:rPr>
        <w:t xml:space="preserve"> </w:t>
      </w:r>
      <w:r>
        <w:rPr>
          <w:rFonts w:ascii="方正仿宋_GBK" w:hAnsi="方正仿宋_GBK" w:eastAsia="方正仿宋_GBK" w:cs="方正仿宋_GBK"/>
          <w:spacing w:val="5"/>
          <w:sz w:val="31"/>
          <w:szCs w:val="31"/>
        </w:rPr>
        <w:t>的政府采购活动，根据征集文件的规定提</w:t>
      </w:r>
      <w:r>
        <w:rPr>
          <w:rFonts w:ascii="方正仿宋_GBK" w:hAnsi="方正仿宋_GBK" w:eastAsia="方正仿宋_GBK" w:cs="方正仿宋_GBK"/>
          <w:spacing w:val="4"/>
          <w:sz w:val="31"/>
          <w:szCs w:val="31"/>
        </w:rPr>
        <w:t>交相关资格证明文件</w:t>
      </w:r>
      <w:r>
        <w:rPr>
          <w:rFonts w:ascii="方正仿宋_GBK" w:hAnsi="方正仿宋_GBK" w:eastAsia="方正仿宋_GBK" w:cs="方正仿宋_GBK"/>
          <w:spacing w:val="-37"/>
          <w:sz w:val="31"/>
          <w:szCs w:val="31"/>
        </w:rPr>
        <w:t xml:space="preserve"> </w:t>
      </w:r>
      <w:r>
        <w:rPr>
          <w:rFonts w:ascii="方正仿宋_GBK" w:hAnsi="方正仿宋_GBK" w:eastAsia="方正仿宋_GBK" w:cs="方正仿宋_GBK"/>
          <w:spacing w:val="4"/>
          <w:sz w:val="31"/>
          <w:szCs w:val="31"/>
        </w:rPr>
        <w:t>。</w:t>
      </w:r>
      <w:r>
        <w:rPr>
          <w:rFonts w:ascii="方正仿宋_GBK" w:hAnsi="方正仿宋_GBK" w:eastAsia="方正仿宋_GBK" w:cs="方正仿宋_GBK"/>
          <w:spacing w:val="-46"/>
          <w:sz w:val="31"/>
          <w:szCs w:val="31"/>
        </w:rPr>
        <w:t xml:space="preserve"> </w:t>
      </w:r>
      <w:r>
        <w:rPr>
          <w:rFonts w:ascii="方正仿宋_GBK" w:hAnsi="方正仿宋_GBK" w:eastAsia="方正仿宋_GBK" w:cs="方正仿宋_GBK"/>
          <w:spacing w:val="4"/>
          <w:sz w:val="31"/>
          <w:szCs w:val="31"/>
        </w:rPr>
        <w:t>并郑重声明如下：</w:t>
      </w:r>
    </w:p>
    <w:p w14:paraId="54376875">
      <w:pPr>
        <w:spacing w:before="2" w:line="290" w:lineRule="auto"/>
        <w:ind w:left="18" w:firstLine="651"/>
        <w:rPr>
          <w:rFonts w:ascii="方正仿宋_GBK" w:hAnsi="方正仿宋_GBK" w:eastAsia="方正仿宋_GBK" w:cs="方正仿宋_GBK"/>
          <w:sz w:val="31"/>
          <w:szCs w:val="31"/>
        </w:rPr>
      </w:pPr>
      <w:r>
        <w:rPr>
          <w:rFonts w:ascii="方正仿宋_GBK" w:hAnsi="方正仿宋_GBK" w:eastAsia="方正仿宋_GBK" w:cs="方正仿宋_GBK"/>
          <w:spacing w:val="28"/>
          <w:sz w:val="31"/>
          <w:szCs w:val="31"/>
        </w:rPr>
        <w:t>1.未被“信用中国”网站（</w:t>
      </w:r>
      <w:r>
        <w:fldChar w:fldCharType="begin"/>
      </w:r>
      <w:r>
        <w:instrText xml:space="preserve"> HYPERLINK "https://www.creditchina.gov.cn" </w:instrText>
      </w:r>
      <w:r>
        <w:fldChar w:fldCharType="separate"/>
      </w:r>
      <w:r>
        <w:rPr>
          <w:rFonts w:ascii="方正仿宋_GBK" w:hAnsi="方正仿宋_GBK" w:eastAsia="方正仿宋_GBK" w:cs="方正仿宋_GBK"/>
          <w:sz w:val="31"/>
          <w:szCs w:val="31"/>
        </w:rPr>
        <w:t>www</w:t>
      </w:r>
      <w:r>
        <w:rPr>
          <w:rFonts w:ascii="方正仿宋_GBK" w:hAnsi="方正仿宋_GBK" w:eastAsia="方正仿宋_GBK" w:cs="方正仿宋_GBK"/>
          <w:spacing w:val="28"/>
          <w:sz w:val="31"/>
          <w:szCs w:val="31"/>
        </w:rPr>
        <w:t>.</w:t>
      </w:r>
      <w:r>
        <w:rPr>
          <w:rFonts w:ascii="方正仿宋_GBK" w:hAnsi="方正仿宋_GBK" w:eastAsia="方正仿宋_GBK" w:cs="方正仿宋_GBK"/>
          <w:sz w:val="31"/>
          <w:szCs w:val="31"/>
        </w:rPr>
        <w:t>creditchina</w:t>
      </w:r>
      <w:r>
        <w:rPr>
          <w:rFonts w:ascii="方正仿宋_GBK" w:hAnsi="方正仿宋_GBK" w:eastAsia="方正仿宋_GBK" w:cs="方正仿宋_GBK"/>
          <w:spacing w:val="28"/>
          <w:sz w:val="31"/>
          <w:szCs w:val="31"/>
        </w:rPr>
        <w:t>.</w:t>
      </w:r>
      <w:r>
        <w:rPr>
          <w:rFonts w:ascii="方正仿宋_GBK" w:hAnsi="方正仿宋_GBK" w:eastAsia="方正仿宋_GBK" w:cs="方正仿宋_GBK"/>
          <w:sz w:val="31"/>
          <w:szCs w:val="31"/>
        </w:rPr>
        <w:t>gov</w:t>
      </w:r>
      <w:r>
        <w:rPr>
          <w:rFonts w:ascii="方正仿宋_GBK" w:hAnsi="方正仿宋_GBK" w:eastAsia="方正仿宋_GBK" w:cs="方正仿宋_GBK"/>
          <w:spacing w:val="28"/>
          <w:sz w:val="31"/>
          <w:szCs w:val="31"/>
        </w:rPr>
        <w:t>.</w:t>
      </w:r>
      <w:r>
        <w:rPr>
          <w:rFonts w:ascii="方正仿宋_GBK" w:hAnsi="方正仿宋_GBK" w:eastAsia="方正仿宋_GBK" w:cs="方正仿宋_GBK"/>
          <w:sz w:val="31"/>
          <w:szCs w:val="31"/>
        </w:rPr>
        <w:t>cn</w:t>
      </w:r>
      <w:r>
        <w:rPr>
          <w:rFonts w:ascii="方正仿宋_GBK" w:hAnsi="方正仿宋_GBK" w:eastAsia="方正仿宋_GBK" w:cs="方正仿宋_GBK"/>
          <w:sz w:val="31"/>
          <w:szCs w:val="31"/>
        </w:rPr>
        <w:fldChar w:fldCharType="end"/>
      </w:r>
      <w:r>
        <w:rPr>
          <w:rFonts w:ascii="方正仿宋_GBK" w:hAnsi="方正仿宋_GBK" w:eastAsia="方正仿宋_GBK" w:cs="方正仿宋_GBK"/>
          <w:spacing w:val="28"/>
          <w:sz w:val="31"/>
          <w:szCs w:val="31"/>
        </w:rPr>
        <w:t>）</w:t>
      </w:r>
      <w:r>
        <w:rPr>
          <w:rFonts w:ascii="方正仿宋_GBK" w:hAnsi="方正仿宋_GBK" w:eastAsia="方正仿宋_GBK" w:cs="方正仿宋_GBK"/>
          <w:spacing w:val="-31"/>
          <w:sz w:val="31"/>
          <w:szCs w:val="31"/>
        </w:rPr>
        <w:t xml:space="preserve"> </w:t>
      </w:r>
      <w:r>
        <w:rPr>
          <w:rFonts w:ascii="方正仿宋_GBK" w:hAnsi="方正仿宋_GBK" w:eastAsia="方正仿宋_GBK" w:cs="方正仿宋_GBK"/>
          <w:spacing w:val="28"/>
          <w:sz w:val="31"/>
          <w:szCs w:val="31"/>
        </w:rPr>
        <w:t>、</w:t>
      </w:r>
      <w:r>
        <w:rPr>
          <w:rFonts w:ascii="方正仿宋_GBK" w:hAnsi="方正仿宋_GBK" w:eastAsia="方正仿宋_GBK" w:cs="方正仿宋_GBK"/>
          <w:sz w:val="31"/>
          <w:szCs w:val="31"/>
        </w:rPr>
        <w:t xml:space="preserve"> </w:t>
      </w:r>
      <w:r>
        <w:rPr>
          <w:rFonts w:ascii="方正仿宋_GBK" w:hAnsi="方正仿宋_GBK" w:eastAsia="方正仿宋_GBK" w:cs="方正仿宋_GBK"/>
          <w:spacing w:val="7"/>
          <w:sz w:val="31"/>
          <w:szCs w:val="31"/>
        </w:rPr>
        <w:t>“中国政府采购网”（</w:t>
      </w:r>
      <w:r>
        <w:fldChar w:fldCharType="begin"/>
      </w:r>
      <w:r>
        <w:instrText xml:space="preserve"> HYPERLINK "https://www.ccgp.gov.cn" </w:instrText>
      </w:r>
      <w:r>
        <w:fldChar w:fldCharType="separate"/>
      </w:r>
      <w:r>
        <w:rPr>
          <w:rFonts w:ascii="方正仿宋_GBK" w:hAnsi="方正仿宋_GBK" w:eastAsia="方正仿宋_GBK" w:cs="方正仿宋_GBK"/>
          <w:sz w:val="31"/>
          <w:szCs w:val="31"/>
        </w:rPr>
        <w:t>www</w:t>
      </w:r>
      <w:r>
        <w:rPr>
          <w:rFonts w:ascii="方正仿宋_GBK" w:hAnsi="方正仿宋_GBK" w:eastAsia="方正仿宋_GBK" w:cs="方正仿宋_GBK"/>
          <w:spacing w:val="7"/>
          <w:sz w:val="31"/>
          <w:szCs w:val="31"/>
        </w:rPr>
        <w:t>.</w:t>
      </w:r>
      <w:r>
        <w:rPr>
          <w:rFonts w:ascii="方正仿宋_GBK" w:hAnsi="方正仿宋_GBK" w:eastAsia="方正仿宋_GBK" w:cs="方正仿宋_GBK"/>
          <w:sz w:val="31"/>
          <w:szCs w:val="31"/>
        </w:rPr>
        <w:t>ccgp</w:t>
      </w:r>
      <w:r>
        <w:rPr>
          <w:rFonts w:ascii="方正仿宋_GBK" w:hAnsi="方正仿宋_GBK" w:eastAsia="方正仿宋_GBK" w:cs="方正仿宋_GBK"/>
          <w:spacing w:val="7"/>
          <w:sz w:val="31"/>
          <w:szCs w:val="31"/>
        </w:rPr>
        <w:t>.</w:t>
      </w:r>
      <w:r>
        <w:rPr>
          <w:rFonts w:ascii="方正仿宋_GBK" w:hAnsi="方正仿宋_GBK" w:eastAsia="方正仿宋_GBK" w:cs="方正仿宋_GBK"/>
          <w:sz w:val="31"/>
          <w:szCs w:val="31"/>
        </w:rPr>
        <w:t>gov</w:t>
      </w:r>
      <w:r>
        <w:rPr>
          <w:rFonts w:ascii="方正仿宋_GBK" w:hAnsi="方正仿宋_GBK" w:eastAsia="方正仿宋_GBK" w:cs="方正仿宋_GBK"/>
          <w:spacing w:val="7"/>
          <w:sz w:val="31"/>
          <w:szCs w:val="31"/>
        </w:rPr>
        <w:t>.</w:t>
      </w:r>
      <w:r>
        <w:rPr>
          <w:rFonts w:ascii="方正仿宋_GBK" w:hAnsi="方正仿宋_GBK" w:eastAsia="方正仿宋_GBK" w:cs="方正仿宋_GBK"/>
          <w:sz w:val="31"/>
          <w:szCs w:val="31"/>
        </w:rPr>
        <w:t>cn</w:t>
      </w:r>
      <w:r>
        <w:rPr>
          <w:rFonts w:ascii="方正仿宋_GBK" w:hAnsi="方正仿宋_GBK" w:eastAsia="方正仿宋_GBK" w:cs="方正仿宋_GBK"/>
          <w:sz w:val="31"/>
          <w:szCs w:val="31"/>
        </w:rPr>
        <w:fldChar w:fldCharType="end"/>
      </w:r>
      <w:r>
        <w:rPr>
          <w:rFonts w:ascii="方正仿宋_GBK" w:hAnsi="方正仿宋_GBK" w:eastAsia="方正仿宋_GBK" w:cs="方正仿宋_GBK"/>
          <w:spacing w:val="7"/>
          <w:sz w:val="31"/>
          <w:szCs w:val="31"/>
        </w:rPr>
        <w:t>）列入失信被执行人、</w:t>
      </w:r>
      <w:r>
        <w:rPr>
          <w:rFonts w:ascii="方正仿宋_GBK" w:hAnsi="方正仿宋_GBK" w:eastAsia="方正仿宋_GBK" w:cs="方正仿宋_GBK"/>
          <w:spacing w:val="8"/>
          <w:sz w:val="31"/>
          <w:szCs w:val="31"/>
        </w:rPr>
        <w:t>重大税收违法案件当事人名单</w:t>
      </w:r>
      <w:r>
        <w:rPr>
          <w:rFonts w:ascii="方正仿宋_GBK" w:hAnsi="方正仿宋_GBK" w:eastAsia="方正仿宋_GBK" w:cs="方正仿宋_GBK"/>
          <w:spacing w:val="-41"/>
          <w:sz w:val="31"/>
          <w:szCs w:val="31"/>
        </w:rPr>
        <w:t xml:space="preserve"> </w:t>
      </w:r>
      <w:r>
        <w:rPr>
          <w:rFonts w:ascii="方正仿宋_GBK" w:hAnsi="方正仿宋_GBK" w:eastAsia="方正仿宋_GBK" w:cs="方正仿宋_GBK"/>
          <w:spacing w:val="8"/>
          <w:sz w:val="31"/>
          <w:szCs w:val="31"/>
        </w:rPr>
        <w:t>、政府采购严重违法失</w:t>
      </w:r>
      <w:r>
        <w:rPr>
          <w:rFonts w:ascii="方正仿宋_GBK" w:hAnsi="方正仿宋_GBK" w:eastAsia="方正仿宋_GBK" w:cs="方正仿宋_GBK"/>
          <w:spacing w:val="7"/>
          <w:sz w:val="31"/>
          <w:szCs w:val="31"/>
        </w:rPr>
        <w:t>信行为</w:t>
      </w:r>
      <w:r>
        <w:rPr>
          <w:rFonts w:ascii="方正仿宋_GBK" w:hAnsi="方正仿宋_GBK" w:eastAsia="方正仿宋_GBK" w:cs="方正仿宋_GBK"/>
          <w:spacing w:val="18"/>
          <w:sz w:val="31"/>
          <w:szCs w:val="31"/>
        </w:rPr>
        <w:t>记录名单</w:t>
      </w:r>
      <w:r>
        <w:rPr>
          <w:rFonts w:ascii="方正仿宋_GBK" w:hAnsi="方正仿宋_GBK" w:eastAsia="方正仿宋_GBK" w:cs="方正仿宋_GBK"/>
          <w:spacing w:val="-33"/>
          <w:sz w:val="31"/>
          <w:szCs w:val="31"/>
        </w:rPr>
        <w:t>；（</w:t>
      </w:r>
      <w:r>
        <w:rPr>
          <w:rFonts w:ascii="方正仿宋_GBK" w:hAnsi="方正仿宋_GBK" w:eastAsia="方正仿宋_GBK" w:cs="方正仿宋_GBK"/>
          <w:spacing w:val="18"/>
          <w:sz w:val="31"/>
          <w:szCs w:val="31"/>
        </w:rPr>
        <w:t>查询截图附后）</w:t>
      </w:r>
    </w:p>
    <w:p w14:paraId="11459E19">
      <w:pPr>
        <w:spacing w:before="1" w:line="303" w:lineRule="auto"/>
        <w:ind w:left="32" w:right="123" w:firstLine="634"/>
        <w:rPr>
          <w:rFonts w:ascii="方正仿宋_GBK" w:hAnsi="方正仿宋_GBK" w:eastAsia="方正仿宋_GBK" w:cs="方正仿宋_GBK"/>
          <w:sz w:val="31"/>
          <w:szCs w:val="31"/>
        </w:rPr>
      </w:pPr>
      <w:r>
        <w:rPr>
          <w:rFonts w:ascii="方正仿宋_GBK" w:hAnsi="方正仿宋_GBK" w:eastAsia="方正仿宋_GBK" w:cs="方正仿宋_GBK"/>
          <w:spacing w:val="8"/>
          <w:sz w:val="31"/>
          <w:szCs w:val="31"/>
        </w:rPr>
        <w:t>2.对上述声明内容的真实性负责</w:t>
      </w:r>
      <w:r>
        <w:rPr>
          <w:rFonts w:ascii="方正仿宋_GBK" w:hAnsi="方正仿宋_GBK" w:eastAsia="方正仿宋_GBK" w:cs="方正仿宋_GBK"/>
          <w:spacing w:val="-19"/>
          <w:sz w:val="31"/>
          <w:szCs w:val="31"/>
        </w:rPr>
        <w:t xml:space="preserve"> </w:t>
      </w:r>
      <w:r>
        <w:rPr>
          <w:rFonts w:ascii="方正仿宋_GBK" w:hAnsi="方正仿宋_GBK" w:eastAsia="方正仿宋_GBK" w:cs="方正仿宋_GBK"/>
          <w:spacing w:val="8"/>
          <w:sz w:val="31"/>
          <w:szCs w:val="31"/>
        </w:rPr>
        <w:t>。</w:t>
      </w:r>
      <w:r>
        <w:rPr>
          <w:rFonts w:ascii="方正仿宋_GBK" w:hAnsi="方正仿宋_GBK" w:eastAsia="方正仿宋_GBK" w:cs="方正仿宋_GBK"/>
          <w:spacing w:val="-42"/>
          <w:sz w:val="31"/>
          <w:szCs w:val="31"/>
        </w:rPr>
        <w:t xml:space="preserve"> </w:t>
      </w:r>
      <w:r>
        <w:rPr>
          <w:rFonts w:ascii="方正仿宋_GBK" w:hAnsi="方正仿宋_GBK" w:eastAsia="方正仿宋_GBK" w:cs="方正仿宋_GBK"/>
          <w:spacing w:val="8"/>
          <w:sz w:val="31"/>
          <w:szCs w:val="31"/>
        </w:rPr>
        <w:t>如有虚假，将依法承</w:t>
      </w:r>
      <w:r>
        <w:rPr>
          <w:rFonts w:ascii="方正仿宋_GBK" w:hAnsi="方正仿宋_GBK" w:eastAsia="方正仿宋_GBK" w:cs="方正仿宋_GBK"/>
          <w:spacing w:val="4"/>
          <w:sz w:val="31"/>
          <w:szCs w:val="31"/>
        </w:rPr>
        <w:t>担相应责任。</w:t>
      </w:r>
    </w:p>
    <w:p w14:paraId="010E8D7F">
      <w:pPr>
        <w:pStyle w:val="3"/>
        <w:spacing w:line="316" w:lineRule="auto"/>
      </w:pPr>
    </w:p>
    <w:p w14:paraId="332EC594">
      <w:pPr>
        <w:pStyle w:val="3"/>
        <w:spacing w:line="316" w:lineRule="auto"/>
      </w:pPr>
    </w:p>
    <w:p w14:paraId="3312EDDA">
      <w:pPr>
        <w:pStyle w:val="3"/>
        <w:spacing w:line="317" w:lineRule="auto"/>
      </w:pPr>
    </w:p>
    <w:p w14:paraId="45743165">
      <w:pPr>
        <w:spacing w:before="117" w:line="235" w:lineRule="auto"/>
        <w:ind w:left="2910"/>
        <w:rPr>
          <w:rFonts w:ascii="方正仿宋_GBK" w:hAnsi="方正仿宋_GBK" w:eastAsia="方正仿宋_GBK" w:cs="方正仿宋_GBK"/>
          <w:sz w:val="31"/>
          <w:szCs w:val="31"/>
        </w:rPr>
      </w:pPr>
      <w:r>
        <w:rPr>
          <w:rFonts w:ascii="方正仿宋_GBK" w:hAnsi="方正仿宋_GBK" w:eastAsia="方正仿宋_GBK" w:cs="方正仿宋_GBK"/>
          <w:spacing w:val="7"/>
          <w:sz w:val="31"/>
          <w:szCs w:val="31"/>
        </w:rPr>
        <w:t>供应商（公章</w:t>
      </w:r>
      <w:r>
        <w:rPr>
          <w:rFonts w:ascii="方正仿宋_GBK" w:hAnsi="方正仿宋_GBK" w:eastAsia="方正仿宋_GBK" w:cs="方正仿宋_GBK"/>
          <w:spacing w:val="10"/>
          <w:sz w:val="31"/>
          <w:szCs w:val="31"/>
        </w:rPr>
        <w:t>）：</w:t>
      </w:r>
      <w:r>
        <w:rPr>
          <w:rFonts w:ascii="方正仿宋_GBK" w:hAnsi="方正仿宋_GBK" w:eastAsia="方正仿宋_GBK" w:cs="方正仿宋_GBK"/>
          <w:sz w:val="31"/>
          <w:szCs w:val="31"/>
          <w:u w:val="single" w:color="auto"/>
        </w:rPr>
        <w:t xml:space="preserve">                                </w:t>
      </w:r>
    </w:p>
    <w:p w14:paraId="42D3E579">
      <w:pPr>
        <w:spacing w:before="105" w:line="239" w:lineRule="auto"/>
        <w:ind w:left="2985"/>
        <w:rPr>
          <w:rFonts w:ascii="方正仿宋_GBK" w:hAnsi="方正仿宋_GBK" w:eastAsia="方正仿宋_GBK" w:cs="方正仿宋_GBK"/>
          <w:sz w:val="31"/>
          <w:szCs w:val="31"/>
        </w:rPr>
      </w:pPr>
      <w:r>
        <w:rPr>
          <w:rFonts w:ascii="方正仿宋_GBK" w:hAnsi="方正仿宋_GBK" w:eastAsia="方正仿宋_GBK" w:cs="方正仿宋_GBK"/>
          <w:spacing w:val="-12"/>
          <w:sz w:val="31"/>
          <w:szCs w:val="31"/>
        </w:rPr>
        <w:t>日            期：</w:t>
      </w:r>
      <w:r>
        <w:rPr>
          <w:rFonts w:ascii="方正仿宋_GBK" w:hAnsi="方正仿宋_GBK" w:eastAsia="方正仿宋_GBK" w:cs="方正仿宋_GBK"/>
          <w:sz w:val="31"/>
          <w:szCs w:val="31"/>
          <w:u w:val="single" w:color="auto"/>
        </w:rPr>
        <w:t xml:space="preserve">                                          </w:t>
      </w:r>
    </w:p>
    <w:p w14:paraId="222A91F6">
      <w:pPr>
        <w:spacing w:line="239" w:lineRule="auto"/>
        <w:rPr>
          <w:rFonts w:ascii="方正仿宋_GBK" w:hAnsi="方正仿宋_GBK" w:eastAsia="方正仿宋_GBK" w:cs="方正仿宋_GBK"/>
          <w:sz w:val="31"/>
          <w:szCs w:val="31"/>
        </w:rPr>
        <w:sectPr>
          <w:footerReference r:id="rId11" w:type="default"/>
          <w:pgSz w:w="11906" w:h="16839"/>
          <w:pgMar w:top="1431" w:right="1675" w:bottom="1206" w:left="1785" w:header="0" w:footer="953" w:gutter="0"/>
          <w:cols w:space="720" w:num="1"/>
        </w:sectPr>
      </w:pPr>
    </w:p>
    <w:p w14:paraId="18E0A380">
      <w:pPr>
        <w:spacing w:before="102" w:line="185" w:lineRule="auto"/>
        <w:ind w:left="56"/>
        <w:rPr>
          <w:rFonts w:ascii="方正仿宋_GBK" w:hAnsi="方正仿宋_GBK" w:eastAsia="方正仿宋_GBK" w:cs="方正仿宋_GBK"/>
          <w:sz w:val="31"/>
          <w:szCs w:val="31"/>
        </w:rPr>
      </w:pPr>
      <w:r>
        <w:rPr>
          <w:rFonts w:ascii="方正仿宋_GBK" w:hAnsi="方正仿宋_GBK" w:eastAsia="方正仿宋_GBK" w:cs="方正仿宋_GBK"/>
          <w:spacing w:val="-5"/>
          <w:sz w:val="31"/>
          <w:szCs w:val="31"/>
        </w:rPr>
        <w:t>附件</w:t>
      </w:r>
      <w:r>
        <w:rPr>
          <w:rFonts w:ascii="方正仿宋_GBK" w:hAnsi="方正仿宋_GBK" w:eastAsia="方正仿宋_GBK" w:cs="方正仿宋_GBK"/>
          <w:spacing w:val="18"/>
          <w:sz w:val="31"/>
          <w:szCs w:val="31"/>
        </w:rPr>
        <w:t xml:space="preserve"> </w:t>
      </w:r>
      <w:r>
        <w:rPr>
          <w:rFonts w:ascii="方正仿宋_GBK" w:hAnsi="方正仿宋_GBK" w:eastAsia="方正仿宋_GBK" w:cs="方正仿宋_GBK"/>
          <w:spacing w:val="-5"/>
          <w:sz w:val="31"/>
          <w:szCs w:val="31"/>
        </w:rPr>
        <w:t>4：</w:t>
      </w:r>
    </w:p>
    <w:p w14:paraId="04F7DB84">
      <w:pPr>
        <w:spacing w:before="1" w:line="214" w:lineRule="auto"/>
        <w:ind w:left="2648"/>
        <w:outlineLvl w:val="1"/>
        <w:rPr>
          <w:rFonts w:ascii="Arial Unicode MS" w:hAnsi="Arial Unicode MS" w:eastAsia="Arial Unicode MS" w:cs="Arial Unicode MS"/>
          <w:sz w:val="43"/>
          <w:szCs w:val="43"/>
        </w:rPr>
      </w:pPr>
      <w:r>
        <w:rPr>
          <w:rFonts w:ascii="Arial Unicode MS" w:hAnsi="Arial Unicode MS" w:eastAsia="Arial Unicode MS" w:cs="Arial Unicode MS"/>
          <w:spacing w:val="6"/>
          <w:sz w:val="43"/>
          <w:szCs w:val="43"/>
        </w:rPr>
        <w:t>中小企业声明函</w:t>
      </w:r>
    </w:p>
    <w:p w14:paraId="34A7080D">
      <w:pPr>
        <w:pStyle w:val="3"/>
        <w:spacing w:line="327" w:lineRule="auto"/>
      </w:pPr>
    </w:p>
    <w:p w14:paraId="4ABD4E43">
      <w:pPr>
        <w:spacing w:before="116" w:line="239" w:lineRule="auto"/>
        <w:ind w:left="32" w:right="26" w:firstLine="663"/>
        <w:jc w:val="both"/>
        <w:rPr>
          <w:rFonts w:ascii="方正仿宋_GBK" w:hAnsi="方正仿宋_GBK" w:eastAsia="方正仿宋_GBK" w:cs="方正仿宋_GBK"/>
          <w:sz w:val="31"/>
          <w:szCs w:val="31"/>
        </w:rPr>
      </w:pPr>
      <w:r>
        <w:rPr>
          <w:rFonts w:ascii="方正仿宋_GBK" w:hAnsi="方正仿宋_GBK" w:eastAsia="方正仿宋_GBK" w:cs="方正仿宋_GBK"/>
          <w:spacing w:val="16"/>
          <w:sz w:val="31"/>
          <w:szCs w:val="31"/>
        </w:rPr>
        <w:t>本公司（联合体）</w:t>
      </w:r>
      <w:r>
        <w:rPr>
          <w:rFonts w:ascii="方正仿宋_GBK" w:hAnsi="方正仿宋_GBK" w:eastAsia="方正仿宋_GBK" w:cs="方正仿宋_GBK"/>
          <w:spacing w:val="-4"/>
          <w:sz w:val="31"/>
          <w:szCs w:val="31"/>
        </w:rPr>
        <w:t xml:space="preserve"> </w:t>
      </w:r>
      <w:r>
        <w:rPr>
          <w:rFonts w:ascii="方正仿宋_GBK" w:hAnsi="方正仿宋_GBK" w:eastAsia="方正仿宋_GBK" w:cs="方正仿宋_GBK"/>
          <w:spacing w:val="16"/>
          <w:sz w:val="31"/>
          <w:szCs w:val="31"/>
        </w:rPr>
        <w:t>郑重声明，</w:t>
      </w:r>
      <w:r>
        <w:rPr>
          <w:rFonts w:ascii="方正仿宋_GBK" w:hAnsi="方正仿宋_GBK" w:eastAsia="方正仿宋_GBK" w:cs="方正仿宋_GBK"/>
          <w:spacing w:val="-36"/>
          <w:sz w:val="31"/>
          <w:szCs w:val="31"/>
        </w:rPr>
        <w:t xml:space="preserve"> </w:t>
      </w:r>
      <w:r>
        <w:rPr>
          <w:rFonts w:ascii="方正仿宋_GBK" w:hAnsi="方正仿宋_GBK" w:eastAsia="方正仿宋_GBK" w:cs="方正仿宋_GBK"/>
          <w:spacing w:val="16"/>
          <w:sz w:val="31"/>
          <w:szCs w:val="31"/>
        </w:rPr>
        <w:t>根据《政府采购促进中</w:t>
      </w:r>
      <w:r>
        <w:rPr>
          <w:rFonts w:ascii="方正仿宋_GBK" w:hAnsi="方正仿宋_GBK" w:eastAsia="方正仿宋_GBK" w:cs="方正仿宋_GBK"/>
          <w:spacing w:val="5"/>
          <w:sz w:val="31"/>
          <w:szCs w:val="31"/>
        </w:rPr>
        <w:t>小企业发展管理办法》（</w:t>
      </w:r>
      <w:r>
        <w:rPr>
          <w:rFonts w:ascii="方正仿宋_GBK" w:hAnsi="方正仿宋_GBK" w:eastAsia="方正仿宋_GBK" w:cs="方正仿宋_GBK"/>
          <w:spacing w:val="-18"/>
          <w:sz w:val="31"/>
          <w:szCs w:val="31"/>
        </w:rPr>
        <w:t xml:space="preserve"> </w:t>
      </w:r>
      <w:r>
        <w:rPr>
          <w:rFonts w:ascii="方正仿宋_GBK" w:hAnsi="方正仿宋_GBK" w:eastAsia="方正仿宋_GBK" w:cs="方正仿宋_GBK"/>
          <w:spacing w:val="5"/>
          <w:sz w:val="31"/>
          <w:szCs w:val="31"/>
        </w:rPr>
        <w:t>财库﹝</w:t>
      </w:r>
      <w:r>
        <w:rPr>
          <w:rFonts w:ascii="方正仿宋_GBK" w:hAnsi="方正仿宋_GBK" w:eastAsia="方正仿宋_GBK" w:cs="方正仿宋_GBK"/>
          <w:spacing w:val="-39"/>
          <w:sz w:val="31"/>
          <w:szCs w:val="31"/>
        </w:rPr>
        <w:t xml:space="preserve"> </w:t>
      </w:r>
      <w:r>
        <w:rPr>
          <w:rFonts w:ascii="方正仿宋_GBK" w:hAnsi="方正仿宋_GBK" w:eastAsia="方正仿宋_GBK" w:cs="方正仿宋_GBK"/>
          <w:spacing w:val="5"/>
          <w:sz w:val="31"/>
          <w:szCs w:val="31"/>
        </w:rPr>
        <w:t>2020</w:t>
      </w:r>
      <w:r>
        <w:rPr>
          <w:rFonts w:ascii="方正仿宋_GBK" w:hAnsi="方正仿宋_GBK" w:eastAsia="方正仿宋_GBK" w:cs="方正仿宋_GBK"/>
          <w:spacing w:val="-55"/>
          <w:sz w:val="31"/>
          <w:szCs w:val="31"/>
        </w:rPr>
        <w:t xml:space="preserve"> </w:t>
      </w:r>
      <w:r>
        <w:rPr>
          <w:rFonts w:ascii="方正仿宋_GBK" w:hAnsi="方正仿宋_GBK" w:eastAsia="方正仿宋_GBK" w:cs="方正仿宋_GBK"/>
          <w:spacing w:val="5"/>
          <w:sz w:val="31"/>
          <w:szCs w:val="31"/>
        </w:rPr>
        <w:t>﹞</w:t>
      </w:r>
      <w:r>
        <w:rPr>
          <w:rFonts w:ascii="方正仿宋_GBK" w:hAnsi="方正仿宋_GBK" w:eastAsia="方正仿宋_GBK" w:cs="方正仿宋_GBK"/>
          <w:spacing w:val="-48"/>
          <w:sz w:val="31"/>
          <w:szCs w:val="31"/>
        </w:rPr>
        <w:t xml:space="preserve"> </w:t>
      </w:r>
      <w:r>
        <w:rPr>
          <w:rFonts w:ascii="方正仿宋_GBK" w:hAnsi="方正仿宋_GBK" w:eastAsia="方正仿宋_GBK" w:cs="方正仿宋_GBK"/>
          <w:spacing w:val="5"/>
          <w:sz w:val="31"/>
          <w:szCs w:val="31"/>
        </w:rPr>
        <w:t>46</w:t>
      </w:r>
      <w:r>
        <w:rPr>
          <w:rFonts w:ascii="方正仿宋_GBK" w:hAnsi="方正仿宋_GBK" w:eastAsia="方正仿宋_GBK" w:cs="方正仿宋_GBK"/>
          <w:spacing w:val="39"/>
          <w:w w:val="101"/>
          <w:sz w:val="31"/>
          <w:szCs w:val="31"/>
        </w:rPr>
        <w:t xml:space="preserve"> </w:t>
      </w:r>
      <w:r>
        <w:rPr>
          <w:rFonts w:ascii="方正仿宋_GBK" w:hAnsi="方正仿宋_GBK" w:eastAsia="方正仿宋_GBK" w:cs="方正仿宋_GBK"/>
          <w:spacing w:val="5"/>
          <w:sz w:val="31"/>
          <w:szCs w:val="31"/>
        </w:rPr>
        <w:t>号）</w:t>
      </w:r>
      <w:r>
        <w:rPr>
          <w:rFonts w:ascii="方正仿宋_GBK" w:hAnsi="方正仿宋_GBK" w:eastAsia="方正仿宋_GBK" w:cs="方正仿宋_GBK"/>
          <w:spacing w:val="-30"/>
          <w:sz w:val="31"/>
          <w:szCs w:val="31"/>
        </w:rPr>
        <w:t xml:space="preserve"> </w:t>
      </w:r>
      <w:r>
        <w:rPr>
          <w:rFonts w:ascii="方正仿宋_GBK" w:hAnsi="方正仿宋_GBK" w:eastAsia="方正仿宋_GBK" w:cs="方正仿宋_GBK"/>
          <w:spacing w:val="5"/>
          <w:sz w:val="31"/>
          <w:szCs w:val="31"/>
        </w:rPr>
        <w:t>的规定 ，本</w:t>
      </w:r>
      <w:r>
        <w:rPr>
          <w:rFonts w:ascii="方正仿宋_GBK" w:hAnsi="方正仿宋_GBK" w:eastAsia="方正仿宋_GBK" w:cs="方正仿宋_GBK"/>
          <w:spacing w:val="6"/>
          <w:sz w:val="31"/>
          <w:szCs w:val="31"/>
        </w:rPr>
        <w:t>公司（联合体）</w:t>
      </w:r>
      <w:r>
        <w:rPr>
          <w:rFonts w:ascii="方正仿宋_GBK" w:hAnsi="方正仿宋_GBK" w:eastAsia="方正仿宋_GBK" w:cs="方正仿宋_GBK"/>
          <w:spacing w:val="-38"/>
          <w:sz w:val="31"/>
          <w:szCs w:val="31"/>
        </w:rPr>
        <w:t xml:space="preserve"> </w:t>
      </w:r>
      <w:r>
        <w:rPr>
          <w:rFonts w:ascii="方正仿宋_GBK" w:hAnsi="方正仿宋_GBK" w:eastAsia="方正仿宋_GBK" w:cs="方正仿宋_GBK"/>
          <w:spacing w:val="6"/>
          <w:sz w:val="31"/>
          <w:szCs w:val="31"/>
        </w:rPr>
        <w:t>参加（</w:t>
      </w:r>
      <w:r>
        <w:rPr>
          <w:rFonts w:ascii="方正仿宋_GBK" w:hAnsi="方正仿宋_GBK" w:eastAsia="方正仿宋_GBK" w:cs="方正仿宋_GBK"/>
          <w:spacing w:val="-16"/>
          <w:sz w:val="31"/>
          <w:szCs w:val="31"/>
        </w:rPr>
        <w:t xml:space="preserve"> </w:t>
      </w:r>
      <w:r>
        <w:rPr>
          <w:rFonts w:ascii="方正仿宋_GBK" w:hAnsi="方正仿宋_GBK" w:eastAsia="方正仿宋_GBK" w:cs="方正仿宋_GBK"/>
          <w:spacing w:val="6"/>
          <w:sz w:val="31"/>
          <w:szCs w:val="31"/>
        </w:rPr>
        <w:t>单位名称） 的（</w:t>
      </w:r>
      <w:r>
        <w:rPr>
          <w:rFonts w:ascii="方正仿宋_GBK" w:hAnsi="方正仿宋_GBK" w:eastAsia="方正仿宋_GBK" w:cs="方正仿宋_GBK"/>
          <w:spacing w:val="-23"/>
          <w:sz w:val="31"/>
          <w:szCs w:val="31"/>
        </w:rPr>
        <w:t xml:space="preserve"> </w:t>
      </w:r>
      <w:r>
        <w:rPr>
          <w:rFonts w:ascii="方正仿宋_GBK" w:hAnsi="方正仿宋_GBK" w:eastAsia="方正仿宋_GBK" w:cs="方正仿宋_GBK"/>
          <w:spacing w:val="6"/>
          <w:sz w:val="31"/>
          <w:szCs w:val="31"/>
        </w:rPr>
        <w:t>项</w:t>
      </w:r>
      <w:r>
        <w:rPr>
          <w:rFonts w:ascii="方正仿宋_GBK" w:hAnsi="方正仿宋_GBK" w:eastAsia="方正仿宋_GBK" w:cs="方正仿宋_GBK"/>
          <w:spacing w:val="22"/>
          <w:sz w:val="31"/>
          <w:szCs w:val="31"/>
        </w:rPr>
        <w:t xml:space="preserve"> </w:t>
      </w:r>
      <w:r>
        <w:rPr>
          <w:rFonts w:ascii="方正仿宋_GBK" w:hAnsi="方正仿宋_GBK" w:eastAsia="方正仿宋_GBK" w:cs="方正仿宋_GBK"/>
          <w:spacing w:val="6"/>
          <w:sz w:val="31"/>
          <w:szCs w:val="31"/>
        </w:rPr>
        <w:t>目名称）</w:t>
      </w:r>
      <w:r>
        <w:rPr>
          <w:rFonts w:ascii="方正仿宋_GBK" w:hAnsi="方正仿宋_GBK" w:eastAsia="方正仿宋_GBK" w:cs="方正仿宋_GBK"/>
          <w:spacing w:val="-37"/>
          <w:sz w:val="31"/>
          <w:szCs w:val="31"/>
        </w:rPr>
        <w:t xml:space="preserve"> </w:t>
      </w:r>
      <w:r>
        <w:rPr>
          <w:rFonts w:ascii="方正仿宋_GBK" w:hAnsi="方正仿宋_GBK" w:eastAsia="方正仿宋_GBK" w:cs="方正仿宋_GBK"/>
          <w:spacing w:val="6"/>
          <w:sz w:val="31"/>
          <w:szCs w:val="31"/>
        </w:rPr>
        <w:t>采购活</w:t>
      </w:r>
      <w:r>
        <w:rPr>
          <w:rFonts w:ascii="方正仿宋_GBK" w:hAnsi="方正仿宋_GBK" w:eastAsia="方正仿宋_GBK" w:cs="方正仿宋_GBK"/>
          <w:spacing w:val="14"/>
          <w:sz w:val="31"/>
          <w:szCs w:val="31"/>
        </w:rPr>
        <w:t>动，</w:t>
      </w:r>
      <w:r>
        <w:rPr>
          <w:rFonts w:ascii="方正仿宋_GBK" w:hAnsi="方正仿宋_GBK" w:eastAsia="方正仿宋_GBK" w:cs="方正仿宋_GBK"/>
          <w:spacing w:val="-29"/>
          <w:sz w:val="31"/>
          <w:szCs w:val="31"/>
        </w:rPr>
        <w:t xml:space="preserve"> </w:t>
      </w:r>
      <w:r>
        <w:rPr>
          <w:rFonts w:ascii="方正仿宋_GBK" w:hAnsi="方正仿宋_GBK" w:eastAsia="方正仿宋_GBK" w:cs="方正仿宋_GBK"/>
          <w:spacing w:val="14"/>
          <w:sz w:val="31"/>
          <w:szCs w:val="31"/>
        </w:rPr>
        <w:t>工</w:t>
      </w:r>
      <w:r>
        <w:rPr>
          <w:rFonts w:ascii="方正仿宋_GBK" w:hAnsi="方正仿宋_GBK" w:eastAsia="方正仿宋_GBK" w:cs="方正仿宋_GBK"/>
          <w:spacing w:val="-42"/>
          <w:sz w:val="31"/>
          <w:szCs w:val="31"/>
        </w:rPr>
        <w:t xml:space="preserve"> </w:t>
      </w:r>
      <w:r>
        <w:rPr>
          <w:rFonts w:ascii="方正仿宋_GBK" w:hAnsi="方正仿宋_GBK" w:eastAsia="方正仿宋_GBK" w:cs="方正仿宋_GBK"/>
          <w:spacing w:val="14"/>
          <w:sz w:val="31"/>
          <w:szCs w:val="31"/>
        </w:rPr>
        <w:t>程的施工</w:t>
      </w:r>
      <w:r>
        <w:rPr>
          <w:rFonts w:ascii="方正仿宋_GBK" w:hAnsi="方正仿宋_GBK" w:eastAsia="方正仿宋_GBK" w:cs="方正仿宋_GBK"/>
          <w:spacing w:val="-39"/>
          <w:sz w:val="31"/>
          <w:szCs w:val="31"/>
        </w:rPr>
        <w:t xml:space="preserve"> </w:t>
      </w:r>
      <w:r>
        <w:rPr>
          <w:rFonts w:ascii="方正仿宋_GBK" w:hAnsi="方正仿宋_GBK" w:eastAsia="方正仿宋_GBK" w:cs="方正仿宋_GBK"/>
          <w:spacing w:val="14"/>
          <w:sz w:val="31"/>
          <w:szCs w:val="31"/>
        </w:rPr>
        <w:t>单位全部为符合政策要求的中小企</w:t>
      </w:r>
      <w:r>
        <w:rPr>
          <w:rFonts w:ascii="方正仿宋_GBK" w:hAnsi="方正仿宋_GBK" w:eastAsia="方正仿宋_GBK" w:cs="方正仿宋_GBK"/>
          <w:spacing w:val="13"/>
          <w:sz w:val="31"/>
          <w:szCs w:val="31"/>
        </w:rPr>
        <w:t>业（</w:t>
      </w:r>
      <w:r>
        <w:rPr>
          <w:rFonts w:ascii="方正仿宋_GBK" w:hAnsi="方正仿宋_GBK" w:eastAsia="方正仿宋_GBK" w:cs="方正仿宋_GBK"/>
          <w:spacing w:val="-21"/>
          <w:sz w:val="31"/>
          <w:szCs w:val="31"/>
        </w:rPr>
        <w:t xml:space="preserve"> </w:t>
      </w:r>
      <w:r>
        <w:rPr>
          <w:rFonts w:ascii="方正仿宋_GBK" w:hAnsi="方正仿宋_GBK" w:eastAsia="方正仿宋_GBK" w:cs="方正仿宋_GBK"/>
          <w:spacing w:val="13"/>
          <w:sz w:val="31"/>
          <w:szCs w:val="31"/>
        </w:rPr>
        <w:t>或</w:t>
      </w:r>
      <w:r>
        <w:rPr>
          <w:rFonts w:ascii="方正仿宋_GBK" w:hAnsi="方正仿宋_GBK" w:eastAsia="方正仿宋_GBK" w:cs="方正仿宋_GBK"/>
          <w:spacing w:val="14"/>
          <w:sz w:val="31"/>
          <w:szCs w:val="31"/>
        </w:rPr>
        <w:t>者：</w:t>
      </w:r>
      <w:r>
        <w:rPr>
          <w:rFonts w:ascii="方正仿宋_GBK" w:hAnsi="方正仿宋_GBK" w:eastAsia="方正仿宋_GBK" w:cs="方正仿宋_GBK"/>
          <w:spacing w:val="-37"/>
          <w:sz w:val="31"/>
          <w:szCs w:val="31"/>
        </w:rPr>
        <w:t xml:space="preserve"> </w:t>
      </w:r>
      <w:r>
        <w:rPr>
          <w:rFonts w:ascii="方正仿宋_GBK" w:hAnsi="方正仿宋_GBK" w:eastAsia="方正仿宋_GBK" w:cs="方正仿宋_GBK"/>
          <w:spacing w:val="14"/>
          <w:sz w:val="31"/>
          <w:szCs w:val="31"/>
        </w:rPr>
        <w:t>服务全部由符合政策要求的中小企业承接） 。</w:t>
      </w:r>
      <w:r>
        <w:rPr>
          <w:rFonts w:ascii="方正仿宋_GBK" w:hAnsi="方正仿宋_GBK" w:eastAsia="方正仿宋_GBK" w:cs="方正仿宋_GBK"/>
          <w:spacing w:val="-33"/>
          <w:sz w:val="31"/>
          <w:szCs w:val="31"/>
        </w:rPr>
        <w:t xml:space="preserve"> </w:t>
      </w:r>
      <w:r>
        <w:rPr>
          <w:rFonts w:ascii="方正仿宋_GBK" w:hAnsi="方正仿宋_GBK" w:eastAsia="方正仿宋_GBK" w:cs="方正仿宋_GBK"/>
          <w:spacing w:val="14"/>
          <w:sz w:val="31"/>
          <w:szCs w:val="31"/>
        </w:rPr>
        <w:t>相</w:t>
      </w:r>
      <w:r>
        <w:rPr>
          <w:rFonts w:ascii="方正仿宋_GBK" w:hAnsi="方正仿宋_GBK" w:eastAsia="方正仿宋_GBK" w:cs="方正仿宋_GBK"/>
          <w:spacing w:val="13"/>
          <w:sz w:val="31"/>
          <w:szCs w:val="31"/>
        </w:rPr>
        <w:t>关企</w:t>
      </w:r>
      <w:r>
        <w:rPr>
          <w:rFonts w:ascii="方正仿宋_GBK" w:hAnsi="方正仿宋_GBK" w:eastAsia="方正仿宋_GBK" w:cs="方正仿宋_GBK"/>
          <w:spacing w:val="17"/>
          <w:sz w:val="31"/>
          <w:szCs w:val="31"/>
        </w:rPr>
        <w:t>业（含联合体中的中小企业</w:t>
      </w:r>
      <w:r>
        <w:rPr>
          <w:rFonts w:ascii="方正仿宋_GBK" w:hAnsi="方正仿宋_GBK" w:eastAsia="方正仿宋_GBK" w:cs="方正仿宋_GBK"/>
          <w:spacing w:val="-26"/>
          <w:sz w:val="31"/>
          <w:szCs w:val="31"/>
        </w:rPr>
        <w:t xml:space="preserve"> </w:t>
      </w:r>
      <w:r>
        <w:rPr>
          <w:rFonts w:ascii="方正仿宋_GBK" w:hAnsi="方正仿宋_GBK" w:eastAsia="方正仿宋_GBK" w:cs="方正仿宋_GBK"/>
          <w:spacing w:val="17"/>
          <w:sz w:val="31"/>
          <w:szCs w:val="31"/>
        </w:rPr>
        <w:t>、</w:t>
      </w:r>
      <w:r>
        <w:rPr>
          <w:rFonts w:ascii="方正仿宋_GBK" w:hAnsi="方正仿宋_GBK" w:eastAsia="方正仿宋_GBK" w:cs="方正仿宋_GBK"/>
          <w:spacing w:val="-30"/>
          <w:sz w:val="31"/>
          <w:szCs w:val="31"/>
        </w:rPr>
        <w:t xml:space="preserve"> </w:t>
      </w:r>
      <w:r>
        <w:rPr>
          <w:rFonts w:ascii="方正仿宋_GBK" w:hAnsi="方正仿宋_GBK" w:eastAsia="方正仿宋_GBK" w:cs="方正仿宋_GBK"/>
          <w:spacing w:val="17"/>
          <w:sz w:val="31"/>
          <w:szCs w:val="31"/>
        </w:rPr>
        <w:t>签订分包意向协议的中小企</w:t>
      </w:r>
      <w:r>
        <w:rPr>
          <w:rFonts w:ascii="方正仿宋_GBK" w:hAnsi="方正仿宋_GBK" w:eastAsia="方正仿宋_GBK" w:cs="方正仿宋_GBK"/>
          <w:spacing w:val="8"/>
          <w:sz w:val="31"/>
          <w:szCs w:val="31"/>
        </w:rPr>
        <w:t>业） 的具体情况如下：</w:t>
      </w:r>
    </w:p>
    <w:p w14:paraId="6E80BA0C">
      <w:pPr>
        <w:tabs>
          <w:tab w:val="left" w:pos="1218"/>
        </w:tabs>
        <w:spacing w:before="4" w:line="238" w:lineRule="auto"/>
        <w:ind w:left="14" w:right="28" w:firstLine="679"/>
        <w:jc w:val="both"/>
        <w:rPr>
          <w:rFonts w:ascii="方正仿宋_GBK" w:hAnsi="方正仿宋_GBK" w:eastAsia="方正仿宋_GBK" w:cs="方正仿宋_GBK"/>
          <w:sz w:val="31"/>
          <w:szCs w:val="31"/>
        </w:rPr>
      </w:pPr>
      <w:r>
        <w:rPr>
          <w:rFonts w:ascii="方正仿宋_GBK" w:hAnsi="方正仿宋_GBK" w:eastAsia="方正仿宋_GBK" w:cs="方正仿宋_GBK"/>
          <w:spacing w:val="16"/>
          <w:sz w:val="31"/>
          <w:szCs w:val="31"/>
        </w:rPr>
        <w:t xml:space="preserve">1.  </w:t>
      </w:r>
      <w:r>
        <w:rPr>
          <w:rFonts w:ascii="方正仿宋_GBK" w:hAnsi="方正仿宋_GBK" w:eastAsia="方正仿宋_GBK" w:cs="方正仿宋_GBK"/>
          <w:spacing w:val="16"/>
          <w:sz w:val="31"/>
          <w:szCs w:val="31"/>
          <w:u w:val="single" w:color="auto"/>
        </w:rPr>
        <w:t>（标的名称</w:t>
      </w:r>
      <w:r>
        <w:rPr>
          <w:rFonts w:ascii="方正仿宋_GBK" w:hAnsi="方正仿宋_GBK" w:eastAsia="方正仿宋_GBK" w:cs="方正仿宋_GBK"/>
          <w:spacing w:val="20"/>
          <w:sz w:val="31"/>
          <w:szCs w:val="31"/>
          <w:u w:val="single" w:color="auto"/>
        </w:rPr>
        <w:t>）</w:t>
      </w:r>
      <w:r>
        <w:rPr>
          <w:rFonts w:ascii="方正仿宋_GBK" w:hAnsi="方正仿宋_GBK" w:eastAsia="方正仿宋_GBK" w:cs="方正仿宋_GBK"/>
          <w:spacing w:val="1"/>
          <w:sz w:val="31"/>
          <w:szCs w:val="31"/>
          <w:u w:val="single" w:color="auto"/>
        </w:rPr>
        <w:t xml:space="preserve">  </w:t>
      </w:r>
      <w:r>
        <w:rPr>
          <w:rFonts w:ascii="方正仿宋_GBK" w:hAnsi="方正仿宋_GBK" w:eastAsia="方正仿宋_GBK" w:cs="方正仿宋_GBK"/>
          <w:spacing w:val="20"/>
          <w:sz w:val="31"/>
          <w:szCs w:val="31"/>
        </w:rPr>
        <w:t>，</w:t>
      </w:r>
      <w:r>
        <w:rPr>
          <w:rFonts w:ascii="方正仿宋_GBK" w:hAnsi="方正仿宋_GBK" w:eastAsia="方正仿宋_GBK" w:cs="方正仿宋_GBK"/>
          <w:spacing w:val="16"/>
          <w:sz w:val="31"/>
          <w:szCs w:val="31"/>
        </w:rPr>
        <w:t>属于</w:t>
      </w:r>
      <w:r>
        <w:rPr>
          <w:rFonts w:ascii="方正仿宋_GBK" w:hAnsi="方正仿宋_GBK" w:eastAsia="方正仿宋_GBK" w:cs="方正仿宋_GBK"/>
          <w:spacing w:val="-63"/>
          <w:sz w:val="31"/>
          <w:szCs w:val="31"/>
        </w:rPr>
        <w:t xml:space="preserve"> </w:t>
      </w:r>
      <w:r>
        <w:rPr>
          <w:rFonts w:ascii="方正仿宋_GBK" w:hAnsi="方正仿宋_GBK" w:eastAsia="方正仿宋_GBK" w:cs="方正仿宋_GBK"/>
          <w:spacing w:val="66"/>
          <w:sz w:val="31"/>
          <w:szCs w:val="31"/>
          <w:u w:val="single" w:color="auto"/>
        </w:rPr>
        <w:t xml:space="preserve"> </w:t>
      </w:r>
      <w:r>
        <w:rPr>
          <w:rFonts w:ascii="方正仿宋_GBK" w:hAnsi="方正仿宋_GBK" w:eastAsia="方正仿宋_GBK" w:cs="方正仿宋_GBK"/>
          <w:spacing w:val="16"/>
          <w:sz w:val="31"/>
          <w:szCs w:val="31"/>
          <w:u w:val="single" w:color="auto"/>
        </w:rPr>
        <w:t>（采购文件中明确的所属行</w:t>
      </w:r>
      <w:r>
        <w:rPr>
          <w:rFonts w:ascii="方正仿宋_GBK" w:hAnsi="方正仿宋_GBK" w:eastAsia="方正仿宋_GBK" w:cs="方正仿宋_GBK"/>
          <w:spacing w:val="10"/>
          <w:sz w:val="31"/>
          <w:szCs w:val="31"/>
          <w:u w:val="single" w:color="auto"/>
        </w:rPr>
        <w:t>业）</w:t>
      </w:r>
      <w:r>
        <w:rPr>
          <w:rFonts w:ascii="方正仿宋_GBK" w:hAnsi="方正仿宋_GBK" w:eastAsia="方正仿宋_GBK" w:cs="方正仿宋_GBK"/>
          <w:spacing w:val="17"/>
          <w:sz w:val="31"/>
          <w:szCs w:val="31"/>
          <w:u w:val="single" w:color="auto"/>
        </w:rPr>
        <w:t xml:space="preserve">  </w:t>
      </w:r>
      <w:r>
        <w:rPr>
          <w:rFonts w:ascii="方正仿宋_GBK" w:hAnsi="方正仿宋_GBK" w:eastAsia="方正仿宋_GBK" w:cs="方正仿宋_GBK"/>
          <w:spacing w:val="10"/>
          <w:sz w:val="31"/>
          <w:szCs w:val="31"/>
        </w:rPr>
        <w:t>；</w:t>
      </w:r>
      <w:r>
        <w:rPr>
          <w:rFonts w:ascii="方正仿宋_GBK" w:hAnsi="方正仿宋_GBK" w:eastAsia="方正仿宋_GBK" w:cs="方正仿宋_GBK"/>
          <w:spacing w:val="-38"/>
          <w:sz w:val="31"/>
          <w:szCs w:val="31"/>
        </w:rPr>
        <w:t xml:space="preserve"> </w:t>
      </w:r>
      <w:r>
        <w:rPr>
          <w:rFonts w:ascii="方正仿宋_GBK" w:hAnsi="方正仿宋_GBK" w:eastAsia="方正仿宋_GBK" w:cs="方正仿宋_GBK"/>
          <w:spacing w:val="10"/>
          <w:sz w:val="31"/>
          <w:szCs w:val="31"/>
        </w:rPr>
        <w:t>承建（</w:t>
      </w:r>
      <w:r>
        <w:rPr>
          <w:rFonts w:ascii="方正仿宋_GBK" w:hAnsi="方正仿宋_GBK" w:eastAsia="方正仿宋_GBK" w:cs="方正仿宋_GBK"/>
          <w:spacing w:val="-22"/>
          <w:sz w:val="31"/>
          <w:szCs w:val="31"/>
        </w:rPr>
        <w:t xml:space="preserve"> </w:t>
      </w:r>
      <w:r>
        <w:rPr>
          <w:rFonts w:ascii="方正仿宋_GBK" w:hAnsi="方正仿宋_GBK" w:eastAsia="方正仿宋_GBK" w:cs="方正仿宋_GBK"/>
          <w:spacing w:val="10"/>
          <w:sz w:val="31"/>
          <w:szCs w:val="31"/>
        </w:rPr>
        <w:t>承接）</w:t>
      </w:r>
      <w:r>
        <w:rPr>
          <w:rFonts w:ascii="方正仿宋_GBK" w:hAnsi="方正仿宋_GBK" w:eastAsia="方正仿宋_GBK" w:cs="方正仿宋_GBK"/>
          <w:spacing w:val="-41"/>
          <w:sz w:val="31"/>
          <w:szCs w:val="31"/>
        </w:rPr>
        <w:t xml:space="preserve"> </w:t>
      </w:r>
      <w:r>
        <w:rPr>
          <w:rFonts w:ascii="方正仿宋_GBK" w:hAnsi="方正仿宋_GBK" w:eastAsia="方正仿宋_GBK" w:cs="方正仿宋_GBK"/>
          <w:spacing w:val="10"/>
          <w:sz w:val="31"/>
          <w:szCs w:val="31"/>
        </w:rPr>
        <w:t>企业为</w:t>
      </w:r>
      <w:r>
        <w:rPr>
          <w:rFonts w:ascii="方正仿宋_GBK" w:hAnsi="方正仿宋_GBK" w:eastAsia="方正仿宋_GBK" w:cs="方正仿宋_GBK"/>
          <w:spacing w:val="-65"/>
          <w:sz w:val="31"/>
          <w:szCs w:val="31"/>
        </w:rPr>
        <w:t xml:space="preserve"> </w:t>
      </w:r>
      <w:r>
        <w:rPr>
          <w:rFonts w:ascii="方正仿宋_GBK" w:hAnsi="方正仿宋_GBK" w:eastAsia="方正仿宋_GBK" w:cs="方正仿宋_GBK"/>
          <w:spacing w:val="10"/>
          <w:sz w:val="31"/>
          <w:szCs w:val="31"/>
          <w:u w:val="single" w:color="auto"/>
        </w:rPr>
        <w:t xml:space="preserve">  （</w:t>
      </w:r>
      <w:r>
        <w:rPr>
          <w:rFonts w:ascii="方正仿宋_GBK" w:hAnsi="方正仿宋_GBK" w:eastAsia="方正仿宋_GBK" w:cs="方正仿宋_GBK"/>
          <w:spacing w:val="-38"/>
          <w:sz w:val="31"/>
          <w:szCs w:val="31"/>
          <w:u w:val="single" w:color="auto"/>
        </w:rPr>
        <w:t xml:space="preserve"> </w:t>
      </w:r>
      <w:r>
        <w:rPr>
          <w:rFonts w:ascii="方正仿宋_GBK" w:hAnsi="方正仿宋_GBK" w:eastAsia="方正仿宋_GBK" w:cs="方正仿宋_GBK"/>
          <w:spacing w:val="10"/>
          <w:sz w:val="31"/>
          <w:szCs w:val="31"/>
          <w:u w:val="single" w:color="auto"/>
        </w:rPr>
        <w:t>企业名称）</w:t>
      </w:r>
      <w:r>
        <w:rPr>
          <w:rFonts w:ascii="方正仿宋_GBK" w:hAnsi="方正仿宋_GBK" w:eastAsia="方正仿宋_GBK" w:cs="方正仿宋_GBK"/>
          <w:spacing w:val="13"/>
          <w:sz w:val="31"/>
          <w:szCs w:val="31"/>
          <w:u w:val="single" w:color="auto"/>
        </w:rPr>
        <w:t xml:space="preserve">    </w:t>
      </w:r>
      <w:r>
        <w:rPr>
          <w:rFonts w:ascii="方正仿宋_GBK" w:hAnsi="方正仿宋_GBK" w:eastAsia="方正仿宋_GBK" w:cs="方正仿宋_GBK"/>
          <w:spacing w:val="10"/>
          <w:sz w:val="31"/>
          <w:szCs w:val="31"/>
        </w:rPr>
        <w:t>，</w:t>
      </w:r>
      <w:r>
        <w:rPr>
          <w:rFonts w:ascii="方正仿宋_GBK" w:hAnsi="方正仿宋_GBK" w:eastAsia="方正仿宋_GBK" w:cs="方正仿宋_GBK"/>
          <w:spacing w:val="-40"/>
          <w:sz w:val="31"/>
          <w:szCs w:val="31"/>
        </w:rPr>
        <w:t xml:space="preserve"> </w:t>
      </w:r>
      <w:r>
        <w:rPr>
          <w:rFonts w:ascii="方正仿宋_GBK" w:hAnsi="方正仿宋_GBK" w:eastAsia="方正仿宋_GBK" w:cs="方正仿宋_GBK"/>
          <w:spacing w:val="10"/>
          <w:sz w:val="31"/>
          <w:szCs w:val="31"/>
        </w:rPr>
        <w:t>从业人员</w:t>
      </w:r>
      <w:r>
        <w:rPr>
          <w:rFonts w:ascii="方正仿宋_GBK" w:hAnsi="方正仿宋_GBK" w:eastAsia="方正仿宋_GBK" w:cs="方正仿宋_GBK"/>
          <w:sz w:val="31"/>
          <w:szCs w:val="31"/>
          <w:u w:val="single" w:color="auto"/>
        </w:rPr>
        <w:tab/>
      </w:r>
      <w:r>
        <w:rPr>
          <w:rFonts w:ascii="方正仿宋_GBK" w:hAnsi="方正仿宋_GBK" w:eastAsia="方正仿宋_GBK" w:cs="方正仿宋_GBK"/>
          <w:spacing w:val="-44"/>
          <w:sz w:val="31"/>
          <w:szCs w:val="31"/>
        </w:rPr>
        <w:t xml:space="preserve"> </w:t>
      </w:r>
      <w:r>
        <w:rPr>
          <w:rFonts w:ascii="方正仿宋_GBK" w:hAnsi="方正仿宋_GBK" w:eastAsia="方正仿宋_GBK" w:cs="方正仿宋_GBK"/>
          <w:spacing w:val="-4"/>
          <w:sz w:val="31"/>
          <w:szCs w:val="31"/>
        </w:rPr>
        <w:t>人，营业收入为</w:t>
      </w:r>
      <w:r>
        <w:rPr>
          <w:rFonts w:ascii="方正仿宋_GBK" w:hAnsi="方正仿宋_GBK" w:eastAsia="方正仿宋_GBK" w:cs="方正仿宋_GBK"/>
          <w:spacing w:val="-62"/>
          <w:sz w:val="31"/>
          <w:szCs w:val="31"/>
        </w:rPr>
        <w:t xml:space="preserve"> </w:t>
      </w:r>
      <w:r>
        <w:rPr>
          <w:rFonts w:ascii="方正仿宋_GBK" w:hAnsi="方正仿宋_GBK" w:eastAsia="方正仿宋_GBK" w:cs="方正仿宋_GBK"/>
          <w:spacing w:val="4"/>
          <w:sz w:val="31"/>
          <w:szCs w:val="31"/>
          <w:u w:val="single" w:color="auto"/>
        </w:rPr>
        <w:t xml:space="preserve">               </w:t>
      </w:r>
      <w:r>
        <w:rPr>
          <w:rFonts w:ascii="方正仿宋_GBK" w:hAnsi="方正仿宋_GBK" w:eastAsia="方正仿宋_GBK" w:cs="方正仿宋_GBK"/>
          <w:spacing w:val="-43"/>
          <w:sz w:val="31"/>
          <w:szCs w:val="31"/>
        </w:rPr>
        <w:t xml:space="preserve"> </w:t>
      </w:r>
      <w:r>
        <w:rPr>
          <w:rFonts w:ascii="方正仿宋_GBK" w:hAnsi="方正仿宋_GBK" w:eastAsia="方正仿宋_GBK" w:cs="方正仿宋_GBK"/>
          <w:spacing w:val="-4"/>
          <w:sz w:val="31"/>
          <w:szCs w:val="31"/>
        </w:rPr>
        <w:t>万元，资产总额为</w:t>
      </w:r>
      <w:r>
        <w:rPr>
          <w:rFonts w:ascii="方正仿宋_GBK" w:hAnsi="方正仿宋_GBK" w:eastAsia="方正仿宋_GBK" w:cs="方正仿宋_GBK"/>
          <w:spacing w:val="-62"/>
          <w:sz w:val="31"/>
          <w:szCs w:val="31"/>
        </w:rPr>
        <w:t xml:space="preserve"> </w:t>
      </w:r>
      <w:r>
        <w:rPr>
          <w:rFonts w:ascii="方正仿宋_GBK" w:hAnsi="方正仿宋_GBK" w:eastAsia="方正仿宋_GBK" w:cs="方正仿宋_GBK"/>
          <w:spacing w:val="1"/>
          <w:sz w:val="31"/>
          <w:szCs w:val="31"/>
          <w:u w:val="single" w:color="auto"/>
        </w:rPr>
        <w:t xml:space="preserve">           </w:t>
      </w:r>
      <w:r>
        <w:rPr>
          <w:rFonts w:ascii="方正仿宋_GBK" w:hAnsi="方正仿宋_GBK" w:eastAsia="方正仿宋_GBK" w:cs="方正仿宋_GBK"/>
          <w:spacing w:val="-35"/>
          <w:sz w:val="31"/>
          <w:szCs w:val="31"/>
        </w:rPr>
        <w:t xml:space="preserve"> </w:t>
      </w:r>
      <w:r>
        <w:rPr>
          <w:rFonts w:ascii="方正仿宋_GBK" w:hAnsi="方正仿宋_GBK" w:eastAsia="方正仿宋_GBK" w:cs="方正仿宋_GBK"/>
          <w:spacing w:val="-4"/>
          <w:sz w:val="31"/>
          <w:szCs w:val="31"/>
        </w:rPr>
        <w:t>万</w:t>
      </w:r>
      <w:r>
        <w:rPr>
          <w:rFonts w:ascii="方正仿宋_GBK" w:hAnsi="方正仿宋_GBK" w:eastAsia="方正仿宋_GBK" w:cs="方正仿宋_GBK"/>
          <w:spacing w:val="5"/>
          <w:sz w:val="31"/>
          <w:szCs w:val="31"/>
        </w:rPr>
        <w:t>元，</w:t>
      </w:r>
      <w:r>
        <w:rPr>
          <w:rFonts w:ascii="方正仿宋_GBK" w:hAnsi="方正仿宋_GBK" w:eastAsia="方正仿宋_GBK" w:cs="方正仿宋_GBK"/>
          <w:spacing w:val="-34"/>
          <w:sz w:val="31"/>
          <w:szCs w:val="31"/>
        </w:rPr>
        <w:t xml:space="preserve"> </w:t>
      </w:r>
      <w:r>
        <w:rPr>
          <w:rFonts w:ascii="方正仿宋_GBK" w:hAnsi="方正仿宋_GBK" w:eastAsia="方正仿宋_GBK" w:cs="方正仿宋_GBK"/>
          <w:spacing w:val="5"/>
          <w:sz w:val="31"/>
          <w:szCs w:val="31"/>
        </w:rPr>
        <w:t>属于</w:t>
      </w:r>
      <w:r>
        <w:rPr>
          <w:rFonts w:ascii="方正仿宋_GBK" w:hAnsi="方正仿宋_GBK" w:eastAsia="方正仿宋_GBK" w:cs="方正仿宋_GBK"/>
          <w:spacing w:val="5"/>
          <w:sz w:val="31"/>
          <w:szCs w:val="31"/>
          <w:u w:val="single" w:color="auto"/>
        </w:rPr>
        <w:t>（ 中型企业</w:t>
      </w:r>
      <w:r>
        <w:rPr>
          <w:rFonts w:ascii="方正仿宋_GBK" w:hAnsi="方正仿宋_GBK" w:eastAsia="方正仿宋_GBK" w:cs="方正仿宋_GBK"/>
          <w:spacing w:val="-27"/>
          <w:sz w:val="31"/>
          <w:szCs w:val="31"/>
          <w:u w:val="single" w:color="auto"/>
        </w:rPr>
        <w:t xml:space="preserve"> </w:t>
      </w:r>
      <w:r>
        <w:rPr>
          <w:rFonts w:ascii="方正仿宋_GBK" w:hAnsi="方正仿宋_GBK" w:eastAsia="方正仿宋_GBK" w:cs="方正仿宋_GBK"/>
          <w:spacing w:val="5"/>
          <w:sz w:val="31"/>
          <w:szCs w:val="31"/>
          <w:u w:val="single" w:color="auto"/>
        </w:rPr>
        <w:t>、</w:t>
      </w:r>
      <w:r>
        <w:rPr>
          <w:rFonts w:ascii="方正仿宋_GBK" w:hAnsi="方正仿宋_GBK" w:eastAsia="方正仿宋_GBK" w:cs="方正仿宋_GBK"/>
          <w:spacing w:val="-33"/>
          <w:sz w:val="31"/>
          <w:szCs w:val="31"/>
          <w:u w:val="single" w:color="auto"/>
        </w:rPr>
        <w:t xml:space="preserve"> </w:t>
      </w:r>
      <w:r>
        <w:rPr>
          <w:rFonts w:ascii="方正仿宋_GBK" w:hAnsi="方正仿宋_GBK" w:eastAsia="方正仿宋_GBK" w:cs="方正仿宋_GBK"/>
          <w:spacing w:val="5"/>
          <w:sz w:val="31"/>
          <w:szCs w:val="31"/>
          <w:u w:val="single" w:color="auto"/>
        </w:rPr>
        <w:t>小型企业</w:t>
      </w:r>
      <w:r>
        <w:rPr>
          <w:rFonts w:ascii="方正仿宋_GBK" w:hAnsi="方正仿宋_GBK" w:eastAsia="方正仿宋_GBK" w:cs="方正仿宋_GBK"/>
          <w:spacing w:val="-29"/>
          <w:sz w:val="31"/>
          <w:szCs w:val="31"/>
          <w:u w:val="single" w:color="auto"/>
        </w:rPr>
        <w:t xml:space="preserve"> </w:t>
      </w:r>
      <w:r>
        <w:rPr>
          <w:rFonts w:ascii="方正仿宋_GBK" w:hAnsi="方正仿宋_GBK" w:eastAsia="方正仿宋_GBK" w:cs="方正仿宋_GBK"/>
          <w:spacing w:val="5"/>
          <w:sz w:val="31"/>
          <w:szCs w:val="31"/>
          <w:u w:val="single" w:color="auto"/>
        </w:rPr>
        <w:t>、</w:t>
      </w:r>
      <w:r>
        <w:rPr>
          <w:rFonts w:ascii="方正仿宋_GBK" w:hAnsi="方正仿宋_GBK" w:eastAsia="方正仿宋_GBK" w:cs="方正仿宋_GBK"/>
          <w:spacing w:val="-41"/>
          <w:sz w:val="31"/>
          <w:szCs w:val="31"/>
          <w:u w:val="single" w:color="auto"/>
        </w:rPr>
        <w:t xml:space="preserve"> </w:t>
      </w:r>
      <w:r>
        <w:rPr>
          <w:rFonts w:ascii="方正仿宋_GBK" w:hAnsi="方正仿宋_GBK" w:eastAsia="方正仿宋_GBK" w:cs="方正仿宋_GBK"/>
          <w:spacing w:val="5"/>
          <w:sz w:val="31"/>
          <w:szCs w:val="31"/>
          <w:u w:val="single" w:color="auto"/>
        </w:rPr>
        <w:t>微型企业</w:t>
      </w:r>
      <w:r>
        <w:rPr>
          <w:rFonts w:ascii="方正仿宋_GBK" w:hAnsi="方正仿宋_GBK" w:eastAsia="方正仿宋_GBK" w:cs="方正仿宋_GBK"/>
          <w:spacing w:val="-42"/>
          <w:sz w:val="31"/>
          <w:szCs w:val="31"/>
          <w:u w:val="single" w:color="auto"/>
        </w:rPr>
        <w:t xml:space="preserve"> </w:t>
      </w:r>
      <w:r>
        <w:rPr>
          <w:rFonts w:ascii="方正仿宋_GBK" w:hAnsi="方正仿宋_GBK" w:eastAsia="方正仿宋_GBK" w:cs="方正仿宋_GBK"/>
          <w:spacing w:val="5"/>
          <w:sz w:val="31"/>
          <w:szCs w:val="31"/>
          <w:u w:val="single" w:color="auto"/>
        </w:rPr>
        <w:t>）</w:t>
      </w:r>
      <w:r>
        <w:rPr>
          <w:rFonts w:ascii="方正仿宋_GBK" w:hAnsi="方正仿宋_GBK" w:eastAsia="方正仿宋_GBK" w:cs="方正仿宋_GBK"/>
          <w:spacing w:val="5"/>
          <w:sz w:val="31"/>
          <w:szCs w:val="31"/>
        </w:rPr>
        <w:t>；</w:t>
      </w:r>
    </w:p>
    <w:p w14:paraId="2EE780F9">
      <w:pPr>
        <w:tabs>
          <w:tab w:val="left" w:pos="1045"/>
        </w:tabs>
        <w:spacing w:before="6" w:line="241" w:lineRule="auto"/>
        <w:ind w:left="14" w:right="28" w:firstLine="677"/>
        <w:jc w:val="both"/>
        <w:rPr>
          <w:rFonts w:ascii="方正仿宋_GBK" w:hAnsi="方正仿宋_GBK" w:eastAsia="方正仿宋_GBK" w:cs="方正仿宋_GBK"/>
          <w:sz w:val="31"/>
          <w:szCs w:val="31"/>
        </w:rPr>
      </w:pPr>
      <w:r>
        <w:rPr>
          <w:rFonts w:ascii="方正仿宋_GBK" w:hAnsi="方正仿宋_GBK" w:eastAsia="方正仿宋_GBK" w:cs="方正仿宋_GBK"/>
          <w:spacing w:val="17"/>
          <w:sz w:val="31"/>
          <w:szCs w:val="31"/>
        </w:rPr>
        <w:t xml:space="preserve">2.  </w:t>
      </w:r>
      <w:r>
        <w:rPr>
          <w:rFonts w:ascii="方正仿宋_GBK" w:hAnsi="方正仿宋_GBK" w:eastAsia="方正仿宋_GBK" w:cs="方正仿宋_GBK"/>
          <w:spacing w:val="17"/>
          <w:sz w:val="31"/>
          <w:szCs w:val="31"/>
          <w:u w:val="single" w:color="auto"/>
        </w:rPr>
        <w:t>（标的名称</w:t>
      </w:r>
      <w:r>
        <w:rPr>
          <w:rFonts w:ascii="方正仿宋_GBK" w:hAnsi="方正仿宋_GBK" w:eastAsia="方正仿宋_GBK" w:cs="方正仿宋_GBK"/>
          <w:spacing w:val="11"/>
          <w:sz w:val="31"/>
          <w:szCs w:val="31"/>
          <w:u w:val="single" w:color="auto"/>
        </w:rPr>
        <w:t>）</w:t>
      </w:r>
      <w:r>
        <w:rPr>
          <w:rFonts w:ascii="方正仿宋_GBK" w:hAnsi="方正仿宋_GBK" w:eastAsia="方正仿宋_GBK" w:cs="方正仿宋_GBK"/>
          <w:spacing w:val="1"/>
          <w:sz w:val="31"/>
          <w:szCs w:val="31"/>
          <w:u w:val="single" w:color="auto"/>
        </w:rPr>
        <w:t xml:space="preserve">  </w:t>
      </w:r>
      <w:r>
        <w:rPr>
          <w:rFonts w:ascii="方正仿宋_GBK" w:hAnsi="方正仿宋_GBK" w:eastAsia="方正仿宋_GBK" w:cs="方正仿宋_GBK"/>
          <w:spacing w:val="11"/>
          <w:sz w:val="31"/>
          <w:szCs w:val="31"/>
        </w:rPr>
        <w:t>，</w:t>
      </w:r>
      <w:r>
        <w:rPr>
          <w:rFonts w:ascii="方正仿宋_GBK" w:hAnsi="方正仿宋_GBK" w:eastAsia="方正仿宋_GBK" w:cs="方正仿宋_GBK"/>
          <w:spacing w:val="17"/>
          <w:sz w:val="31"/>
          <w:szCs w:val="31"/>
        </w:rPr>
        <w:t>属于</w:t>
      </w:r>
      <w:r>
        <w:rPr>
          <w:rFonts w:ascii="方正仿宋_GBK" w:hAnsi="方正仿宋_GBK" w:eastAsia="方正仿宋_GBK" w:cs="方正仿宋_GBK"/>
          <w:spacing w:val="-62"/>
          <w:sz w:val="31"/>
          <w:szCs w:val="31"/>
        </w:rPr>
        <w:t xml:space="preserve"> </w:t>
      </w:r>
      <w:r>
        <w:rPr>
          <w:rFonts w:ascii="方正仿宋_GBK" w:hAnsi="方正仿宋_GBK" w:eastAsia="方正仿宋_GBK" w:cs="方正仿宋_GBK"/>
          <w:spacing w:val="62"/>
          <w:sz w:val="31"/>
          <w:szCs w:val="31"/>
          <w:u w:val="single" w:color="auto"/>
        </w:rPr>
        <w:t xml:space="preserve"> </w:t>
      </w:r>
      <w:r>
        <w:rPr>
          <w:rFonts w:ascii="方正仿宋_GBK" w:hAnsi="方正仿宋_GBK" w:eastAsia="方正仿宋_GBK" w:cs="方正仿宋_GBK"/>
          <w:spacing w:val="17"/>
          <w:sz w:val="31"/>
          <w:szCs w:val="31"/>
          <w:u w:val="single" w:color="auto"/>
        </w:rPr>
        <w:t>（采购文件中明确的所属行</w:t>
      </w:r>
      <w:r>
        <w:rPr>
          <w:rFonts w:ascii="方正仿宋_GBK" w:hAnsi="方正仿宋_GBK" w:eastAsia="方正仿宋_GBK" w:cs="方正仿宋_GBK"/>
          <w:spacing w:val="10"/>
          <w:sz w:val="31"/>
          <w:szCs w:val="31"/>
          <w:u w:val="single" w:color="auto"/>
        </w:rPr>
        <w:t>业）</w:t>
      </w:r>
      <w:r>
        <w:rPr>
          <w:rFonts w:ascii="方正仿宋_GBK" w:hAnsi="方正仿宋_GBK" w:eastAsia="方正仿宋_GBK" w:cs="方正仿宋_GBK"/>
          <w:spacing w:val="17"/>
          <w:sz w:val="31"/>
          <w:szCs w:val="31"/>
          <w:u w:val="single" w:color="auto"/>
        </w:rPr>
        <w:t xml:space="preserve">  </w:t>
      </w:r>
      <w:r>
        <w:rPr>
          <w:rFonts w:ascii="方正仿宋_GBK" w:hAnsi="方正仿宋_GBK" w:eastAsia="方正仿宋_GBK" w:cs="方正仿宋_GBK"/>
          <w:spacing w:val="10"/>
          <w:sz w:val="31"/>
          <w:szCs w:val="31"/>
        </w:rPr>
        <w:t>；</w:t>
      </w:r>
      <w:r>
        <w:rPr>
          <w:rFonts w:ascii="方正仿宋_GBK" w:hAnsi="方正仿宋_GBK" w:eastAsia="方正仿宋_GBK" w:cs="方正仿宋_GBK"/>
          <w:spacing w:val="-38"/>
          <w:sz w:val="31"/>
          <w:szCs w:val="31"/>
        </w:rPr>
        <w:t xml:space="preserve"> </w:t>
      </w:r>
      <w:r>
        <w:rPr>
          <w:rFonts w:ascii="方正仿宋_GBK" w:hAnsi="方正仿宋_GBK" w:eastAsia="方正仿宋_GBK" w:cs="方正仿宋_GBK"/>
          <w:spacing w:val="10"/>
          <w:sz w:val="31"/>
          <w:szCs w:val="31"/>
        </w:rPr>
        <w:t>承建（</w:t>
      </w:r>
      <w:r>
        <w:rPr>
          <w:rFonts w:ascii="方正仿宋_GBK" w:hAnsi="方正仿宋_GBK" w:eastAsia="方正仿宋_GBK" w:cs="方正仿宋_GBK"/>
          <w:spacing w:val="-22"/>
          <w:sz w:val="31"/>
          <w:szCs w:val="31"/>
        </w:rPr>
        <w:t xml:space="preserve"> </w:t>
      </w:r>
      <w:r>
        <w:rPr>
          <w:rFonts w:ascii="方正仿宋_GBK" w:hAnsi="方正仿宋_GBK" w:eastAsia="方正仿宋_GBK" w:cs="方正仿宋_GBK"/>
          <w:spacing w:val="10"/>
          <w:sz w:val="31"/>
          <w:szCs w:val="31"/>
        </w:rPr>
        <w:t>承接）</w:t>
      </w:r>
      <w:r>
        <w:rPr>
          <w:rFonts w:ascii="方正仿宋_GBK" w:hAnsi="方正仿宋_GBK" w:eastAsia="方正仿宋_GBK" w:cs="方正仿宋_GBK"/>
          <w:spacing w:val="-41"/>
          <w:sz w:val="31"/>
          <w:szCs w:val="31"/>
        </w:rPr>
        <w:t xml:space="preserve"> </w:t>
      </w:r>
      <w:r>
        <w:rPr>
          <w:rFonts w:ascii="方正仿宋_GBK" w:hAnsi="方正仿宋_GBK" w:eastAsia="方正仿宋_GBK" w:cs="方正仿宋_GBK"/>
          <w:spacing w:val="10"/>
          <w:sz w:val="31"/>
          <w:szCs w:val="31"/>
        </w:rPr>
        <w:t>企业为</w:t>
      </w:r>
      <w:r>
        <w:rPr>
          <w:rFonts w:ascii="方正仿宋_GBK" w:hAnsi="方正仿宋_GBK" w:eastAsia="方正仿宋_GBK" w:cs="方正仿宋_GBK"/>
          <w:spacing w:val="-65"/>
          <w:sz w:val="31"/>
          <w:szCs w:val="31"/>
        </w:rPr>
        <w:t xml:space="preserve"> </w:t>
      </w:r>
      <w:r>
        <w:rPr>
          <w:rFonts w:ascii="方正仿宋_GBK" w:hAnsi="方正仿宋_GBK" w:eastAsia="方正仿宋_GBK" w:cs="方正仿宋_GBK"/>
          <w:spacing w:val="10"/>
          <w:sz w:val="31"/>
          <w:szCs w:val="31"/>
          <w:u w:val="single" w:color="auto"/>
        </w:rPr>
        <w:t xml:space="preserve">  （</w:t>
      </w:r>
      <w:r>
        <w:rPr>
          <w:rFonts w:ascii="方正仿宋_GBK" w:hAnsi="方正仿宋_GBK" w:eastAsia="方正仿宋_GBK" w:cs="方正仿宋_GBK"/>
          <w:spacing w:val="-38"/>
          <w:sz w:val="31"/>
          <w:szCs w:val="31"/>
          <w:u w:val="single" w:color="auto"/>
        </w:rPr>
        <w:t xml:space="preserve"> </w:t>
      </w:r>
      <w:r>
        <w:rPr>
          <w:rFonts w:ascii="方正仿宋_GBK" w:hAnsi="方正仿宋_GBK" w:eastAsia="方正仿宋_GBK" w:cs="方正仿宋_GBK"/>
          <w:spacing w:val="10"/>
          <w:sz w:val="31"/>
          <w:szCs w:val="31"/>
          <w:u w:val="single" w:color="auto"/>
        </w:rPr>
        <w:t>企业名称）</w:t>
      </w:r>
      <w:r>
        <w:rPr>
          <w:rFonts w:ascii="方正仿宋_GBK" w:hAnsi="方正仿宋_GBK" w:eastAsia="方正仿宋_GBK" w:cs="方正仿宋_GBK"/>
          <w:spacing w:val="13"/>
          <w:sz w:val="31"/>
          <w:szCs w:val="31"/>
          <w:u w:val="single" w:color="auto"/>
        </w:rPr>
        <w:t xml:space="preserve">    </w:t>
      </w:r>
      <w:r>
        <w:rPr>
          <w:rFonts w:ascii="方正仿宋_GBK" w:hAnsi="方正仿宋_GBK" w:eastAsia="方正仿宋_GBK" w:cs="方正仿宋_GBK"/>
          <w:spacing w:val="10"/>
          <w:sz w:val="31"/>
          <w:szCs w:val="31"/>
        </w:rPr>
        <w:t>，</w:t>
      </w:r>
      <w:r>
        <w:rPr>
          <w:rFonts w:ascii="方正仿宋_GBK" w:hAnsi="方正仿宋_GBK" w:eastAsia="方正仿宋_GBK" w:cs="方正仿宋_GBK"/>
          <w:spacing w:val="-40"/>
          <w:sz w:val="31"/>
          <w:szCs w:val="31"/>
        </w:rPr>
        <w:t xml:space="preserve"> </w:t>
      </w:r>
      <w:r>
        <w:rPr>
          <w:rFonts w:ascii="方正仿宋_GBK" w:hAnsi="方正仿宋_GBK" w:eastAsia="方正仿宋_GBK" w:cs="方正仿宋_GBK"/>
          <w:spacing w:val="10"/>
          <w:sz w:val="31"/>
          <w:szCs w:val="31"/>
        </w:rPr>
        <w:t>从业人员</w:t>
      </w:r>
      <w:r>
        <w:rPr>
          <w:rFonts w:ascii="方正仿宋_GBK" w:hAnsi="方正仿宋_GBK" w:eastAsia="方正仿宋_GBK" w:cs="方正仿宋_GBK"/>
          <w:sz w:val="31"/>
          <w:szCs w:val="31"/>
          <w:u w:val="single" w:color="auto"/>
        </w:rPr>
        <w:tab/>
      </w:r>
      <w:r>
        <w:rPr>
          <w:rFonts w:ascii="方正仿宋_GBK" w:hAnsi="方正仿宋_GBK" w:eastAsia="方正仿宋_GBK" w:cs="方正仿宋_GBK"/>
          <w:spacing w:val="-56"/>
          <w:sz w:val="31"/>
          <w:szCs w:val="31"/>
        </w:rPr>
        <w:t xml:space="preserve"> </w:t>
      </w:r>
      <w:r>
        <w:rPr>
          <w:rFonts w:ascii="方正仿宋_GBK" w:hAnsi="方正仿宋_GBK" w:eastAsia="方正仿宋_GBK" w:cs="方正仿宋_GBK"/>
          <w:spacing w:val="-3"/>
          <w:sz w:val="31"/>
          <w:szCs w:val="31"/>
        </w:rPr>
        <w:t>人，营业收入为</w:t>
      </w:r>
      <w:r>
        <w:rPr>
          <w:rFonts w:ascii="方正仿宋_GBK" w:hAnsi="方正仿宋_GBK" w:eastAsia="方正仿宋_GBK" w:cs="方正仿宋_GBK"/>
          <w:spacing w:val="-65"/>
          <w:sz w:val="31"/>
          <w:szCs w:val="31"/>
        </w:rPr>
        <w:t xml:space="preserve"> </w:t>
      </w:r>
      <w:r>
        <w:rPr>
          <w:rFonts w:ascii="方正仿宋_GBK" w:hAnsi="方正仿宋_GBK" w:eastAsia="方正仿宋_GBK" w:cs="方正仿宋_GBK"/>
          <w:spacing w:val="4"/>
          <w:sz w:val="31"/>
          <w:szCs w:val="31"/>
          <w:u w:val="single" w:color="auto"/>
        </w:rPr>
        <w:t xml:space="preserve">               </w:t>
      </w:r>
      <w:r>
        <w:rPr>
          <w:rFonts w:ascii="方正仿宋_GBK" w:hAnsi="方正仿宋_GBK" w:eastAsia="方正仿宋_GBK" w:cs="方正仿宋_GBK"/>
          <w:spacing w:val="-43"/>
          <w:sz w:val="31"/>
          <w:szCs w:val="31"/>
        </w:rPr>
        <w:t xml:space="preserve"> </w:t>
      </w:r>
      <w:r>
        <w:rPr>
          <w:rFonts w:ascii="方正仿宋_GBK" w:hAnsi="方正仿宋_GBK" w:eastAsia="方正仿宋_GBK" w:cs="方正仿宋_GBK"/>
          <w:spacing w:val="-3"/>
          <w:sz w:val="31"/>
          <w:szCs w:val="31"/>
        </w:rPr>
        <w:t>万元，资产总额为</w:t>
      </w:r>
      <w:r>
        <w:rPr>
          <w:rFonts w:ascii="方正仿宋_GBK" w:hAnsi="方正仿宋_GBK" w:eastAsia="方正仿宋_GBK" w:cs="方正仿宋_GBK"/>
          <w:spacing w:val="-64"/>
          <w:sz w:val="31"/>
          <w:szCs w:val="31"/>
        </w:rPr>
        <w:t xml:space="preserve"> </w:t>
      </w:r>
      <w:r>
        <w:rPr>
          <w:rFonts w:ascii="方正仿宋_GBK" w:hAnsi="方正仿宋_GBK" w:eastAsia="方正仿宋_GBK" w:cs="方正仿宋_GBK"/>
          <w:spacing w:val="3"/>
          <w:sz w:val="31"/>
          <w:szCs w:val="31"/>
          <w:u w:val="single" w:color="auto"/>
        </w:rPr>
        <w:t xml:space="preserve">             </w:t>
      </w:r>
      <w:r>
        <w:rPr>
          <w:rFonts w:ascii="方正仿宋_GBK" w:hAnsi="方正仿宋_GBK" w:eastAsia="方正仿宋_GBK" w:cs="方正仿宋_GBK"/>
          <w:spacing w:val="-42"/>
          <w:sz w:val="31"/>
          <w:szCs w:val="31"/>
        </w:rPr>
        <w:t xml:space="preserve"> </w:t>
      </w:r>
      <w:r>
        <w:rPr>
          <w:rFonts w:ascii="方正仿宋_GBK" w:hAnsi="方正仿宋_GBK" w:eastAsia="方正仿宋_GBK" w:cs="方正仿宋_GBK"/>
          <w:spacing w:val="-3"/>
          <w:sz w:val="31"/>
          <w:szCs w:val="31"/>
        </w:rPr>
        <w:t>万</w:t>
      </w:r>
      <w:r>
        <w:rPr>
          <w:rFonts w:ascii="方正仿宋_GBK" w:hAnsi="方正仿宋_GBK" w:eastAsia="方正仿宋_GBK" w:cs="方正仿宋_GBK"/>
          <w:spacing w:val="5"/>
          <w:sz w:val="31"/>
          <w:szCs w:val="31"/>
        </w:rPr>
        <w:t>元，</w:t>
      </w:r>
      <w:r>
        <w:rPr>
          <w:rFonts w:ascii="方正仿宋_GBK" w:hAnsi="方正仿宋_GBK" w:eastAsia="方正仿宋_GBK" w:cs="方正仿宋_GBK"/>
          <w:spacing w:val="-34"/>
          <w:sz w:val="31"/>
          <w:szCs w:val="31"/>
        </w:rPr>
        <w:t xml:space="preserve"> </w:t>
      </w:r>
      <w:r>
        <w:rPr>
          <w:rFonts w:ascii="方正仿宋_GBK" w:hAnsi="方正仿宋_GBK" w:eastAsia="方正仿宋_GBK" w:cs="方正仿宋_GBK"/>
          <w:spacing w:val="5"/>
          <w:sz w:val="31"/>
          <w:szCs w:val="31"/>
        </w:rPr>
        <w:t>属于</w:t>
      </w:r>
      <w:r>
        <w:rPr>
          <w:rFonts w:ascii="方正仿宋_GBK" w:hAnsi="方正仿宋_GBK" w:eastAsia="方正仿宋_GBK" w:cs="方正仿宋_GBK"/>
          <w:spacing w:val="5"/>
          <w:sz w:val="31"/>
          <w:szCs w:val="31"/>
          <w:u w:val="single" w:color="auto"/>
        </w:rPr>
        <w:t>（ 中型企业</w:t>
      </w:r>
      <w:r>
        <w:rPr>
          <w:rFonts w:ascii="方正仿宋_GBK" w:hAnsi="方正仿宋_GBK" w:eastAsia="方正仿宋_GBK" w:cs="方正仿宋_GBK"/>
          <w:spacing w:val="-27"/>
          <w:sz w:val="31"/>
          <w:szCs w:val="31"/>
          <w:u w:val="single" w:color="auto"/>
        </w:rPr>
        <w:t xml:space="preserve"> </w:t>
      </w:r>
      <w:r>
        <w:rPr>
          <w:rFonts w:ascii="方正仿宋_GBK" w:hAnsi="方正仿宋_GBK" w:eastAsia="方正仿宋_GBK" w:cs="方正仿宋_GBK"/>
          <w:spacing w:val="5"/>
          <w:sz w:val="31"/>
          <w:szCs w:val="31"/>
          <w:u w:val="single" w:color="auto"/>
        </w:rPr>
        <w:t>、</w:t>
      </w:r>
      <w:r>
        <w:rPr>
          <w:rFonts w:ascii="方正仿宋_GBK" w:hAnsi="方正仿宋_GBK" w:eastAsia="方正仿宋_GBK" w:cs="方正仿宋_GBK"/>
          <w:spacing w:val="-33"/>
          <w:sz w:val="31"/>
          <w:szCs w:val="31"/>
          <w:u w:val="single" w:color="auto"/>
        </w:rPr>
        <w:t xml:space="preserve"> </w:t>
      </w:r>
      <w:r>
        <w:rPr>
          <w:rFonts w:ascii="方正仿宋_GBK" w:hAnsi="方正仿宋_GBK" w:eastAsia="方正仿宋_GBK" w:cs="方正仿宋_GBK"/>
          <w:spacing w:val="5"/>
          <w:sz w:val="31"/>
          <w:szCs w:val="31"/>
          <w:u w:val="single" w:color="auto"/>
        </w:rPr>
        <w:t>小型企业</w:t>
      </w:r>
      <w:r>
        <w:rPr>
          <w:rFonts w:ascii="方正仿宋_GBK" w:hAnsi="方正仿宋_GBK" w:eastAsia="方正仿宋_GBK" w:cs="方正仿宋_GBK"/>
          <w:spacing w:val="-29"/>
          <w:sz w:val="31"/>
          <w:szCs w:val="31"/>
          <w:u w:val="single" w:color="auto"/>
        </w:rPr>
        <w:t xml:space="preserve"> </w:t>
      </w:r>
      <w:r>
        <w:rPr>
          <w:rFonts w:ascii="方正仿宋_GBK" w:hAnsi="方正仿宋_GBK" w:eastAsia="方正仿宋_GBK" w:cs="方正仿宋_GBK"/>
          <w:spacing w:val="5"/>
          <w:sz w:val="31"/>
          <w:szCs w:val="31"/>
          <w:u w:val="single" w:color="auto"/>
        </w:rPr>
        <w:t>、</w:t>
      </w:r>
      <w:r>
        <w:rPr>
          <w:rFonts w:ascii="方正仿宋_GBK" w:hAnsi="方正仿宋_GBK" w:eastAsia="方正仿宋_GBK" w:cs="方正仿宋_GBK"/>
          <w:spacing w:val="-41"/>
          <w:sz w:val="31"/>
          <w:szCs w:val="31"/>
          <w:u w:val="single" w:color="auto"/>
        </w:rPr>
        <w:t xml:space="preserve"> </w:t>
      </w:r>
      <w:r>
        <w:rPr>
          <w:rFonts w:ascii="方正仿宋_GBK" w:hAnsi="方正仿宋_GBK" w:eastAsia="方正仿宋_GBK" w:cs="方正仿宋_GBK"/>
          <w:spacing w:val="5"/>
          <w:sz w:val="31"/>
          <w:szCs w:val="31"/>
          <w:u w:val="single" w:color="auto"/>
        </w:rPr>
        <w:t>微型企业</w:t>
      </w:r>
      <w:r>
        <w:rPr>
          <w:rFonts w:ascii="方正仿宋_GBK" w:hAnsi="方正仿宋_GBK" w:eastAsia="方正仿宋_GBK" w:cs="方正仿宋_GBK"/>
          <w:spacing w:val="-42"/>
          <w:sz w:val="31"/>
          <w:szCs w:val="31"/>
          <w:u w:val="single" w:color="auto"/>
        </w:rPr>
        <w:t xml:space="preserve"> </w:t>
      </w:r>
      <w:r>
        <w:rPr>
          <w:rFonts w:ascii="方正仿宋_GBK" w:hAnsi="方正仿宋_GBK" w:eastAsia="方正仿宋_GBK" w:cs="方正仿宋_GBK"/>
          <w:spacing w:val="5"/>
          <w:sz w:val="31"/>
          <w:szCs w:val="31"/>
          <w:u w:val="single" w:color="auto"/>
        </w:rPr>
        <w:t>）</w:t>
      </w:r>
      <w:r>
        <w:rPr>
          <w:rFonts w:ascii="方正仿宋_GBK" w:hAnsi="方正仿宋_GBK" w:eastAsia="方正仿宋_GBK" w:cs="方正仿宋_GBK"/>
          <w:spacing w:val="5"/>
          <w:sz w:val="31"/>
          <w:szCs w:val="31"/>
        </w:rPr>
        <w:t>；</w:t>
      </w:r>
    </w:p>
    <w:p w14:paraId="57D70E69">
      <w:pPr>
        <w:spacing w:before="118" w:line="268" w:lineRule="exact"/>
        <w:ind w:left="712"/>
        <w:rPr>
          <w:rFonts w:ascii="方正仿宋_GBK" w:hAnsi="方正仿宋_GBK" w:eastAsia="方正仿宋_GBK" w:cs="方正仿宋_GBK"/>
          <w:sz w:val="31"/>
          <w:szCs w:val="31"/>
        </w:rPr>
      </w:pPr>
      <w:r>
        <w:rPr>
          <w:rFonts w:ascii="方正仿宋_GBK" w:hAnsi="方正仿宋_GBK" w:eastAsia="方正仿宋_GBK" w:cs="方正仿宋_GBK"/>
          <w:spacing w:val="10"/>
          <w:position w:val="-2"/>
          <w:sz w:val="31"/>
          <w:szCs w:val="31"/>
        </w:rPr>
        <w:t>……</w:t>
      </w:r>
    </w:p>
    <w:p w14:paraId="2CC4C664">
      <w:pPr>
        <w:spacing w:before="45" w:line="239" w:lineRule="auto"/>
        <w:ind w:left="38" w:right="26" w:firstLine="694"/>
        <w:jc w:val="both"/>
        <w:rPr>
          <w:rFonts w:ascii="方正仿宋_GBK" w:hAnsi="方正仿宋_GBK" w:eastAsia="方正仿宋_GBK" w:cs="方正仿宋_GBK"/>
          <w:sz w:val="31"/>
          <w:szCs w:val="31"/>
        </w:rPr>
      </w:pPr>
      <w:r>
        <w:rPr>
          <w:rFonts w:ascii="方正仿宋_GBK" w:hAnsi="方正仿宋_GBK" w:eastAsia="方正仿宋_GBK" w:cs="方正仿宋_GBK"/>
          <w:spacing w:val="15"/>
          <w:sz w:val="31"/>
          <w:szCs w:val="31"/>
        </w:rPr>
        <w:t>以上企业，</w:t>
      </w:r>
      <w:r>
        <w:rPr>
          <w:rFonts w:ascii="方正仿宋_GBK" w:hAnsi="方正仿宋_GBK" w:eastAsia="方正仿宋_GBK" w:cs="方正仿宋_GBK"/>
          <w:spacing w:val="-27"/>
          <w:sz w:val="31"/>
          <w:szCs w:val="31"/>
        </w:rPr>
        <w:t xml:space="preserve"> </w:t>
      </w:r>
      <w:r>
        <w:rPr>
          <w:rFonts w:ascii="方正仿宋_GBK" w:hAnsi="方正仿宋_GBK" w:eastAsia="方正仿宋_GBK" w:cs="方正仿宋_GBK"/>
          <w:spacing w:val="15"/>
          <w:sz w:val="31"/>
          <w:szCs w:val="31"/>
        </w:rPr>
        <w:t>不属于大企业的分支机构，</w:t>
      </w:r>
      <w:r>
        <w:rPr>
          <w:rFonts w:ascii="方正仿宋_GBK" w:hAnsi="方正仿宋_GBK" w:eastAsia="方正仿宋_GBK" w:cs="方正仿宋_GBK"/>
          <w:spacing w:val="-28"/>
          <w:sz w:val="31"/>
          <w:szCs w:val="31"/>
        </w:rPr>
        <w:t xml:space="preserve"> </w:t>
      </w:r>
      <w:r>
        <w:rPr>
          <w:rFonts w:ascii="方正仿宋_GBK" w:hAnsi="方正仿宋_GBK" w:eastAsia="方正仿宋_GBK" w:cs="方正仿宋_GBK"/>
          <w:spacing w:val="15"/>
          <w:sz w:val="31"/>
          <w:szCs w:val="31"/>
        </w:rPr>
        <w:t>不存在控股股</w:t>
      </w:r>
      <w:r>
        <w:rPr>
          <w:rFonts w:ascii="方正仿宋_GBK" w:hAnsi="方正仿宋_GBK" w:eastAsia="方正仿宋_GBK" w:cs="方正仿宋_GBK"/>
          <w:spacing w:val="19"/>
          <w:sz w:val="31"/>
          <w:szCs w:val="31"/>
        </w:rPr>
        <w:t>东为大企业的情形，</w:t>
      </w:r>
      <w:r>
        <w:rPr>
          <w:rFonts w:ascii="方正仿宋_GBK" w:hAnsi="方正仿宋_GBK" w:eastAsia="方正仿宋_GBK" w:cs="方正仿宋_GBK"/>
          <w:spacing w:val="-32"/>
          <w:sz w:val="31"/>
          <w:szCs w:val="31"/>
        </w:rPr>
        <w:t xml:space="preserve"> </w:t>
      </w:r>
      <w:r>
        <w:rPr>
          <w:rFonts w:ascii="方正仿宋_GBK" w:hAnsi="方正仿宋_GBK" w:eastAsia="方正仿宋_GBK" w:cs="方正仿宋_GBK"/>
          <w:spacing w:val="19"/>
          <w:sz w:val="31"/>
          <w:szCs w:val="31"/>
        </w:rPr>
        <w:t>也不存在与大企业的负责人</w:t>
      </w:r>
      <w:r>
        <w:rPr>
          <w:rFonts w:ascii="方正仿宋_GBK" w:hAnsi="方正仿宋_GBK" w:eastAsia="方正仿宋_GBK" w:cs="方正仿宋_GBK"/>
          <w:spacing w:val="18"/>
          <w:sz w:val="31"/>
          <w:szCs w:val="31"/>
        </w:rPr>
        <w:t>为同一人</w:t>
      </w:r>
      <w:r>
        <w:rPr>
          <w:rFonts w:ascii="方正仿宋_GBK" w:hAnsi="方正仿宋_GBK" w:eastAsia="方正仿宋_GBK" w:cs="方正仿宋_GBK"/>
          <w:spacing w:val="7"/>
          <w:sz w:val="31"/>
          <w:szCs w:val="31"/>
        </w:rPr>
        <w:t>的情形。</w:t>
      </w:r>
    </w:p>
    <w:p w14:paraId="7FD90E35">
      <w:pPr>
        <w:spacing w:line="251" w:lineRule="auto"/>
        <w:ind w:left="32" w:right="26" w:firstLine="663"/>
        <w:rPr>
          <w:rFonts w:ascii="方正仿宋_GBK" w:hAnsi="方正仿宋_GBK" w:eastAsia="方正仿宋_GBK" w:cs="方正仿宋_GBK"/>
          <w:sz w:val="31"/>
          <w:szCs w:val="31"/>
        </w:rPr>
      </w:pPr>
      <w:r>
        <w:rPr>
          <w:rFonts w:ascii="方正仿宋_GBK" w:hAnsi="方正仿宋_GBK" w:eastAsia="方正仿宋_GBK" w:cs="方正仿宋_GBK"/>
          <w:spacing w:val="15"/>
          <w:sz w:val="31"/>
          <w:szCs w:val="31"/>
        </w:rPr>
        <w:t>本企业对上述声明内容的真实性负责</w:t>
      </w:r>
      <w:r>
        <w:rPr>
          <w:rFonts w:ascii="方正仿宋_GBK" w:hAnsi="方正仿宋_GBK" w:eastAsia="方正仿宋_GBK" w:cs="方正仿宋_GBK"/>
          <w:spacing w:val="-26"/>
          <w:sz w:val="31"/>
          <w:szCs w:val="31"/>
        </w:rPr>
        <w:t xml:space="preserve"> </w:t>
      </w:r>
      <w:r>
        <w:rPr>
          <w:rFonts w:ascii="方正仿宋_GBK" w:hAnsi="方正仿宋_GBK" w:eastAsia="方正仿宋_GBK" w:cs="方正仿宋_GBK"/>
          <w:spacing w:val="15"/>
          <w:sz w:val="31"/>
          <w:szCs w:val="31"/>
        </w:rPr>
        <w:t>。</w:t>
      </w:r>
      <w:r>
        <w:rPr>
          <w:rFonts w:ascii="方正仿宋_GBK" w:hAnsi="方正仿宋_GBK" w:eastAsia="方正仿宋_GBK" w:cs="方正仿宋_GBK"/>
          <w:spacing w:val="-30"/>
          <w:sz w:val="31"/>
          <w:szCs w:val="31"/>
        </w:rPr>
        <w:t xml:space="preserve"> </w:t>
      </w:r>
      <w:r>
        <w:rPr>
          <w:rFonts w:ascii="方正仿宋_GBK" w:hAnsi="方正仿宋_GBK" w:eastAsia="方正仿宋_GBK" w:cs="方正仿宋_GBK"/>
          <w:spacing w:val="15"/>
          <w:sz w:val="31"/>
          <w:szCs w:val="31"/>
        </w:rPr>
        <w:t>如有虚假，</w:t>
      </w:r>
      <w:r>
        <w:rPr>
          <w:rFonts w:ascii="方正仿宋_GBK" w:hAnsi="方正仿宋_GBK" w:eastAsia="方正仿宋_GBK" w:cs="方正仿宋_GBK"/>
          <w:spacing w:val="-38"/>
          <w:sz w:val="31"/>
          <w:szCs w:val="31"/>
        </w:rPr>
        <w:t xml:space="preserve"> </w:t>
      </w:r>
      <w:r>
        <w:rPr>
          <w:rFonts w:ascii="方正仿宋_GBK" w:hAnsi="方正仿宋_GBK" w:eastAsia="方正仿宋_GBK" w:cs="方正仿宋_GBK"/>
          <w:spacing w:val="15"/>
          <w:sz w:val="31"/>
          <w:szCs w:val="31"/>
        </w:rPr>
        <w:t>将依法承担相应责任。</w:t>
      </w:r>
    </w:p>
    <w:p w14:paraId="41E7D2F4">
      <w:pPr>
        <w:pStyle w:val="3"/>
        <w:spacing w:line="294" w:lineRule="auto"/>
      </w:pPr>
    </w:p>
    <w:p w14:paraId="75C8EA59">
      <w:pPr>
        <w:spacing w:before="117" w:line="237" w:lineRule="auto"/>
        <w:ind w:left="4019"/>
        <w:rPr>
          <w:rFonts w:ascii="方正仿宋_GBK" w:hAnsi="方正仿宋_GBK" w:eastAsia="方正仿宋_GBK" w:cs="方正仿宋_GBK"/>
          <w:sz w:val="31"/>
          <w:szCs w:val="31"/>
        </w:rPr>
      </w:pPr>
      <w:r>
        <w:rPr>
          <w:rFonts w:ascii="方正仿宋_GBK" w:hAnsi="方正仿宋_GBK" w:eastAsia="方正仿宋_GBK" w:cs="方正仿宋_GBK"/>
          <w:spacing w:val="10"/>
          <w:sz w:val="31"/>
          <w:szCs w:val="31"/>
        </w:rPr>
        <w:t>企业名称：</w:t>
      </w:r>
    </w:p>
    <w:p w14:paraId="3407F5B6">
      <w:pPr>
        <w:spacing w:before="2" w:line="239" w:lineRule="auto"/>
        <w:ind w:left="4420"/>
        <w:rPr>
          <w:rFonts w:ascii="方正仿宋_GBK" w:hAnsi="方正仿宋_GBK" w:eastAsia="方正仿宋_GBK" w:cs="方正仿宋_GBK"/>
          <w:sz w:val="31"/>
          <w:szCs w:val="31"/>
        </w:rPr>
      </w:pPr>
      <w:r>
        <w:rPr>
          <w:rFonts w:ascii="方正仿宋_GBK" w:hAnsi="方正仿宋_GBK" w:eastAsia="方正仿宋_GBK" w:cs="方正仿宋_GBK"/>
          <w:spacing w:val="-20"/>
          <w:sz w:val="31"/>
          <w:szCs w:val="31"/>
        </w:rPr>
        <w:t>日   期：</w:t>
      </w:r>
    </w:p>
    <w:p w14:paraId="4EC81729">
      <w:pPr>
        <w:pStyle w:val="3"/>
        <w:spacing w:line="429" w:lineRule="auto"/>
      </w:pPr>
    </w:p>
    <w:p w14:paraId="3DE361A1">
      <w:pPr>
        <w:spacing w:before="91" w:line="319" w:lineRule="auto"/>
        <w:ind w:left="18" w:right="25" w:firstLine="502"/>
        <w:outlineLvl w:val="1"/>
        <w:rPr>
          <w:rFonts w:ascii="方正书宋_GBK" w:hAnsi="方正书宋_GBK" w:eastAsia="方正书宋_GBK" w:cs="方正书宋_GBK"/>
          <w:sz w:val="24"/>
          <w:szCs w:val="24"/>
        </w:rPr>
      </w:pPr>
      <w:r>
        <w:rPr>
          <w:rFonts w:ascii="方正书宋_GBK" w:hAnsi="方正书宋_GBK" w:eastAsia="方正书宋_GBK" w:cs="方正书宋_GBK"/>
          <w:b/>
          <w:bCs/>
          <w:spacing w:val="3"/>
          <w:sz w:val="24"/>
          <w:szCs w:val="24"/>
        </w:rPr>
        <w:t>说明</w:t>
      </w:r>
      <w:r>
        <w:rPr>
          <w:rFonts w:ascii="方正书宋_GBK" w:hAnsi="方正书宋_GBK" w:eastAsia="方正书宋_GBK" w:cs="方正书宋_GBK"/>
          <w:spacing w:val="3"/>
          <w:sz w:val="24"/>
          <w:szCs w:val="24"/>
        </w:rPr>
        <w:t xml:space="preserve"> </w:t>
      </w:r>
      <w:r>
        <w:rPr>
          <w:rFonts w:ascii="方正书宋_GBK" w:hAnsi="方正书宋_GBK" w:eastAsia="方正书宋_GBK" w:cs="方正书宋_GBK"/>
          <w:b/>
          <w:bCs/>
          <w:spacing w:val="3"/>
          <w:sz w:val="24"/>
          <w:szCs w:val="24"/>
        </w:rPr>
        <w:t>：</w:t>
      </w:r>
      <w:r>
        <w:rPr>
          <w:rFonts w:ascii="方正书宋_GBK" w:hAnsi="方正书宋_GBK" w:eastAsia="方正书宋_GBK" w:cs="方正书宋_GBK"/>
          <w:spacing w:val="3"/>
          <w:sz w:val="24"/>
          <w:szCs w:val="24"/>
        </w:rPr>
        <w:t>从业人员</w:t>
      </w:r>
      <w:r>
        <w:rPr>
          <w:rFonts w:ascii="方正书宋_GBK" w:hAnsi="方正书宋_GBK" w:eastAsia="方正书宋_GBK" w:cs="方正书宋_GBK"/>
          <w:spacing w:val="-18"/>
          <w:sz w:val="24"/>
          <w:szCs w:val="24"/>
        </w:rPr>
        <w:t xml:space="preserve"> </w:t>
      </w:r>
      <w:r>
        <w:rPr>
          <w:rFonts w:ascii="方正书宋_GBK" w:hAnsi="方正书宋_GBK" w:eastAsia="方正书宋_GBK" w:cs="方正书宋_GBK"/>
          <w:spacing w:val="3"/>
          <w:sz w:val="24"/>
          <w:szCs w:val="24"/>
        </w:rPr>
        <w:t>、</w:t>
      </w:r>
      <w:r>
        <w:rPr>
          <w:rFonts w:ascii="方正书宋_GBK" w:hAnsi="方正书宋_GBK" w:eastAsia="方正书宋_GBK" w:cs="方正书宋_GBK"/>
          <w:spacing w:val="-37"/>
          <w:sz w:val="24"/>
          <w:szCs w:val="24"/>
        </w:rPr>
        <w:t xml:space="preserve"> </w:t>
      </w:r>
      <w:r>
        <w:rPr>
          <w:rFonts w:ascii="方正书宋_GBK" w:hAnsi="方正书宋_GBK" w:eastAsia="方正书宋_GBK" w:cs="方正书宋_GBK"/>
          <w:spacing w:val="3"/>
          <w:sz w:val="24"/>
          <w:szCs w:val="24"/>
        </w:rPr>
        <w:t>营业收入</w:t>
      </w:r>
      <w:r>
        <w:rPr>
          <w:rFonts w:ascii="方正书宋_GBK" w:hAnsi="方正书宋_GBK" w:eastAsia="方正书宋_GBK" w:cs="方正书宋_GBK"/>
          <w:spacing w:val="-21"/>
          <w:sz w:val="24"/>
          <w:szCs w:val="24"/>
        </w:rPr>
        <w:t xml:space="preserve"> </w:t>
      </w:r>
      <w:r>
        <w:rPr>
          <w:rFonts w:ascii="方正书宋_GBK" w:hAnsi="方正书宋_GBK" w:eastAsia="方正书宋_GBK" w:cs="方正书宋_GBK"/>
          <w:spacing w:val="3"/>
          <w:sz w:val="24"/>
          <w:szCs w:val="24"/>
        </w:rPr>
        <w:t>、</w:t>
      </w:r>
      <w:r>
        <w:rPr>
          <w:rFonts w:ascii="方正书宋_GBK" w:hAnsi="方正书宋_GBK" w:eastAsia="方正书宋_GBK" w:cs="方正书宋_GBK"/>
          <w:spacing w:val="-39"/>
          <w:sz w:val="24"/>
          <w:szCs w:val="24"/>
        </w:rPr>
        <w:t xml:space="preserve"> </w:t>
      </w:r>
      <w:r>
        <w:rPr>
          <w:rFonts w:ascii="方正书宋_GBK" w:hAnsi="方正书宋_GBK" w:eastAsia="方正书宋_GBK" w:cs="方正书宋_GBK"/>
          <w:spacing w:val="3"/>
          <w:sz w:val="24"/>
          <w:szCs w:val="24"/>
        </w:rPr>
        <w:t>资产总额填报上一年度数据 ，无上一年度</w:t>
      </w:r>
      <w:r>
        <w:rPr>
          <w:rFonts w:ascii="方正书宋_GBK" w:hAnsi="方正书宋_GBK" w:eastAsia="方正书宋_GBK" w:cs="方正书宋_GBK"/>
          <w:spacing w:val="9"/>
          <w:sz w:val="24"/>
          <w:szCs w:val="24"/>
        </w:rPr>
        <w:t>数据的新成立企业可不填报。</w:t>
      </w:r>
    </w:p>
    <w:p w14:paraId="233E3006">
      <w:pPr>
        <w:spacing w:line="319" w:lineRule="auto"/>
        <w:rPr>
          <w:rFonts w:ascii="方正书宋_GBK" w:hAnsi="方正书宋_GBK" w:eastAsia="方正书宋_GBK" w:cs="方正书宋_GBK"/>
          <w:sz w:val="24"/>
          <w:szCs w:val="24"/>
        </w:rPr>
        <w:sectPr>
          <w:footerReference r:id="rId12" w:type="default"/>
          <w:pgSz w:w="11906" w:h="16839"/>
          <w:pgMar w:top="1431" w:right="1785" w:bottom="1206" w:left="1785" w:header="0" w:footer="952" w:gutter="0"/>
          <w:cols w:space="720" w:num="1"/>
        </w:sectPr>
      </w:pPr>
    </w:p>
    <w:p w14:paraId="456518EE">
      <w:pPr>
        <w:spacing w:before="183" w:line="234" w:lineRule="auto"/>
        <w:ind w:left="56"/>
        <w:outlineLvl w:val="1"/>
        <w:rPr>
          <w:rFonts w:ascii="方正仿宋_GBK" w:hAnsi="方正仿宋_GBK" w:eastAsia="方正仿宋_GBK" w:cs="方正仿宋_GBK"/>
          <w:spacing w:val="-9"/>
          <w:sz w:val="31"/>
          <w:szCs w:val="31"/>
        </w:rPr>
      </w:pPr>
      <w:r>
        <w:rPr>
          <w:rFonts w:ascii="方正仿宋_GBK" w:hAnsi="方正仿宋_GBK" w:eastAsia="方正仿宋_GBK" w:cs="方正仿宋_GBK"/>
          <w:spacing w:val="-9"/>
          <w:sz w:val="31"/>
          <w:szCs w:val="31"/>
        </w:rPr>
        <w:t>附件</w:t>
      </w:r>
      <w:r>
        <w:rPr>
          <w:rFonts w:ascii="方正仿宋_GBK" w:hAnsi="方正仿宋_GBK" w:eastAsia="方正仿宋_GBK" w:cs="方正仿宋_GBK"/>
          <w:spacing w:val="16"/>
          <w:sz w:val="31"/>
          <w:szCs w:val="31"/>
        </w:rPr>
        <w:t xml:space="preserve"> </w:t>
      </w:r>
      <w:r>
        <w:rPr>
          <w:rFonts w:ascii="方正仿宋_GBK" w:hAnsi="方正仿宋_GBK" w:eastAsia="方正仿宋_GBK" w:cs="方正仿宋_GBK"/>
          <w:spacing w:val="-9"/>
          <w:sz w:val="31"/>
          <w:szCs w:val="31"/>
        </w:rPr>
        <w:t>5：</w:t>
      </w:r>
    </w:p>
    <w:p w14:paraId="45830311">
      <w:pPr>
        <w:spacing w:before="183" w:line="234" w:lineRule="auto"/>
        <w:ind w:left="56"/>
        <w:outlineLvl w:val="1"/>
        <w:rPr>
          <w:rFonts w:ascii="方正仿宋_GBK" w:hAnsi="方正仿宋_GBK" w:eastAsia="方正仿宋_GBK" w:cs="方正仿宋_GBK"/>
          <w:spacing w:val="-9"/>
          <w:sz w:val="31"/>
          <w:szCs w:val="31"/>
        </w:rPr>
      </w:pPr>
    </w:p>
    <w:p w14:paraId="304B5C86">
      <w:pPr>
        <w:tabs>
          <w:tab w:val="left" w:pos="1316"/>
        </w:tabs>
        <w:spacing w:before="3" w:line="221" w:lineRule="auto"/>
        <w:ind w:left="219" w:right="206" w:hanging="3"/>
        <w:outlineLvl w:val="1"/>
        <w:rPr>
          <w:rFonts w:ascii="Arial Unicode MS" w:hAnsi="Arial Unicode MS" w:eastAsia="Arial Unicode MS" w:cs="Arial Unicode MS"/>
          <w:sz w:val="43"/>
          <w:szCs w:val="43"/>
        </w:rPr>
      </w:pPr>
      <w:r>
        <w:rPr>
          <w:rFonts w:ascii="Arial Unicode MS" w:hAnsi="Arial Unicode MS" w:eastAsia="Arial Unicode MS" w:cs="Arial Unicode MS"/>
          <w:spacing w:val="9"/>
          <w:sz w:val="43"/>
          <w:szCs w:val="43"/>
        </w:rPr>
        <w:t>具备行政主管部门颁发的在有效期内的汽车维修经营许可且经所在地道路运输管理</w:t>
      </w:r>
      <w:r>
        <w:rPr>
          <w:rFonts w:ascii="Arial Unicode MS" w:hAnsi="Arial Unicode MS" w:eastAsia="Arial Unicode MS" w:cs="Arial Unicode MS"/>
          <w:sz w:val="43"/>
          <w:szCs w:val="43"/>
        </w:rPr>
        <w:tab/>
      </w:r>
      <w:r>
        <w:rPr>
          <w:rFonts w:ascii="Arial Unicode MS" w:hAnsi="Arial Unicode MS" w:eastAsia="Arial Unicode MS" w:cs="Arial Unicode MS"/>
          <w:spacing w:val="9"/>
          <w:sz w:val="43"/>
          <w:szCs w:val="43"/>
        </w:rPr>
        <w:t>机构备案机动车维修经营业务</w:t>
      </w:r>
    </w:p>
    <w:p w14:paraId="3A6C7774">
      <w:pPr>
        <w:pStyle w:val="3"/>
        <w:spacing w:line="456" w:lineRule="auto"/>
      </w:pPr>
    </w:p>
    <w:p w14:paraId="40352392">
      <w:pPr>
        <w:spacing w:before="116" w:line="234" w:lineRule="auto"/>
        <w:ind w:left="181"/>
        <w:rPr>
          <w:rFonts w:ascii="方正仿宋_GBK" w:hAnsi="方正仿宋_GBK" w:eastAsia="方正仿宋_GBK" w:cs="方正仿宋_GBK"/>
          <w:sz w:val="31"/>
          <w:szCs w:val="31"/>
        </w:rPr>
      </w:pPr>
      <w:r>
        <w:rPr>
          <w:rFonts w:ascii="方正仿宋_GBK" w:hAnsi="方正仿宋_GBK" w:eastAsia="方正仿宋_GBK" w:cs="方正仿宋_GBK"/>
          <w:spacing w:val="9"/>
          <w:sz w:val="31"/>
          <w:szCs w:val="31"/>
        </w:rPr>
        <w:t>提供行业管理部门备案且维修企业资质在有效期内的</w:t>
      </w:r>
      <w:r>
        <w:rPr>
          <w:rFonts w:ascii="方正仿宋_GBK" w:hAnsi="方正仿宋_GBK" w:eastAsia="方正仿宋_GBK" w:cs="方正仿宋_GBK"/>
          <w:b/>
          <w:bCs/>
          <w:spacing w:val="9"/>
          <w:sz w:val="31"/>
          <w:szCs w:val="31"/>
        </w:rPr>
        <w:t>三类</w:t>
      </w:r>
    </w:p>
    <w:p w14:paraId="0C554249">
      <w:pPr>
        <w:spacing w:before="111" w:line="234" w:lineRule="auto"/>
        <w:ind w:left="1776"/>
        <w:rPr>
          <w:rFonts w:ascii="方正仿宋_GBK" w:hAnsi="方正仿宋_GBK" w:eastAsia="方正仿宋_GBK" w:cs="方正仿宋_GBK"/>
          <w:sz w:val="31"/>
          <w:szCs w:val="31"/>
        </w:rPr>
      </w:pPr>
      <w:r>
        <w:rPr>
          <w:rFonts w:ascii="方正仿宋_GBK" w:hAnsi="方正仿宋_GBK" w:eastAsia="方正仿宋_GBK" w:cs="方正仿宋_GBK"/>
          <w:b/>
          <w:bCs/>
          <w:spacing w:val="6"/>
          <w:sz w:val="31"/>
          <w:szCs w:val="31"/>
        </w:rPr>
        <w:t>及以上汽车维修企业</w:t>
      </w:r>
      <w:r>
        <w:rPr>
          <w:rFonts w:ascii="方正仿宋_GBK" w:hAnsi="方正仿宋_GBK" w:eastAsia="方正仿宋_GBK" w:cs="方正仿宋_GBK"/>
          <w:spacing w:val="6"/>
          <w:sz w:val="31"/>
          <w:szCs w:val="31"/>
        </w:rPr>
        <w:t>清晰扫描件。</w:t>
      </w:r>
    </w:p>
    <w:p w14:paraId="22D13BFE">
      <w:pPr>
        <w:pStyle w:val="3"/>
        <w:spacing w:line="276" w:lineRule="auto"/>
      </w:pPr>
    </w:p>
    <w:p w14:paraId="331A3025">
      <w:pPr>
        <w:pStyle w:val="3"/>
        <w:spacing w:line="276" w:lineRule="auto"/>
      </w:pPr>
    </w:p>
    <w:p w14:paraId="1E3AE3FF">
      <w:pPr>
        <w:pStyle w:val="3"/>
        <w:spacing w:line="276" w:lineRule="auto"/>
      </w:pPr>
    </w:p>
    <w:p w14:paraId="316567E4">
      <w:pPr>
        <w:pStyle w:val="3"/>
        <w:spacing w:line="277" w:lineRule="auto"/>
      </w:pPr>
    </w:p>
    <w:p w14:paraId="26F3D887">
      <w:pPr>
        <w:spacing w:before="116" w:line="303" w:lineRule="auto"/>
        <w:ind w:left="2984" w:right="475" w:hanging="74"/>
        <w:rPr>
          <w:rFonts w:ascii="方正仿宋_GBK" w:hAnsi="方正仿宋_GBK" w:eastAsia="方正仿宋_GBK" w:cs="方正仿宋_GBK"/>
          <w:sz w:val="31"/>
          <w:szCs w:val="31"/>
        </w:rPr>
      </w:pPr>
      <w:r>
        <w:rPr>
          <w:rFonts w:ascii="方正仿宋_GBK" w:hAnsi="方正仿宋_GBK" w:eastAsia="方正仿宋_GBK" w:cs="方正仿宋_GBK"/>
          <w:spacing w:val="7"/>
          <w:sz w:val="31"/>
          <w:szCs w:val="31"/>
        </w:rPr>
        <w:t>供应商（公章</w:t>
      </w:r>
      <w:r>
        <w:rPr>
          <w:rFonts w:ascii="方正仿宋_GBK" w:hAnsi="方正仿宋_GBK" w:eastAsia="方正仿宋_GBK" w:cs="方正仿宋_GBK"/>
          <w:spacing w:val="10"/>
          <w:sz w:val="31"/>
          <w:szCs w:val="31"/>
        </w:rPr>
        <w:t>）：</w:t>
      </w:r>
      <w:r>
        <w:rPr>
          <w:rFonts w:ascii="方正仿宋_GBK" w:hAnsi="方正仿宋_GBK" w:eastAsia="方正仿宋_GBK" w:cs="方正仿宋_GBK"/>
          <w:spacing w:val="1"/>
          <w:sz w:val="31"/>
          <w:szCs w:val="31"/>
          <w:u w:val="single" w:color="auto"/>
        </w:rPr>
        <w:t xml:space="preserve">                               </w:t>
      </w:r>
      <w:r>
        <w:rPr>
          <w:rFonts w:ascii="方正仿宋_GBK" w:hAnsi="方正仿宋_GBK" w:eastAsia="方正仿宋_GBK" w:cs="方正仿宋_GBK"/>
          <w:spacing w:val="-12"/>
          <w:sz w:val="31"/>
          <w:szCs w:val="31"/>
        </w:rPr>
        <w:t>日            期：</w:t>
      </w:r>
      <w:r>
        <w:rPr>
          <w:rFonts w:ascii="方正仿宋_GBK" w:hAnsi="方正仿宋_GBK" w:eastAsia="方正仿宋_GBK" w:cs="方正仿宋_GBK"/>
          <w:sz w:val="31"/>
          <w:szCs w:val="31"/>
          <w:u w:val="single" w:color="auto"/>
        </w:rPr>
        <w:t xml:space="preserve">                                          </w:t>
      </w:r>
    </w:p>
    <w:p w14:paraId="77DDE186">
      <w:pPr>
        <w:spacing w:line="303" w:lineRule="auto"/>
        <w:rPr>
          <w:rFonts w:ascii="方正仿宋_GBK" w:hAnsi="方正仿宋_GBK" w:eastAsia="方正仿宋_GBK" w:cs="方正仿宋_GBK"/>
          <w:sz w:val="31"/>
          <w:szCs w:val="31"/>
        </w:rPr>
        <w:sectPr>
          <w:footerReference r:id="rId13" w:type="default"/>
          <w:pgSz w:w="11906" w:h="16839"/>
          <w:pgMar w:top="1431" w:right="1785" w:bottom="1206" w:left="1785" w:header="0" w:footer="952" w:gutter="0"/>
          <w:cols w:space="720" w:num="1"/>
        </w:sectPr>
      </w:pPr>
    </w:p>
    <w:p w14:paraId="5821EAD6">
      <w:pPr>
        <w:spacing w:before="184" w:line="236" w:lineRule="auto"/>
        <w:ind w:left="56"/>
        <w:rPr>
          <w:rFonts w:ascii="方正仿宋_GBK" w:hAnsi="方正仿宋_GBK" w:eastAsia="方正仿宋_GBK" w:cs="方正仿宋_GBK"/>
          <w:sz w:val="31"/>
          <w:szCs w:val="31"/>
        </w:rPr>
      </w:pPr>
      <w:r>
        <w:rPr>
          <w:rFonts w:ascii="方正仿宋_GBK" w:hAnsi="方正仿宋_GBK" w:eastAsia="方正仿宋_GBK" w:cs="方正仿宋_GBK"/>
          <w:spacing w:val="-10"/>
          <w:sz w:val="31"/>
          <w:szCs w:val="31"/>
        </w:rPr>
        <w:t>附件</w:t>
      </w:r>
      <w:r>
        <w:rPr>
          <w:rFonts w:ascii="方正仿宋_GBK" w:hAnsi="方正仿宋_GBK" w:eastAsia="方正仿宋_GBK" w:cs="方正仿宋_GBK"/>
          <w:spacing w:val="20"/>
          <w:w w:val="101"/>
          <w:sz w:val="31"/>
          <w:szCs w:val="31"/>
        </w:rPr>
        <w:t xml:space="preserve"> </w:t>
      </w:r>
      <w:r>
        <w:rPr>
          <w:rFonts w:ascii="方正仿宋_GBK" w:hAnsi="方正仿宋_GBK" w:eastAsia="方正仿宋_GBK" w:cs="方正仿宋_GBK"/>
          <w:spacing w:val="-10"/>
          <w:sz w:val="31"/>
          <w:szCs w:val="31"/>
        </w:rPr>
        <w:t>6：</w:t>
      </w:r>
    </w:p>
    <w:p w14:paraId="79E11445">
      <w:pPr>
        <w:spacing w:before="2" w:line="213" w:lineRule="auto"/>
        <w:ind w:left="2445"/>
        <w:outlineLvl w:val="0"/>
        <w:rPr>
          <w:rFonts w:ascii="Arial Unicode MS" w:hAnsi="Arial Unicode MS" w:eastAsia="Arial Unicode MS" w:cs="Arial Unicode MS"/>
          <w:sz w:val="43"/>
          <w:szCs w:val="43"/>
        </w:rPr>
      </w:pPr>
      <w:r>
        <w:rPr>
          <w:rFonts w:ascii="Arial Unicode MS" w:hAnsi="Arial Unicode MS" w:eastAsia="Arial Unicode MS" w:cs="Arial Unicode MS"/>
          <w:spacing w:val="1"/>
          <w:sz w:val="43"/>
          <w:szCs w:val="43"/>
        </w:rPr>
        <w:t>供应商基本情况表</w:t>
      </w:r>
    </w:p>
    <w:p w14:paraId="3C2B706B">
      <w:pPr>
        <w:spacing w:before="160" w:line="232" w:lineRule="auto"/>
        <w:ind w:left="29"/>
        <w:rPr>
          <w:rFonts w:ascii="方正仿宋_GBK" w:hAnsi="方正仿宋_GBK" w:eastAsia="方正仿宋_GBK" w:cs="方正仿宋_GBK"/>
          <w:sz w:val="24"/>
          <w:szCs w:val="24"/>
        </w:rPr>
      </w:pPr>
      <w:r>
        <w:rPr>
          <w:rFonts w:ascii="方正仿宋_GBK" w:hAnsi="方正仿宋_GBK" w:eastAsia="方正仿宋_GBK" w:cs="方正仿宋_GBK"/>
          <w:spacing w:val="-22"/>
          <w:sz w:val="24"/>
          <w:szCs w:val="24"/>
        </w:rPr>
        <w:t>项目名称：</w:t>
      </w:r>
    </w:p>
    <w:p w14:paraId="22802875">
      <w:pPr>
        <w:spacing w:before="214" w:line="213" w:lineRule="auto"/>
        <w:ind w:left="29"/>
        <w:rPr>
          <w:rFonts w:ascii="方正仿宋_GBK" w:hAnsi="方正仿宋_GBK" w:eastAsia="方正仿宋_GBK" w:cs="方正仿宋_GBK"/>
          <w:sz w:val="24"/>
          <w:szCs w:val="24"/>
        </w:rPr>
      </w:pPr>
      <w:r>
        <w:rPr>
          <w:rFonts w:ascii="方正仿宋_GBK" w:hAnsi="方正仿宋_GBK" w:eastAsia="方正仿宋_GBK" w:cs="方正仿宋_GBK"/>
          <w:spacing w:val="-22"/>
          <w:sz w:val="24"/>
          <w:szCs w:val="24"/>
        </w:rPr>
        <w:t>项目编号：</w:t>
      </w:r>
    </w:p>
    <w:tbl>
      <w:tblPr>
        <w:tblStyle w:val="16"/>
        <w:tblW w:w="8538"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4"/>
        <w:gridCol w:w="991"/>
        <w:gridCol w:w="1055"/>
        <w:gridCol w:w="1347"/>
        <w:gridCol w:w="1223"/>
        <w:gridCol w:w="1171"/>
        <w:gridCol w:w="1077"/>
      </w:tblGrid>
      <w:tr w14:paraId="02630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1674" w:type="dxa"/>
            <w:vAlign w:val="top"/>
          </w:tcPr>
          <w:p w14:paraId="2491F7BB">
            <w:pPr>
              <w:pStyle w:val="17"/>
              <w:spacing w:before="311" w:line="238" w:lineRule="auto"/>
              <w:ind w:left="126"/>
              <w:rPr>
                <w:sz w:val="20"/>
                <w:szCs w:val="20"/>
              </w:rPr>
            </w:pPr>
            <w:r>
              <w:rPr>
                <w:spacing w:val="20"/>
                <w:sz w:val="20"/>
                <w:szCs w:val="20"/>
              </w:rPr>
              <w:t>供应商名称</w:t>
            </w:r>
          </w:p>
        </w:tc>
        <w:tc>
          <w:tcPr>
            <w:tcW w:w="6864" w:type="dxa"/>
            <w:gridSpan w:val="6"/>
            <w:vAlign w:val="top"/>
          </w:tcPr>
          <w:p w14:paraId="71971119">
            <w:pPr>
              <w:rPr>
                <w:rFonts w:ascii="Arial"/>
                <w:sz w:val="21"/>
              </w:rPr>
            </w:pPr>
          </w:p>
        </w:tc>
      </w:tr>
      <w:tr w14:paraId="4157E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674" w:type="dxa"/>
            <w:vAlign w:val="top"/>
          </w:tcPr>
          <w:p w14:paraId="12EC5B9A">
            <w:pPr>
              <w:pStyle w:val="17"/>
              <w:spacing w:before="283" w:line="302" w:lineRule="exact"/>
              <w:ind w:left="130"/>
              <w:rPr>
                <w:sz w:val="20"/>
                <w:szCs w:val="20"/>
              </w:rPr>
            </w:pPr>
            <w:r>
              <w:rPr>
                <w:spacing w:val="16"/>
                <w:position w:val="2"/>
                <w:sz w:val="20"/>
                <w:szCs w:val="20"/>
              </w:rPr>
              <w:t>注册地址</w:t>
            </w:r>
          </w:p>
        </w:tc>
        <w:tc>
          <w:tcPr>
            <w:tcW w:w="3393" w:type="dxa"/>
            <w:gridSpan w:val="3"/>
            <w:vAlign w:val="top"/>
          </w:tcPr>
          <w:p w14:paraId="62AC8CE3">
            <w:pPr>
              <w:rPr>
                <w:rFonts w:ascii="Arial"/>
                <w:sz w:val="21"/>
              </w:rPr>
            </w:pPr>
          </w:p>
        </w:tc>
        <w:tc>
          <w:tcPr>
            <w:tcW w:w="1223" w:type="dxa"/>
            <w:vAlign w:val="top"/>
          </w:tcPr>
          <w:p w14:paraId="3557307B">
            <w:pPr>
              <w:pStyle w:val="17"/>
              <w:spacing w:before="283" w:line="241" w:lineRule="auto"/>
              <w:ind w:left="180"/>
              <w:rPr>
                <w:sz w:val="20"/>
                <w:szCs w:val="20"/>
              </w:rPr>
            </w:pPr>
            <w:r>
              <w:rPr>
                <w:spacing w:val="2"/>
                <w:sz w:val="20"/>
                <w:szCs w:val="20"/>
              </w:rPr>
              <w:t>门店地址</w:t>
            </w:r>
          </w:p>
        </w:tc>
        <w:tc>
          <w:tcPr>
            <w:tcW w:w="2248" w:type="dxa"/>
            <w:gridSpan w:val="2"/>
            <w:vAlign w:val="top"/>
          </w:tcPr>
          <w:p w14:paraId="01A5C8AC">
            <w:pPr>
              <w:rPr>
                <w:rFonts w:ascii="Arial"/>
                <w:sz w:val="21"/>
              </w:rPr>
            </w:pPr>
          </w:p>
        </w:tc>
      </w:tr>
      <w:tr w14:paraId="73E64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674" w:type="dxa"/>
            <w:vAlign w:val="top"/>
          </w:tcPr>
          <w:p w14:paraId="4ADC1202">
            <w:pPr>
              <w:pStyle w:val="17"/>
              <w:spacing w:before="164" w:line="239" w:lineRule="auto"/>
              <w:ind w:left="135"/>
              <w:rPr>
                <w:sz w:val="20"/>
                <w:szCs w:val="20"/>
              </w:rPr>
            </w:pPr>
            <w:r>
              <w:rPr>
                <w:spacing w:val="-11"/>
                <w:sz w:val="20"/>
                <w:szCs w:val="20"/>
              </w:rPr>
              <w:t>第</w:t>
            </w:r>
            <w:r>
              <w:rPr>
                <w:spacing w:val="19"/>
                <w:sz w:val="20"/>
                <w:szCs w:val="20"/>
              </w:rPr>
              <w:t xml:space="preserve"> </w:t>
            </w:r>
            <w:r>
              <w:rPr>
                <w:spacing w:val="-11"/>
                <w:sz w:val="20"/>
                <w:szCs w:val="20"/>
              </w:rPr>
              <w:t>二</w:t>
            </w:r>
            <w:r>
              <w:rPr>
                <w:spacing w:val="32"/>
                <w:w w:val="101"/>
                <w:sz w:val="20"/>
                <w:szCs w:val="20"/>
              </w:rPr>
              <w:t xml:space="preserve"> </w:t>
            </w:r>
            <w:r>
              <w:rPr>
                <w:spacing w:val="-11"/>
                <w:sz w:val="20"/>
                <w:szCs w:val="20"/>
              </w:rPr>
              <w:t>阶</w:t>
            </w:r>
            <w:r>
              <w:rPr>
                <w:spacing w:val="14"/>
                <w:sz w:val="20"/>
                <w:szCs w:val="20"/>
              </w:rPr>
              <w:t xml:space="preserve"> </w:t>
            </w:r>
            <w:r>
              <w:rPr>
                <w:spacing w:val="-11"/>
                <w:sz w:val="20"/>
                <w:szCs w:val="20"/>
              </w:rPr>
              <w:t>段</w:t>
            </w:r>
            <w:r>
              <w:rPr>
                <w:spacing w:val="20"/>
                <w:w w:val="101"/>
                <w:sz w:val="20"/>
                <w:szCs w:val="20"/>
              </w:rPr>
              <w:t xml:space="preserve"> </w:t>
            </w:r>
            <w:r>
              <w:rPr>
                <w:spacing w:val="-11"/>
                <w:sz w:val="20"/>
                <w:szCs w:val="20"/>
              </w:rPr>
              <w:t>负</w:t>
            </w:r>
          </w:p>
          <w:p w14:paraId="10381795">
            <w:pPr>
              <w:pStyle w:val="17"/>
              <w:spacing w:before="57" w:line="258" w:lineRule="auto"/>
              <w:ind w:left="137" w:right="319" w:hanging="3"/>
              <w:rPr>
                <w:sz w:val="20"/>
                <w:szCs w:val="20"/>
              </w:rPr>
            </w:pPr>
            <w:r>
              <w:rPr>
                <w:spacing w:val="-9"/>
                <w:sz w:val="20"/>
                <w:szCs w:val="20"/>
              </w:rPr>
              <w:t>责</w:t>
            </w:r>
            <w:r>
              <w:rPr>
                <w:spacing w:val="13"/>
                <w:sz w:val="20"/>
                <w:szCs w:val="20"/>
              </w:rPr>
              <w:t xml:space="preserve"> </w:t>
            </w:r>
            <w:r>
              <w:rPr>
                <w:spacing w:val="-9"/>
                <w:sz w:val="20"/>
                <w:szCs w:val="20"/>
              </w:rPr>
              <w:t>人</w:t>
            </w:r>
            <w:r>
              <w:rPr>
                <w:spacing w:val="8"/>
                <w:sz w:val="20"/>
                <w:szCs w:val="20"/>
              </w:rPr>
              <w:t xml:space="preserve"> </w:t>
            </w:r>
            <w:r>
              <w:rPr>
                <w:spacing w:val="-9"/>
                <w:sz w:val="20"/>
                <w:szCs w:val="20"/>
              </w:rPr>
              <w:t>联</w:t>
            </w:r>
            <w:r>
              <w:rPr>
                <w:spacing w:val="26"/>
                <w:w w:val="101"/>
                <w:sz w:val="20"/>
                <w:szCs w:val="20"/>
              </w:rPr>
              <w:t xml:space="preserve"> </w:t>
            </w:r>
            <w:r>
              <w:rPr>
                <w:spacing w:val="-9"/>
                <w:sz w:val="20"/>
                <w:szCs w:val="20"/>
              </w:rPr>
              <w:t>系</w:t>
            </w:r>
            <w:r>
              <w:rPr>
                <w:spacing w:val="14"/>
                <w:w w:val="101"/>
                <w:sz w:val="20"/>
                <w:szCs w:val="20"/>
              </w:rPr>
              <w:t xml:space="preserve"> </w:t>
            </w:r>
            <w:r>
              <w:rPr>
                <w:spacing w:val="-9"/>
                <w:sz w:val="20"/>
                <w:szCs w:val="20"/>
              </w:rPr>
              <w:t>方</w:t>
            </w:r>
            <w:r>
              <w:rPr>
                <w:sz w:val="20"/>
                <w:szCs w:val="20"/>
              </w:rPr>
              <w:t>式</w:t>
            </w:r>
          </w:p>
        </w:tc>
        <w:tc>
          <w:tcPr>
            <w:tcW w:w="991" w:type="dxa"/>
            <w:vAlign w:val="top"/>
          </w:tcPr>
          <w:p w14:paraId="0D557414">
            <w:pPr>
              <w:pStyle w:val="17"/>
              <w:spacing w:before="298"/>
              <w:ind w:left="119"/>
              <w:rPr>
                <w:sz w:val="20"/>
                <w:szCs w:val="20"/>
              </w:rPr>
            </w:pPr>
            <w:r>
              <w:rPr>
                <w:spacing w:val="14"/>
                <w:sz w:val="20"/>
                <w:szCs w:val="20"/>
              </w:rPr>
              <w:t>联系人</w:t>
            </w:r>
          </w:p>
        </w:tc>
        <w:tc>
          <w:tcPr>
            <w:tcW w:w="2402" w:type="dxa"/>
            <w:gridSpan w:val="2"/>
            <w:vAlign w:val="top"/>
          </w:tcPr>
          <w:p w14:paraId="43861AE8">
            <w:pPr>
              <w:rPr>
                <w:rFonts w:ascii="Arial"/>
                <w:sz w:val="21"/>
              </w:rPr>
            </w:pPr>
          </w:p>
        </w:tc>
        <w:tc>
          <w:tcPr>
            <w:tcW w:w="1223" w:type="dxa"/>
            <w:vAlign w:val="top"/>
          </w:tcPr>
          <w:p w14:paraId="164E6EEA">
            <w:pPr>
              <w:pStyle w:val="17"/>
              <w:spacing w:before="298"/>
              <w:ind w:left="172"/>
              <w:rPr>
                <w:sz w:val="20"/>
                <w:szCs w:val="20"/>
              </w:rPr>
            </w:pPr>
            <w:r>
              <w:rPr>
                <w:spacing w:val="-14"/>
                <w:sz w:val="20"/>
                <w:szCs w:val="20"/>
              </w:rPr>
              <w:t>电话</w:t>
            </w:r>
          </w:p>
        </w:tc>
        <w:tc>
          <w:tcPr>
            <w:tcW w:w="2248" w:type="dxa"/>
            <w:gridSpan w:val="2"/>
            <w:vAlign w:val="top"/>
          </w:tcPr>
          <w:p w14:paraId="52B9B150">
            <w:pPr>
              <w:rPr>
                <w:rFonts w:ascii="Arial"/>
                <w:sz w:val="21"/>
              </w:rPr>
            </w:pPr>
          </w:p>
        </w:tc>
      </w:tr>
      <w:tr w14:paraId="1404D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1674" w:type="dxa"/>
            <w:vAlign w:val="top"/>
          </w:tcPr>
          <w:p w14:paraId="6588E7DA">
            <w:pPr>
              <w:spacing w:line="373" w:lineRule="auto"/>
              <w:rPr>
                <w:rFonts w:ascii="Arial"/>
                <w:sz w:val="21"/>
              </w:rPr>
            </w:pPr>
          </w:p>
          <w:p w14:paraId="5D17C2DB">
            <w:pPr>
              <w:pStyle w:val="17"/>
              <w:spacing w:before="74"/>
              <w:ind w:left="137"/>
              <w:rPr>
                <w:sz w:val="20"/>
                <w:szCs w:val="20"/>
              </w:rPr>
            </w:pPr>
            <w:r>
              <w:rPr>
                <w:spacing w:val="16"/>
                <w:sz w:val="20"/>
                <w:szCs w:val="20"/>
              </w:rPr>
              <w:t>法定代表人</w:t>
            </w:r>
          </w:p>
        </w:tc>
        <w:tc>
          <w:tcPr>
            <w:tcW w:w="991" w:type="dxa"/>
            <w:vAlign w:val="top"/>
          </w:tcPr>
          <w:p w14:paraId="2CB10C03">
            <w:pPr>
              <w:spacing w:line="373" w:lineRule="auto"/>
              <w:rPr>
                <w:rFonts w:ascii="Arial"/>
                <w:sz w:val="21"/>
              </w:rPr>
            </w:pPr>
          </w:p>
          <w:p w14:paraId="36895D6B">
            <w:pPr>
              <w:pStyle w:val="17"/>
              <w:spacing w:before="74"/>
              <w:ind w:left="122"/>
              <w:rPr>
                <w:sz w:val="20"/>
                <w:szCs w:val="20"/>
              </w:rPr>
            </w:pPr>
            <w:r>
              <w:rPr>
                <w:spacing w:val="7"/>
                <w:sz w:val="20"/>
                <w:szCs w:val="20"/>
              </w:rPr>
              <w:t>姓名</w:t>
            </w:r>
          </w:p>
        </w:tc>
        <w:tc>
          <w:tcPr>
            <w:tcW w:w="1055" w:type="dxa"/>
            <w:vAlign w:val="top"/>
          </w:tcPr>
          <w:p w14:paraId="5E2DAE71">
            <w:pPr>
              <w:rPr>
                <w:rFonts w:ascii="Arial"/>
                <w:sz w:val="21"/>
              </w:rPr>
            </w:pPr>
          </w:p>
        </w:tc>
        <w:tc>
          <w:tcPr>
            <w:tcW w:w="1347" w:type="dxa"/>
            <w:vAlign w:val="top"/>
          </w:tcPr>
          <w:p w14:paraId="180A5A9A">
            <w:pPr>
              <w:pStyle w:val="17"/>
              <w:spacing w:before="237" w:line="257" w:lineRule="auto"/>
              <w:ind w:left="115" w:right="316" w:firstLine="7"/>
              <w:rPr>
                <w:sz w:val="20"/>
                <w:szCs w:val="20"/>
              </w:rPr>
            </w:pPr>
            <w:r>
              <w:rPr>
                <w:spacing w:val="25"/>
                <w:sz w:val="20"/>
                <w:szCs w:val="20"/>
              </w:rPr>
              <w:t>技术职称</w:t>
            </w:r>
            <w:r>
              <w:rPr>
                <w:spacing w:val="5"/>
                <w:sz w:val="20"/>
                <w:szCs w:val="20"/>
              </w:rPr>
              <w:t>（</w:t>
            </w:r>
            <w:r>
              <w:rPr>
                <w:spacing w:val="-12"/>
                <w:sz w:val="20"/>
                <w:szCs w:val="20"/>
              </w:rPr>
              <w:t xml:space="preserve"> </w:t>
            </w:r>
            <w:r>
              <w:rPr>
                <w:spacing w:val="5"/>
                <w:sz w:val="20"/>
                <w:szCs w:val="20"/>
              </w:rPr>
              <w:t>如有）</w:t>
            </w:r>
          </w:p>
        </w:tc>
        <w:tc>
          <w:tcPr>
            <w:tcW w:w="1223" w:type="dxa"/>
            <w:vAlign w:val="top"/>
          </w:tcPr>
          <w:p w14:paraId="006841C9">
            <w:pPr>
              <w:rPr>
                <w:rFonts w:ascii="Arial"/>
                <w:sz w:val="21"/>
              </w:rPr>
            </w:pPr>
          </w:p>
        </w:tc>
        <w:tc>
          <w:tcPr>
            <w:tcW w:w="1171" w:type="dxa"/>
            <w:vAlign w:val="top"/>
          </w:tcPr>
          <w:p w14:paraId="3AD2C441">
            <w:pPr>
              <w:spacing w:line="373" w:lineRule="auto"/>
              <w:rPr>
                <w:rFonts w:ascii="Arial"/>
                <w:sz w:val="21"/>
              </w:rPr>
            </w:pPr>
          </w:p>
          <w:p w14:paraId="14B8F850">
            <w:pPr>
              <w:pStyle w:val="17"/>
              <w:spacing w:before="74"/>
              <w:ind w:left="178"/>
              <w:rPr>
                <w:sz w:val="20"/>
                <w:szCs w:val="20"/>
              </w:rPr>
            </w:pPr>
            <w:r>
              <w:rPr>
                <w:spacing w:val="-14"/>
                <w:sz w:val="20"/>
                <w:szCs w:val="20"/>
              </w:rPr>
              <w:t>电话</w:t>
            </w:r>
          </w:p>
        </w:tc>
        <w:tc>
          <w:tcPr>
            <w:tcW w:w="1077" w:type="dxa"/>
            <w:vAlign w:val="top"/>
          </w:tcPr>
          <w:p w14:paraId="6E554797">
            <w:pPr>
              <w:rPr>
                <w:rFonts w:ascii="Arial"/>
                <w:sz w:val="21"/>
              </w:rPr>
            </w:pPr>
          </w:p>
        </w:tc>
      </w:tr>
      <w:tr w14:paraId="7091B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1674" w:type="dxa"/>
            <w:vAlign w:val="top"/>
          </w:tcPr>
          <w:p w14:paraId="312AEF93">
            <w:pPr>
              <w:pStyle w:val="17"/>
              <w:spacing w:before="193" w:line="257" w:lineRule="auto"/>
              <w:ind w:left="133" w:right="319" w:hanging="6"/>
              <w:rPr>
                <w:sz w:val="20"/>
                <w:szCs w:val="20"/>
              </w:rPr>
            </w:pPr>
            <w:r>
              <w:rPr>
                <w:spacing w:val="-16"/>
                <w:sz w:val="20"/>
                <w:szCs w:val="20"/>
              </w:rPr>
              <w:t>服</w:t>
            </w:r>
            <w:r>
              <w:rPr>
                <w:spacing w:val="17"/>
                <w:sz w:val="20"/>
                <w:szCs w:val="20"/>
              </w:rPr>
              <w:t xml:space="preserve"> </w:t>
            </w:r>
            <w:r>
              <w:rPr>
                <w:spacing w:val="-16"/>
                <w:sz w:val="20"/>
                <w:szCs w:val="20"/>
              </w:rPr>
              <w:t>务</w:t>
            </w:r>
            <w:r>
              <w:rPr>
                <w:spacing w:val="36"/>
                <w:sz w:val="20"/>
                <w:szCs w:val="20"/>
              </w:rPr>
              <w:t xml:space="preserve"> </w:t>
            </w:r>
            <w:r>
              <w:rPr>
                <w:spacing w:val="-16"/>
                <w:sz w:val="20"/>
                <w:szCs w:val="20"/>
              </w:rPr>
              <w:t>团</w:t>
            </w:r>
            <w:r>
              <w:rPr>
                <w:spacing w:val="29"/>
                <w:w w:val="101"/>
                <w:sz w:val="20"/>
                <w:szCs w:val="20"/>
              </w:rPr>
              <w:t xml:space="preserve"> </w:t>
            </w:r>
            <w:r>
              <w:rPr>
                <w:spacing w:val="-16"/>
                <w:sz w:val="20"/>
                <w:szCs w:val="20"/>
              </w:rPr>
              <w:t>队</w:t>
            </w:r>
            <w:r>
              <w:rPr>
                <w:spacing w:val="21"/>
                <w:sz w:val="20"/>
                <w:szCs w:val="20"/>
              </w:rPr>
              <w:t xml:space="preserve"> </w:t>
            </w:r>
            <w:r>
              <w:rPr>
                <w:spacing w:val="-16"/>
                <w:sz w:val="20"/>
                <w:szCs w:val="20"/>
              </w:rPr>
              <w:t>负</w:t>
            </w:r>
            <w:r>
              <w:rPr>
                <w:spacing w:val="7"/>
                <w:sz w:val="20"/>
                <w:szCs w:val="20"/>
              </w:rPr>
              <w:t>责人</w:t>
            </w:r>
          </w:p>
        </w:tc>
        <w:tc>
          <w:tcPr>
            <w:tcW w:w="991" w:type="dxa"/>
            <w:vAlign w:val="top"/>
          </w:tcPr>
          <w:p w14:paraId="04B29119">
            <w:pPr>
              <w:spacing w:line="249" w:lineRule="auto"/>
              <w:rPr>
                <w:rFonts w:ascii="Arial"/>
                <w:sz w:val="21"/>
              </w:rPr>
            </w:pPr>
          </w:p>
          <w:p w14:paraId="06838367">
            <w:pPr>
              <w:pStyle w:val="17"/>
              <w:spacing w:before="75"/>
              <w:ind w:left="122"/>
              <w:rPr>
                <w:sz w:val="20"/>
                <w:szCs w:val="20"/>
              </w:rPr>
            </w:pPr>
            <w:r>
              <w:rPr>
                <w:spacing w:val="7"/>
                <w:sz w:val="20"/>
                <w:szCs w:val="20"/>
              </w:rPr>
              <w:t>姓名</w:t>
            </w:r>
          </w:p>
        </w:tc>
        <w:tc>
          <w:tcPr>
            <w:tcW w:w="1055" w:type="dxa"/>
            <w:vAlign w:val="top"/>
          </w:tcPr>
          <w:p w14:paraId="4C912C5C">
            <w:pPr>
              <w:rPr>
                <w:rFonts w:ascii="Arial"/>
                <w:sz w:val="21"/>
              </w:rPr>
            </w:pPr>
          </w:p>
        </w:tc>
        <w:tc>
          <w:tcPr>
            <w:tcW w:w="1347" w:type="dxa"/>
            <w:vAlign w:val="top"/>
          </w:tcPr>
          <w:p w14:paraId="20A03CB9">
            <w:pPr>
              <w:pStyle w:val="17"/>
              <w:spacing w:before="191" w:line="238" w:lineRule="auto"/>
              <w:ind w:left="122"/>
              <w:rPr>
                <w:sz w:val="20"/>
                <w:szCs w:val="20"/>
              </w:rPr>
            </w:pPr>
            <w:r>
              <w:rPr>
                <w:spacing w:val="26"/>
                <w:sz w:val="20"/>
                <w:szCs w:val="20"/>
              </w:rPr>
              <w:t>技术职称</w:t>
            </w:r>
          </w:p>
          <w:p w14:paraId="791F19AD">
            <w:pPr>
              <w:pStyle w:val="17"/>
              <w:spacing w:before="61" w:line="228" w:lineRule="auto"/>
              <w:ind w:left="115"/>
              <w:rPr>
                <w:sz w:val="20"/>
                <w:szCs w:val="20"/>
              </w:rPr>
            </w:pPr>
            <w:r>
              <w:rPr>
                <w:spacing w:val="5"/>
                <w:sz w:val="20"/>
                <w:szCs w:val="20"/>
              </w:rPr>
              <w:t>（</w:t>
            </w:r>
            <w:r>
              <w:rPr>
                <w:spacing w:val="-12"/>
                <w:sz w:val="20"/>
                <w:szCs w:val="20"/>
              </w:rPr>
              <w:t xml:space="preserve"> </w:t>
            </w:r>
            <w:r>
              <w:rPr>
                <w:spacing w:val="5"/>
                <w:sz w:val="20"/>
                <w:szCs w:val="20"/>
              </w:rPr>
              <w:t>如有）</w:t>
            </w:r>
          </w:p>
        </w:tc>
        <w:tc>
          <w:tcPr>
            <w:tcW w:w="1223" w:type="dxa"/>
            <w:vAlign w:val="top"/>
          </w:tcPr>
          <w:p w14:paraId="394C4E53">
            <w:pPr>
              <w:rPr>
                <w:rFonts w:ascii="Arial"/>
                <w:sz w:val="21"/>
              </w:rPr>
            </w:pPr>
          </w:p>
        </w:tc>
        <w:tc>
          <w:tcPr>
            <w:tcW w:w="1171" w:type="dxa"/>
            <w:vAlign w:val="top"/>
          </w:tcPr>
          <w:p w14:paraId="24D44A9E">
            <w:pPr>
              <w:spacing w:line="249" w:lineRule="auto"/>
              <w:rPr>
                <w:rFonts w:ascii="Arial"/>
                <w:sz w:val="21"/>
              </w:rPr>
            </w:pPr>
          </w:p>
          <w:p w14:paraId="653980EE">
            <w:pPr>
              <w:pStyle w:val="17"/>
              <w:spacing w:before="75"/>
              <w:ind w:left="178"/>
              <w:rPr>
                <w:sz w:val="20"/>
                <w:szCs w:val="20"/>
              </w:rPr>
            </w:pPr>
            <w:r>
              <w:rPr>
                <w:spacing w:val="-14"/>
                <w:sz w:val="20"/>
                <w:szCs w:val="20"/>
              </w:rPr>
              <w:t>电话</w:t>
            </w:r>
          </w:p>
        </w:tc>
        <w:tc>
          <w:tcPr>
            <w:tcW w:w="1077" w:type="dxa"/>
            <w:vAlign w:val="top"/>
          </w:tcPr>
          <w:p w14:paraId="12F71339">
            <w:pPr>
              <w:rPr>
                <w:rFonts w:ascii="Arial"/>
                <w:sz w:val="21"/>
              </w:rPr>
            </w:pPr>
          </w:p>
        </w:tc>
      </w:tr>
      <w:tr w14:paraId="3F5B6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674" w:type="dxa"/>
            <w:vAlign w:val="top"/>
          </w:tcPr>
          <w:p w14:paraId="28320CCE">
            <w:pPr>
              <w:spacing w:line="365" w:lineRule="auto"/>
              <w:rPr>
                <w:rFonts w:ascii="Arial"/>
                <w:sz w:val="21"/>
              </w:rPr>
            </w:pPr>
          </w:p>
          <w:p w14:paraId="3E38D975">
            <w:pPr>
              <w:pStyle w:val="17"/>
              <w:spacing w:before="74" w:line="242" w:lineRule="auto"/>
              <w:ind w:left="131"/>
              <w:rPr>
                <w:sz w:val="20"/>
                <w:szCs w:val="20"/>
              </w:rPr>
            </w:pPr>
            <w:r>
              <w:rPr>
                <w:spacing w:val="14"/>
                <w:sz w:val="20"/>
                <w:szCs w:val="20"/>
              </w:rPr>
              <w:t>成立时间</w:t>
            </w:r>
          </w:p>
        </w:tc>
        <w:tc>
          <w:tcPr>
            <w:tcW w:w="2046" w:type="dxa"/>
            <w:gridSpan w:val="2"/>
            <w:vAlign w:val="top"/>
          </w:tcPr>
          <w:p w14:paraId="28FD34CE">
            <w:pPr>
              <w:rPr>
                <w:rFonts w:ascii="Arial"/>
                <w:sz w:val="21"/>
              </w:rPr>
            </w:pPr>
          </w:p>
        </w:tc>
        <w:tc>
          <w:tcPr>
            <w:tcW w:w="4818" w:type="dxa"/>
            <w:gridSpan w:val="4"/>
            <w:vAlign w:val="top"/>
          </w:tcPr>
          <w:p w14:paraId="23C6DDF3">
            <w:pPr>
              <w:spacing w:line="365" w:lineRule="auto"/>
              <w:rPr>
                <w:rFonts w:ascii="Arial"/>
                <w:sz w:val="21"/>
              </w:rPr>
            </w:pPr>
          </w:p>
          <w:p w14:paraId="26F974DA">
            <w:pPr>
              <w:pStyle w:val="17"/>
              <w:spacing w:before="74" w:line="242" w:lineRule="auto"/>
              <w:ind w:left="147"/>
              <w:rPr>
                <w:sz w:val="20"/>
                <w:szCs w:val="20"/>
              </w:rPr>
            </w:pPr>
            <w:r>
              <w:rPr>
                <w:spacing w:val="-1"/>
                <w:sz w:val="20"/>
                <w:szCs w:val="20"/>
              </w:rPr>
              <w:t>员</w:t>
            </w:r>
            <w:r>
              <w:rPr>
                <w:spacing w:val="-21"/>
                <w:sz w:val="20"/>
                <w:szCs w:val="20"/>
              </w:rPr>
              <w:t xml:space="preserve"> </w:t>
            </w:r>
            <w:r>
              <w:rPr>
                <w:spacing w:val="-1"/>
                <w:sz w:val="20"/>
                <w:szCs w:val="20"/>
              </w:rPr>
              <w:t>工</w:t>
            </w:r>
            <w:r>
              <w:rPr>
                <w:spacing w:val="-13"/>
                <w:sz w:val="20"/>
                <w:szCs w:val="20"/>
              </w:rPr>
              <w:t xml:space="preserve"> </w:t>
            </w:r>
            <w:r>
              <w:rPr>
                <w:spacing w:val="-1"/>
                <w:sz w:val="20"/>
                <w:szCs w:val="20"/>
              </w:rPr>
              <w:t>总人数：</w:t>
            </w:r>
          </w:p>
        </w:tc>
      </w:tr>
      <w:tr w14:paraId="78DDD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1674" w:type="dxa"/>
            <w:vAlign w:val="top"/>
          </w:tcPr>
          <w:p w14:paraId="3C2FE83D">
            <w:pPr>
              <w:spacing w:line="384" w:lineRule="auto"/>
              <w:rPr>
                <w:rFonts w:ascii="Arial"/>
                <w:sz w:val="21"/>
              </w:rPr>
            </w:pPr>
          </w:p>
          <w:p w14:paraId="6F2331AE">
            <w:pPr>
              <w:pStyle w:val="17"/>
              <w:spacing w:before="74"/>
              <w:ind w:left="131"/>
              <w:rPr>
                <w:sz w:val="20"/>
                <w:szCs w:val="20"/>
              </w:rPr>
            </w:pPr>
            <w:r>
              <w:rPr>
                <w:spacing w:val="14"/>
                <w:sz w:val="20"/>
                <w:szCs w:val="20"/>
              </w:rPr>
              <w:t>经营范围</w:t>
            </w:r>
          </w:p>
        </w:tc>
        <w:tc>
          <w:tcPr>
            <w:tcW w:w="6864" w:type="dxa"/>
            <w:gridSpan w:val="6"/>
            <w:vAlign w:val="top"/>
          </w:tcPr>
          <w:p w14:paraId="74A2DE3D">
            <w:pPr>
              <w:rPr>
                <w:rFonts w:ascii="Arial"/>
                <w:sz w:val="21"/>
              </w:rPr>
            </w:pPr>
          </w:p>
        </w:tc>
      </w:tr>
      <w:tr w14:paraId="4BEDB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1674" w:type="dxa"/>
            <w:vAlign w:val="top"/>
          </w:tcPr>
          <w:p w14:paraId="678DB9A0">
            <w:pPr>
              <w:spacing w:line="423" w:lineRule="auto"/>
              <w:rPr>
                <w:rFonts w:ascii="Arial"/>
                <w:sz w:val="21"/>
              </w:rPr>
            </w:pPr>
          </w:p>
          <w:p w14:paraId="7F337910">
            <w:pPr>
              <w:pStyle w:val="17"/>
              <w:spacing w:before="75" w:line="239" w:lineRule="auto"/>
              <w:ind w:left="128"/>
              <w:rPr>
                <w:sz w:val="20"/>
                <w:szCs w:val="20"/>
              </w:rPr>
            </w:pPr>
            <w:r>
              <w:rPr>
                <w:spacing w:val="7"/>
                <w:sz w:val="20"/>
                <w:szCs w:val="20"/>
              </w:rPr>
              <w:t>备注</w:t>
            </w:r>
          </w:p>
        </w:tc>
        <w:tc>
          <w:tcPr>
            <w:tcW w:w="6864" w:type="dxa"/>
            <w:gridSpan w:val="6"/>
            <w:vAlign w:val="top"/>
          </w:tcPr>
          <w:p w14:paraId="38A9B717">
            <w:pPr>
              <w:rPr>
                <w:rFonts w:ascii="Arial"/>
                <w:sz w:val="21"/>
              </w:rPr>
            </w:pPr>
          </w:p>
        </w:tc>
      </w:tr>
    </w:tbl>
    <w:p w14:paraId="20C1E4C0">
      <w:pPr>
        <w:pStyle w:val="3"/>
        <w:spacing w:line="292" w:lineRule="auto"/>
      </w:pPr>
    </w:p>
    <w:p w14:paraId="1B221552">
      <w:pPr>
        <w:pStyle w:val="3"/>
        <w:spacing w:line="293" w:lineRule="auto"/>
      </w:pPr>
    </w:p>
    <w:p w14:paraId="4842EB9E">
      <w:pPr>
        <w:pStyle w:val="3"/>
        <w:spacing w:line="293" w:lineRule="auto"/>
      </w:pPr>
    </w:p>
    <w:p w14:paraId="66E3C13A">
      <w:pPr>
        <w:pStyle w:val="3"/>
        <w:spacing w:line="293" w:lineRule="auto"/>
      </w:pPr>
    </w:p>
    <w:p w14:paraId="5446A62C">
      <w:pPr>
        <w:spacing w:before="115" w:line="304" w:lineRule="auto"/>
        <w:ind w:left="2984" w:right="698" w:hanging="74"/>
        <w:rPr>
          <w:rFonts w:ascii="方正仿宋_GBK" w:hAnsi="方正仿宋_GBK" w:eastAsia="方正仿宋_GBK" w:cs="方正仿宋_GBK"/>
          <w:sz w:val="31"/>
          <w:szCs w:val="31"/>
        </w:rPr>
      </w:pPr>
      <w:r>
        <w:rPr>
          <w:rFonts w:ascii="方正仿宋_GBK" w:hAnsi="方正仿宋_GBK" w:eastAsia="方正仿宋_GBK" w:cs="方正仿宋_GBK"/>
          <w:spacing w:val="7"/>
          <w:sz w:val="31"/>
          <w:szCs w:val="31"/>
        </w:rPr>
        <w:t>供应商（公章</w:t>
      </w:r>
      <w:r>
        <w:rPr>
          <w:rFonts w:ascii="方正仿宋_GBK" w:hAnsi="方正仿宋_GBK" w:eastAsia="方正仿宋_GBK" w:cs="方正仿宋_GBK"/>
          <w:spacing w:val="10"/>
          <w:sz w:val="31"/>
          <w:szCs w:val="31"/>
        </w:rPr>
        <w:t>）：</w:t>
      </w:r>
      <w:r>
        <w:rPr>
          <w:rFonts w:ascii="方正仿宋_GBK" w:hAnsi="方正仿宋_GBK" w:eastAsia="方正仿宋_GBK" w:cs="方正仿宋_GBK"/>
          <w:spacing w:val="1"/>
          <w:sz w:val="31"/>
          <w:szCs w:val="31"/>
          <w:u w:val="single" w:color="auto"/>
        </w:rPr>
        <w:t xml:space="preserve">                               </w:t>
      </w:r>
      <w:r>
        <w:rPr>
          <w:rFonts w:ascii="方正仿宋_GBK" w:hAnsi="方正仿宋_GBK" w:eastAsia="方正仿宋_GBK" w:cs="方正仿宋_GBK"/>
          <w:spacing w:val="-12"/>
          <w:sz w:val="31"/>
          <w:szCs w:val="31"/>
        </w:rPr>
        <w:t>日            期：</w:t>
      </w:r>
      <w:r>
        <w:rPr>
          <w:rFonts w:ascii="方正仿宋_GBK" w:hAnsi="方正仿宋_GBK" w:eastAsia="方正仿宋_GBK" w:cs="方正仿宋_GBK"/>
          <w:sz w:val="31"/>
          <w:szCs w:val="31"/>
          <w:u w:val="single" w:color="auto"/>
        </w:rPr>
        <w:t xml:space="preserve">                                          </w:t>
      </w:r>
    </w:p>
    <w:p w14:paraId="6F732150">
      <w:pPr>
        <w:spacing w:line="304" w:lineRule="auto"/>
        <w:rPr>
          <w:rFonts w:ascii="方正仿宋_GBK" w:hAnsi="方正仿宋_GBK" w:eastAsia="方正仿宋_GBK" w:cs="方正仿宋_GBK"/>
          <w:sz w:val="31"/>
          <w:szCs w:val="31"/>
        </w:rPr>
        <w:sectPr>
          <w:footerReference r:id="rId14" w:type="default"/>
          <w:pgSz w:w="11906" w:h="16839"/>
          <w:pgMar w:top="1431" w:right="1562" w:bottom="1206" w:left="1785" w:header="0" w:footer="952" w:gutter="0"/>
          <w:cols w:space="720" w:num="1"/>
        </w:sectPr>
      </w:pPr>
    </w:p>
    <w:p w14:paraId="4D1018B9">
      <w:pPr>
        <w:spacing w:before="182" w:line="237" w:lineRule="auto"/>
        <w:ind w:left="271"/>
        <w:outlineLvl w:val="1"/>
        <w:rPr>
          <w:rFonts w:ascii="方正仿宋_GBK" w:hAnsi="方正仿宋_GBK" w:eastAsia="方正仿宋_GBK" w:cs="方正仿宋_GBK"/>
          <w:sz w:val="31"/>
          <w:szCs w:val="31"/>
        </w:rPr>
      </w:pPr>
      <w:r>
        <w:rPr>
          <w:rFonts w:ascii="方正仿宋_GBK" w:hAnsi="方正仿宋_GBK" w:eastAsia="方正仿宋_GBK" w:cs="方正仿宋_GBK"/>
          <w:spacing w:val="-7"/>
          <w:sz w:val="31"/>
          <w:szCs w:val="31"/>
        </w:rPr>
        <w:t>附件</w:t>
      </w:r>
      <w:r>
        <w:rPr>
          <w:rFonts w:ascii="方正仿宋_GBK" w:hAnsi="方正仿宋_GBK" w:eastAsia="方正仿宋_GBK" w:cs="方正仿宋_GBK"/>
          <w:spacing w:val="16"/>
          <w:sz w:val="31"/>
          <w:szCs w:val="31"/>
        </w:rPr>
        <w:t xml:space="preserve"> </w:t>
      </w:r>
      <w:r>
        <w:rPr>
          <w:rFonts w:ascii="方正仿宋_GBK" w:hAnsi="方正仿宋_GBK" w:eastAsia="方正仿宋_GBK" w:cs="方正仿宋_GBK"/>
          <w:spacing w:val="-7"/>
          <w:sz w:val="31"/>
          <w:szCs w:val="31"/>
        </w:rPr>
        <w:t>7：</w:t>
      </w:r>
    </w:p>
    <w:p w14:paraId="21A03191">
      <w:pPr>
        <w:spacing w:before="4" w:line="212" w:lineRule="auto"/>
        <w:ind w:left="3738"/>
        <w:outlineLvl w:val="0"/>
        <w:rPr>
          <w:rFonts w:ascii="Arial Unicode MS" w:hAnsi="Arial Unicode MS" w:eastAsia="Arial Unicode MS" w:cs="Arial Unicode MS"/>
          <w:sz w:val="43"/>
          <w:szCs w:val="43"/>
        </w:rPr>
      </w:pPr>
      <w:r>
        <w:rPr>
          <w:rFonts w:ascii="Arial Unicode MS" w:hAnsi="Arial Unicode MS" w:eastAsia="Arial Unicode MS" w:cs="Arial Unicode MS"/>
          <w:spacing w:val="2"/>
          <w:sz w:val="43"/>
          <w:szCs w:val="43"/>
        </w:rPr>
        <w:t>报价表</w:t>
      </w:r>
    </w:p>
    <w:p w14:paraId="27CE4F20">
      <w:pPr>
        <w:spacing w:before="159" w:line="214" w:lineRule="auto"/>
        <w:ind w:left="242"/>
        <w:rPr>
          <w:rFonts w:ascii="方正仿宋_GBK" w:hAnsi="方正仿宋_GBK" w:eastAsia="方正仿宋_GBK" w:cs="方正仿宋_GBK"/>
          <w:sz w:val="24"/>
          <w:szCs w:val="24"/>
        </w:rPr>
      </w:pPr>
      <w:r>
        <w:rPr>
          <w:rFonts w:ascii="方正仿宋_GBK" w:hAnsi="方正仿宋_GBK" w:eastAsia="方正仿宋_GBK" w:cs="方正仿宋_GBK"/>
          <w:b/>
          <w:bCs/>
          <w:spacing w:val="-3"/>
          <w:sz w:val="24"/>
          <w:szCs w:val="24"/>
        </w:rPr>
        <w:t>说明：供应商报价不得高于最高限价，</w:t>
      </w:r>
      <w:r>
        <w:rPr>
          <w:rFonts w:ascii="方正仿宋_GBK" w:hAnsi="方正仿宋_GBK" w:eastAsia="方正仿宋_GBK" w:cs="方正仿宋_GBK"/>
          <w:spacing w:val="-34"/>
          <w:sz w:val="24"/>
          <w:szCs w:val="24"/>
        </w:rPr>
        <w:t xml:space="preserve"> </w:t>
      </w:r>
      <w:r>
        <w:rPr>
          <w:rFonts w:ascii="方正仿宋_GBK" w:hAnsi="方正仿宋_GBK" w:eastAsia="方正仿宋_GBK" w:cs="方正仿宋_GBK"/>
          <w:b/>
          <w:bCs/>
          <w:spacing w:val="-3"/>
          <w:sz w:val="24"/>
          <w:szCs w:val="24"/>
        </w:rPr>
        <w:t>否则</w:t>
      </w:r>
      <w:r>
        <w:rPr>
          <w:rFonts w:ascii="方正仿宋_GBK" w:hAnsi="方正仿宋_GBK" w:eastAsia="方正仿宋_GBK" w:cs="方正仿宋_GBK"/>
          <w:b/>
          <w:bCs/>
          <w:spacing w:val="-4"/>
          <w:sz w:val="24"/>
          <w:szCs w:val="24"/>
        </w:rPr>
        <w:t>视为无效响应</w:t>
      </w:r>
    </w:p>
    <w:tbl>
      <w:tblPr>
        <w:tblStyle w:val="16"/>
        <w:tblW w:w="87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2000"/>
        <w:gridCol w:w="3048"/>
        <w:gridCol w:w="1820"/>
        <w:gridCol w:w="1111"/>
      </w:tblGrid>
      <w:tr w14:paraId="2D819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779" w:type="dxa"/>
            <w:vAlign w:val="top"/>
          </w:tcPr>
          <w:p w14:paraId="4DDF5639">
            <w:pPr>
              <w:pStyle w:val="17"/>
              <w:spacing w:before="204" w:line="232" w:lineRule="auto"/>
              <w:ind w:left="178"/>
            </w:pPr>
            <w:r>
              <w:rPr>
                <w:spacing w:val="-9"/>
              </w:rPr>
              <w:t>序号</w:t>
            </w:r>
          </w:p>
        </w:tc>
        <w:tc>
          <w:tcPr>
            <w:tcW w:w="5048" w:type="dxa"/>
            <w:gridSpan w:val="2"/>
            <w:vAlign w:val="top"/>
          </w:tcPr>
          <w:p w14:paraId="1B3717C1">
            <w:pPr>
              <w:pStyle w:val="17"/>
              <w:spacing w:before="203" w:line="229" w:lineRule="auto"/>
              <w:ind w:left="2373"/>
            </w:pPr>
            <w:r>
              <w:rPr>
                <w:spacing w:val="-24"/>
              </w:rPr>
              <w:t>内容</w:t>
            </w:r>
          </w:p>
        </w:tc>
        <w:tc>
          <w:tcPr>
            <w:tcW w:w="1820" w:type="dxa"/>
            <w:vAlign w:val="top"/>
          </w:tcPr>
          <w:p w14:paraId="2733E624">
            <w:pPr>
              <w:pStyle w:val="17"/>
              <w:spacing w:before="203" w:line="232" w:lineRule="auto"/>
              <w:ind w:left="571"/>
            </w:pPr>
            <w:r>
              <w:rPr>
                <w:spacing w:val="-7"/>
              </w:rPr>
              <w:t>投标价</w:t>
            </w:r>
          </w:p>
        </w:tc>
        <w:tc>
          <w:tcPr>
            <w:tcW w:w="1111" w:type="dxa"/>
            <w:vAlign w:val="top"/>
          </w:tcPr>
          <w:p w14:paraId="31BA3834">
            <w:pPr>
              <w:pStyle w:val="17"/>
              <w:spacing w:before="203" w:line="230" w:lineRule="auto"/>
              <w:ind w:left="338"/>
            </w:pPr>
            <w:r>
              <w:rPr>
                <w:spacing w:val="-10"/>
              </w:rPr>
              <w:t>单位</w:t>
            </w:r>
          </w:p>
        </w:tc>
      </w:tr>
      <w:tr w14:paraId="285C3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79" w:type="dxa"/>
            <w:vAlign w:val="top"/>
          </w:tcPr>
          <w:p w14:paraId="7556B069">
            <w:pPr>
              <w:pStyle w:val="17"/>
              <w:spacing w:before="179" w:line="374" w:lineRule="exact"/>
              <w:ind w:left="338"/>
            </w:pPr>
            <w:r>
              <w:rPr>
                <w:position w:val="3"/>
              </w:rPr>
              <w:t>1</w:t>
            </w:r>
          </w:p>
        </w:tc>
        <w:tc>
          <w:tcPr>
            <w:tcW w:w="5048" w:type="dxa"/>
            <w:gridSpan w:val="2"/>
            <w:vAlign w:val="top"/>
          </w:tcPr>
          <w:p w14:paraId="36167293">
            <w:pPr>
              <w:pStyle w:val="17"/>
              <w:spacing w:before="180" w:line="222" w:lineRule="auto"/>
              <w:ind w:left="1834"/>
            </w:pPr>
            <w:r>
              <w:rPr>
                <w:spacing w:val="-7"/>
              </w:rPr>
              <w:t>材料费加价率</w:t>
            </w:r>
          </w:p>
        </w:tc>
        <w:tc>
          <w:tcPr>
            <w:tcW w:w="1820" w:type="dxa"/>
            <w:vAlign w:val="top"/>
          </w:tcPr>
          <w:p w14:paraId="4121A5B0">
            <w:pPr>
              <w:rPr>
                <w:rFonts w:hint="default" w:ascii="Arial"/>
                <w:sz w:val="21"/>
                <w:lang w:val="en-US"/>
              </w:rPr>
            </w:pPr>
          </w:p>
        </w:tc>
        <w:tc>
          <w:tcPr>
            <w:tcW w:w="1111" w:type="dxa"/>
            <w:vAlign w:val="top"/>
          </w:tcPr>
          <w:p w14:paraId="6F1A50B7">
            <w:pPr>
              <w:pStyle w:val="17"/>
              <w:spacing w:before="179" w:line="370" w:lineRule="exact"/>
              <w:ind w:left="500"/>
            </w:pPr>
            <w:r>
              <w:rPr>
                <w:position w:val="3"/>
              </w:rPr>
              <w:t>%</w:t>
            </w:r>
          </w:p>
        </w:tc>
      </w:tr>
      <w:tr w14:paraId="663BE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79" w:type="dxa"/>
            <w:vMerge w:val="restart"/>
            <w:tcBorders>
              <w:bottom w:val="nil"/>
            </w:tcBorders>
            <w:vAlign w:val="top"/>
          </w:tcPr>
          <w:p w14:paraId="28160CAC">
            <w:pPr>
              <w:spacing w:line="274" w:lineRule="auto"/>
              <w:rPr>
                <w:rFonts w:ascii="Arial"/>
                <w:sz w:val="21"/>
              </w:rPr>
            </w:pPr>
          </w:p>
          <w:p w14:paraId="4A0BAF84">
            <w:pPr>
              <w:spacing w:line="274" w:lineRule="auto"/>
              <w:rPr>
                <w:rFonts w:ascii="Arial"/>
                <w:sz w:val="21"/>
              </w:rPr>
            </w:pPr>
          </w:p>
          <w:p w14:paraId="7E6F5598">
            <w:pPr>
              <w:spacing w:line="275" w:lineRule="auto"/>
              <w:rPr>
                <w:rFonts w:ascii="Arial"/>
                <w:sz w:val="21"/>
              </w:rPr>
            </w:pPr>
          </w:p>
          <w:p w14:paraId="1A818CFA">
            <w:pPr>
              <w:spacing w:line="275" w:lineRule="auto"/>
              <w:rPr>
                <w:rFonts w:ascii="Arial"/>
                <w:sz w:val="21"/>
              </w:rPr>
            </w:pPr>
          </w:p>
          <w:p w14:paraId="65AAE9CA">
            <w:pPr>
              <w:spacing w:line="275" w:lineRule="auto"/>
              <w:rPr>
                <w:rFonts w:ascii="Arial"/>
                <w:sz w:val="21"/>
              </w:rPr>
            </w:pPr>
          </w:p>
          <w:p w14:paraId="432B38F8">
            <w:pPr>
              <w:spacing w:line="275" w:lineRule="auto"/>
              <w:rPr>
                <w:rFonts w:ascii="Arial"/>
                <w:sz w:val="21"/>
              </w:rPr>
            </w:pPr>
          </w:p>
          <w:p w14:paraId="722A2DCE">
            <w:pPr>
              <w:pStyle w:val="17"/>
              <w:spacing w:before="89" w:line="374" w:lineRule="exact"/>
              <w:ind w:left="334"/>
            </w:pPr>
            <w:r>
              <w:rPr>
                <w:position w:val="3"/>
              </w:rPr>
              <w:t>2</w:t>
            </w:r>
          </w:p>
        </w:tc>
        <w:tc>
          <w:tcPr>
            <w:tcW w:w="2000" w:type="dxa"/>
            <w:vMerge w:val="restart"/>
            <w:tcBorders>
              <w:bottom w:val="nil"/>
            </w:tcBorders>
            <w:vAlign w:val="top"/>
          </w:tcPr>
          <w:p w14:paraId="5DAAD7B4">
            <w:pPr>
              <w:spacing w:line="257" w:lineRule="auto"/>
              <w:rPr>
                <w:rFonts w:ascii="Arial"/>
                <w:sz w:val="21"/>
              </w:rPr>
            </w:pPr>
          </w:p>
          <w:p w14:paraId="5386DB95">
            <w:pPr>
              <w:spacing w:line="257" w:lineRule="auto"/>
              <w:rPr>
                <w:rFonts w:ascii="Arial"/>
                <w:sz w:val="21"/>
              </w:rPr>
            </w:pPr>
          </w:p>
          <w:p w14:paraId="1CDCBB86">
            <w:pPr>
              <w:spacing w:line="257" w:lineRule="auto"/>
              <w:rPr>
                <w:rFonts w:ascii="Arial"/>
                <w:sz w:val="21"/>
              </w:rPr>
            </w:pPr>
          </w:p>
          <w:p w14:paraId="33788583">
            <w:pPr>
              <w:spacing w:line="257" w:lineRule="auto"/>
              <w:rPr>
                <w:rFonts w:ascii="Arial"/>
                <w:sz w:val="21"/>
              </w:rPr>
            </w:pPr>
          </w:p>
          <w:p w14:paraId="49EEA7EA">
            <w:pPr>
              <w:pStyle w:val="17"/>
              <w:spacing w:before="89" w:line="229" w:lineRule="auto"/>
              <w:ind w:left="71"/>
            </w:pPr>
            <w:r>
              <w:rPr>
                <w:spacing w:val="-6"/>
              </w:rPr>
              <w:t>代办车辆年审费用</w:t>
            </w:r>
          </w:p>
          <w:p w14:paraId="04A39236">
            <w:pPr>
              <w:pStyle w:val="17"/>
              <w:spacing w:before="281" w:line="230" w:lineRule="auto"/>
              <w:jc w:val="right"/>
            </w:pPr>
            <w:r>
              <w:rPr>
                <w:spacing w:val="-19"/>
              </w:rPr>
              <w:t>（含上线检测费，不</w:t>
            </w:r>
          </w:p>
          <w:p w14:paraId="012F4666">
            <w:pPr>
              <w:pStyle w:val="17"/>
              <w:spacing w:before="281" w:line="230" w:lineRule="auto"/>
              <w:ind w:left="661"/>
            </w:pPr>
            <w:r>
              <w:rPr>
                <w:spacing w:val="-8"/>
              </w:rPr>
              <w:t>含税）</w:t>
            </w:r>
          </w:p>
        </w:tc>
        <w:tc>
          <w:tcPr>
            <w:tcW w:w="3048" w:type="dxa"/>
            <w:vAlign w:val="top"/>
          </w:tcPr>
          <w:p w14:paraId="6C675823">
            <w:pPr>
              <w:pStyle w:val="17"/>
              <w:spacing w:before="180" w:line="229" w:lineRule="auto"/>
              <w:ind w:left="1200"/>
            </w:pPr>
            <w:r>
              <w:rPr>
                <w:spacing w:val="-11"/>
              </w:rPr>
              <w:t>小型车</w:t>
            </w:r>
          </w:p>
        </w:tc>
        <w:tc>
          <w:tcPr>
            <w:tcW w:w="1820" w:type="dxa"/>
            <w:vAlign w:val="top"/>
          </w:tcPr>
          <w:p w14:paraId="3DF5F6E4">
            <w:pPr>
              <w:rPr>
                <w:rFonts w:ascii="Arial"/>
                <w:sz w:val="21"/>
              </w:rPr>
            </w:pPr>
          </w:p>
        </w:tc>
        <w:tc>
          <w:tcPr>
            <w:tcW w:w="1111" w:type="dxa"/>
            <w:vAlign w:val="top"/>
          </w:tcPr>
          <w:p w14:paraId="2FF66627">
            <w:pPr>
              <w:pStyle w:val="17"/>
              <w:spacing w:before="180" w:line="234" w:lineRule="auto"/>
              <w:ind w:left="314"/>
            </w:pPr>
            <w:r>
              <w:rPr>
                <w:spacing w:val="-10"/>
              </w:rPr>
              <w:t>元/辆</w:t>
            </w:r>
          </w:p>
        </w:tc>
      </w:tr>
      <w:tr w14:paraId="22BCE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779" w:type="dxa"/>
            <w:vMerge w:val="continue"/>
            <w:tcBorders>
              <w:top w:val="nil"/>
              <w:bottom w:val="nil"/>
            </w:tcBorders>
            <w:vAlign w:val="top"/>
          </w:tcPr>
          <w:p w14:paraId="16BEF7D9">
            <w:pPr>
              <w:rPr>
                <w:rFonts w:ascii="Arial"/>
                <w:sz w:val="21"/>
              </w:rPr>
            </w:pPr>
          </w:p>
        </w:tc>
        <w:tc>
          <w:tcPr>
            <w:tcW w:w="2000" w:type="dxa"/>
            <w:vMerge w:val="continue"/>
            <w:tcBorders>
              <w:top w:val="nil"/>
              <w:bottom w:val="nil"/>
            </w:tcBorders>
            <w:vAlign w:val="top"/>
          </w:tcPr>
          <w:p w14:paraId="758DD72F">
            <w:pPr>
              <w:rPr>
                <w:rFonts w:ascii="Arial"/>
                <w:sz w:val="21"/>
              </w:rPr>
            </w:pPr>
          </w:p>
        </w:tc>
        <w:tc>
          <w:tcPr>
            <w:tcW w:w="3048" w:type="dxa"/>
            <w:vAlign w:val="top"/>
          </w:tcPr>
          <w:p w14:paraId="3BA990AB">
            <w:pPr>
              <w:pStyle w:val="17"/>
              <w:spacing w:before="182" w:line="353" w:lineRule="auto"/>
              <w:ind w:left="846" w:hanging="658"/>
            </w:pPr>
            <w:r>
              <w:rPr>
                <w:spacing w:val="-22"/>
              </w:rPr>
              <w:t>中型车</w:t>
            </w:r>
            <w:r>
              <w:rPr>
                <w:spacing w:val="-21"/>
              </w:rPr>
              <w:t>（包含轻型货车、轻</w:t>
            </w:r>
            <w:r>
              <w:rPr>
                <w:spacing w:val="-18"/>
              </w:rPr>
              <w:t>型</w:t>
            </w:r>
            <w:r>
              <w:rPr>
                <w:spacing w:val="-11"/>
              </w:rPr>
              <w:t>专项作业车）</w:t>
            </w:r>
          </w:p>
        </w:tc>
        <w:tc>
          <w:tcPr>
            <w:tcW w:w="1820" w:type="dxa"/>
            <w:vAlign w:val="top"/>
          </w:tcPr>
          <w:p w14:paraId="18B62E73">
            <w:pPr>
              <w:rPr>
                <w:rFonts w:ascii="Arial"/>
                <w:sz w:val="21"/>
              </w:rPr>
            </w:pPr>
          </w:p>
        </w:tc>
        <w:tc>
          <w:tcPr>
            <w:tcW w:w="1111" w:type="dxa"/>
            <w:vAlign w:val="top"/>
          </w:tcPr>
          <w:p w14:paraId="62515AAD">
            <w:pPr>
              <w:spacing w:line="400" w:lineRule="auto"/>
              <w:rPr>
                <w:rFonts w:ascii="Arial"/>
                <w:sz w:val="21"/>
              </w:rPr>
            </w:pPr>
          </w:p>
          <w:p w14:paraId="34C3B98D">
            <w:pPr>
              <w:pStyle w:val="17"/>
              <w:spacing w:before="90" w:line="234" w:lineRule="auto"/>
              <w:ind w:left="312"/>
            </w:pPr>
            <w:r>
              <w:rPr>
                <w:spacing w:val="-10"/>
              </w:rPr>
              <w:t>元/辆</w:t>
            </w:r>
          </w:p>
        </w:tc>
      </w:tr>
      <w:tr w14:paraId="75D04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79" w:type="dxa"/>
            <w:vMerge w:val="continue"/>
            <w:tcBorders>
              <w:top w:val="nil"/>
              <w:bottom w:val="nil"/>
            </w:tcBorders>
            <w:vAlign w:val="top"/>
          </w:tcPr>
          <w:p w14:paraId="093E23B9">
            <w:pPr>
              <w:rPr>
                <w:rFonts w:ascii="Arial"/>
                <w:sz w:val="21"/>
              </w:rPr>
            </w:pPr>
          </w:p>
        </w:tc>
        <w:tc>
          <w:tcPr>
            <w:tcW w:w="2000" w:type="dxa"/>
            <w:vMerge w:val="continue"/>
            <w:tcBorders>
              <w:top w:val="nil"/>
              <w:bottom w:val="nil"/>
            </w:tcBorders>
            <w:vAlign w:val="top"/>
          </w:tcPr>
          <w:p w14:paraId="377A38BA">
            <w:pPr>
              <w:rPr>
                <w:rFonts w:ascii="Arial"/>
                <w:sz w:val="21"/>
              </w:rPr>
            </w:pPr>
          </w:p>
        </w:tc>
        <w:tc>
          <w:tcPr>
            <w:tcW w:w="3048" w:type="dxa"/>
            <w:vAlign w:val="top"/>
          </w:tcPr>
          <w:p w14:paraId="01797A69">
            <w:pPr>
              <w:pStyle w:val="17"/>
              <w:spacing w:before="182" w:line="229" w:lineRule="auto"/>
              <w:ind w:left="1207"/>
            </w:pPr>
            <w:r>
              <w:rPr>
                <w:spacing w:val="-14"/>
              </w:rPr>
              <w:t>重型车</w:t>
            </w:r>
          </w:p>
        </w:tc>
        <w:tc>
          <w:tcPr>
            <w:tcW w:w="1820" w:type="dxa"/>
            <w:vAlign w:val="top"/>
          </w:tcPr>
          <w:p w14:paraId="144B7FEA">
            <w:pPr>
              <w:rPr>
                <w:rFonts w:ascii="Arial"/>
                <w:sz w:val="21"/>
              </w:rPr>
            </w:pPr>
          </w:p>
        </w:tc>
        <w:tc>
          <w:tcPr>
            <w:tcW w:w="1111" w:type="dxa"/>
            <w:vAlign w:val="top"/>
          </w:tcPr>
          <w:p w14:paraId="6CF51EC0">
            <w:pPr>
              <w:pStyle w:val="17"/>
              <w:spacing w:before="181" w:line="234" w:lineRule="auto"/>
              <w:ind w:left="314"/>
            </w:pPr>
            <w:r>
              <w:rPr>
                <w:spacing w:val="-10"/>
              </w:rPr>
              <w:t>元/辆</w:t>
            </w:r>
          </w:p>
        </w:tc>
      </w:tr>
      <w:tr w14:paraId="5CE44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79" w:type="dxa"/>
            <w:vMerge w:val="continue"/>
            <w:tcBorders>
              <w:top w:val="nil"/>
            </w:tcBorders>
            <w:vAlign w:val="top"/>
          </w:tcPr>
          <w:p w14:paraId="1110FC1F">
            <w:pPr>
              <w:rPr>
                <w:rFonts w:ascii="Arial"/>
                <w:sz w:val="21"/>
              </w:rPr>
            </w:pPr>
          </w:p>
        </w:tc>
        <w:tc>
          <w:tcPr>
            <w:tcW w:w="2000" w:type="dxa"/>
            <w:vMerge w:val="continue"/>
            <w:tcBorders>
              <w:top w:val="nil"/>
            </w:tcBorders>
            <w:vAlign w:val="top"/>
          </w:tcPr>
          <w:p w14:paraId="06956417">
            <w:pPr>
              <w:rPr>
                <w:rFonts w:ascii="Arial"/>
                <w:sz w:val="21"/>
              </w:rPr>
            </w:pPr>
          </w:p>
        </w:tc>
        <w:tc>
          <w:tcPr>
            <w:tcW w:w="3048" w:type="dxa"/>
            <w:vAlign w:val="top"/>
          </w:tcPr>
          <w:p w14:paraId="25B4A43E">
            <w:pPr>
              <w:pStyle w:val="17"/>
              <w:spacing w:before="183" w:line="229" w:lineRule="auto"/>
              <w:ind w:left="1192"/>
            </w:pPr>
            <w:r>
              <w:rPr>
                <w:spacing w:val="-9"/>
              </w:rPr>
              <w:t>特种车</w:t>
            </w:r>
          </w:p>
        </w:tc>
        <w:tc>
          <w:tcPr>
            <w:tcW w:w="1820" w:type="dxa"/>
            <w:vAlign w:val="top"/>
          </w:tcPr>
          <w:p w14:paraId="6396733B">
            <w:pPr>
              <w:rPr>
                <w:rFonts w:ascii="Arial"/>
                <w:sz w:val="21"/>
              </w:rPr>
            </w:pPr>
          </w:p>
        </w:tc>
        <w:tc>
          <w:tcPr>
            <w:tcW w:w="1111" w:type="dxa"/>
            <w:vAlign w:val="top"/>
          </w:tcPr>
          <w:p w14:paraId="2EFD86B7">
            <w:pPr>
              <w:pStyle w:val="17"/>
              <w:spacing w:before="182" w:line="234" w:lineRule="auto"/>
              <w:ind w:left="312"/>
            </w:pPr>
            <w:r>
              <w:rPr>
                <w:spacing w:val="-10"/>
              </w:rPr>
              <w:t>元/辆</w:t>
            </w:r>
          </w:p>
        </w:tc>
      </w:tr>
      <w:tr w14:paraId="091C8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79" w:type="dxa"/>
            <w:vAlign w:val="top"/>
          </w:tcPr>
          <w:p w14:paraId="6BDA6EC4">
            <w:pPr>
              <w:pStyle w:val="17"/>
              <w:spacing w:before="183" w:line="373" w:lineRule="exact"/>
              <w:ind w:left="331"/>
            </w:pPr>
            <w:r>
              <w:rPr>
                <w:position w:val="3"/>
              </w:rPr>
              <w:t>3</w:t>
            </w:r>
          </w:p>
        </w:tc>
        <w:tc>
          <w:tcPr>
            <w:tcW w:w="5048" w:type="dxa"/>
            <w:gridSpan w:val="2"/>
            <w:vAlign w:val="top"/>
          </w:tcPr>
          <w:p w14:paraId="3073661D">
            <w:pPr>
              <w:pStyle w:val="17"/>
              <w:spacing w:before="183" w:line="227" w:lineRule="auto"/>
              <w:ind w:left="1253"/>
            </w:pPr>
            <w:r>
              <w:rPr>
                <w:spacing w:val="-7"/>
              </w:rPr>
              <w:t>维修分项人工单价</w:t>
            </w:r>
            <w:r>
              <w:rPr>
                <w:rFonts w:hint="eastAsia"/>
                <w:spacing w:val="-7"/>
                <w:lang w:val="en-US" w:eastAsia="zh-CN"/>
              </w:rPr>
              <w:t>优惠</w:t>
            </w:r>
            <w:r>
              <w:rPr>
                <w:spacing w:val="-7"/>
              </w:rPr>
              <w:t>率</w:t>
            </w:r>
          </w:p>
        </w:tc>
        <w:tc>
          <w:tcPr>
            <w:tcW w:w="1820" w:type="dxa"/>
            <w:vAlign w:val="top"/>
          </w:tcPr>
          <w:p w14:paraId="373F1A34">
            <w:pPr>
              <w:rPr>
                <w:rFonts w:ascii="Arial"/>
                <w:sz w:val="21"/>
              </w:rPr>
            </w:pPr>
          </w:p>
        </w:tc>
        <w:tc>
          <w:tcPr>
            <w:tcW w:w="1111" w:type="dxa"/>
            <w:vAlign w:val="top"/>
          </w:tcPr>
          <w:p w14:paraId="3700D540">
            <w:pPr>
              <w:pStyle w:val="17"/>
              <w:spacing w:before="183" w:line="370" w:lineRule="exact"/>
              <w:ind w:left="500"/>
            </w:pPr>
            <w:r>
              <w:rPr>
                <w:position w:val="3"/>
              </w:rPr>
              <w:t>%</w:t>
            </w:r>
          </w:p>
        </w:tc>
      </w:tr>
    </w:tbl>
    <w:p w14:paraId="1D2E3888">
      <w:pPr>
        <w:spacing w:before="234" w:line="235" w:lineRule="auto"/>
        <w:ind w:left="239"/>
        <w:rPr>
          <w:rFonts w:ascii="方正书宋_GBK" w:hAnsi="方正书宋_GBK" w:eastAsia="方正书宋_GBK" w:cs="方正书宋_GBK"/>
          <w:sz w:val="24"/>
          <w:szCs w:val="24"/>
        </w:rPr>
      </w:pPr>
      <w:r>
        <w:rPr>
          <w:rFonts w:ascii="方正书宋_GBK" w:hAnsi="方正书宋_GBK" w:eastAsia="方正书宋_GBK" w:cs="方正书宋_GBK"/>
          <w:b/>
          <w:bCs/>
          <w:spacing w:val="-8"/>
          <w:sz w:val="24"/>
          <w:szCs w:val="24"/>
        </w:rPr>
        <w:t>注：</w:t>
      </w:r>
    </w:p>
    <w:p w14:paraId="2858D965">
      <w:pPr>
        <w:spacing w:before="209" w:line="375" w:lineRule="auto"/>
        <w:ind w:left="234" w:right="254" w:firstLine="492"/>
        <w:rPr>
          <w:rFonts w:ascii="方正书宋_GBK" w:hAnsi="方正书宋_GBK" w:eastAsia="方正书宋_GBK" w:cs="方正书宋_GBK"/>
          <w:sz w:val="24"/>
          <w:szCs w:val="24"/>
        </w:rPr>
      </w:pPr>
      <w:r>
        <w:rPr>
          <w:rFonts w:ascii="方正书宋_GBK" w:hAnsi="方正书宋_GBK" w:eastAsia="方正书宋_GBK" w:cs="方正书宋_GBK"/>
          <w:spacing w:val="-4"/>
          <w:sz w:val="24"/>
          <w:szCs w:val="24"/>
        </w:rPr>
        <w:t>1</w:t>
      </w:r>
      <w:r>
        <w:rPr>
          <w:rFonts w:ascii="方正书宋_GBK" w:hAnsi="方正书宋_GBK" w:eastAsia="方正书宋_GBK" w:cs="方正书宋_GBK"/>
          <w:spacing w:val="-24"/>
          <w:sz w:val="24"/>
          <w:szCs w:val="24"/>
        </w:rPr>
        <w:t xml:space="preserve"> </w:t>
      </w:r>
      <w:r>
        <w:rPr>
          <w:rFonts w:ascii="方正书宋_GBK" w:hAnsi="方正书宋_GBK" w:eastAsia="方正书宋_GBK" w:cs="方正书宋_GBK"/>
          <w:spacing w:val="-4"/>
          <w:sz w:val="24"/>
          <w:szCs w:val="24"/>
        </w:rPr>
        <w:t>、本工时单价报价适用于汽车维修各工种及机加工</w:t>
      </w:r>
      <w:r>
        <w:rPr>
          <w:rFonts w:ascii="方正书宋_GBK" w:hAnsi="方正书宋_GBK" w:eastAsia="方正书宋_GBK" w:cs="方正书宋_GBK"/>
          <w:spacing w:val="-33"/>
          <w:sz w:val="24"/>
          <w:szCs w:val="24"/>
        </w:rPr>
        <w:t xml:space="preserve"> </w:t>
      </w:r>
      <w:r>
        <w:rPr>
          <w:rFonts w:ascii="方正书宋_GBK" w:hAnsi="方正书宋_GBK" w:eastAsia="方正书宋_GBK" w:cs="方正书宋_GBK"/>
          <w:spacing w:val="-4"/>
          <w:sz w:val="24"/>
          <w:szCs w:val="24"/>
        </w:rPr>
        <w:t>、检验</w:t>
      </w:r>
      <w:r>
        <w:rPr>
          <w:rFonts w:ascii="方正书宋_GBK" w:hAnsi="方正书宋_GBK" w:eastAsia="方正书宋_GBK" w:cs="方正书宋_GBK"/>
          <w:spacing w:val="-33"/>
          <w:sz w:val="24"/>
          <w:szCs w:val="24"/>
        </w:rPr>
        <w:t xml:space="preserve"> </w:t>
      </w:r>
      <w:r>
        <w:rPr>
          <w:rFonts w:ascii="方正书宋_GBK" w:hAnsi="方正书宋_GBK" w:eastAsia="方正书宋_GBK" w:cs="方正书宋_GBK"/>
          <w:spacing w:val="-4"/>
          <w:sz w:val="24"/>
          <w:szCs w:val="24"/>
        </w:rPr>
        <w:t>、车辆急修</w:t>
      </w:r>
      <w:r>
        <w:rPr>
          <w:rFonts w:ascii="方正书宋_GBK" w:hAnsi="方正书宋_GBK" w:eastAsia="方正书宋_GBK" w:cs="方正书宋_GBK"/>
          <w:spacing w:val="-33"/>
          <w:sz w:val="24"/>
          <w:szCs w:val="24"/>
        </w:rPr>
        <w:t xml:space="preserve"> </w:t>
      </w:r>
      <w:r>
        <w:rPr>
          <w:rFonts w:ascii="方正书宋_GBK" w:hAnsi="方正书宋_GBK" w:eastAsia="方正书宋_GBK" w:cs="方正书宋_GBK"/>
          <w:spacing w:val="-4"/>
          <w:sz w:val="24"/>
          <w:szCs w:val="24"/>
        </w:rPr>
        <w:t>、美</w:t>
      </w:r>
      <w:r>
        <w:rPr>
          <w:rFonts w:ascii="方正书宋_GBK" w:hAnsi="方正书宋_GBK" w:eastAsia="方正书宋_GBK" w:cs="方正书宋_GBK"/>
          <w:spacing w:val="-2"/>
          <w:sz w:val="24"/>
          <w:szCs w:val="24"/>
        </w:rPr>
        <w:t>容等。</w:t>
      </w:r>
    </w:p>
    <w:p w14:paraId="0D7DD8A8">
      <w:pPr>
        <w:spacing w:before="1" w:line="375" w:lineRule="auto"/>
        <w:ind w:left="239" w:right="136" w:firstLine="478"/>
        <w:rPr>
          <w:rFonts w:ascii="方正书宋_GBK" w:hAnsi="方正书宋_GBK" w:eastAsia="方正书宋_GBK" w:cs="方正书宋_GBK"/>
          <w:sz w:val="24"/>
          <w:szCs w:val="24"/>
        </w:rPr>
      </w:pPr>
      <w:r>
        <w:rPr>
          <w:rFonts w:ascii="方正书宋_GBK" w:hAnsi="方正书宋_GBK" w:eastAsia="方正书宋_GBK" w:cs="方正书宋_GBK"/>
          <w:spacing w:val="-4"/>
          <w:sz w:val="24"/>
          <w:szCs w:val="24"/>
        </w:rPr>
        <w:t>2、本工时单价报价同时适用于国产、进口各类车型汽车的各级维护、小修、大修。</w:t>
      </w:r>
    </w:p>
    <w:p w14:paraId="51B26FC2">
      <w:pPr>
        <w:spacing w:before="2" w:line="382" w:lineRule="auto"/>
        <w:ind w:left="233" w:right="230" w:firstLine="483"/>
        <w:rPr>
          <w:rFonts w:ascii="方正书宋_GBK" w:hAnsi="方正书宋_GBK" w:eastAsia="方正书宋_GBK" w:cs="方正书宋_GBK"/>
          <w:sz w:val="24"/>
          <w:szCs w:val="24"/>
        </w:rPr>
      </w:pPr>
      <w:r>
        <w:rPr>
          <w:rFonts w:ascii="方正书宋_GBK" w:hAnsi="方正书宋_GBK" w:eastAsia="方正书宋_GBK" w:cs="方正书宋_GBK"/>
          <w:spacing w:val="-2"/>
          <w:sz w:val="24"/>
          <w:szCs w:val="24"/>
        </w:rPr>
        <w:t>3</w:t>
      </w:r>
      <w:r>
        <w:rPr>
          <w:rFonts w:ascii="方正书宋_GBK" w:hAnsi="方正书宋_GBK" w:eastAsia="方正书宋_GBK" w:cs="方正书宋_GBK"/>
          <w:spacing w:val="-30"/>
          <w:sz w:val="24"/>
          <w:szCs w:val="24"/>
        </w:rPr>
        <w:t xml:space="preserve"> </w:t>
      </w:r>
      <w:r>
        <w:rPr>
          <w:rFonts w:ascii="方正书宋_GBK" w:hAnsi="方正书宋_GBK" w:eastAsia="方正书宋_GBK" w:cs="方正书宋_GBK"/>
          <w:spacing w:val="-2"/>
          <w:sz w:val="24"/>
          <w:szCs w:val="24"/>
        </w:rPr>
        <w:t>、</w:t>
      </w:r>
      <w:r>
        <w:rPr>
          <w:rFonts w:ascii="方正书宋_GBK" w:hAnsi="方正书宋_GBK" w:eastAsia="方正书宋_GBK" w:cs="方正书宋_GBK"/>
          <w:spacing w:val="-34"/>
          <w:sz w:val="24"/>
          <w:szCs w:val="24"/>
        </w:rPr>
        <w:t xml:space="preserve"> </w:t>
      </w:r>
      <w:r>
        <w:rPr>
          <w:rFonts w:ascii="方正书宋_GBK" w:hAnsi="方正书宋_GBK" w:eastAsia="方正书宋_GBK" w:cs="方正书宋_GBK"/>
          <w:spacing w:val="-2"/>
          <w:sz w:val="24"/>
          <w:szCs w:val="24"/>
        </w:rPr>
        <w:t>以上报价在响应文件中提交的同时，须在网上商城报价系统进行填写</w:t>
      </w:r>
      <w:r>
        <w:rPr>
          <w:rFonts w:ascii="方正书宋_GBK" w:hAnsi="方正书宋_GBK" w:eastAsia="方正书宋_GBK" w:cs="方正书宋_GBK"/>
          <w:spacing w:val="-31"/>
          <w:sz w:val="24"/>
          <w:szCs w:val="24"/>
        </w:rPr>
        <w:t xml:space="preserve"> </w:t>
      </w:r>
      <w:r>
        <w:rPr>
          <w:rFonts w:ascii="方正书宋_GBK" w:hAnsi="方正书宋_GBK" w:eastAsia="方正书宋_GBK" w:cs="方正书宋_GBK"/>
          <w:spacing w:val="-2"/>
          <w:sz w:val="24"/>
          <w:szCs w:val="24"/>
        </w:rPr>
        <w:t>。</w:t>
      </w:r>
      <w:r>
        <w:rPr>
          <w:rFonts w:ascii="方正书宋_GBK" w:hAnsi="方正书宋_GBK" w:eastAsia="方正书宋_GBK" w:cs="方正书宋_GBK"/>
          <w:spacing w:val="-3"/>
          <w:sz w:val="24"/>
          <w:szCs w:val="24"/>
        </w:rPr>
        <w:t>所有内容必须如实填写，且保持一致，否则将按照《</w:t>
      </w:r>
      <w:r>
        <w:rPr>
          <w:rFonts w:hint="eastAsia" w:ascii="方正书宋_GBK" w:hAnsi="方正书宋_GBK" w:eastAsia="方正书宋_GBK" w:cs="方正书宋_GBK"/>
          <w:spacing w:val="-3"/>
          <w:sz w:val="24"/>
          <w:szCs w:val="24"/>
          <w:lang w:eastAsia="zh-CN"/>
        </w:rPr>
        <w:t>随县</w:t>
      </w:r>
      <w:r>
        <w:rPr>
          <w:rFonts w:ascii="方正书宋_GBK" w:hAnsi="方正书宋_GBK" w:eastAsia="方正书宋_GBK" w:cs="方正书宋_GBK"/>
          <w:spacing w:val="-3"/>
          <w:sz w:val="24"/>
          <w:szCs w:val="24"/>
        </w:rPr>
        <w:t>政府采购网上商城履</w:t>
      </w:r>
      <w:r>
        <w:rPr>
          <w:rFonts w:ascii="方正书宋_GBK" w:hAnsi="方正书宋_GBK" w:eastAsia="方正书宋_GBK" w:cs="方正书宋_GBK"/>
          <w:sz w:val="24"/>
          <w:szCs w:val="24"/>
        </w:rPr>
        <w:t>约诚信管理办法》进行扣分处理，并列入网上商城“黑名单</w:t>
      </w:r>
      <w:r>
        <w:rPr>
          <w:rFonts w:ascii="方正书宋_GBK" w:hAnsi="方正书宋_GBK" w:eastAsia="方正书宋_GBK" w:cs="方正书宋_GBK"/>
          <w:spacing w:val="-36"/>
          <w:sz w:val="24"/>
          <w:szCs w:val="24"/>
        </w:rPr>
        <w:t xml:space="preserve"> </w:t>
      </w:r>
      <w:r>
        <w:rPr>
          <w:rFonts w:ascii="方正书宋_GBK" w:hAnsi="方正书宋_GBK" w:eastAsia="方正书宋_GBK" w:cs="方正书宋_GBK"/>
          <w:sz w:val="24"/>
          <w:szCs w:val="24"/>
        </w:rPr>
        <w:t>”。</w:t>
      </w:r>
    </w:p>
    <w:p w14:paraId="5B5ECA5B">
      <w:pPr>
        <w:pStyle w:val="3"/>
        <w:spacing w:line="275" w:lineRule="auto"/>
      </w:pPr>
    </w:p>
    <w:p w14:paraId="79CABC31">
      <w:pPr>
        <w:pStyle w:val="3"/>
        <w:spacing w:line="275" w:lineRule="auto"/>
      </w:pPr>
    </w:p>
    <w:p w14:paraId="749F0076">
      <w:pPr>
        <w:spacing w:before="112" w:line="230" w:lineRule="auto"/>
        <w:ind w:left="2944"/>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供应商（公章</w:t>
      </w:r>
      <w:r>
        <w:rPr>
          <w:rFonts w:ascii="方正仿宋_GBK" w:hAnsi="方正仿宋_GBK" w:eastAsia="方正仿宋_GBK" w:cs="方正仿宋_GBK"/>
          <w:sz w:val="30"/>
          <w:szCs w:val="30"/>
        </w:rPr>
        <w:t>）：</w:t>
      </w:r>
      <w:r>
        <w:rPr>
          <w:rFonts w:ascii="方正仿宋_GBK" w:hAnsi="方正仿宋_GBK" w:eastAsia="方正仿宋_GBK" w:cs="方正仿宋_GBK"/>
          <w:sz w:val="30"/>
          <w:szCs w:val="30"/>
          <w:u w:val="single" w:color="auto"/>
        </w:rPr>
        <w:t xml:space="preserve">                                 </w:t>
      </w:r>
    </w:p>
    <w:p w14:paraId="5C3AFD23">
      <w:pPr>
        <w:spacing w:before="291" w:line="234" w:lineRule="auto"/>
        <w:ind w:left="3014"/>
        <w:rPr>
          <w:rFonts w:ascii="方正仿宋_GBK" w:hAnsi="方正仿宋_GBK" w:eastAsia="方正仿宋_GBK" w:cs="方正仿宋_GBK"/>
          <w:sz w:val="30"/>
          <w:szCs w:val="30"/>
        </w:rPr>
      </w:pPr>
      <w:r>
        <w:rPr>
          <w:rFonts w:ascii="方正仿宋_GBK" w:hAnsi="方正仿宋_GBK" w:eastAsia="方正仿宋_GBK" w:cs="方正仿宋_GBK"/>
          <w:spacing w:val="-38"/>
          <w:sz w:val="30"/>
          <w:szCs w:val="30"/>
        </w:rPr>
        <w:t>日</w:t>
      </w:r>
      <w:r>
        <w:rPr>
          <w:rFonts w:ascii="方正仿宋_GBK" w:hAnsi="方正仿宋_GBK" w:eastAsia="方正仿宋_GBK" w:cs="方正仿宋_GBK"/>
          <w:spacing w:val="4"/>
          <w:sz w:val="30"/>
          <w:szCs w:val="30"/>
        </w:rPr>
        <w:t xml:space="preserve">        </w:t>
      </w:r>
      <w:r>
        <w:rPr>
          <w:rFonts w:ascii="方正仿宋_GBK" w:hAnsi="方正仿宋_GBK" w:eastAsia="方正仿宋_GBK" w:cs="方正仿宋_GBK"/>
          <w:spacing w:val="-38"/>
          <w:sz w:val="30"/>
          <w:szCs w:val="30"/>
        </w:rPr>
        <w:t>期：</w:t>
      </w:r>
      <w:r>
        <w:rPr>
          <w:rFonts w:ascii="方正仿宋_GBK" w:hAnsi="方正仿宋_GBK" w:eastAsia="方正仿宋_GBK" w:cs="方正仿宋_GBK"/>
          <w:sz w:val="30"/>
          <w:szCs w:val="30"/>
          <w:u w:val="single" w:color="auto"/>
        </w:rPr>
        <w:t xml:space="preserve">                                             </w:t>
      </w:r>
    </w:p>
    <w:p w14:paraId="1CA5C645">
      <w:pPr>
        <w:spacing w:line="234" w:lineRule="auto"/>
        <w:rPr>
          <w:rFonts w:ascii="方正仿宋_GBK" w:hAnsi="方正仿宋_GBK" w:eastAsia="方正仿宋_GBK" w:cs="方正仿宋_GBK"/>
          <w:sz w:val="30"/>
          <w:szCs w:val="30"/>
        </w:rPr>
        <w:sectPr>
          <w:footerReference r:id="rId15" w:type="default"/>
          <w:pgSz w:w="11906" w:h="16839"/>
          <w:pgMar w:top="1431" w:right="1571" w:bottom="1206" w:left="1570" w:header="0" w:footer="952" w:gutter="0"/>
          <w:cols w:space="720" w:num="1"/>
        </w:sectPr>
      </w:pPr>
    </w:p>
    <w:p w14:paraId="32B04AD6">
      <w:pPr>
        <w:spacing w:before="183" w:line="234" w:lineRule="auto"/>
        <w:ind w:left="56"/>
        <w:rPr>
          <w:rFonts w:ascii="方正仿宋_GBK" w:hAnsi="方正仿宋_GBK" w:eastAsia="方正仿宋_GBK" w:cs="方正仿宋_GBK"/>
          <w:sz w:val="31"/>
          <w:szCs w:val="31"/>
        </w:rPr>
      </w:pPr>
      <w:r>
        <w:rPr>
          <w:rFonts w:ascii="方正仿宋_GBK" w:hAnsi="方正仿宋_GBK" w:eastAsia="方正仿宋_GBK" w:cs="方正仿宋_GBK"/>
          <w:spacing w:val="-6"/>
          <w:sz w:val="31"/>
          <w:szCs w:val="31"/>
        </w:rPr>
        <w:t>附件</w:t>
      </w:r>
      <w:r>
        <w:rPr>
          <w:rFonts w:ascii="方正仿宋_GBK" w:hAnsi="方正仿宋_GBK" w:eastAsia="方正仿宋_GBK" w:cs="方正仿宋_GBK"/>
          <w:spacing w:val="16"/>
          <w:sz w:val="31"/>
          <w:szCs w:val="31"/>
        </w:rPr>
        <w:t xml:space="preserve"> </w:t>
      </w:r>
      <w:r>
        <w:rPr>
          <w:rFonts w:ascii="方正仿宋_GBK" w:hAnsi="方正仿宋_GBK" w:eastAsia="方正仿宋_GBK" w:cs="方正仿宋_GBK"/>
          <w:spacing w:val="-6"/>
          <w:sz w:val="31"/>
          <w:szCs w:val="31"/>
        </w:rPr>
        <w:t>8</w:t>
      </w:r>
      <w:r>
        <w:rPr>
          <w:rFonts w:ascii="方正仿宋_GBK" w:hAnsi="方正仿宋_GBK" w:eastAsia="方正仿宋_GBK" w:cs="方正仿宋_GBK"/>
          <w:spacing w:val="-43"/>
          <w:sz w:val="31"/>
          <w:szCs w:val="31"/>
        </w:rPr>
        <w:t xml:space="preserve"> </w:t>
      </w:r>
      <w:r>
        <w:rPr>
          <w:rFonts w:ascii="方正仿宋_GBK" w:hAnsi="方正仿宋_GBK" w:eastAsia="方正仿宋_GBK" w:cs="方正仿宋_GBK"/>
          <w:spacing w:val="-6"/>
          <w:sz w:val="31"/>
          <w:szCs w:val="31"/>
        </w:rPr>
        <w:t>:</w:t>
      </w:r>
    </w:p>
    <w:p w14:paraId="46236063">
      <w:pPr>
        <w:spacing w:line="650" w:lineRule="exact"/>
        <w:ind w:left="2230"/>
        <w:outlineLvl w:val="0"/>
        <w:rPr>
          <w:rFonts w:ascii="Arial Unicode MS" w:hAnsi="Arial Unicode MS" w:eastAsia="Arial Unicode MS" w:cs="Arial Unicode MS"/>
          <w:sz w:val="43"/>
          <w:szCs w:val="43"/>
        </w:rPr>
      </w:pPr>
      <w:r>
        <w:rPr>
          <w:rFonts w:ascii="Arial Unicode MS" w:hAnsi="Arial Unicode MS" w:eastAsia="Arial Unicode MS" w:cs="Arial Unicode MS"/>
          <w:spacing w:val="1"/>
          <w:position w:val="4"/>
          <w:sz w:val="43"/>
          <w:szCs w:val="43"/>
        </w:rPr>
        <w:t>维修保养质量保证书</w:t>
      </w:r>
    </w:p>
    <w:p w14:paraId="23A725A4">
      <w:pPr>
        <w:pStyle w:val="3"/>
        <w:spacing w:line="459" w:lineRule="auto"/>
      </w:pPr>
    </w:p>
    <w:p w14:paraId="7A7A1CFE">
      <w:pPr>
        <w:spacing w:before="115" w:line="236" w:lineRule="auto"/>
        <w:ind w:left="35"/>
        <w:rPr>
          <w:rFonts w:ascii="方正仿宋_GBK" w:hAnsi="方正仿宋_GBK" w:eastAsia="方正仿宋_GBK" w:cs="方正仿宋_GBK"/>
          <w:sz w:val="31"/>
          <w:szCs w:val="31"/>
        </w:rPr>
      </w:pPr>
      <w:r>
        <w:rPr>
          <w:rFonts w:ascii="方正仿宋_GBK" w:hAnsi="方正仿宋_GBK" w:eastAsia="方正仿宋_GBK" w:cs="方正仿宋_GBK"/>
          <w:b/>
          <w:bCs/>
          <w:spacing w:val="2"/>
          <w:sz w:val="31"/>
          <w:szCs w:val="31"/>
        </w:rPr>
        <w:t>致：</w:t>
      </w:r>
      <w:r>
        <w:rPr>
          <w:rFonts w:hint="eastAsia" w:ascii="方正仿宋_GBK" w:hAnsi="方正仿宋_GBK" w:eastAsia="方正仿宋_GBK" w:cs="方正仿宋_GBK"/>
          <w:b/>
          <w:bCs/>
          <w:spacing w:val="2"/>
          <w:sz w:val="31"/>
          <w:szCs w:val="31"/>
          <w:lang w:eastAsia="zh-CN"/>
        </w:rPr>
        <w:t>随县公共资源交易中心（随县政府采购中心）</w:t>
      </w:r>
      <w:r>
        <w:rPr>
          <w:rFonts w:ascii="方正仿宋_GBK" w:hAnsi="方正仿宋_GBK" w:eastAsia="方正仿宋_GBK" w:cs="方正仿宋_GBK"/>
          <w:b/>
          <w:bCs/>
          <w:spacing w:val="2"/>
          <w:sz w:val="31"/>
          <w:szCs w:val="31"/>
        </w:rPr>
        <w:t>：</w:t>
      </w:r>
    </w:p>
    <w:p w14:paraId="4EF5CA3C">
      <w:pPr>
        <w:spacing w:before="111" w:line="290" w:lineRule="auto"/>
        <w:ind w:left="29" w:right="7" w:firstLine="643"/>
        <w:jc w:val="both"/>
        <w:rPr>
          <w:rFonts w:ascii="方正仿宋_GBK" w:hAnsi="方正仿宋_GBK" w:eastAsia="方正仿宋_GBK" w:cs="方正仿宋_GBK"/>
          <w:sz w:val="31"/>
          <w:szCs w:val="31"/>
        </w:rPr>
      </w:pPr>
      <w:r>
        <w:rPr>
          <w:rFonts w:ascii="方正仿宋_GBK" w:hAnsi="方正仿宋_GBK" w:eastAsia="方正仿宋_GBK" w:cs="方正仿宋_GBK"/>
          <w:spacing w:val="7"/>
          <w:sz w:val="31"/>
          <w:szCs w:val="31"/>
        </w:rPr>
        <w:t>本保证书作为</w:t>
      </w:r>
      <w:r>
        <w:rPr>
          <w:rFonts w:ascii="方正仿宋_GBK" w:hAnsi="方正仿宋_GBK" w:eastAsia="方正仿宋_GBK" w:cs="方正仿宋_GBK"/>
          <w:spacing w:val="-71"/>
          <w:sz w:val="31"/>
          <w:szCs w:val="31"/>
        </w:rPr>
        <w:t xml:space="preserve"> </w:t>
      </w:r>
      <w:r>
        <w:rPr>
          <w:rFonts w:ascii="方正仿宋_GBK" w:hAnsi="方正仿宋_GBK" w:eastAsia="方正仿宋_GBK" w:cs="方正仿宋_GBK"/>
          <w:spacing w:val="7"/>
          <w:sz w:val="31"/>
          <w:szCs w:val="31"/>
          <w:u w:val="single" w:color="auto"/>
        </w:rPr>
        <w:t xml:space="preserve">                      </w:t>
      </w:r>
      <w:r>
        <w:rPr>
          <w:rFonts w:ascii="方正仿宋_GBK" w:hAnsi="方正仿宋_GBK" w:eastAsia="方正仿宋_GBK" w:cs="方正仿宋_GBK"/>
          <w:spacing w:val="6"/>
          <w:sz w:val="31"/>
          <w:szCs w:val="31"/>
          <w:u w:val="single" w:color="auto"/>
        </w:rPr>
        <w:t xml:space="preserve">             </w:t>
      </w:r>
      <w:r>
        <w:rPr>
          <w:rFonts w:ascii="方正仿宋_GBK" w:hAnsi="方正仿宋_GBK" w:eastAsia="方正仿宋_GBK" w:cs="方正仿宋_GBK"/>
          <w:spacing w:val="6"/>
          <w:sz w:val="31"/>
          <w:szCs w:val="31"/>
        </w:rPr>
        <w:t>（供应商单位名称）</w:t>
      </w:r>
      <w:r>
        <w:rPr>
          <w:rFonts w:ascii="方正仿宋_GBK" w:hAnsi="方正仿宋_GBK" w:eastAsia="方正仿宋_GBK" w:cs="方正仿宋_GBK"/>
          <w:spacing w:val="21"/>
          <w:sz w:val="31"/>
          <w:szCs w:val="31"/>
        </w:rPr>
        <w:t>参加</w:t>
      </w:r>
      <w:r>
        <w:rPr>
          <w:rFonts w:hint="eastAsia" w:ascii="方正仿宋_GBK" w:hAnsi="方正仿宋_GBK" w:eastAsia="方正仿宋_GBK" w:cs="方正仿宋_GBK"/>
          <w:spacing w:val="6"/>
          <w:sz w:val="31"/>
          <w:szCs w:val="31"/>
          <w:lang w:eastAsia="zh-CN"/>
        </w:rPr>
        <w:t>随县</w:t>
      </w:r>
      <w:r>
        <w:rPr>
          <w:rFonts w:hint="eastAsia" w:ascii="方正仿宋_GBK" w:hAnsi="方正仿宋_GBK" w:eastAsia="方正仿宋_GBK" w:cs="方正仿宋_GBK"/>
          <w:spacing w:val="6"/>
          <w:sz w:val="31"/>
          <w:szCs w:val="31"/>
          <w:lang w:val="en-US" w:eastAsia="zh-CN"/>
        </w:rPr>
        <w:t>2026-2027年行政事业单位车辆维修和保养服务开放式框架协议供应商征集</w:t>
      </w:r>
      <w:r>
        <w:rPr>
          <w:rFonts w:ascii="方正仿宋_GBK" w:hAnsi="方正仿宋_GBK" w:eastAsia="方正仿宋_GBK" w:cs="方正仿宋_GBK"/>
          <w:spacing w:val="7"/>
          <w:sz w:val="31"/>
          <w:szCs w:val="31"/>
        </w:rPr>
        <w:t>（征集文件编号</w:t>
      </w:r>
      <w:r>
        <w:rPr>
          <w:rFonts w:ascii="方正仿宋_GBK" w:hAnsi="方正仿宋_GBK" w:eastAsia="方正仿宋_GBK" w:cs="方正仿宋_GBK"/>
          <w:spacing w:val="3"/>
          <w:sz w:val="31"/>
          <w:szCs w:val="31"/>
        </w:rPr>
        <w:t>：</w:t>
      </w:r>
      <w:r>
        <w:rPr>
          <w:rFonts w:ascii="方正仿宋_GBK" w:hAnsi="方正仿宋_GBK" w:eastAsia="方正仿宋_GBK" w:cs="方正仿宋_GBK"/>
          <w:spacing w:val="4"/>
          <w:sz w:val="31"/>
          <w:szCs w:val="31"/>
        </w:rPr>
        <w:t xml:space="preserve">            </w:t>
      </w:r>
      <w:r>
        <w:rPr>
          <w:rFonts w:ascii="方正仿宋_GBK" w:hAnsi="方正仿宋_GBK" w:eastAsia="方正仿宋_GBK" w:cs="方正仿宋_GBK"/>
          <w:spacing w:val="3"/>
          <w:sz w:val="31"/>
          <w:szCs w:val="31"/>
        </w:rPr>
        <w:t>）</w:t>
      </w:r>
      <w:r>
        <w:rPr>
          <w:rFonts w:ascii="方正仿宋_GBK" w:hAnsi="方正仿宋_GBK" w:eastAsia="方正仿宋_GBK" w:cs="方正仿宋_GBK"/>
          <w:spacing w:val="-33"/>
          <w:sz w:val="31"/>
          <w:szCs w:val="31"/>
        </w:rPr>
        <w:t xml:space="preserve"> </w:t>
      </w:r>
      <w:r>
        <w:rPr>
          <w:rFonts w:ascii="方正仿宋_GBK" w:hAnsi="方正仿宋_GBK" w:eastAsia="方正仿宋_GBK" w:cs="方正仿宋_GBK"/>
          <w:spacing w:val="7"/>
          <w:sz w:val="31"/>
          <w:szCs w:val="31"/>
        </w:rPr>
        <w:t>响应文件的不可分割的一部分</w:t>
      </w:r>
      <w:r>
        <w:rPr>
          <w:rFonts w:ascii="方正仿宋_GBK" w:hAnsi="方正仿宋_GBK" w:eastAsia="方正仿宋_GBK" w:cs="方正仿宋_GBK"/>
          <w:spacing w:val="-31"/>
          <w:sz w:val="31"/>
          <w:szCs w:val="31"/>
        </w:rPr>
        <w:t xml:space="preserve"> </w:t>
      </w:r>
      <w:r>
        <w:rPr>
          <w:rFonts w:ascii="方正仿宋_GBK" w:hAnsi="方正仿宋_GBK" w:eastAsia="方正仿宋_GBK" w:cs="方正仿宋_GBK"/>
          <w:spacing w:val="7"/>
          <w:sz w:val="31"/>
          <w:szCs w:val="31"/>
        </w:rPr>
        <w:t>。如我单位有幸成为</w:t>
      </w:r>
      <w:r>
        <w:rPr>
          <w:rFonts w:hint="eastAsia" w:ascii="方正仿宋_GBK" w:hAnsi="方正仿宋_GBK" w:eastAsia="方正仿宋_GBK" w:cs="方正仿宋_GBK"/>
          <w:spacing w:val="6"/>
          <w:sz w:val="31"/>
          <w:szCs w:val="31"/>
          <w:lang w:eastAsia="zh-CN"/>
        </w:rPr>
        <w:t>随县</w:t>
      </w:r>
      <w:r>
        <w:rPr>
          <w:rFonts w:hint="eastAsia" w:ascii="方正仿宋_GBK" w:hAnsi="方正仿宋_GBK" w:eastAsia="方正仿宋_GBK" w:cs="方正仿宋_GBK"/>
          <w:spacing w:val="6"/>
          <w:sz w:val="31"/>
          <w:szCs w:val="31"/>
          <w:lang w:val="en-US" w:eastAsia="zh-CN"/>
        </w:rPr>
        <w:t>2026-2027年行政事业单位车辆维修和保养服务开放式框架协议</w:t>
      </w:r>
      <w:r>
        <w:rPr>
          <w:rFonts w:ascii="方正仿宋_GBK" w:hAnsi="方正仿宋_GBK" w:eastAsia="方正仿宋_GBK" w:cs="方正仿宋_GBK"/>
          <w:spacing w:val="6"/>
          <w:sz w:val="31"/>
          <w:szCs w:val="31"/>
        </w:rPr>
        <w:t>采购维修单位</w:t>
      </w:r>
      <w:r>
        <w:rPr>
          <w:rFonts w:ascii="方正仿宋_GBK" w:hAnsi="方正仿宋_GBK" w:eastAsia="方正仿宋_GBK" w:cs="方正仿宋_GBK"/>
          <w:spacing w:val="-3"/>
          <w:sz w:val="31"/>
          <w:szCs w:val="31"/>
        </w:rPr>
        <w:t xml:space="preserve"> </w:t>
      </w:r>
      <w:r>
        <w:rPr>
          <w:rFonts w:ascii="方正仿宋_GBK" w:hAnsi="方正仿宋_GBK" w:eastAsia="方正仿宋_GBK" w:cs="方正仿宋_GBK"/>
          <w:spacing w:val="6"/>
          <w:sz w:val="31"/>
          <w:szCs w:val="31"/>
        </w:rPr>
        <w:t>，在本次合同有</w:t>
      </w:r>
      <w:r>
        <w:rPr>
          <w:rFonts w:ascii="方正仿宋_GBK" w:hAnsi="方正仿宋_GBK" w:eastAsia="方正仿宋_GBK" w:cs="方正仿宋_GBK"/>
          <w:spacing w:val="4"/>
          <w:sz w:val="31"/>
          <w:szCs w:val="31"/>
        </w:rPr>
        <w:t>效期内</w:t>
      </w:r>
      <w:r>
        <w:rPr>
          <w:rFonts w:ascii="方正仿宋_GBK" w:hAnsi="方正仿宋_GBK" w:eastAsia="方正仿宋_GBK" w:cs="方正仿宋_GBK"/>
          <w:spacing w:val="-7"/>
          <w:sz w:val="31"/>
          <w:szCs w:val="31"/>
        </w:rPr>
        <w:t xml:space="preserve"> </w:t>
      </w:r>
      <w:r>
        <w:rPr>
          <w:rFonts w:ascii="方正仿宋_GBK" w:hAnsi="方正仿宋_GBK" w:eastAsia="方正仿宋_GBK" w:cs="方正仿宋_GBK"/>
          <w:spacing w:val="4"/>
          <w:sz w:val="31"/>
          <w:szCs w:val="31"/>
        </w:rPr>
        <w:t>，特向贵方保证</w:t>
      </w:r>
      <w:r>
        <w:rPr>
          <w:rFonts w:ascii="方正仿宋_GBK" w:hAnsi="方正仿宋_GBK" w:eastAsia="方正仿宋_GBK" w:cs="方正仿宋_GBK"/>
          <w:spacing w:val="-20"/>
          <w:sz w:val="31"/>
          <w:szCs w:val="31"/>
        </w:rPr>
        <w:t xml:space="preserve"> </w:t>
      </w:r>
      <w:r>
        <w:rPr>
          <w:rFonts w:ascii="方正仿宋_GBK" w:hAnsi="方正仿宋_GBK" w:eastAsia="方正仿宋_GBK" w:cs="方正仿宋_GBK"/>
          <w:spacing w:val="4"/>
          <w:sz w:val="31"/>
          <w:szCs w:val="31"/>
        </w:rPr>
        <w:t>，在以下维修合格出厂车辆的质量保</w:t>
      </w:r>
      <w:r>
        <w:rPr>
          <w:rFonts w:ascii="方正仿宋_GBK" w:hAnsi="方正仿宋_GBK" w:eastAsia="方正仿宋_GBK" w:cs="方正仿宋_GBK"/>
          <w:spacing w:val="6"/>
          <w:sz w:val="31"/>
          <w:szCs w:val="31"/>
        </w:rPr>
        <w:t>证里程或日期内， 因维修质量造成的机械事故和经济损</w:t>
      </w:r>
      <w:r>
        <w:rPr>
          <w:rFonts w:ascii="方正仿宋_GBK" w:hAnsi="方正仿宋_GBK" w:eastAsia="方正仿宋_GBK" w:cs="方正仿宋_GBK"/>
          <w:spacing w:val="5"/>
          <w:sz w:val="31"/>
          <w:szCs w:val="31"/>
        </w:rPr>
        <w:t>失，</w:t>
      </w:r>
      <w:r>
        <w:rPr>
          <w:rFonts w:ascii="方正仿宋_GBK" w:hAnsi="方正仿宋_GBK" w:eastAsia="方正仿宋_GBK" w:cs="方正仿宋_GBK"/>
          <w:spacing w:val="7"/>
          <w:sz w:val="31"/>
          <w:szCs w:val="31"/>
        </w:rPr>
        <w:t>由我单位承担全部责任。</w:t>
      </w:r>
    </w:p>
    <w:p w14:paraId="6D561A7A">
      <w:pPr>
        <w:spacing w:line="234" w:lineRule="auto"/>
        <w:ind w:left="681"/>
        <w:rPr>
          <w:rFonts w:ascii="方正仿宋_GBK" w:hAnsi="方正仿宋_GBK" w:eastAsia="方正仿宋_GBK" w:cs="方正仿宋_GBK"/>
          <w:sz w:val="31"/>
          <w:szCs w:val="31"/>
        </w:rPr>
      </w:pPr>
      <w:r>
        <w:rPr>
          <w:rFonts w:ascii="方正仿宋_GBK" w:hAnsi="方正仿宋_GBK" w:eastAsia="方正仿宋_GBK" w:cs="方正仿宋_GBK"/>
          <w:spacing w:val="8"/>
          <w:sz w:val="31"/>
          <w:szCs w:val="31"/>
        </w:rPr>
        <w:t>维修合格出厂车辆的质量保证里程或时间为：</w:t>
      </w:r>
    </w:p>
    <w:p w14:paraId="54D35592">
      <w:pPr>
        <w:spacing w:before="108" w:line="234" w:lineRule="auto"/>
        <w:ind w:left="669"/>
        <w:rPr>
          <w:rFonts w:ascii="方正仿宋_GBK" w:hAnsi="方正仿宋_GBK" w:eastAsia="方正仿宋_GBK" w:cs="方正仿宋_GBK"/>
          <w:sz w:val="31"/>
          <w:szCs w:val="31"/>
        </w:rPr>
      </w:pPr>
      <w:r>
        <w:rPr>
          <w:rFonts w:ascii="方正仿宋_GBK" w:hAnsi="方正仿宋_GBK" w:eastAsia="方正仿宋_GBK" w:cs="方正仿宋_GBK"/>
          <w:spacing w:val="3"/>
          <w:sz w:val="31"/>
          <w:szCs w:val="31"/>
        </w:rPr>
        <w:t>1.整车大修和总成大修：</w:t>
      </w:r>
      <w:r>
        <w:rPr>
          <w:rFonts w:ascii="方正仿宋_GBK" w:hAnsi="方正仿宋_GBK" w:eastAsia="方正仿宋_GBK" w:cs="方正仿宋_GBK"/>
          <w:spacing w:val="3"/>
          <w:sz w:val="31"/>
          <w:szCs w:val="31"/>
          <w:u w:val="single" w:color="auto"/>
        </w:rPr>
        <w:t xml:space="preserve">                                               </w:t>
      </w:r>
    </w:p>
    <w:p w14:paraId="754CEEFE">
      <w:pPr>
        <w:spacing w:before="108" w:line="237" w:lineRule="auto"/>
        <w:ind w:left="667"/>
        <w:rPr>
          <w:rFonts w:ascii="方正仿宋_GBK" w:hAnsi="方正仿宋_GBK" w:eastAsia="方正仿宋_GBK" w:cs="方正仿宋_GBK"/>
          <w:sz w:val="31"/>
          <w:szCs w:val="31"/>
        </w:rPr>
      </w:pPr>
      <w:r>
        <w:rPr>
          <w:rFonts w:ascii="方正仿宋_GBK" w:hAnsi="方正仿宋_GBK" w:eastAsia="方正仿宋_GBK" w:cs="方正仿宋_GBK"/>
          <w:spacing w:val="3"/>
          <w:sz w:val="31"/>
          <w:szCs w:val="31"/>
        </w:rPr>
        <w:t>2.二级维护：</w:t>
      </w:r>
      <w:r>
        <w:rPr>
          <w:rFonts w:ascii="方正仿宋_GBK" w:hAnsi="方正仿宋_GBK" w:eastAsia="方正仿宋_GBK" w:cs="方正仿宋_GBK"/>
          <w:spacing w:val="3"/>
          <w:sz w:val="31"/>
          <w:szCs w:val="31"/>
          <w:u w:val="single" w:color="auto"/>
        </w:rPr>
        <w:t xml:space="preserve">                                                                   </w:t>
      </w:r>
    </w:p>
    <w:p w14:paraId="3FDAC521">
      <w:pPr>
        <w:spacing w:before="104" w:line="235" w:lineRule="auto"/>
        <w:ind w:left="663"/>
        <w:rPr>
          <w:rFonts w:ascii="方正仿宋_GBK" w:hAnsi="方正仿宋_GBK" w:eastAsia="方正仿宋_GBK" w:cs="方正仿宋_GBK"/>
          <w:sz w:val="31"/>
          <w:szCs w:val="31"/>
        </w:rPr>
      </w:pPr>
      <w:r>
        <w:rPr>
          <w:rFonts w:ascii="方正仿宋_GBK" w:hAnsi="方正仿宋_GBK" w:eastAsia="方正仿宋_GBK" w:cs="方正仿宋_GBK"/>
          <w:sz w:val="31"/>
          <w:szCs w:val="31"/>
        </w:rPr>
        <w:t>3.</w:t>
      </w:r>
      <w:r>
        <w:rPr>
          <w:rFonts w:ascii="方正仿宋_GBK" w:hAnsi="方正仿宋_GBK" w:eastAsia="方正仿宋_GBK" w:cs="方正仿宋_GBK"/>
          <w:spacing w:val="-41"/>
          <w:sz w:val="31"/>
          <w:szCs w:val="31"/>
        </w:rPr>
        <w:t xml:space="preserve"> </w:t>
      </w:r>
      <w:r>
        <w:rPr>
          <w:rFonts w:ascii="方正仿宋_GBK" w:hAnsi="方正仿宋_GBK" w:eastAsia="方正仿宋_GBK" w:cs="方正仿宋_GBK"/>
          <w:sz w:val="31"/>
          <w:szCs w:val="31"/>
        </w:rPr>
        <w:t>一级维护</w:t>
      </w:r>
      <w:r>
        <w:rPr>
          <w:rFonts w:ascii="方正仿宋_GBK" w:hAnsi="方正仿宋_GBK" w:eastAsia="方正仿宋_GBK" w:cs="方正仿宋_GBK"/>
          <w:spacing w:val="-41"/>
          <w:sz w:val="31"/>
          <w:szCs w:val="31"/>
        </w:rPr>
        <w:t xml:space="preserve"> </w:t>
      </w:r>
      <w:r>
        <w:rPr>
          <w:rFonts w:ascii="方正仿宋_GBK" w:hAnsi="方正仿宋_GBK" w:eastAsia="方正仿宋_GBK" w:cs="方正仿宋_GBK"/>
          <w:sz w:val="31"/>
          <w:szCs w:val="31"/>
        </w:rPr>
        <w:t>、</w:t>
      </w:r>
      <w:r>
        <w:rPr>
          <w:rFonts w:ascii="方正仿宋_GBK" w:hAnsi="方正仿宋_GBK" w:eastAsia="方正仿宋_GBK" w:cs="方正仿宋_GBK"/>
          <w:spacing w:val="-42"/>
          <w:sz w:val="31"/>
          <w:szCs w:val="31"/>
        </w:rPr>
        <w:t xml:space="preserve"> </w:t>
      </w:r>
      <w:r>
        <w:rPr>
          <w:rFonts w:ascii="方正仿宋_GBK" w:hAnsi="方正仿宋_GBK" w:eastAsia="方正仿宋_GBK" w:cs="方正仿宋_GBK"/>
          <w:sz w:val="31"/>
          <w:szCs w:val="31"/>
        </w:rPr>
        <w:t>小修：</w:t>
      </w:r>
      <w:r>
        <w:rPr>
          <w:rFonts w:ascii="方正仿宋_GBK" w:hAnsi="方正仿宋_GBK" w:eastAsia="方正仿宋_GBK" w:cs="方正仿宋_GBK"/>
          <w:sz w:val="31"/>
          <w:szCs w:val="31"/>
          <w:u w:val="single" w:color="auto"/>
        </w:rPr>
        <w:t xml:space="preserve">                   </w:t>
      </w:r>
      <w:r>
        <w:rPr>
          <w:rFonts w:ascii="方正仿宋_GBK" w:hAnsi="方正仿宋_GBK" w:eastAsia="方正仿宋_GBK" w:cs="方正仿宋_GBK"/>
          <w:spacing w:val="-1"/>
          <w:sz w:val="31"/>
          <w:szCs w:val="31"/>
          <w:u w:val="single" w:color="auto"/>
        </w:rPr>
        <w:t xml:space="preserve">                                      </w:t>
      </w:r>
    </w:p>
    <w:p w14:paraId="2FF1D69E">
      <w:pPr>
        <w:pStyle w:val="3"/>
        <w:spacing w:line="276" w:lineRule="auto"/>
      </w:pPr>
    </w:p>
    <w:p w14:paraId="02A5B48F">
      <w:pPr>
        <w:pStyle w:val="3"/>
        <w:spacing w:line="276" w:lineRule="auto"/>
      </w:pPr>
    </w:p>
    <w:p w14:paraId="6E8E9136">
      <w:pPr>
        <w:pStyle w:val="3"/>
        <w:spacing w:line="276" w:lineRule="auto"/>
      </w:pPr>
    </w:p>
    <w:p w14:paraId="180839E8">
      <w:pPr>
        <w:pStyle w:val="3"/>
        <w:spacing w:line="276" w:lineRule="auto"/>
      </w:pPr>
    </w:p>
    <w:p w14:paraId="57E0B038">
      <w:pPr>
        <w:spacing w:before="116" w:line="235" w:lineRule="auto"/>
        <w:ind w:left="2269"/>
        <w:rPr>
          <w:rFonts w:ascii="方正仿宋_GBK" w:hAnsi="方正仿宋_GBK" w:eastAsia="方正仿宋_GBK" w:cs="方正仿宋_GBK"/>
          <w:sz w:val="31"/>
          <w:szCs w:val="31"/>
        </w:rPr>
      </w:pPr>
      <w:r>
        <w:rPr>
          <w:rFonts w:ascii="方正仿宋_GBK" w:hAnsi="方正仿宋_GBK" w:eastAsia="方正仿宋_GBK" w:cs="方正仿宋_GBK"/>
          <w:spacing w:val="7"/>
          <w:sz w:val="31"/>
          <w:szCs w:val="31"/>
        </w:rPr>
        <w:t>供应商（公章</w:t>
      </w:r>
      <w:r>
        <w:rPr>
          <w:rFonts w:ascii="方正仿宋_GBK" w:hAnsi="方正仿宋_GBK" w:eastAsia="方正仿宋_GBK" w:cs="方正仿宋_GBK"/>
          <w:spacing w:val="10"/>
          <w:sz w:val="31"/>
          <w:szCs w:val="31"/>
        </w:rPr>
        <w:t>）：</w:t>
      </w:r>
      <w:r>
        <w:rPr>
          <w:rFonts w:ascii="方正仿宋_GBK" w:hAnsi="方正仿宋_GBK" w:eastAsia="方正仿宋_GBK" w:cs="方正仿宋_GBK"/>
          <w:sz w:val="31"/>
          <w:szCs w:val="31"/>
          <w:u w:val="single" w:color="auto"/>
        </w:rPr>
        <w:t xml:space="preserve">                                  </w:t>
      </w:r>
    </w:p>
    <w:p w14:paraId="5D98B9D7">
      <w:pPr>
        <w:spacing w:before="106" w:line="239" w:lineRule="auto"/>
        <w:ind w:left="2344"/>
        <w:rPr>
          <w:rFonts w:ascii="方正仿宋_GBK" w:hAnsi="方正仿宋_GBK" w:eastAsia="方正仿宋_GBK" w:cs="方正仿宋_GBK"/>
          <w:sz w:val="31"/>
          <w:szCs w:val="31"/>
        </w:rPr>
      </w:pPr>
      <w:r>
        <w:rPr>
          <w:rFonts w:ascii="方正仿宋_GBK" w:hAnsi="方正仿宋_GBK" w:eastAsia="方正仿宋_GBK" w:cs="方正仿宋_GBK"/>
          <w:spacing w:val="-30"/>
          <w:sz w:val="31"/>
          <w:szCs w:val="31"/>
        </w:rPr>
        <w:t>日</w:t>
      </w:r>
      <w:r>
        <w:rPr>
          <w:rFonts w:ascii="方正仿宋_GBK" w:hAnsi="方正仿宋_GBK" w:eastAsia="方正仿宋_GBK" w:cs="方正仿宋_GBK"/>
          <w:spacing w:val="7"/>
          <w:sz w:val="31"/>
          <w:szCs w:val="31"/>
        </w:rPr>
        <w:t xml:space="preserve">        </w:t>
      </w:r>
      <w:r>
        <w:rPr>
          <w:rFonts w:ascii="方正仿宋_GBK" w:hAnsi="方正仿宋_GBK" w:eastAsia="方正仿宋_GBK" w:cs="方正仿宋_GBK"/>
          <w:spacing w:val="-30"/>
          <w:sz w:val="31"/>
          <w:szCs w:val="31"/>
        </w:rPr>
        <w:t>期：</w:t>
      </w:r>
      <w:r>
        <w:rPr>
          <w:rFonts w:ascii="方正仿宋_GBK" w:hAnsi="方正仿宋_GBK" w:eastAsia="方正仿宋_GBK" w:cs="方正仿宋_GBK"/>
          <w:sz w:val="31"/>
          <w:szCs w:val="31"/>
          <w:u w:val="single" w:color="auto"/>
        </w:rPr>
        <w:t xml:space="preserve">                                               </w:t>
      </w:r>
    </w:p>
    <w:p w14:paraId="53716361">
      <w:pPr>
        <w:spacing w:line="239" w:lineRule="auto"/>
        <w:rPr>
          <w:rFonts w:ascii="方正仿宋_GBK" w:hAnsi="方正仿宋_GBK" w:eastAsia="方正仿宋_GBK" w:cs="方正仿宋_GBK"/>
          <w:sz w:val="31"/>
          <w:szCs w:val="31"/>
        </w:rPr>
        <w:sectPr>
          <w:footerReference r:id="rId16" w:type="default"/>
          <w:pgSz w:w="11906" w:h="16839"/>
          <w:pgMar w:top="1431" w:right="1785" w:bottom="1206" w:left="1785" w:header="0" w:footer="952" w:gutter="0"/>
          <w:cols w:space="720" w:num="1"/>
        </w:sectPr>
      </w:pPr>
    </w:p>
    <w:p w14:paraId="3DB5718B">
      <w:pPr>
        <w:spacing w:before="183" w:line="234" w:lineRule="auto"/>
        <w:ind w:left="56"/>
        <w:rPr>
          <w:rFonts w:ascii="方正仿宋_GBK" w:hAnsi="方正仿宋_GBK" w:eastAsia="方正仿宋_GBK" w:cs="方正仿宋_GBK"/>
          <w:spacing w:val="-10"/>
          <w:sz w:val="31"/>
          <w:szCs w:val="31"/>
        </w:rPr>
      </w:pPr>
      <w:r>
        <w:rPr>
          <w:rFonts w:ascii="方正仿宋_GBK" w:hAnsi="方正仿宋_GBK" w:eastAsia="方正仿宋_GBK" w:cs="方正仿宋_GBK"/>
          <w:spacing w:val="-10"/>
          <w:sz w:val="31"/>
          <w:szCs w:val="31"/>
        </w:rPr>
        <w:t>附件</w:t>
      </w:r>
      <w:r>
        <w:rPr>
          <w:rFonts w:ascii="方正仿宋_GBK" w:hAnsi="方正仿宋_GBK" w:eastAsia="方正仿宋_GBK" w:cs="方正仿宋_GBK"/>
          <w:spacing w:val="18"/>
          <w:sz w:val="31"/>
          <w:szCs w:val="31"/>
        </w:rPr>
        <w:t xml:space="preserve"> </w:t>
      </w:r>
      <w:r>
        <w:rPr>
          <w:rFonts w:ascii="方正仿宋_GBK" w:hAnsi="方正仿宋_GBK" w:eastAsia="方正仿宋_GBK" w:cs="方正仿宋_GBK"/>
          <w:spacing w:val="-10"/>
          <w:sz w:val="31"/>
          <w:szCs w:val="31"/>
        </w:rPr>
        <w:t>9：</w:t>
      </w:r>
    </w:p>
    <w:p w14:paraId="1D124A67">
      <w:pPr>
        <w:spacing w:before="183" w:line="234" w:lineRule="auto"/>
        <w:ind w:left="56"/>
        <w:rPr>
          <w:rFonts w:ascii="方正仿宋_GBK" w:hAnsi="方正仿宋_GBK" w:eastAsia="方正仿宋_GBK" w:cs="方正仿宋_GBK"/>
          <w:spacing w:val="-10"/>
          <w:sz w:val="31"/>
          <w:szCs w:val="31"/>
        </w:rPr>
      </w:pPr>
    </w:p>
    <w:p w14:paraId="611243B0">
      <w:pPr>
        <w:spacing w:line="648" w:lineRule="exact"/>
        <w:ind w:left="1365"/>
        <w:outlineLvl w:val="0"/>
        <w:rPr>
          <w:rFonts w:ascii="Arial Unicode MS" w:hAnsi="Arial Unicode MS" w:eastAsia="Arial Unicode MS" w:cs="Arial Unicode MS"/>
          <w:sz w:val="43"/>
          <w:szCs w:val="43"/>
        </w:rPr>
      </w:pPr>
      <w:r>
        <w:rPr>
          <w:rFonts w:ascii="Arial Unicode MS" w:hAnsi="Arial Unicode MS" w:eastAsia="Arial Unicode MS" w:cs="Arial Unicode MS"/>
          <w:spacing w:val="1"/>
          <w:position w:val="4"/>
          <w:sz w:val="43"/>
          <w:szCs w:val="43"/>
        </w:rPr>
        <w:t>严格依照备案范围维修承诺书</w:t>
      </w:r>
    </w:p>
    <w:p w14:paraId="3F3D3A33">
      <w:pPr>
        <w:pStyle w:val="3"/>
        <w:spacing w:line="460" w:lineRule="auto"/>
      </w:pPr>
    </w:p>
    <w:p w14:paraId="7C077E7E">
      <w:pPr>
        <w:spacing w:before="116" w:line="236" w:lineRule="auto"/>
        <w:ind w:left="35"/>
        <w:rPr>
          <w:rFonts w:ascii="方正仿宋_GBK" w:hAnsi="方正仿宋_GBK" w:eastAsia="方正仿宋_GBK" w:cs="方正仿宋_GBK"/>
          <w:sz w:val="31"/>
          <w:szCs w:val="31"/>
        </w:rPr>
      </w:pPr>
      <w:r>
        <w:rPr>
          <w:rFonts w:ascii="方正仿宋_GBK" w:hAnsi="方正仿宋_GBK" w:eastAsia="方正仿宋_GBK" w:cs="方正仿宋_GBK"/>
          <w:b/>
          <w:bCs/>
          <w:spacing w:val="4"/>
          <w:sz w:val="31"/>
          <w:szCs w:val="31"/>
        </w:rPr>
        <w:t>致：</w:t>
      </w:r>
      <w:r>
        <w:rPr>
          <w:rFonts w:hint="eastAsia" w:ascii="方正仿宋_GBK" w:hAnsi="方正仿宋_GBK" w:eastAsia="方正仿宋_GBK" w:cs="方正仿宋_GBK"/>
          <w:spacing w:val="4"/>
          <w:sz w:val="31"/>
          <w:szCs w:val="31"/>
          <w:lang w:eastAsia="zh-CN"/>
        </w:rPr>
        <w:t>随县公共资源交易中心（随县政府采购中心）</w:t>
      </w:r>
      <w:r>
        <w:rPr>
          <w:rFonts w:ascii="方正仿宋_GBK" w:hAnsi="方正仿宋_GBK" w:eastAsia="方正仿宋_GBK" w:cs="方正仿宋_GBK"/>
          <w:spacing w:val="4"/>
          <w:sz w:val="31"/>
          <w:szCs w:val="31"/>
        </w:rPr>
        <w:t>：</w:t>
      </w:r>
    </w:p>
    <w:p w14:paraId="34833962">
      <w:pPr>
        <w:spacing w:before="97" w:line="293" w:lineRule="auto"/>
        <w:ind w:left="27" w:right="7" w:firstLine="649"/>
        <w:jc w:val="both"/>
        <w:rPr>
          <w:rFonts w:ascii="方正仿宋_GBK" w:hAnsi="方正仿宋_GBK" w:eastAsia="方正仿宋_GBK" w:cs="方正仿宋_GBK"/>
          <w:sz w:val="31"/>
          <w:szCs w:val="31"/>
        </w:rPr>
      </w:pPr>
      <w:r>
        <w:rPr>
          <w:rFonts w:ascii="方正仿宋_GBK" w:hAnsi="方正仿宋_GBK" w:eastAsia="方正仿宋_GBK" w:cs="方正仿宋_GBK"/>
          <w:spacing w:val="7"/>
          <w:sz w:val="31"/>
          <w:szCs w:val="31"/>
        </w:rPr>
        <w:t>本保证书作为</w:t>
      </w:r>
      <w:r>
        <w:rPr>
          <w:rFonts w:ascii="方正仿宋_GBK" w:hAnsi="方正仿宋_GBK" w:eastAsia="方正仿宋_GBK" w:cs="方正仿宋_GBK"/>
          <w:spacing w:val="-71"/>
          <w:sz w:val="31"/>
          <w:szCs w:val="31"/>
        </w:rPr>
        <w:t xml:space="preserve"> </w:t>
      </w:r>
      <w:r>
        <w:rPr>
          <w:rFonts w:ascii="方正仿宋_GBK" w:hAnsi="方正仿宋_GBK" w:eastAsia="方正仿宋_GBK" w:cs="方正仿宋_GBK"/>
          <w:spacing w:val="7"/>
          <w:sz w:val="31"/>
          <w:szCs w:val="31"/>
          <w:u w:val="single" w:color="auto"/>
        </w:rPr>
        <w:t xml:space="preserve">                 </w:t>
      </w:r>
      <w:r>
        <w:rPr>
          <w:rFonts w:ascii="方正仿宋_GBK" w:hAnsi="方正仿宋_GBK" w:eastAsia="方正仿宋_GBK" w:cs="方正仿宋_GBK"/>
          <w:spacing w:val="6"/>
          <w:sz w:val="31"/>
          <w:szCs w:val="31"/>
          <w:u w:val="single" w:color="auto"/>
        </w:rPr>
        <w:t xml:space="preserve">                  </w:t>
      </w:r>
      <w:r>
        <w:rPr>
          <w:rFonts w:ascii="方正仿宋_GBK" w:hAnsi="方正仿宋_GBK" w:eastAsia="方正仿宋_GBK" w:cs="方正仿宋_GBK"/>
          <w:spacing w:val="6"/>
          <w:sz w:val="31"/>
          <w:szCs w:val="31"/>
        </w:rPr>
        <w:t>（供应商单位名称）</w:t>
      </w:r>
      <w:r>
        <w:rPr>
          <w:rFonts w:ascii="方正仿宋_GBK" w:hAnsi="方正仿宋_GBK" w:eastAsia="方正仿宋_GBK" w:cs="方正仿宋_GBK"/>
          <w:spacing w:val="21"/>
          <w:sz w:val="31"/>
          <w:szCs w:val="31"/>
        </w:rPr>
        <w:t>参加</w:t>
      </w:r>
      <w:r>
        <w:rPr>
          <w:rFonts w:hint="eastAsia" w:ascii="方正仿宋_GBK" w:hAnsi="方正仿宋_GBK" w:eastAsia="方正仿宋_GBK" w:cs="方正仿宋_GBK"/>
          <w:spacing w:val="21"/>
          <w:sz w:val="31"/>
          <w:szCs w:val="31"/>
          <w:lang w:eastAsia="zh-CN"/>
        </w:rPr>
        <w:t>随县2026-2027年行政事业单位车辆维修和保养服务开放式框架协议</w:t>
      </w:r>
      <w:r>
        <w:rPr>
          <w:rFonts w:ascii="方正仿宋_GBK" w:hAnsi="方正仿宋_GBK" w:eastAsia="方正仿宋_GBK" w:cs="方正仿宋_GBK"/>
          <w:spacing w:val="7"/>
          <w:sz w:val="31"/>
          <w:szCs w:val="31"/>
        </w:rPr>
        <w:t>（征集文件编号</w:t>
      </w:r>
      <w:r>
        <w:rPr>
          <w:rFonts w:ascii="方正仿宋_GBK" w:hAnsi="方正仿宋_GBK" w:eastAsia="方正仿宋_GBK" w:cs="方正仿宋_GBK"/>
          <w:spacing w:val="4"/>
          <w:sz w:val="31"/>
          <w:szCs w:val="31"/>
        </w:rPr>
        <w:t>：            ）</w:t>
      </w:r>
      <w:r>
        <w:rPr>
          <w:rFonts w:ascii="方正仿宋_GBK" w:hAnsi="方正仿宋_GBK" w:eastAsia="方正仿宋_GBK" w:cs="方正仿宋_GBK"/>
          <w:spacing w:val="-36"/>
          <w:sz w:val="31"/>
          <w:szCs w:val="31"/>
        </w:rPr>
        <w:t xml:space="preserve"> </w:t>
      </w:r>
      <w:r>
        <w:rPr>
          <w:rFonts w:ascii="方正仿宋_GBK" w:hAnsi="方正仿宋_GBK" w:eastAsia="方正仿宋_GBK" w:cs="方正仿宋_GBK"/>
          <w:spacing w:val="7"/>
          <w:sz w:val="31"/>
          <w:szCs w:val="31"/>
        </w:rPr>
        <w:t>响应文件的不可分割的一部分</w:t>
      </w:r>
      <w:r>
        <w:rPr>
          <w:rFonts w:ascii="方正仿宋_GBK" w:hAnsi="方正仿宋_GBK" w:eastAsia="方正仿宋_GBK" w:cs="方正仿宋_GBK"/>
          <w:spacing w:val="-30"/>
          <w:sz w:val="31"/>
          <w:szCs w:val="31"/>
        </w:rPr>
        <w:t xml:space="preserve"> </w:t>
      </w:r>
      <w:r>
        <w:rPr>
          <w:rFonts w:ascii="方正仿宋_GBK" w:hAnsi="方正仿宋_GBK" w:eastAsia="方正仿宋_GBK" w:cs="方正仿宋_GBK"/>
          <w:spacing w:val="7"/>
          <w:sz w:val="31"/>
          <w:szCs w:val="31"/>
        </w:rPr>
        <w:t>。如我单位有幸成为</w:t>
      </w:r>
      <w:r>
        <w:rPr>
          <w:rFonts w:hint="eastAsia" w:ascii="方正仿宋_GBK" w:hAnsi="方正仿宋_GBK" w:eastAsia="方正仿宋_GBK" w:cs="方正仿宋_GBK"/>
          <w:spacing w:val="7"/>
          <w:sz w:val="31"/>
          <w:szCs w:val="31"/>
          <w:lang w:eastAsia="zh-CN"/>
        </w:rPr>
        <w:t>随县2026-2027年行政事业单位车辆维修和保养服务开放式框架协议</w:t>
      </w:r>
      <w:r>
        <w:rPr>
          <w:rFonts w:ascii="方正仿宋_GBK" w:hAnsi="方正仿宋_GBK" w:eastAsia="方正仿宋_GBK" w:cs="方正仿宋_GBK"/>
          <w:spacing w:val="6"/>
          <w:sz w:val="31"/>
          <w:szCs w:val="31"/>
        </w:rPr>
        <w:t>维修单位</w:t>
      </w:r>
      <w:r>
        <w:rPr>
          <w:rFonts w:ascii="方正仿宋_GBK" w:hAnsi="方正仿宋_GBK" w:eastAsia="方正仿宋_GBK" w:cs="方正仿宋_GBK"/>
          <w:spacing w:val="-1"/>
          <w:sz w:val="31"/>
          <w:szCs w:val="31"/>
        </w:rPr>
        <w:t xml:space="preserve"> </w:t>
      </w:r>
      <w:r>
        <w:rPr>
          <w:rFonts w:ascii="方正仿宋_GBK" w:hAnsi="方正仿宋_GBK" w:eastAsia="方正仿宋_GBK" w:cs="方正仿宋_GBK"/>
          <w:spacing w:val="6"/>
          <w:sz w:val="31"/>
          <w:szCs w:val="31"/>
        </w:rPr>
        <w:t>，在本次协议有效期内</w:t>
      </w:r>
      <w:r>
        <w:rPr>
          <w:rFonts w:ascii="方正仿宋_GBK" w:hAnsi="方正仿宋_GBK" w:eastAsia="方正仿宋_GBK" w:cs="方正仿宋_GBK"/>
          <w:spacing w:val="-4"/>
          <w:sz w:val="31"/>
          <w:szCs w:val="31"/>
        </w:rPr>
        <w:t xml:space="preserve"> </w:t>
      </w:r>
      <w:r>
        <w:rPr>
          <w:rFonts w:ascii="方正仿宋_GBK" w:hAnsi="方正仿宋_GBK" w:eastAsia="方正仿宋_GBK" w:cs="方正仿宋_GBK"/>
          <w:spacing w:val="6"/>
          <w:sz w:val="31"/>
          <w:szCs w:val="31"/>
        </w:rPr>
        <w:t>，特向贵方保证，我公司将严格按照行业管理部门备案的</w:t>
      </w:r>
      <w:r>
        <w:rPr>
          <w:rFonts w:ascii="方正仿宋_GBK" w:hAnsi="方正仿宋_GBK" w:eastAsia="方正仿宋_GBK" w:cs="方正仿宋_GBK"/>
          <w:spacing w:val="5"/>
          <w:sz w:val="31"/>
          <w:szCs w:val="31"/>
        </w:rPr>
        <w:t>维修范围，提供车辆维修服务</w:t>
      </w:r>
      <w:r>
        <w:rPr>
          <w:rFonts w:ascii="方正仿宋_GBK" w:hAnsi="方正仿宋_GBK" w:eastAsia="方正仿宋_GBK" w:cs="方正仿宋_GBK"/>
          <w:spacing w:val="-39"/>
          <w:sz w:val="31"/>
          <w:szCs w:val="31"/>
        </w:rPr>
        <w:t xml:space="preserve"> </w:t>
      </w:r>
      <w:r>
        <w:rPr>
          <w:rFonts w:ascii="方正仿宋_GBK" w:hAnsi="方正仿宋_GBK" w:eastAsia="方正仿宋_GBK" w:cs="方正仿宋_GBK"/>
          <w:spacing w:val="5"/>
          <w:sz w:val="31"/>
          <w:szCs w:val="31"/>
        </w:rPr>
        <w:t>。</w:t>
      </w:r>
      <w:r>
        <w:rPr>
          <w:rFonts w:ascii="方正仿宋_GBK" w:hAnsi="方正仿宋_GBK" w:eastAsia="方正仿宋_GBK" w:cs="方正仿宋_GBK"/>
          <w:spacing w:val="-46"/>
          <w:sz w:val="31"/>
          <w:szCs w:val="31"/>
        </w:rPr>
        <w:t xml:space="preserve"> </w:t>
      </w:r>
      <w:r>
        <w:rPr>
          <w:rFonts w:ascii="方正仿宋_GBK" w:hAnsi="方正仿宋_GBK" w:eastAsia="方正仿宋_GBK" w:cs="方正仿宋_GBK"/>
          <w:spacing w:val="5"/>
          <w:sz w:val="31"/>
          <w:szCs w:val="31"/>
        </w:rPr>
        <w:t>否则，我公司将承担由此产</w:t>
      </w:r>
      <w:r>
        <w:rPr>
          <w:rFonts w:ascii="方正仿宋_GBK" w:hAnsi="方正仿宋_GBK" w:eastAsia="方正仿宋_GBK" w:cs="方正仿宋_GBK"/>
          <w:spacing w:val="9"/>
          <w:sz w:val="31"/>
          <w:szCs w:val="31"/>
        </w:rPr>
        <w:t>生的全部责任，并自愿接受</w:t>
      </w:r>
      <w:r>
        <w:rPr>
          <w:rFonts w:hint="eastAsia" w:ascii="方正仿宋_GBK" w:hAnsi="方正仿宋_GBK" w:eastAsia="方正仿宋_GBK" w:cs="方正仿宋_GBK"/>
          <w:spacing w:val="9"/>
          <w:sz w:val="31"/>
          <w:szCs w:val="31"/>
          <w:lang w:eastAsia="zh-CN"/>
        </w:rPr>
        <w:t>随县</w:t>
      </w:r>
      <w:r>
        <w:rPr>
          <w:rFonts w:ascii="方正仿宋_GBK" w:hAnsi="方正仿宋_GBK" w:eastAsia="方正仿宋_GBK" w:cs="方正仿宋_GBK"/>
          <w:spacing w:val="9"/>
          <w:sz w:val="31"/>
          <w:szCs w:val="31"/>
        </w:rPr>
        <w:t>政府采购中心</w:t>
      </w:r>
      <w:r>
        <w:rPr>
          <w:rFonts w:ascii="方正仿宋_GBK" w:hAnsi="方正仿宋_GBK" w:eastAsia="方正仿宋_GBK" w:cs="方正仿宋_GBK"/>
          <w:spacing w:val="8"/>
          <w:sz w:val="31"/>
          <w:szCs w:val="31"/>
        </w:rPr>
        <w:t>依据《</w:t>
      </w:r>
      <w:r>
        <w:rPr>
          <w:rFonts w:hint="eastAsia" w:ascii="方正仿宋_GBK" w:hAnsi="方正仿宋_GBK" w:eastAsia="方正仿宋_GBK" w:cs="方正仿宋_GBK"/>
          <w:spacing w:val="8"/>
          <w:sz w:val="31"/>
          <w:szCs w:val="31"/>
          <w:lang w:eastAsia="zh-CN"/>
        </w:rPr>
        <w:t>随县</w:t>
      </w:r>
      <w:r>
        <w:rPr>
          <w:rFonts w:ascii="方正仿宋_GBK" w:hAnsi="方正仿宋_GBK" w:eastAsia="方正仿宋_GBK" w:cs="方正仿宋_GBK"/>
          <w:spacing w:val="9"/>
          <w:sz w:val="31"/>
          <w:szCs w:val="31"/>
        </w:rPr>
        <w:t>政府采购网上商城诚信履约管理办法》作出的</w:t>
      </w:r>
      <w:r>
        <w:rPr>
          <w:rFonts w:ascii="方正仿宋_GBK" w:hAnsi="方正仿宋_GBK" w:eastAsia="方正仿宋_GBK" w:cs="方正仿宋_GBK"/>
          <w:spacing w:val="8"/>
          <w:sz w:val="31"/>
          <w:szCs w:val="31"/>
        </w:rPr>
        <w:t>暂停交易资</w:t>
      </w:r>
      <w:r>
        <w:rPr>
          <w:rFonts w:ascii="方正仿宋_GBK" w:hAnsi="方正仿宋_GBK" w:eastAsia="方正仿宋_GBK" w:cs="方正仿宋_GBK"/>
          <w:spacing w:val="1"/>
          <w:sz w:val="31"/>
          <w:szCs w:val="31"/>
        </w:rPr>
        <w:t>格</w:t>
      </w:r>
      <w:r>
        <w:rPr>
          <w:rFonts w:ascii="方正仿宋_GBK" w:hAnsi="方正仿宋_GBK" w:eastAsia="方正仿宋_GBK" w:cs="方正仿宋_GBK"/>
          <w:spacing w:val="-35"/>
          <w:sz w:val="31"/>
          <w:szCs w:val="31"/>
        </w:rPr>
        <w:t xml:space="preserve"> </w:t>
      </w:r>
      <w:r>
        <w:rPr>
          <w:rFonts w:ascii="方正仿宋_GBK" w:hAnsi="方正仿宋_GBK" w:eastAsia="方正仿宋_GBK" w:cs="方正仿宋_GBK"/>
          <w:spacing w:val="1"/>
          <w:sz w:val="31"/>
          <w:szCs w:val="31"/>
        </w:rPr>
        <w:t>、</w:t>
      </w:r>
      <w:r>
        <w:rPr>
          <w:rFonts w:ascii="方正仿宋_GBK" w:hAnsi="方正仿宋_GBK" w:eastAsia="方正仿宋_GBK" w:cs="方正仿宋_GBK"/>
          <w:spacing w:val="-55"/>
          <w:sz w:val="31"/>
          <w:szCs w:val="31"/>
        </w:rPr>
        <w:t xml:space="preserve"> </w:t>
      </w:r>
      <w:r>
        <w:rPr>
          <w:rFonts w:ascii="方正仿宋_GBK" w:hAnsi="方正仿宋_GBK" w:eastAsia="方正仿宋_GBK" w:cs="方正仿宋_GBK"/>
          <w:spacing w:val="1"/>
          <w:sz w:val="31"/>
          <w:szCs w:val="31"/>
        </w:rPr>
        <w:t>终止框架协议</w:t>
      </w:r>
      <w:r>
        <w:rPr>
          <w:rFonts w:ascii="方正仿宋_GBK" w:hAnsi="方正仿宋_GBK" w:eastAsia="方正仿宋_GBK" w:cs="方正仿宋_GBK"/>
          <w:spacing w:val="-38"/>
          <w:sz w:val="31"/>
          <w:szCs w:val="31"/>
        </w:rPr>
        <w:t xml:space="preserve"> </w:t>
      </w:r>
      <w:r>
        <w:rPr>
          <w:rFonts w:ascii="方正仿宋_GBK" w:hAnsi="方正仿宋_GBK" w:eastAsia="方正仿宋_GBK" w:cs="方正仿宋_GBK"/>
          <w:spacing w:val="1"/>
          <w:sz w:val="31"/>
          <w:szCs w:val="31"/>
        </w:rPr>
        <w:t>、</w:t>
      </w:r>
      <w:r>
        <w:rPr>
          <w:rFonts w:ascii="方正仿宋_GBK" w:hAnsi="方正仿宋_GBK" w:eastAsia="方正仿宋_GBK" w:cs="方正仿宋_GBK"/>
          <w:spacing w:val="-42"/>
          <w:sz w:val="31"/>
          <w:szCs w:val="31"/>
        </w:rPr>
        <w:t xml:space="preserve"> </w:t>
      </w:r>
      <w:r>
        <w:rPr>
          <w:rFonts w:ascii="方正仿宋_GBK" w:hAnsi="方正仿宋_GBK" w:eastAsia="方正仿宋_GBK" w:cs="方正仿宋_GBK"/>
          <w:spacing w:val="1"/>
          <w:sz w:val="31"/>
          <w:szCs w:val="31"/>
        </w:rPr>
        <w:t>列入网上商城“</w:t>
      </w:r>
      <w:r>
        <w:rPr>
          <w:rFonts w:ascii="方正仿宋_GBK" w:hAnsi="方正仿宋_GBK" w:eastAsia="方正仿宋_GBK" w:cs="方正仿宋_GBK"/>
          <w:spacing w:val="-45"/>
          <w:sz w:val="31"/>
          <w:szCs w:val="31"/>
        </w:rPr>
        <w:t xml:space="preserve"> </w:t>
      </w:r>
      <w:r>
        <w:rPr>
          <w:rFonts w:ascii="方正仿宋_GBK" w:hAnsi="方正仿宋_GBK" w:eastAsia="方正仿宋_GBK" w:cs="方正仿宋_GBK"/>
          <w:spacing w:val="1"/>
          <w:sz w:val="31"/>
          <w:szCs w:val="31"/>
        </w:rPr>
        <w:t>黑名单</w:t>
      </w:r>
      <w:r>
        <w:rPr>
          <w:rFonts w:ascii="方正仿宋_GBK" w:hAnsi="方正仿宋_GBK" w:eastAsia="方正仿宋_GBK" w:cs="方正仿宋_GBK"/>
          <w:spacing w:val="-51"/>
          <w:sz w:val="31"/>
          <w:szCs w:val="31"/>
        </w:rPr>
        <w:t xml:space="preserve"> </w:t>
      </w:r>
      <w:r>
        <w:rPr>
          <w:rFonts w:ascii="方正仿宋_GBK" w:hAnsi="方正仿宋_GBK" w:eastAsia="方正仿宋_GBK" w:cs="方正仿宋_GBK"/>
          <w:spacing w:val="1"/>
          <w:sz w:val="31"/>
          <w:szCs w:val="31"/>
        </w:rPr>
        <w:t>”等处罚。</w:t>
      </w:r>
    </w:p>
    <w:p w14:paraId="6810040B">
      <w:pPr>
        <w:pStyle w:val="3"/>
        <w:spacing w:line="418" w:lineRule="auto"/>
      </w:pPr>
    </w:p>
    <w:p w14:paraId="3BE34E99">
      <w:pPr>
        <w:spacing w:before="113" w:line="230" w:lineRule="auto"/>
        <w:ind w:left="2909"/>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供应商（公章</w:t>
      </w:r>
      <w:r>
        <w:rPr>
          <w:rFonts w:ascii="方正仿宋_GBK" w:hAnsi="方正仿宋_GBK" w:eastAsia="方正仿宋_GBK" w:cs="方正仿宋_GBK"/>
          <w:sz w:val="30"/>
          <w:szCs w:val="30"/>
        </w:rPr>
        <w:t>）：</w:t>
      </w:r>
      <w:r>
        <w:rPr>
          <w:rFonts w:ascii="方正仿宋_GBK" w:hAnsi="方正仿宋_GBK" w:eastAsia="方正仿宋_GBK" w:cs="方正仿宋_GBK"/>
          <w:sz w:val="30"/>
          <w:szCs w:val="30"/>
          <w:u w:val="single" w:color="auto"/>
        </w:rPr>
        <w:t xml:space="preserve">                                 </w:t>
      </w:r>
    </w:p>
    <w:p w14:paraId="27CD8EBA">
      <w:pPr>
        <w:spacing w:before="129" w:line="234" w:lineRule="auto"/>
        <w:ind w:left="3099"/>
        <w:outlineLvl w:val="1"/>
        <w:rPr>
          <w:rFonts w:ascii="方正仿宋_GBK" w:hAnsi="方正仿宋_GBK" w:eastAsia="方正仿宋_GBK" w:cs="方正仿宋_GBK"/>
          <w:sz w:val="30"/>
          <w:szCs w:val="30"/>
        </w:rPr>
      </w:pPr>
      <w:r>
        <w:rPr>
          <w:rFonts w:ascii="方正仿宋_GBK" w:hAnsi="方正仿宋_GBK" w:eastAsia="方正仿宋_GBK" w:cs="方正仿宋_GBK"/>
          <w:spacing w:val="-38"/>
          <w:sz w:val="30"/>
          <w:szCs w:val="30"/>
        </w:rPr>
        <w:t>日</w:t>
      </w:r>
      <w:r>
        <w:rPr>
          <w:rFonts w:ascii="方正仿宋_GBK" w:hAnsi="方正仿宋_GBK" w:eastAsia="方正仿宋_GBK" w:cs="方正仿宋_GBK"/>
          <w:spacing w:val="4"/>
          <w:sz w:val="30"/>
          <w:szCs w:val="30"/>
        </w:rPr>
        <w:t xml:space="preserve">        </w:t>
      </w:r>
      <w:r>
        <w:rPr>
          <w:rFonts w:ascii="方正仿宋_GBK" w:hAnsi="方正仿宋_GBK" w:eastAsia="方正仿宋_GBK" w:cs="方正仿宋_GBK"/>
          <w:spacing w:val="-38"/>
          <w:sz w:val="30"/>
          <w:szCs w:val="30"/>
        </w:rPr>
        <w:t>期：</w:t>
      </w:r>
      <w:r>
        <w:rPr>
          <w:rFonts w:ascii="方正仿宋_GBK" w:hAnsi="方正仿宋_GBK" w:eastAsia="方正仿宋_GBK" w:cs="方正仿宋_GBK"/>
          <w:sz w:val="30"/>
          <w:szCs w:val="30"/>
          <w:u w:val="single" w:color="auto"/>
        </w:rPr>
        <w:t xml:space="preserve">                                             </w:t>
      </w:r>
    </w:p>
    <w:p w14:paraId="32F14552">
      <w:pPr>
        <w:spacing w:line="234" w:lineRule="auto"/>
        <w:rPr>
          <w:rFonts w:ascii="方正仿宋_GBK" w:hAnsi="方正仿宋_GBK" w:eastAsia="方正仿宋_GBK" w:cs="方正仿宋_GBK"/>
          <w:sz w:val="30"/>
          <w:szCs w:val="30"/>
        </w:rPr>
        <w:sectPr>
          <w:footerReference r:id="rId17" w:type="default"/>
          <w:pgSz w:w="11906" w:h="16839"/>
          <w:pgMar w:top="1431" w:right="1785" w:bottom="1206" w:left="1785" w:header="0" w:footer="952" w:gutter="0"/>
          <w:cols w:space="720" w:num="1"/>
        </w:sectPr>
      </w:pPr>
    </w:p>
    <w:p w14:paraId="375F56C4">
      <w:pPr>
        <w:spacing w:before="184" w:line="236" w:lineRule="auto"/>
        <w:ind w:left="56"/>
        <w:outlineLvl w:val="1"/>
        <w:rPr>
          <w:rFonts w:ascii="方正仿宋_GBK" w:hAnsi="方正仿宋_GBK" w:eastAsia="方正仿宋_GBK" w:cs="方正仿宋_GBK"/>
          <w:sz w:val="31"/>
          <w:szCs w:val="31"/>
        </w:rPr>
      </w:pPr>
      <w:r>
        <w:rPr>
          <w:rFonts w:ascii="方正仿宋_GBK" w:hAnsi="方正仿宋_GBK" w:eastAsia="方正仿宋_GBK" w:cs="方正仿宋_GBK"/>
          <w:spacing w:val="-8"/>
          <w:sz w:val="31"/>
          <w:szCs w:val="31"/>
        </w:rPr>
        <w:t>附件</w:t>
      </w:r>
      <w:r>
        <w:rPr>
          <w:rFonts w:ascii="方正仿宋_GBK" w:hAnsi="方正仿宋_GBK" w:eastAsia="方正仿宋_GBK" w:cs="方正仿宋_GBK"/>
          <w:spacing w:val="20"/>
          <w:sz w:val="31"/>
          <w:szCs w:val="31"/>
        </w:rPr>
        <w:t xml:space="preserve"> </w:t>
      </w:r>
      <w:r>
        <w:rPr>
          <w:rFonts w:ascii="方正仿宋_GBK" w:hAnsi="方正仿宋_GBK" w:eastAsia="方正仿宋_GBK" w:cs="方正仿宋_GBK"/>
          <w:spacing w:val="-8"/>
          <w:sz w:val="31"/>
          <w:szCs w:val="31"/>
        </w:rPr>
        <w:t>10：</w:t>
      </w:r>
    </w:p>
    <w:p w14:paraId="29E78001">
      <w:pPr>
        <w:spacing w:line="217" w:lineRule="auto"/>
        <w:ind w:left="3087"/>
        <w:outlineLvl w:val="0"/>
        <w:rPr>
          <w:rFonts w:ascii="Arial Unicode MS" w:hAnsi="Arial Unicode MS" w:eastAsia="Arial Unicode MS" w:cs="Arial Unicode MS"/>
          <w:sz w:val="43"/>
          <w:szCs w:val="43"/>
        </w:rPr>
      </w:pPr>
      <w:r>
        <w:rPr>
          <w:rFonts w:ascii="Arial Unicode MS" w:hAnsi="Arial Unicode MS" w:eastAsia="Arial Unicode MS" w:cs="Arial Unicode MS"/>
          <w:spacing w:val="3"/>
          <w:sz w:val="43"/>
          <w:szCs w:val="43"/>
        </w:rPr>
        <w:t>服务承诺函</w:t>
      </w:r>
    </w:p>
    <w:p w14:paraId="2A29228E">
      <w:pPr>
        <w:spacing w:before="115" w:line="193" w:lineRule="auto"/>
        <w:ind w:left="516"/>
        <w:rPr>
          <w:rFonts w:ascii="微软雅黑" w:hAnsi="微软雅黑" w:eastAsia="微软雅黑" w:cs="微软雅黑"/>
          <w:sz w:val="28"/>
          <w:szCs w:val="28"/>
        </w:rPr>
      </w:pPr>
      <w:r>
        <w:rPr>
          <w:rFonts w:ascii="微软雅黑" w:hAnsi="微软雅黑" w:eastAsia="微软雅黑" w:cs="微软雅黑"/>
          <w:spacing w:val="-1"/>
          <w:sz w:val="28"/>
          <w:szCs w:val="28"/>
        </w:rPr>
        <w:t>（根据征集文件中“框架协议采购需求”</w:t>
      </w:r>
      <w:r>
        <w:rPr>
          <w:rFonts w:ascii="微软雅黑" w:hAnsi="微软雅黑" w:eastAsia="微软雅黑" w:cs="微软雅黑"/>
          <w:spacing w:val="-27"/>
          <w:sz w:val="28"/>
          <w:szCs w:val="28"/>
        </w:rPr>
        <w:t xml:space="preserve"> </w:t>
      </w:r>
      <w:r>
        <w:rPr>
          <w:rFonts w:ascii="微软雅黑" w:hAnsi="微软雅黑" w:eastAsia="微软雅黑" w:cs="微软雅黑"/>
          <w:spacing w:val="-1"/>
          <w:sz w:val="28"/>
          <w:szCs w:val="28"/>
        </w:rPr>
        <w:t>内容</w:t>
      </w:r>
      <w:r>
        <w:rPr>
          <w:rFonts w:ascii="微软雅黑" w:hAnsi="微软雅黑" w:eastAsia="微软雅黑" w:cs="微软雅黑"/>
          <w:spacing w:val="-2"/>
          <w:sz w:val="28"/>
          <w:szCs w:val="28"/>
        </w:rPr>
        <w:t>提供承诺函）</w:t>
      </w:r>
    </w:p>
    <w:p w14:paraId="51E9C4FD">
      <w:pPr>
        <w:pStyle w:val="3"/>
      </w:pPr>
    </w:p>
    <w:p w14:paraId="2A8F5C8A">
      <w:pPr>
        <w:pStyle w:val="3"/>
      </w:pPr>
    </w:p>
    <w:p w14:paraId="22810D9E">
      <w:pPr>
        <w:pStyle w:val="3"/>
      </w:pPr>
    </w:p>
    <w:p w14:paraId="4F002FBD">
      <w:pPr>
        <w:pStyle w:val="3"/>
      </w:pPr>
    </w:p>
    <w:p w14:paraId="69477587">
      <w:pPr>
        <w:pStyle w:val="3"/>
        <w:spacing w:line="241" w:lineRule="auto"/>
      </w:pPr>
    </w:p>
    <w:p w14:paraId="067B3D8E">
      <w:pPr>
        <w:pStyle w:val="3"/>
        <w:spacing w:line="241" w:lineRule="auto"/>
      </w:pPr>
    </w:p>
    <w:p w14:paraId="2AEF639A">
      <w:pPr>
        <w:pStyle w:val="3"/>
        <w:spacing w:line="241" w:lineRule="auto"/>
      </w:pPr>
    </w:p>
    <w:p w14:paraId="21C22285">
      <w:pPr>
        <w:pStyle w:val="3"/>
        <w:spacing w:line="241" w:lineRule="auto"/>
      </w:pPr>
    </w:p>
    <w:p w14:paraId="549FFC9B">
      <w:pPr>
        <w:pStyle w:val="3"/>
        <w:spacing w:line="241" w:lineRule="auto"/>
      </w:pPr>
    </w:p>
    <w:p w14:paraId="5D29D0C8">
      <w:pPr>
        <w:pStyle w:val="3"/>
        <w:spacing w:line="241" w:lineRule="auto"/>
      </w:pPr>
    </w:p>
    <w:p w14:paraId="301E83B1">
      <w:pPr>
        <w:pStyle w:val="3"/>
        <w:spacing w:line="241" w:lineRule="auto"/>
      </w:pPr>
    </w:p>
    <w:p w14:paraId="14012C57">
      <w:pPr>
        <w:pStyle w:val="3"/>
        <w:spacing w:line="241" w:lineRule="auto"/>
      </w:pPr>
    </w:p>
    <w:p w14:paraId="46591E92">
      <w:pPr>
        <w:pStyle w:val="3"/>
        <w:spacing w:line="241" w:lineRule="auto"/>
      </w:pPr>
    </w:p>
    <w:p w14:paraId="79ED84B4">
      <w:pPr>
        <w:pStyle w:val="3"/>
        <w:spacing w:line="241" w:lineRule="auto"/>
      </w:pPr>
    </w:p>
    <w:p w14:paraId="756DDAA5">
      <w:pPr>
        <w:pStyle w:val="3"/>
        <w:spacing w:line="241" w:lineRule="auto"/>
      </w:pPr>
    </w:p>
    <w:p w14:paraId="74C499EE">
      <w:pPr>
        <w:pStyle w:val="3"/>
        <w:spacing w:line="241" w:lineRule="auto"/>
      </w:pPr>
    </w:p>
    <w:p w14:paraId="4B9B4BCF">
      <w:pPr>
        <w:pStyle w:val="3"/>
        <w:spacing w:line="241" w:lineRule="auto"/>
      </w:pPr>
    </w:p>
    <w:p w14:paraId="4009C0CF">
      <w:pPr>
        <w:pStyle w:val="3"/>
        <w:spacing w:line="241" w:lineRule="auto"/>
      </w:pPr>
    </w:p>
    <w:p w14:paraId="637CB2FA">
      <w:pPr>
        <w:pStyle w:val="3"/>
        <w:spacing w:line="241" w:lineRule="auto"/>
      </w:pPr>
    </w:p>
    <w:p w14:paraId="79F8680F">
      <w:pPr>
        <w:pStyle w:val="3"/>
        <w:spacing w:line="241" w:lineRule="auto"/>
      </w:pPr>
    </w:p>
    <w:p w14:paraId="42919BD2">
      <w:pPr>
        <w:pStyle w:val="3"/>
        <w:spacing w:line="241" w:lineRule="auto"/>
      </w:pPr>
    </w:p>
    <w:p w14:paraId="5C6BC7DA">
      <w:pPr>
        <w:spacing w:before="112" w:line="313" w:lineRule="auto"/>
        <w:ind w:left="2799" w:right="820" w:hanging="70"/>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供应商（公章</w:t>
      </w:r>
      <w:r>
        <w:rPr>
          <w:rFonts w:ascii="方正仿宋_GBK" w:hAnsi="方正仿宋_GBK" w:eastAsia="方正仿宋_GBK" w:cs="方正仿宋_GBK"/>
          <w:sz w:val="30"/>
          <w:szCs w:val="30"/>
        </w:rPr>
        <w:t>）：</w:t>
      </w:r>
      <w:r>
        <w:rPr>
          <w:rFonts w:ascii="方正仿宋_GBK" w:hAnsi="方正仿宋_GBK" w:eastAsia="方正仿宋_GBK" w:cs="方正仿宋_GBK"/>
          <w:spacing w:val="1"/>
          <w:sz w:val="30"/>
          <w:szCs w:val="30"/>
          <w:u w:val="single" w:color="auto"/>
        </w:rPr>
        <w:t xml:space="preserve">                                </w:t>
      </w:r>
      <w:r>
        <w:rPr>
          <w:rFonts w:ascii="方正仿宋_GBK" w:hAnsi="方正仿宋_GBK" w:eastAsia="方正仿宋_GBK" w:cs="方正仿宋_GBK"/>
          <w:spacing w:val="-38"/>
          <w:sz w:val="30"/>
          <w:szCs w:val="30"/>
        </w:rPr>
        <w:t>日</w:t>
      </w:r>
      <w:r>
        <w:rPr>
          <w:rFonts w:ascii="方正仿宋_GBK" w:hAnsi="方正仿宋_GBK" w:eastAsia="方正仿宋_GBK" w:cs="方正仿宋_GBK"/>
          <w:spacing w:val="4"/>
          <w:sz w:val="30"/>
          <w:szCs w:val="30"/>
        </w:rPr>
        <w:t xml:space="preserve">        </w:t>
      </w:r>
      <w:r>
        <w:rPr>
          <w:rFonts w:ascii="方正仿宋_GBK" w:hAnsi="方正仿宋_GBK" w:eastAsia="方正仿宋_GBK" w:cs="方正仿宋_GBK"/>
          <w:spacing w:val="-38"/>
          <w:sz w:val="30"/>
          <w:szCs w:val="30"/>
        </w:rPr>
        <w:t>期：</w:t>
      </w:r>
      <w:r>
        <w:rPr>
          <w:rFonts w:ascii="方正仿宋_GBK" w:hAnsi="方正仿宋_GBK" w:eastAsia="方正仿宋_GBK" w:cs="方正仿宋_GBK"/>
          <w:sz w:val="30"/>
          <w:szCs w:val="30"/>
          <w:u w:val="single" w:color="auto"/>
        </w:rPr>
        <w:t xml:space="preserve">                                             </w:t>
      </w:r>
    </w:p>
    <w:p w14:paraId="3479F14D">
      <w:pPr>
        <w:spacing w:line="313" w:lineRule="auto"/>
        <w:rPr>
          <w:rFonts w:ascii="方正仿宋_GBK" w:hAnsi="方正仿宋_GBK" w:eastAsia="方正仿宋_GBK" w:cs="方正仿宋_GBK"/>
          <w:sz w:val="30"/>
          <w:szCs w:val="30"/>
        </w:rPr>
        <w:sectPr>
          <w:footerReference r:id="rId18" w:type="default"/>
          <w:pgSz w:w="11906" w:h="16839"/>
          <w:pgMar w:top="1431" w:right="1785" w:bottom="1206" w:left="1785" w:header="0" w:footer="952" w:gutter="0"/>
          <w:cols w:space="720" w:num="1"/>
        </w:sectPr>
      </w:pPr>
    </w:p>
    <w:p w14:paraId="6A64B8E5">
      <w:pPr>
        <w:spacing w:before="183" w:line="234" w:lineRule="auto"/>
        <w:ind w:left="56"/>
        <w:rPr>
          <w:rFonts w:ascii="方正仿宋_GBK" w:hAnsi="方正仿宋_GBK" w:eastAsia="方正仿宋_GBK" w:cs="方正仿宋_GBK"/>
          <w:spacing w:val="-9"/>
          <w:sz w:val="31"/>
          <w:szCs w:val="31"/>
        </w:rPr>
      </w:pPr>
      <w:r>
        <w:rPr>
          <w:rFonts w:ascii="方正仿宋_GBK" w:hAnsi="方正仿宋_GBK" w:eastAsia="方正仿宋_GBK" w:cs="方正仿宋_GBK"/>
          <w:spacing w:val="-9"/>
          <w:sz w:val="31"/>
          <w:szCs w:val="31"/>
        </w:rPr>
        <w:t>附件</w:t>
      </w:r>
      <w:r>
        <w:rPr>
          <w:rFonts w:ascii="方正仿宋_GBK" w:hAnsi="方正仿宋_GBK" w:eastAsia="方正仿宋_GBK" w:cs="方正仿宋_GBK"/>
          <w:spacing w:val="24"/>
          <w:sz w:val="31"/>
          <w:szCs w:val="31"/>
        </w:rPr>
        <w:t xml:space="preserve"> </w:t>
      </w:r>
      <w:r>
        <w:rPr>
          <w:rFonts w:ascii="方正仿宋_GBK" w:hAnsi="方正仿宋_GBK" w:eastAsia="方正仿宋_GBK" w:cs="方正仿宋_GBK"/>
          <w:spacing w:val="-9"/>
          <w:sz w:val="31"/>
          <w:szCs w:val="31"/>
        </w:rPr>
        <w:t>11：</w:t>
      </w:r>
    </w:p>
    <w:p w14:paraId="0DF32E1D">
      <w:pPr>
        <w:spacing w:before="183" w:line="234" w:lineRule="auto"/>
        <w:ind w:left="56"/>
        <w:rPr>
          <w:rFonts w:ascii="方正仿宋_GBK" w:hAnsi="方正仿宋_GBK" w:eastAsia="方正仿宋_GBK" w:cs="方正仿宋_GBK"/>
          <w:spacing w:val="-9"/>
          <w:sz w:val="31"/>
          <w:szCs w:val="31"/>
        </w:rPr>
      </w:pPr>
    </w:p>
    <w:p w14:paraId="06574372">
      <w:pPr>
        <w:spacing w:line="650" w:lineRule="exact"/>
        <w:jc w:val="right"/>
        <w:rPr>
          <w:rFonts w:ascii="Arial Unicode MS" w:hAnsi="Arial Unicode MS" w:eastAsia="Arial Unicode MS" w:cs="Arial Unicode MS"/>
          <w:sz w:val="43"/>
          <w:szCs w:val="43"/>
        </w:rPr>
      </w:pPr>
      <w:r>
        <w:rPr>
          <w:rFonts w:ascii="Arial Unicode MS" w:hAnsi="Arial Unicode MS" w:eastAsia="Arial Unicode MS" w:cs="Arial Unicode MS"/>
          <w:spacing w:val="10"/>
          <w:position w:val="4"/>
          <w:sz w:val="43"/>
          <w:szCs w:val="43"/>
        </w:rPr>
        <w:t>车辆维修和保养服务采购合同（仅供参考）</w:t>
      </w:r>
    </w:p>
    <w:p w14:paraId="157774D7">
      <w:pPr>
        <w:pStyle w:val="3"/>
        <w:spacing w:line="244" w:lineRule="auto"/>
      </w:pPr>
    </w:p>
    <w:p w14:paraId="368B82DF">
      <w:pPr>
        <w:pStyle w:val="3"/>
        <w:spacing w:line="245" w:lineRule="auto"/>
      </w:pPr>
    </w:p>
    <w:p w14:paraId="0328F6F6">
      <w:pPr>
        <w:spacing w:before="89" w:line="233" w:lineRule="auto"/>
        <w:ind w:left="62"/>
        <w:rPr>
          <w:rFonts w:ascii="方正仿宋_GBK" w:hAnsi="方正仿宋_GBK" w:eastAsia="方正仿宋_GBK" w:cs="方正仿宋_GBK"/>
          <w:sz w:val="24"/>
          <w:szCs w:val="24"/>
        </w:rPr>
      </w:pPr>
      <w:r>
        <w:rPr>
          <w:rFonts w:ascii="方正仿宋_GBK" w:hAnsi="方正仿宋_GBK" w:eastAsia="方正仿宋_GBK" w:cs="方正仿宋_GBK"/>
          <w:spacing w:val="-9"/>
          <w:sz w:val="24"/>
          <w:szCs w:val="24"/>
        </w:rPr>
        <w:t>甲方（采购人</w:t>
      </w:r>
      <w:r>
        <w:rPr>
          <w:rFonts w:ascii="方正仿宋_GBK" w:hAnsi="方正仿宋_GBK" w:eastAsia="方正仿宋_GBK" w:cs="方正仿宋_GBK"/>
          <w:spacing w:val="2"/>
          <w:sz w:val="24"/>
          <w:szCs w:val="24"/>
        </w:rPr>
        <w:t>）：</w:t>
      </w:r>
      <w:r>
        <w:rPr>
          <w:rFonts w:ascii="方正仿宋_GBK" w:hAnsi="方正仿宋_GBK" w:eastAsia="方正仿宋_GBK" w:cs="方正仿宋_GBK"/>
          <w:sz w:val="24"/>
          <w:szCs w:val="24"/>
          <w:u w:val="single" w:color="auto"/>
        </w:rPr>
        <w:t xml:space="preserve">                                                                    </w:t>
      </w:r>
    </w:p>
    <w:p w14:paraId="608FF523">
      <w:pPr>
        <w:spacing w:before="131" w:line="230" w:lineRule="auto"/>
        <w:ind w:left="55"/>
        <w:rPr>
          <w:rFonts w:ascii="方正仿宋_GBK" w:hAnsi="方正仿宋_GBK" w:eastAsia="方正仿宋_GBK" w:cs="方正仿宋_GBK"/>
          <w:sz w:val="24"/>
          <w:szCs w:val="24"/>
        </w:rPr>
      </w:pPr>
      <w:r>
        <w:rPr>
          <w:rFonts w:ascii="方正仿宋_GBK" w:hAnsi="方正仿宋_GBK" w:eastAsia="方正仿宋_GBK" w:cs="方正仿宋_GBK"/>
          <w:spacing w:val="-6"/>
          <w:sz w:val="24"/>
          <w:szCs w:val="24"/>
        </w:rPr>
        <w:t>乙方（入围供应商</w:t>
      </w:r>
      <w:r>
        <w:rPr>
          <w:rFonts w:ascii="方正仿宋_GBK" w:hAnsi="方正仿宋_GBK" w:eastAsia="方正仿宋_GBK" w:cs="方正仿宋_GBK"/>
          <w:spacing w:val="2"/>
          <w:sz w:val="24"/>
          <w:szCs w:val="24"/>
        </w:rPr>
        <w:t>）：</w:t>
      </w:r>
      <w:r>
        <w:rPr>
          <w:rFonts w:ascii="方正仿宋_GBK" w:hAnsi="方正仿宋_GBK" w:eastAsia="方正仿宋_GBK" w:cs="方正仿宋_GBK"/>
          <w:sz w:val="24"/>
          <w:szCs w:val="24"/>
          <w:u w:val="single" w:color="auto"/>
        </w:rPr>
        <w:t xml:space="preserve">                                                           </w:t>
      </w:r>
    </w:p>
    <w:p w14:paraId="226A1C02">
      <w:pPr>
        <w:spacing w:before="87" w:line="257" w:lineRule="auto"/>
        <w:ind w:left="26" w:right="72" w:firstLine="606"/>
        <w:jc w:val="both"/>
        <w:rPr>
          <w:rFonts w:ascii="方正仿宋_GBK" w:hAnsi="方正仿宋_GBK" w:eastAsia="方正仿宋_GBK" w:cs="方正仿宋_GBK"/>
          <w:sz w:val="30"/>
          <w:szCs w:val="30"/>
        </w:rPr>
      </w:pPr>
      <w:r>
        <w:rPr>
          <w:rFonts w:hint="eastAsia" w:ascii="方正仿宋_GBK" w:hAnsi="方正仿宋_GBK" w:eastAsia="方正仿宋_GBK" w:cs="方正仿宋_GBK"/>
          <w:spacing w:val="6"/>
          <w:sz w:val="31"/>
          <w:szCs w:val="31"/>
          <w:u w:val="single"/>
          <w:lang w:eastAsia="zh-CN"/>
        </w:rPr>
        <w:t>随县</w:t>
      </w:r>
      <w:r>
        <w:rPr>
          <w:rFonts w:hint="eastAsia" w:ascii="方正仿宋_GBK" w:hAnsi="方正仿宋_GBK" w:eastAsia="方正仿宋_GBK" w:cs="方正仿宋_GBK"/>
          <w:spacing w:val="6"/>
          <w:sz w:val="31"/>
          <w:szCs w:val="31"/>
          <w:u w:val="single"/>
          <w:lang w:val="en-US" w:eastAsia="zh-CN"/>
        </w:rPr>
        <w:t>2026-2027年行政事业单位车辆维修和保养服务开放式框架协议</w:t>
      </w:r>
      <w:r>
        <w:rPr>
          <w:rFonts w:ascii="方正仿宋_GBK" w:hAnsi="方正仿宋_GBK" w:eastAsia="方正仿宋_GBK" w:cs="方正仿宋_GBK"/>
          <w:spacing w:val="-12"/>
          <w:sz w:val="30"/>
          <w:szCs w:val="30"/>
        </w:rPr>
        <w:t>（</w:t>
      </w:r>
      <w:r>
        <w:rPr>
          <w:rFonts w:ascii="方正仿宋_GBK" w:hAnsi="方正仿宋_GBK" w:eastAsia="方正仿宋_GBK" w:cs="方正仿宋_GBK"/>
          <w:spacing w:val="-23"/>
          <w:sz w:val="30"/>
          <w:szCs w:val="30"/>
        </w:rPr>
        <w:t xml:space="preserve"> </w:t>
      </w:r>
      <w:r>
        <w:rPr>
          <w:rFonts w:ascii="方正仿宋_GBK" w:hAnsi="方正仿宋_GBK" w:eastAsia="方正仿宋_GBK" w:cs="方正仿宋_GBK"/>
          <w:spacing w:val="-12"/>
          <w:sz w:val="30"/>
          <w:szCs w:val="30"/>
        </w:rPr>
        <w:t>以下简称本项目）</w:t>
      </w:r>
      <w:r>
        <w:rPr>
          <w:rFonts w:ascii="方正仿宋_GBK" w:hAnsi="方正仿宋_GBK" w:eastAsia="方正仿宋_GBK" w:cs="方正仿宋_GBK"/>
          <w:spacing w:val="-40"/>
          <w:sz w:val="30"/>
          <w:szCs w:val="30"/>
        </w:rPr>
        <w:t xml:space="preserve"> </w:t>
      </w:r>
      <w:r>
        <w:rPr>
          <w:rFonts w:ascii="方正仿宋_GBK" w:hAnsi="方正仿宋_GBK" w:eastAsia="方正仿宋_GBK" w:cs="方正仿宋_GBK"/>
          <w:spacing w:val="-12"/>
          <w:sz w:val="30"/>
          <w:szCs w:val="30"/>
        </w:rPr>
        <w:t>已确定乙方为入围供应商，</w:t>
      </w:r>
      <w:r>
        <w:rPr>
          <w:rFonts w:ascii="方正仿宋_GBK" w:hAnsi="方正仿宋_GBK" w:eastAsia="方正仿宋_GBK" w:cs="方正仿宋_GBK"/>
          <w:spacing w:val="-44"/>
          <w:sz w:val="30"/>
          <w:szCs w:val="30"/>
        </w:rPr>
        <w:t xml:space="preserve"> </w:t>
      </w:r>
      <w:r>
        <w:rPr>
          <w:rFonts w:ascii="方正仿宋_GBK" w:hAnsi="方正仿宋_GBK" w:eastAsia="方正仿宋_GBK" w:cs="方正仿宋_GBK"/>
          <w:spacing w:val="-12"/>
          <w:sz w:val="30"/>
          <w:szCs w:val="30"/>
        </w:rPr>
        <w:t>甲</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12"/>
          <w:sz w:val="30"/>
          <w:szCs w:val="30"/>
        </w:rPr>
        <w:t>乙</w:t>
      </w:r>
      <w:r>
        <w:rPr>
          <w:rFonts w:ascii="方正仿宋_GBK" w:hAnsi="方正仿宋_GBK" w:eastAsia="方正仿宋_GBK" w:cs="方正仿宋_GBK"/>
          <w:spacing w:val="-4"/>
          <w:sz w:val="30"/>
          <w:szCs w:val="30"/>
        </w:rPr>
        <w:t>双方根据《中华人民共和国政府采购法》《中华人民共和国民法典》等相关法律法规以及本项目征集文件的规定，经平等协商达</w:t>
      </w:r>
      <w:r>
        <w:rPr>
          <w:rFonts w:ascii="方正仿宋_GBK" w:hAnsi="方正仿宋_GBK" w:eastAsia="方正仿宋_GBK" w:cs="方正仿宋_GBK"/>
          <w:spacing w:val="-3"/>
          <w:sz w:val="30"/>
          <w:szCs w:val="30"/>
        </w:rPr>
        <w:t>成协议如下：</w:t>
      </w:r>
    </w:p>
    <w:p w14:paraId="4DC82BB2">
      <w:pPr>
        <w:spacing w:before="1" w:line="235" w:lineRule="auto"/>
        <w:ind w:left="648"/>
        <w:rPr>
          <w:rFonts w:ascii="方正仿宋_GBK" w:hAnsi="方正仿宋_GBK" w:eastAsia="方正仿宋_GBK" w:cs="方正仿宋_GBK"/>
          <w:sz w:val="30"/>
          <w:szCs w:val="30"/>
        </w:rPr>
      </w:pPr>
      <w:r>
        <w:rPr>
          <w:rFonts w:ascii="方正仿宋_GBK" w:hAnsi="方正仿宋_GBK" w:eastAsia="方正仿宋_GBK" w:cs="方正仿宋_GBK"/>
          <w:b/>
          <w:bCs/>
          <w:spacing w:val="-20"/>
          <w:sz w:val="30"/>
          <w:szCs w:val="30"/>
        </w:rPr>
        <w:t>一</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b/>
          <w:bCs/>
          <w:spacing w:val="-20"/>
          <w:sz w:val="30"/>
          <w:szCs w:val="30"/>
        </w:rPr>
        <w:t>、定义</w:t>
      </w:r>
    </w:p>
    <w:p w14:paraId="5170B689">
      <w:pPr>
        <w:spacing w:before="41" w:line="257" w:lineRule="auto"/>
        <w:ind w:left="43" w:right="72" w:firstLine="610"/>
        <w:rPr>
          <w:rFonts w:ascii="方正仿宋_GBK" w:hAnsi="方正仿宋_GBK" w:eastAsia="方正仿宋_GBK" w:cs="方正仿宋_GBK"/>
          <w:sz w:val="30"/>
          <w:szCs w:val="30"/>
        </w:rPr>
      </w:pPr>
      <w:r>
        <w:rPr>
          <w:rFonts w:ascii="方正仿宋_GBK" w:hAnsi="方正仿宋_GBK" w:eastAsia="方正仿宋_GBK" w:cs="方正仿宋_GBK"/>
          <w:spacing w:val="-5"/>
          <w:sz w:val="30"/>
          <w:szCs w:val="30"/>
        </w:rPr>
        <w:t>除非另有特别约定，在本协议以及与本协议有关</w:t>
      </w:r>
      <w:r>
        <w:rPr>
          <w:rFonts w:ascii="方正仿宋_GBK" w:hAnsi="方正仿宋_GBK" w:eastAsia="方正仿宋_GBK" w:cs="方正仿宋_GBK"/>
          <w:spacing w:val="-6"/>
          <w:sz w:val="30"/>
          <w:szCs w:val="30"/>
        </w:rPr>
        <w:t>的甲乙双方</w:t>
      </w:r>
      <w:r>
        <w:rPr>
          <w:rFonts w:ascii="方正仿宋_GBK" w:hAnsi="方正仿宋_GBK" w:eastAsia="方正仿宋_GBK" w:cs="方正仿宋_GBK"/>
          <w:spacing w:val="-1"/>
          <w:sz w:val="30"/>
          <w:szCs w:val="30"/>
        </w:rPr>
        <w:t>另行签订的其他文件中，下列词语按如下定</w:t>
      </w:r>
      <w:r>
        <w:rPr>
          <w:rFonts w:ascii="方正仿宋_GBK" w:hAnsi="方正仿宋_GBK" w:eastAsia="方正仿宋_GBK" w:cs="方正仿宋_GBK"/>
          <w:spacing w:val="-2"/>
          <w:sz w:val="30"/>
          <w:szCs w:val="30"/>
        </w:rPr>
        <w:t>义进行解释：</w:t>
      </w:r>
    </w:p>
    <w:p w14:paraId="107743BF">
      <w:pPr>
        <w:spacing w:before="1" w:line="257" w:lineRule="auto"/>
        <w:ind w:left="37" w:right="72" w:firstLine="590"/>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1.“</w:t>
      </w:r>
      <w:r>
        <w:rPr>
          <w:rFonts w:ascii="方正仿宋_GBK" w:hAnsi="方正仿宋_GBK" w:eastAsia="方正仿宋_GBK" w:cs="方正仿宋_GBK"/>
          <w:spacing w:val="-52"/>
          <w:sz w:val="30"/>
          <w:szCs w:val="30"/>
        </w:rPr>
        <w:t xml:space="preserve"> </w:t>
      </w:r>
      <w:r>
        <w:rPr>
          <w:rFonts w:ascii="方正仿宋_GBK" w:hAnsi="方正仿宋_GBK" w:eastAsia="方正仿宋_GBK" w:cs="方正仿宋_GBK"/>
          <w:spacing w:val="-2"/>
          <w:sz w:val="30"/>
          <w:szCs w:val="30"/>
        </w:rPr>
        <w:t>协议”是指甲乙双方签字（盖章）确认的格式条款所组</w:t>
      </w:r>
      <w:r>
        <w:rPr>
          <w:rFonts w:ascii="方正仿宋_GBK" w:hAnsi="方正仿宋_GBK" w:eastAsia="方正仿宋_GBK" w:cs="方正仿宋_GBK"/>
          <w:spacing w:val="-5"/>
          <w:sz w:val="30"/>
          <w:szCs w:val="30"/>
        </w:rPr>
        <w:t>成的文件</w:t>
      </w:r>
      <w:r>
        <w:rPr>
          <w:rFonts w:ascii="方正仿宋_GBK" w:hAnsi="方正仿宋_GBK" w:eastAsia="方正仿宋_GBK" w:cs="方正仿宋_GBK"/>
          <w:spacing w:val="-9"/>
          <w:sz w:val="30"/>
          <w:szCs w:val="30"/>
        </w:rPr>
        <w:t xml:space="preserve"> </w:t>
      </w:r>
      <w:r>
        <w:rPr>
          <w:rFonts w:ascii="方正仿宋_GBK" w:hAnsi="方正仿宋_GBK" w:eastAsia="方正仿宋_GBK" w:cs="方正仿宋_GBK"/>
          <w:spacing w:val="-5"/>
          <w:sz w:val="30"/>
          <w:szCs w:val="30"/>
        </w:rPr>
        <w:t>，包括所有的附件及其他文件；</w:t>
      </w:r>
    </w:p>
    <w:p w14:paraId="10322DCE">
      <w:pPr>
        <w:spacing w:before="1" w:line="257" w:lineRule="auto"/>
        <w:ind w:left="33" w:right="72" w:firstLine="592"/>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2.“</w:t>
      </w:r>
      <w:r>
        <w:rPr>
          <w:rFonts w:ascii="方正仿宋_GBK" w:hAnsi="方正仿宋_GBK" w:eastAsia="方正仿宋_GBK" w:cs="方正仿宋_GBK"/>
          <w:spacing w:val="-27"/>
          <w:sz w:val="30"/>
          <w:szCs w:val="30"/>
        </w:rPr>
        <w:t xml:space="preserve"> </w:t>
      </w:r>
      <w:r>
        <w:rPr>
          <w:rFonts w:ascii="方正仿宋_GBK" w:hAnsi="方正仿宋_GBK" w:eastAsia="方正仿宋_GBK" w:cs="方正仿宋_GBK"/>
          <w:spacing w:val="-6"/>
          <w:sz w:val="30"/>
          <w:szCs w:val="30"/>
        </w:rPr>
        <w:t>附件”是指与本协议的订立</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6"/>
          <w:sz w:val="30"/>
          <w:szCs w:val="30"/>
        </w:rPr>
        <w:t>、履行有关的</w:t>
      </w:r>
      <w:r>
        <w:rPr>
          <w:rFonts w:ascii="方正仿宋_GBK" w:hAnsi="方正仿宋_GBK" w:eastAsia="方正仿宋_GBK" w:cs="方正仿宋_GBK"/>
          <w:spacing w:val="-21"/>
          <w:sz w:val="30"/>
          <w:szCs w:val="30"/>
        </w:rPr>
        <w:t xml:space="preserve"> </w:t>
      </w:r>
      <w:r>
        <w:rPr>
          <w:rFonts w:ascii="方正仿宋_GBK" w:hAnsi="方正仿宋_GBK" w:eastAsia="方正仿宋_GBK" w:cs="方正仿宋_GBK"/>
          <w:spacing w:val="-6"/>
          <w:sz w:val="30"/>
          <w:szCs w:val="30"/>
        </w:rPr>
        <w:t>，经甲乙双方</w:t>
      </w:r>
      <w:r>
        <w:rPr>
          <w:rFonts w:ascii="方正仿宋_GBK" w:hAnsi="方正仿宋_GBK" w:eastAsia="方正仿宋_GBK" w:cs="方正仿宋_GBK"/>
          <w:spacing w:val="-8"/>
          <w:sz w:val="30"/>
          <w:szCs w:val="30"/>
        </w:rPr>
        <w:t>确认的，对本协议约定的内容进行细化</w:t>
      </w:r>
      <w:r>
        <w:rPr>
          <w:rFonts w:ascii="方正仿宋_GBK" w:hAnsi="方正仿宋_GBK" w:eastAsia="方正仿宋_GBK" w:cs="方正仿宋_GBK"/>
          <w:spacing w:val="-29"/>
          <w:sz w:val="30"/>
          <w:szCs w:val="30"/>
        </w:rPr>
        <w:t xml:space="preserve"> </w:t>
      </w:r>
      <w:r>
        <w:rPr>
          <w:rFonts w:ascii="方正仿宋_GBK" w:hAnsi="方正仿宋_GBK" w:eastAsia="方正仿宋_GBK" w:cs="方正仿宋_GBK"/>
          <w:spacing w:val="-8"/>
          <w:sz w:val="30"/>
          <w:szCs w:val="30"/>
        </w:rPr>
        <w:t>、补充</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8"/>
          <w:sz w:val="30"/>
          <w:szCs w:val="30"/>
        </w:rPr>
        <w:t>、修改</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8"/>
          <w:sz w:val="30"/>
          <w:szCs w:val="30"/>
        </w:rPr>
        <w:t>、变更的文</w:t>
      </w:r>
      <w:r>
        <w:rPr>
          <w:rFonts w:ascii="方正仿宋_GBK" w:hAnsi="方正仿宋_GBK" w:eastAsia="方正仿宋_GBK" w:cs="方正仿宋_GBK"/>
          <w:spacing w:val="-13"/>
          <w:sz w:val="30"/>
          <w:szCs w:val="30"/>
        </w:rPr>
        <w:t>件</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13"/>
          <w:sz w:val="30"/>
          <w:szCs w:val="30"/>
        </w:rPr>
        <w:t>、</w:t>
      </w:r>
      <w:r>
        <w:rPr>
          <w:rFonts w:ascii="方正仿宋_GBK" w:hAnsi="方正仿宋_GBK" w:eastAsia="方正仿宋_GBK" w:cs="方正仿宋_GBK"/>
          <w:spacing w:val="-18"/>
          <w:sz w:val="30"/>
          <w:szCs w:val="30"/>
        </w:rPr>
        <w:t xml:space="preserve"> </w:t>
      </w:r>
      <w:r>
        <w:rPr>
          <w:rFonts w:ascii="方正仿宋_GBK" w:hAnsi="方正仿宋_GBK" w:eastAsia="方正仿宋_GBK" w:cs="方正仿宋_GBK"/>
          <w:spacing w:val="-13"/>
          <w:sz w:val="30"/>
          <w:szCs w:val="30"/>
        </w:rPr>
        <w:t>图纸</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13"/>
          <w:sz w:val="30"/>
          <w:szCs w:val="30"/>
        </w:rPr>
        <w:t>、</w:t>
      </w:r>
      <w:r>
        <w:rPr>
          <w:rFonts w:ascii="方正仿宋_GBK" w:hAnsi="方正仿宋_GBK" w:eastAsia="方正仿宋_GBK" w:cs="方正仿宋_GBK"/>
          <w:spacing w:val="-47"/>
          <w:sz w:val="30"/>
          <w:szCs w:val="30"/>
        </w:rPr>
        <w:t xml:space="preserve"> </w:t>
      </w:r>
      <w:r>
        <w:rPr>
          <w:rFonts w:ascii="方正仿宋_GBK" w:hAnsi="方正仿宋_GBK" w:eastAsia="方正仿宋_GBK" w:cs="方正仿宋_GBK"/>
          <w:spacing w:val="-13"/>
          <w:sz w:val="30"/>
          <w:szCs w:val="30"/>
        </w:rPr>
        <w:t>音像制品等资料。</w:t>
      </w:r>
    </w:p>
    <w:p w14:paraId="7C925847">
      <w:pPr>
        <w:spacing w:line="229" w:lineRule="auto"/>
        <w:ind w:left="643"/>
        <w:rPr>
          <w:rFonts w:ascii="方正仿宋_GBK" w:hAnsi="方正仿宋_GBK" w:eastAsia="方正仿宋_GBK" w:cs="方正仿宋_GBK"/>
          <w:sz w:val="30"/>
          <w:szCs w:val="30"/>
        </w:rPr>
      </w:pPr>
      <w:r>
        <w:rPr>
          <w:rFonts w:ascii="方正仿宋_GBK" w:hAnsi="方正仿宋_GBK" w:eastAsia="方正仿宋_GBK" w:cs="方正仿宋_GBK"/>
          <w:b/>
          <w:bCs/>
          <w:spacing w:val="-18"/>
          <w:sz w:val="30"/>
          <w:szCs w:val="30"/>
        </w:rPr>
        <w:t>二</w:t>
      </w:r>
      <w:r>
        <w:rPr>
          <w:rFonts w:ascii="方正仿宋_GBK" w:hAnsi="方正仿宋_GBK" w:eastAsia="方正仿宋_GBK" w:cs="方正仿宋_GBK"/>
          <w:spacing w:val="-37"/>
          <w:sz w:val="30"/>
          <w:szCs w:val="30"/>
        </w:rPr>
        <w:t xml:space="preserve"> </w:t>
      </w:r>
      <w:r>
        <w:rPr>
          <w:rFonts w:ascii="方正仿宋_GBK" w:hAnsi="方正仿宋_GBK" w:eastAsia="方正仿宋_GBK" w:cs="方正仿宋_GBK"/>
          <w:b/>
          <w:bCs/>
          <w:spacing w:val="-18"/>
          <w:sz w:val="30"/>
          <w:szCs w:val="30"/>
        </w:rPr>
        <w:t>、</w:t>
      </w:r>
      <w:r>
        <w:rPr>
          <w:rFonts w:ascii="方正仿宋_GBK" w:hAnsi="方正仿宋_GBK" w:eastAsia="方正仿宋_GBK" w:cs="方正仿宋_GBK"/>
          <w:spacing w:val="-48"/>
          <w:sz w:val="30"/>
          <w:szCs w:val="30"/>
        </w:rPr>
        <w:t xml:space="preserve"> </w:t>
      </w:r>
      <w:r>
        <w:rPr>
          <w:rFonts w:ascii="方正仿宋_GBK" w:hAnsi="方正仿宋_GBK" w:eastAsia="方正仿宋_GBK" w:cs="方正仿宋_GBK"/>
          <w:b/>
          <w:bCs/>
          <w:spacing w:val="-18"/>
          <w:sz w:val="30"/>
          <w:szCs w:val="30"/>
        </w:rPr>
        <w:t>维修车辆</w:t>
      </w:r>
    </w:p>
    <w:p w14:paraId="139E2EAE">
      <w:pPr>
        <w:spacing w:before="53" w:line="229" w:lineRule="auto"/>
        <w:ind w:left="628"/>
        <w:rPr>
          <w:rFonts w:ascii="方正仿宋_GBK" w:hAnsi="方正仿宋_GBK" w:eastAsia="方正仿宋_GBK" w:cs="方正仿宋_GBK"/>
          <w:sz w:val="30"/>
          <w:szCs w:val="30"/>
        </w:rPr>
      </w:pPr>
      <w:r>
        <w:rPr>
          <w:rFonts w:ascii="方正仿宋_GBK" w:hAnsi="方正仿宋_GBK" w:eastAsia="方正仿宋_GBK" w:cs="方正仿宋_GBK"/>
          <w:spacing w:val="-1"/>
          <w:sz w:val="30"/>
          <w:szCs w:val="30"/>
        </w:rPr>
        <w:t>1.车牌号</w:t>
      </w:r>
      <w:r>
        <w:rPr>
          <w:rFonts w:ascii="方正仿宋_GBK" w:hAnsi="方正仿宋_GBK" w:eastAsia="方正仿宋_GBK" w:cs="方正仿宋_GBK"/>
          <w:sz w:val="30"/>
          <w:szCs w:val="30"/>
          <w:u w:val="single" w:color="auto"/>
        </w:rPr>
        <w:t xml:space="preserve">                                                         </w:t>
      </w:r>
    </w:p>
    <w:p w14:paraId="043FAE92">
      <w:pPr>
        <w:spacing w:before="53" w:line="230" w:lineRule="auto"/>
        <w:ind w:left="625"/>
        <w:rPr>
          <w:rFonts w:ascii="方正仿宋_GBK" w:hAnsi="方正仿宋_GBK" w:eastAsia="方正仿宋_GBK" w:cs="方正仿宋_GBK"/>
          <w:sz w:val="30"/>
          <w:szCs w:val="30"/>
        </w:rPr>
      </w:pPr>
      <w:r>
        <w:rPr>
          <w:rFonts w:ascii="方正仿宋_GBK" w:hAnsi="方正仿宋_GBK" w:eastAsia="方正仿宋_GBK" w:cs="方正仿宋_GBK"/>
          <w:sz w:val="30"/>
          <w:szCs w:val="30"/>
        </w:rPr>
        <w:t>2.发动机号</w:t>
      </w:r>
      <w:r>
        <w:rPr>
          <w:rFonts w:ascii="方正仿宋_GBK" w:hAnsi="方正仿宋_GBK" w:eastAsia="方正仿宋_GBK" w:cs="方正仿宋_GBK"/>
          <w:sz w:val="30"/>
          <w:szCs w:val="30"/>
          <w:u w:val="single" w:color="auto"/>
        </w:rPr>
        <w:t xml:space="preserve">                                         </w:t>
      </w:r>
      <w:r>
        <w:rPr>
          <w:rFonts w:ascii="方正仿宋_GBK" w:hAnsi="方正仿宋_GBK" w:eastAsia="方正仿宋_GBK" w:cs="方正仿宋_GBK"/>
          <w:spacing w:val="-1"/>
          <w:sz w:val="30"/>
          <w:szCs w:val="30"/>
          <w:u w:val="single" w:color="auto"/>
        </w:rPr>
        <w:t xml:space="preserve">            </w:t>
      </w:r>
    </w:p>
    <w:p w14:paraId="535E3964">
      <w:pPr>
        <w:spacing w:before="50" w:line="233" w:lineRule="auto"/>
        <w:ind w:left="622"/>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3.颜色</w:t>
      </w:r>
      <w:r>
        <w:rPr>
          <w:rFonts w:ascii="方正仿宋_GBK" w:hAnsi="方正仿宋_GBK" w:eastAsia="方正仿宋_GBK" w:cs="方正仿宋_GBK"/>
          <w:sz w:val="30"/>
          <w:szCs w:val="30"/>
          <w:u w:val="single" w:color="auto"/>
        </w:rPr>
        <w:t xml:space="preserve">                                                             </w:t>
      </w:r>
    </w:p>
    <w:p w14:paraId="68691DF6">
      <w:pPr>
        <w:spacing w:before="45" w:line="229" w:lineRule="auto"/>
        <w:ind w:left="625"/>
        <w:rPr>
          <w:rFonts w:ascii="方正仿宋_GBK" w:hAnsi="方正仿宋_GBK" w:eastAsia="方正仿宋_GBK" w:cs="方正仿宋_GBK"/>
          <w:sz w:val="30"/>
          <w:szCs w:val="30"/>
        </w:rPr>
      </w:pPr>
      <w:r>
        <w:rPr>
          <w:rFonts w:ascii="方正仿宋_GBK" w:hAnsi="方正仿宋_GBK" w:eastAsia="方正仿宋_GBK" w:cs="方正仿宋_GBK"/>
          <w:spacing w:val="1"/>
          <w:sz w:val="30"/>
          <w:szCs w:val="30"/>
        </w:rPr>
        <w:t>4.车型代码/车架号</w:t>
      </w:r>
      <w:r>
        <w:rPr>
          <w:rFonts w:ascii="方正仿宋_GBK" w:hAnsi="方正仿宋_GBK" w:eastAsia="方正仿宋_GBK" w:cs="方正仿宋_GBK"/>
          <w:sz w:val="30"/>
          <w:szCs w:val="30"/>
          <w:u w:val="single" w:color="auto"/>
        </w:rPr>
        <w:t xml:space="preserve">                                       </w:t>
      </w:r>
    </w:p>
    <w:p w14:paraId="365B8BAC">
      <w:pPr>
        <w:spacing w:before="53" w:line="232" w:lineRule="auto"/>
        <w:ind w:left="623"/>
        <w:rPr>
          <w:rFonts w:ascii="方正仿宋_GBK" w:hAnsi="方正仿宋_GBK" w:eastAsia="方正仿宋_GBK" w:cs="方正仿宋_GBK"/>
          <w:sz w:val="30"/>
          <w:szCs w:val="30"/>
        </w:rPr>
      </w:pPr>
      <w:r>
        <w:rPr>
          <w:rFonts w:ascii="方正仿宋_GBK" w:hAnsi="方正仿宋_GBK" w:eastAsia="方正仿宋_GBK" w:cs="方正仿宋_GBK"/>
          <w:sz w:val="30"/>
          <w:szCs w:val="30"/>
        </w:rPr>
        <w:t>5.行驶公里数</w:t>
      </w:r>
      <w:r>
        <w:rPr>
          <w:rFonts w:ascii="方正仿宋_GBK" w:hAnsi="方正仿宋_GBK" w:eastAsia="方正仿宋_GBK" w:cs="方正仿宋_GBK"/>
          <w:sz w:val="30"/>
          <w:szCs w:val="30"/>
          <w:u w:val="single" w:color="auto"/>
        </w:rPr>
        <w:t xml:space="preserve">                              </w:t>
      </w:r>
      <w:r>
        <w:rPr>
          <w:rFonts w:ascii="方正仿宋_GBK" w:hAnsi="方正仿宋_GBK" w:eastAsia="方正仿宋_GBK" w:cs="方正仿宋_GBK"/>
          <w:spacing w:val="-1"/>
          <w:sz w:val="30"/>
          <w:szCs w:val="30"/>
          <w:u w:val="single" w:color="auto"/>
        </w:rPr>
        <w:t xml:space="preserve">                   </w:t>
      </w:r>
    </w:p>
    <w:p w14:paraId="24F6BEA4">
      <w:pPr>
        <w:spacing w:before="46" w:line="230" w:lineRule="auto"/>
        <w:ind w:left="648"/>
        <w:rPr>
          <w:rFonts w:ascii="方正仿宋_GBK" w:hAnsi="方正仿宋_GBK" w:eastAsia="方正仿宋_GBK" w:cs="方正仿宋_GBK"/>
          <w:sz w:val="30"/>
          <w:szCs w:val="30"/>
        </w:rPr>
      </w:pPr>
      <w:r>
        <w:rPr>
          <w:rFonts w:ascii="方正仿宋_GBK" w:hAnsi="方正仿宋_GBK" w:eastAsia="方正仿宋_GBK" w:cs="方正仿宋_GBK"/>
          <w:b/>
          <w:bCs/>
          <w:spacing w:val="-11"/>
          <w:sz w:val="30"/>
          <w:szCs w:val="30"/>
        </w:rPr>
        <w:t>三</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b/>
          <w:bCs/>
          <w:spacing w:val="-11"/>
          <w:sz w:val="30"/>
          <w:szCs w:val="30"/>
        </w:rPr>
        <w:t>、</w:t>
      </w:r>
      <w:r>
        <w:rPr>
          <w:rFonts w:ascii="方正仿宋_GBK" w:hAnsi="方正仿宋_GBK" w:eastAsia="方正仿宋_GBK" w:cs="方正仿宋_GBK"/>
          <w:spacing w:val="-48"/>
          <w:sz w:val="30"/>
          <w:szCs w:val="30"/>
        </w:rPr>
        <w:t xml:space="preserve"> </w:t>
      </w:r>
      <w:r>
        <w:rPr>
          <w:rFonts w:ascii="方正仿宋_GBK" w:hAnsi="方正仿宋_GBK" w:eastAsia="方正仿宋_GBK" w:cs="方正仿宋_GBK"/>
          <w:b/>
          <w:bCs/>
          <w:spacing w:val="-11"/>
          <w:sz w:val="30"/>
          <w:szCs w:val="30"/>
        </w:rPr>
        <w:t>维修类别与项</w:t>
      </w:r>
      <w:r>
        <w:rPr>
          <w:rFonts w:ascii="方正仿宋_GBK" w:hAnsi="方正仿宋_GBK" w:eastAsia="方正仿宋_GBK" w:cs="方正仿宋_GBK"/>
          <w:spacing w:val="-11"/>
          <w:sz w:val="30"/>
          <w:szCs w:val="30"/>
        </w:rPr>
        <w:t xml:space="preserve"> </w:t>
      </w:r>
      <w:r>
        <w:rPr>
          <w:rFonts w:ascii="方正仿宋_GBK" w:hAnsi="方正仿宋_GBK" w:eastAsia="方正仿宋_GBK" w:cs="方正仿宋_GBK"/>
          <w:b/>
          <w:bCs/>
          <w:spacing w:val="-11"/>
          <w:sz w:val="30"/>
          <w:szCs w:val="30"/>
        </w:rPr>
        <w:t>目</w:t>
      </w:r>
    </w:p>
    <w:p w14:paraId="48AA571F">
      <w:pPr>
        <w:spacing w:before="52" w:line="257" w:lineRule="auto"/>
        <w:ind w:left="44" w:right="72" w:firstLine="621"/>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乙方应当对承修车辆进行维修前诊断检验，提出需要维修的</w:t>
      </w:r>
      <w:r>
        <w:rPr>
          <w:rFonts w:ascii="方正仿宋_GBK" w:hAnsi="方正仿宋_GBK" w:eastAsia="方正仿宋_GBK" w:cs="方正仿宋_GBK"/>
          <w:spacing w:val="-8"/>
          <w:sz w:val="30"/>
          <w:szCs w:val="30"/>
        </w:rPr>
        <w:t>类别和项 目</w:t>
      </w:r>
      <w:r>
        <w:rPr>
          <w:rFonts w:ascii="方正仿宋_GBK" w:hAnsi="方正仿宋_GBK" w:eastAsia="方正仿宋_GBK" w:cs="方正仿宋_GBK"/>
          <w:spacing w:val="-5"/>
          <w:sz w:val="30"/>
          <w:szCs w:val="30"/>
        </w:rPr>
        <w:t xml:space="preserve"> </w:t>
      </w:r>
      <w:r>
        <w:rPr>
          <w:rFonts w:ascii="方正仿宋_GBK" w:hAnsi="方正仿宋_GBK" w:eastAsia="方正仿宋_GBK" w:cs="方正仿宋_GBK"/>
          <w:spacing w:val="-8"/>
          <w:sz w:val="30"/>
          <w:szCs w:val="30"/>
        </w:rPr>
        <w:t>，填写《车辆维修前诊断检验单》。</w:t>
      </w:r>
    </w:p>
    <w:p w14:paraId="26EC0B99">
      <w:pPr>
        <w:spacing w:before="2" w:line="224" w:lineRule="auto"/>
        <w:ind w:left="675"/>
        <w:rPr>
          <w:rFonts w:ascii="方正仿宋_GBK" w:hAnsi="方正仿宋_GBK" w:eastAsia="方正仿宋_GBK" w:cs="方正仿宋_GBK"/>
          <w:sz w:val="30"/>
          <w:szCs w:val="30"/>
        </w:rPr>
      </w:pPr>
      <w:r>
        <w:rPr>
          <w:rFonts w:ascii="方正仿宋_GBK" w:hAnsi="方正仿宋_GBK" w:eastAsia="方正仿宋_GBK" w:cs="方正仿宋_GBK"/>
          <w:spacing w:val="-4"/>
          <w:sz w:val="30"/>
          <w:szCs w:val="30"/>
        </w:rPr>
        <w:t>甲方确认后在该《车辆维修前诊断检验单》</w:t>
      </w:r>
      <w:r>
        <w:rPr>
          <w:rFonts w:ascii="方正仿宋_GBK" w:hAnsi="方正仿宋_GBK" w:eastAsia="方正仿宋_GBK" w:cs="方正仿宋_GBK"/>
          <w:spacing w:val="-44"/>
          <w:sz w:val="30"/>
          <w:szCs w:val="30"/>
        </w:rPr>
        <w:t xml:space="preserve"> </w:t>
      </w:r>
      <w:r>
        <w:rPr>
          <w:rFonts w:ascii="方正仿宋_GBK" w:hAnsi="方正仿宋_GBK" w:eastAsia="方正仿宋_GBK" w:cs="方正仿宋_GBK"/>
          <w:spacing w:val="-4"/>
          <w:sz w:val="30"/>
          <w:szCs w:val="30"/>
        </w:rPr>
        <w:t>上签字。</w:t>
      </w:r>
    </w:p>
    <w:p w14:paraId="64A31064">
      <w:pPr>
        <w:spacing w:before="135" w:line="222" w:lineRule="auto"/>
        <w:ind w:left="670"/>
        <w:rPr>
          <w:rFonts w:ascii="方正仿宋_GBK" w:hAnsi="方正仿宋_GBK" w:eastAsia="方正仿宋_GBK" w:cs="方正仿宋_GBK"/>
          <w:sz w:val="30"/>
          <w:szCs w:val="30"/>
        </w:rPr>
      </w:pPr>
      <w:r>
        <w:rPr>
          <w:rFonts w:ascii="方正仿宋_GBK" w:hAnsi="方正仿宋_GBK" w:eastAsia="方正仿宋_GBK" w:cs="方正仿宋_GBK"/>
          <w:b/>
          <w:bCs/>
          <w:spacing w:val="-17"/>
          <w:sz w:val="30"/>
          <w:szCs w:val="30"/>
        </w:rPr>
        <w:t>四</w:t>
      </w:r>
      <w:r>
        <w:rPr>
          <w:rFonts w:ascii="方正仿宋_GBK" w:hAnsi="方正仿宋_GBK" w:eastAsia="方正仿宋_GBK" w:cs="方正仿宋_GBK"/>
          <w:spacing w:val="-40"/>
          <w:sz w:val="30"/>
          <w:szCs w:val="30"/>
        </w:rPr>
        <w:t xml:space="preserve"> </w:t>
      </w:r>
      <w:r>
        <w:rPr>
          <w:rFonts w:ascii="方正仿宋_GBK" w:hAnsi="方正仿宋_GBK" w:eastAsia="方正仿宋_GBK" w:cs="方正仿宋_GBK"/>
          <w:b/>
          <w:bCs/>
          <w:spacing w:val="-17"/>
          <w:sz w:val="30"/>
          <w:szCs w:val="30"/>
        </w:rPr>
        <w:t>、</w:t>
      </w:r>
      <w:r>
        <w:rPr>
          <w:rFonts w:ascii="方正仿宋_GBK" w:hAnsi="方正仿宋_GBK" w:eastAsia="方正仿宋_GBK" w:cs="方正仿宋_GBK"/>
          <w:spacing w:val="-48"/>
          <w:sz w:val="30"/>
          <w:szCs w:val="30"/>
        </w:rPr>
        <w:t xml:space="preserve"> </w:t>
      </w:r>
      <w:r>
        <w:rPr>
          <w:rFonts w:ascii="方正仿宋_GBK" w:hAnsi="方正仿宋_GBK" w:eastAsia="方正仿宋_GBK" w:cs="方正仿宋_GBK"/>
          <w:b/>
          <w:bCs/>
          <w:spacing w:val="-17"/>
          <w:sz w:val="30"/>
          <w:szCs w:val="30"/>
        </w:rPr>
        <w:t>维修配件材料</w:t>
      </w:r>
    </w:p>
    <w:p w14:paraId="7ED8CE06">
      <w:pPr>
        <w:spacing w:before="65" w:line="257" w:lineRule="auto"/>
        <w:ind w:left="26" w:firstLine="601"/>
        <w:rPr>
          <w:rFonts w:ascii="方正仿宋_GBK" w:hAnsi="方正仿宋_GBK" w:eastAsia="方正仿宋_GBK" w:cs="方正仿宋_GBK"/>
          <w:sz w:val="30"/>
          <w:szCs w:val="30"/>
        </w:rPr>
      </w:pPr>
      <w:r>
        <w:rPr>
          <w:rFonts w:ascii="方正仿宋_GBK" w:hAnsi="方正仿宋_GBK" w:eastAsia="方正仿宋_GBK" w:cs="方正仿宋_GBK"/>
          <w:spacing w:val="-5"/>
          <w:sz w:val="30"/>
          <w:szCs w:val="30"/>
        </w:rPr>
        <w:t>1.</w:t>
      </w:r>
      <w:r>
        <w:rPr>
          <w:rFonts w:ascii="方正仿宋_GBK" w:hAnsi="方正仿宋_GBK" w:eastAsia="方正仿宋_GBK" w:cs="方正仿宋_GBK"/>
          <w:spacing w:val="-23"/>
          <w:sz w:val="30"/>
          <w:szCs w:val="30"/>
        </w:rPr>
        <w:t xml:space="preserve"> </w:t>
      </w:r>
      <w:r>
        <w:rPr>
          <w:rFonts w:ascii="方正仿宋_GBK" w:hAnsi="方正仿宋_GBK" w:eastAsia="方正仿宋_GBK" w:cs="方正仿宋_GBK"/>
          <w:spacing w:val="-5"/>
          <w:sz w:val="30"/>
          <w:szCs w:val="30"/>
        </w:rPr>
        <w:t>乙方提供维修配件材料的</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5"/>
          <w:sz w:val="30"/>
          <w:szCs w:val="30"/>
        </w:rPr>
        <w:t>，应当如实填写材料清单，分别</w:t>
      </w:r>
      <w:r>
        <w:rPr>
          <w:rFonts w:ascii="方正仿宋_GBK" w:hAnsi="方正仿宋_GBK" w:eastAsia="方正仿宋_GBK" w:cs="方正仿宋_GBK"/>
          <w:spacing w:val="-10"/>
          <w:sz w:val="30"/>
          <w:szCs w:val="30"/>
        </w:rPr>
        <w:t>标明原厂配件、副厂配件或者修复配件，明码标</w:t>
      </w:r>
      <w:r>
        <w:rPr>
          <w:rFonts w:ascii="方正仿宋_GBK" w:hAnsi="方正仿宋_GBK" w:eastAsia="方正仿宋_GBK" w:cs="方正仿宋_GBK"/>
          <w:spacing w:val="-11"/>
          <w:sz w:val="30"/>
          <w:szCs w:val="30"/>
        </w:rPr>
        <w:t>价，并保证质量。</w:t>
      </w:r>
    </w:p>
    <w:p w14:paraId="598FFF42">
      <w:pPr>
        <w:spacing w:line="227" w:lineRule="auto"/>
        <w:ind w:left="625"/>
        <w:rPr>
          <w:rFonts w:ascii="方正仿宋_GBK" w:hAnsi="方正仿宋_GBK" w:eastAsia="方正仿宋_GBK" w:cs="方正仿宋_GBK"/>
          <w:sz w:val="30"/>
          <w:szCs w:val="30"/>
        </w:rPr>
      </w:pPr>
      <w:r>
        <w:rPr>
          <w:rFonts w:ascii="方正仿宋_GBK" w:hAnsi="方正仿宋_GBK" w:eastAsia="方正仿宋_GBK" w:cs="方正仿宋_GBK"/>
          <w:spacing w:val="-5"/>
          <w:sz w:val="30"/>
          <w:szCs w:val="30"/>
        </w:rPr>
        <w:t>2.</w:t>
      </w:r>
      <w:r>
        <w:rPr>
          <w:rFonts w:ascii="方正仿宋_GBK" w:hAnsi="方正仿宋_GBK" w:eastAsia="方正仿宋_GBK" w:cs="方正仿宋_GBK"/>
          <w:spacing w:val="-14"/>
          <w:sz w:val="30"/>
          <w:szCs w:val="30"/>
        </w:rPr>
        <w:t xml:space="preserve"> </w:t>
      </w:r>
      <w:r>
        <w:rPr>
          <w:rFonts w:ascii="方正仿宋_GBK" w:hAnsi="方正仿宋_GBK" w:eastAsia="方正仿宋_GBK" w:cs="方正仿宋_GBK"/>
          <w:spacing w:val="-5"/>
          <w:sz w:val="30"/>
          <w:szCs w:val="30"/>
        </w:rPr>
        <w:t>乙方在维修中换下配件</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5"/>
          <w:sz w:val="30"/>
          <w:szCs w:val="30"/>
        </w:rPr>
        <w:t>、</w:t>
      </w:r>
      <w:r>
        <w:rPr>
          <w:rFonts w:ascii="方正仿宋_GBK" w:hAnsi="方正仿宋_GBK" w:eastAsia="方正仿宋_GBK" w:cs="方正仿宋_GBK"/>
          <w:spacing w:val="-35"/>
          <w:sz w:val="30"/>
          <w:szCs w:val="30"/>
        </w:rPr>
        <w:t xml:space="preserve"> </w:t>
      </w:r>
      <w:r>
        <w:rPr>
          <w:rFonts w:ascii="方正仿宋_GBK" w:hAnsi="方正仿宋_GBK" w:eastAsia="方正仿宋_GBK" w:cs="方正仿宋_GBK"/>
          <w:spacing w:val="-5"/>
          <w:sz w:val="30"/>
          <w:szCs w:val="30"/>
        </w:rPr>
        <w:t>总成等，交由甲方自行处理。</w:t>
      </w:r>
    </w:p>
    <w:p w14:paraId="5DAC2EC7">
      <w:pPr>
        <w:spacing w:before="55" w:line="230" w:lineRule="auto"/>
        <w:ind w:left="639"/>
        <w:rPr>
          <w:rFonts w:ascii="方正仿宋_GBK" w:hAnsi="方正仿宋_GBK" w:eastAsia="方正仿宋_GBK" w:cs="方正仿宋_GBK"/>
          <w:sz w:val="30"/>
          <w:szCs w:val="30"/>
        </w:rPr>
      </w:pPr>
      <w:r>
        <w:rPr>
          <w:rFonts w:ascii="方正仿宋_GBK" w:hAnsi="方正仿宋_GBK" w:eastAsia="方正仿宋_GBK" w:cs="方正仿宋_GBK"/>
          <w:b/>
          <w:bCs/>
          <w:spacing w:val="-17"/>
          <w:sz w:val="30"/>
          <w:szCs w:val="30"/>
        </w:rPr>
        <w:t>五</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b/>
          <w:bCs/>
          <w:spacing w:val="-17"/>
          <w:sz w:val="30"/>
          <w:szCs w:val="30"/>
        </w:rPr>
        <w:t>、</w:t>
      </w:r>
      <w:r>
        <w:rPr>
          <w:rFonts w:ascii="方正仿宋_GBK" w:hAnsi="方正仿宋_GBK" w:eastAsia="方正仿宋_GBK" w:cs="方正仿宋_GBK"/>
          <w:spacing w:val="-48"/>
          <w:sz w:val="30"/>
          <w:szCs w:val="30"/>
        </w:rPr>
        <w:t xml:space="preserve"> </w:t>
      </w:r>
      <w:r>
        <w:rPr>
          <w:rFonts w:ascii="方正仿宋_GBK" w:hAnsi="方正仿宋_GBK" w:eastAsia="方正仿宋_GBK" w:cs="方正仿宋_GBK"/>
          <w:b/>
          <w:bCs/>
          <w:spacing w:val="-17"/>
          <w:sz w:val="30"/>
          <w:szCs w:val="30"/>
        </w:rPr>
        <w:t>维修价格</w:t>
      </w:r>
    </w:p>
    <w:p w14:paraId="53BA825D">
      <w:pPr>
        <w:spacing w:before="52" w:line="215" w:lineRule="auto"/>
        <w:ind w:left="628"/>
        <w:rPr>
          <w:rFonts w:ascii="方正仿宋_GBK" w:hAnsi="方正仿宋_GBK" w:eastAsia="方正仿宋_GBK" w:cs="方正仿宋_GBK"/>
          <w:sz w:val="30"/>
          <w:szCs w:val="30"/>
        </w:rPr>
      </w:pPr>
      <w:r>
        <w:rPr>
          <w:rFonts w:ascii="方正仿宋_GBK" w:hAnsi="方正仿宋_GBK" w:eastAsia="方正仿宋_GBK" w:cs="方正仿宋_GBK"/>
          <w:spacing w:val="-5"/>
          <w:sz w:val="30"/>
          <w:szCs w:val="30"/>
        </w:rPr>
        <w:t>1.合同总金额为人民币（大写</w:t>
      </w:r>
      <w:r>
        <w:rPr>
          <w:rFonts w:ascii="方正仿宋_GBK" w:hAnsi="方正仿宋_GBK" w:eastAsia="方正仿宋_GBK" w:cs="方正仿宋_GBK"/>
          <w:spacing w:val="-1"/>
          <w:sz w:val="30"/>
          <w:szCs w:val="30"/>
        </w:rPr>
        <w:t>）：</w:t>
      </w:r>
      <w:r>
        <w:rPr>
          <w:rFonts w:ascii="方正仿宋_GBK" w:hAnsi="方正仿宋_GBK" w:eastAsia="方正仿宋_GBK" w:cs="方正仿宋_GBK"/>
          <w:spacing w:val="1"/>
          <w:sz w:val="30"/>
          <w:szCs w:val="30"/>
          <w:u w:val="single" w:color="auto"/>
        </w:rPr>
        <w:t xml:space="preserve">            </w:t>
      </w:r>
      <w:r>
        <w:rPr>
          <w:rFonts w:ascii="方正仿宋_GBK" w:hAnsi="方正仿宋_GBK" w:eastAsia="方正仿宋_GBK" w:cs="方正仿宋_GBK"/>
          <w:spacing w:val="67"/>
          <w:sz w:val="30"/>
          <w:szCs w:val="30"/>
        </w:rPr>
        <w:t xml:space="preserve"> </w:t>
      </w:r>
      <w:r>
        <w:rPr>
          <w:rFonts w:ascii="方正仿宋_GBK" w:hAnsi="方正仿宋_GBK" w:eastAsia="方正仿宋_GBK" w:cs="方正仿宋_GBK"/>
          <w:spacing w:val="-5"/>
          <w:sz w:val="30"/>
          <w:szCs w:val="30"/>
        </w:rPr>
        <w:t>(  ￥</w:t>
      </w:r>
      <w:r>
        <w:rPr>
          <w:rFonts w:ascii="方正仿宋_GBK" w:hAnsi="方正仿宋_GBK" w:eastAsia="方正仿宋_GBK" w:cs="方正仿宋_GBK"/>
          <w:spacing w:val="16"/>
          <w:sz w:val="30"/>
          <w:szCs w:val="30"/>
        </w:rPr>
        <w:t xml:space="preserve"> </w:t>
      </w:r>
      <w:r>
        <w:rPr>
          <w:rFonts w:ascii="方正仿宋_GBK" w:hAnsi="方正仿宋_GBK" w:eastAsia="方正仿宋_GBK" w:cs="方正仿宋_GBK"/>
          <w:spacing w:val="-5"/>
          <w:sz w:val="30"/>
          <w:szCs w:val="30"/>
          <w:u w:val="single" w:color="auto"/>
        </w:rPr>
        <w:t xml:space="preserve">  </w:t>
      </w:r>
      <w:r>
        <w:rPr>
          <w:rFonts w:ascii="方正仿宋_GBK" w:hAnsi="方正仿宋_GBK" w:eastAsia="方正仿宋_GBK" w:cs="方正仿宋_GBK"/>
          <w:spacing w:val="-6"/>
          <w:sz w:val="30"/>
          <w:szCs w:val="30"/>
          <w:u w:val="single" w:color="auto"/>
        </w:rPr>
        <w:t xml:space="preserve">               </w:t>
      </w:r>
      <w:r>
        <w:rPr>
          <w:rFonts w:ascii="方正仿宋_GBK" w:hAnsi="方正仿宋_GBK" w:eastAsia="方正仿宋_GBK" w:cs="方正仿宋_GBK"/>
          <w:spacing w:val="-6"/>
          <w:sz w:val="30"/>
          <w:szCs w:val="30"/>
        </w:rPr>
        <w:t xml:space="preserve"> )  。</w:t>
      </w:r>
    </w:p>
    <w:p w14:paraId="10E5B54E">
      <w:pPr>
        <w:spacing w:before="79" w:line="257" w:lineRule="auto"/>
        <w:ind w:left="43" w:right="109" w:firstLine="582"/>
        <w:rPr>
          <w:rFonts w:ascii="方正仿宋_GBK" w:hAnsi="方正仿宋_GBK" w:eastAsia="方正仿宋_GBK" w:cs="方正仿宋_GBK"/>
          <w:sz w:val="30"/>
          <w:szCs w:val="30"/>
        </w:rPr>
      </w:pPr>
      <w:r>
        <w:rPr>
          <w:rFonts w:ascii="方正仿宋_GBK" w:hAnsi="方正仿宋_GBK" w:eastAsia="方正仿宋_GBK" w:cs="方正仿宋_GBK"/>
          <w:spacing w:val="-7"/>
          <w:sz w:val="30"/>
          <w:szCs w:val="30"/>
        </w:rPr>
        <w:t>2.</w:t>
      </w:r>
      <w:r>
        <w:rPr>
          <w:rFonts w:ascii="方正仿宋_GBK" w:hAnsi="方正仿宋_GBK" w:eastAsia="方正仿宋_GBK" w:cs="方正仿宋_GBK"/>
          <w:spacing w:val="-13"/>
          <w:sz w:val="30"/>
          <w:szCs w:val="30"/>
        </w:rPr>
        <w:t xml:space="preserve"> </w:t>
      </w:r>
      <w:r>
        <w:rPr>
          <w:rFonts w:ascii="方正仿宋_GBK" w:hAnsi="方正仿宋_GBK" w:eastAsia="方正仿宋_GBK" w:cs="方正仿宋_GBK"/>
          <w:spacing w:val="-7"/>
          <w:sz w:val="30"/>
          <w:szCs w:val="30"/>
        </w:rPr>
        <w:t>乙方承诺：结算所依据的工</w:t>
      </w:r>
      <w:r>
        <w:rPr>
          <w:rFonts w:ascii="方正仿宋_GBK" w:hAnsi="方正仿宋_GBK" w:eastAsia="方正仿宋_GBK" w:cs="方正仿宋_GBK"/>
          <w:spacing w:val="-28"/>
          <w:sz w:val="30"/>
          <w:szCs w:val="30"/>
        </w:rPr>
        <w:t xml:space="preserve"> </w:t>
      </w:r>
      <w:r>
        <w:rPr>
          <w:rFonts w:ascii="方正仿宋_GBK" w:hAnsi="方正仿宋_GBK" w:eastAsia="方正仿宋_GBK" w:cs="方正仿宋_GBK"/>
          <w:spacing w:val="-7"/>
          <w:sz w:val="30"/>
          <w:szCs w:val="30"/>
        </w:rPr>
        <w:t>时费单价</w:t>
      </w:r>
      <w:r>
        <w:rPr>
          <w:rFonts w:ascii="方正仿宋_GBK" w:hAnsi="方正仿宋_GBK" w:eastAsia="方正仿宋_GBK" w:cs="方正仿宋_GBK"/>
          <w:spacing w:val="-21"/>
          <w:sz w:val="30"/>
          <w:szCs w:val="30"/>
        </w:rPr>
        <w:t xml:space="preserve"> </w:t>
      </w:r>
      <w:r>
        <w:rPr>
          <w:rFonts w:ascii="方正仿宋_GBK" w:hAnsi="方正仿宋_GBK" w:eastAsia="方正仿宋_GBK" w:cs="方正仿宋_GBK"/>
          <w:spacing w:val="-7"/>
          <w:sz w:val="30"/>
          <w:szCs w:val="30"/>
        </w:rPr>
        <w:t>，不高于乙方市场成</w:t>
      </w:r>
      <w:r>
        <w:rPr>
          <w:rFonts w:ascii="方正仿宋_GBK" w:hAnsi="方正仿宋_GBK" w:eastAsia="方正仿宋_GBK" w:cs="方正仿宋_GBK"/>
          <w:spacing w:val="-5"/>
          <w:sz w:val="30"/>
          <w:szCs w:val="30"/>
        </w:rPr>
        <w:t>交的最低价。</w:t>
      </w:r>
    </w:p>
    <w:p w14:paraId="58EE2292">
      <w:pPr>
        <w:spacing w:line="229" w:lineRule="auto"/>
        <w:ind w:left="646"/>
        <w:rPr>
          <w:rFonts w:ascii="方正仿宋_GBK" w:hAnsi="方正仿宋_GBK" w:eastAsia="方正仿宋_GBK" w:cs="方正仿宋_GBK"/>
          <w:sz w:val="30"/>
          <w:szCs w:val="30"/>
        </w:rPr>
      </w:pPr>
      <w:r>
        <w:rPr>
          <w:rFonts w:ascii="方正仿宋_GBK" w:hAnsi="方正仿宋_GBK" w:eastAsia="方正仿宋_GBK" w:cs="方正仿宋_GBK"/>
          <w:b/>
          <w:bCs/>
          <w:spacing w:val="-19"/>
          <w:sz w:val="30"/>
          <w:szCs w:val="30"/>
        </w:rPr>
        <w:t>六</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b/>
          <w:bCs/>
          <w:spacing w:val="-19"/>
          <w:sz w:val="30"/>
          <w:szCs w:val="30"/>
        </w:rPr>
        <w:t>、</w:t>
      </w:r>
      <w:r>
        <w:rPr>
          <w:rFonts w:ascii="方正仿宋_GBK" w:hAnsi="方正仿宋_GBK" w:eastAsia="方正仿宋_GBK" w:cs="方正仿宋_GBK"/>
          <w:spacing w:val="-43"/>
          <w:sz w:val="30"/>
          <w:szCs w:val="30"/>
        </w:rPr>
        <w:t xml:space="preserve"> </w:t>
      </w:r>
      <w:r>
        <w:rPr>
          <w:rFonts w:ascii="方正仿宋_GBK" w:hAnsi="方正仿宋_GBK" w:eastAsia="方正仿宋_GBK" w:cs="方正仿宋_GBK"/>
          <w:b/>
          <w:bCs/>
          <w:spacing w:val="-19"/>
          <w:sz w:val="30"/>
          <w:szCs w:val="30"/>
        </w:rPr>
        <w:t>车辆交接</w:t>
      </w:r>
    </w:p>
    <w:p w14:paraId="60C1A961">
      <w:pPr>
        <w:spacing w:before="53" w:line="257" w:lineRule="auto"/>
        <w:ind w:left="38" w:right="55" w:firstLine="626"/>
        <w:jc w:val="both"/>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乙方接收待修车辆时， 甲方应当自行取走车内可移</w:t>
      </w:r>
      <w:r>
        <w:rPr>
          <w:rFonts w:ascii="方正仿宋_GBK" w:hAnsi="方正仿宋_GBK" w:eastAsia="方正仿宋_GBK" w:cs="方正仿宋_GBK"/>
          <w:spacing w:val="-7"/>
          <w:sz w:val="30"/>
          <w:szCs w:val="30"/>
        </w:rPr>
        <w:t>动物品。车上附件</w:t>
      </w:r>
      <w:r>
        <w:rPr>
          <w:rFonts w:ascii="方正仿宋_GBK" w:hAnsi="方正仿宋_GBK" w:eastAsia="方正仿宋_GBK" w:cs="方正仿宋_GBK"/>
          <w:spacing w:val="-28"/>
          <w:sz w:val="30"/>
          <w:szCs w:val="30"/>
        </w:rPr>
        <w:t xml:space="preserve"> </w:t>
      </w:r>
      <w:r>
        <w:rPr>
          <w:rFonts w:ascii="方正仿宋_GBK" w:hAnsi="方正仿宋_GBK" w:eastAsia="方正仿宋_GBK" w:cs="方正仿宋_GBK"/>
          <w:spacing w:val="-7"/>
          <w:sz w:val="30"/>
          <w:szCs w:val="30"/>
        </w:rPr>
        <w:t>、设备等填入《车辆维修前诊断检验单》的，</w:t>
      </w:r>
      <w:r>
        <w:rPr>
          <w:rFonts w:ascii="方正仿宋_GBK" w:hAnsi="方正仿宋_GBK" w:eastAsia="方正仿宋_GBK" w:cs="方正仿宋_GBK"/>
          <w:spacing w:val="-43"/>
          <w:sz w:val="30"/>
          <w:szCs w:val="30"/>
        </w:rPr>
        <w:t xml:space="preserve"> </w:t>
      </w:r>
      <w:r>
        <w:rPr>
          <w:rFonts w:ascii="方正仿宋_GBK" w:hAnsi="方正仿宋_GBK" w:eastAsia="方正仿宋_GBK" w:cs="方正仿宋_GBK"/>
          <w:spacing w:val="-7"/>
          <w:sz w:val="30"/>
          <w:szCs w:val="30"/>
        </w:rPr>
        <w:t>乙方在竣</w:t>
      </w:r>
      <w:r>
        <w:rPr>
          <w:rFonts w:ascii="方正仿宋_GBK" w:hAnsi="方正仿宋_GBK" w:eastAsia="方正仿宋_GBK" w:cs="方正仿宋_GBK"/>
          <w:spacing w:val="-2"/>
          <w:sz w:val="30"/>
          <w:szCs w:val="30"/>
        </w:rPr>
        <w:t>工交车前对其及承修车辆负有保管责任。</w:t>
      </w:r>
    </w:p>
    <w:p w14:paraId="70E05F43">
      <w:pPr>
        <w:spacing w:before="1" w:line="230"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17"/>
          <w:sz w:val="30"/>
          <w:szCs w:val="30"/>
        </w:rPr>
        <w:t>七</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b/>
          <w:bCs/>
          <w:spacing w:val="-17"/>
          <w:sz w:val="30"/>
          <w:szCs w:val="30"/>
        </w:rPr>
        <w:t>、</w:t>
      </w:r>
      <w:r>
        <w:rPr>
          <w:rFonts w:ascii="方正仿宋_GBK" w:hAnsi="方正仿宋_GBK" w:eastAsia="方正仿宋_GBK" w:cs="方正仿宋_GBK"/>
          <w:spacing w:val="-50"/>
          <w:sz w:val="30"/>
          <w:szCs w:val="30"/>
        </w:rPr>
        <w:t xml:space="preserve"> </w:t>
      </w:r>
      <w:r>
        <w:rPr>
          <w:rFonts w:ascii="方正仿宋_GBK" w:hAnsi="方正仿宋_GBK" w:eastAsia="方正仿宋_GBK" w:cs="方正仿宋_GBK"/>
          <w:b/>
          <w:bCs/>
          <w:spacing w:val="-17"/>
          <w:sz w:val="30"/>
          <w:szCs w:val="30"/>
        </w:rPr>
        <w:t>质量标准</w:t>
      </w:r>
    </w:p>
    <w:p w14:paraId="0D40D522">
      <w:pPr>
        <w:spacing w:before="51" w:line="257" w:lineRule="auto"/>
        <w:ind w:left="37" w:right="282" w:firstLine="590"/>
        <w:rPr>
          <w:rFonts w:ascii="方正仿宋_GBK" w:hAnsi="方正仿宋_GBK" w:eastAsia="方正仿宋_GBK" w:cs="方正仿宋_GBK"/>
          <w:sz w:val="30"/>
          <w:szCs w:val="30"/>
        </w:rPr>
      </w:pPr>
      <w:r>
        <w:rPr>
          <w:rFonts w:ascii="方正仿宋_GBK" w:hAnsi="方正仿宋_GBK" w:eastAsia="方正仿宋_GBK" w:cs="方正仿宋_GBK"/>
          <w:spacing w:val="-7"/>
          <w:sz w:val="30"/>
          <w:szCs w:val="30"/>
        </w:rPr>
        <w:t>1.质量标准执行：</w:t>
      </w:r>
      <w:r>
        <w:rPr>
          <w:rFonts w:ascii="方正仿宋_GBK" w:hAnsi="方正仿宋_GBK" w:eastAsia="方正仿宋_GBK" w:cs="方正仿宋_GBK"/>
          <w:spacing w:val="-18"/>
          <w:sz w:val="30"/>
          <w:szCs w:val="30"/>
        </w:rPr>
        <w:t xml:space="preserve"> </w:t>
      </w:r>
      <w:r>
        <w:rPr>
          <w:rFonts w:ascii="方正仿宋_GBK" w:hAnsi="方正仿宋_GBK" w:eastAsia="方正仿宋_GBK" w:cs="方正仿宋_GBK"/>
          <w:spacing w:val="-7"/>
          <w:sz w:val="30"/>
          <w:szCs w:val="30"/>
        </w:rPr>
        <w:t>国家标准□</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7"/>
          <w:sz w:val="30"/>
          <w:szCs w:val="30"/>
        </w:rPr>
        <w:t>；行业标准□</w:t>
      </w:r>
      <w:r>
        <w:rPr>
          <w:rFonts w:ascii="方正仿宋_GBK" w:hAnsi="方正仿宋_GBK" w:eastAsia="方正仿宋_GBK" w:cs="方正仿宋_GBK"/>
          <w:spacing w:val="-23"/>
          <w:sz w:val="30"/>
          <w:szCs w:val="30"/>
        </w:rPr>
        <w:t xml:space="preserve"> </w:t>
      </w:r>
      <w:r>
        <w:rPr>
          <w:rFonts w:ascii="方正仿宋_GBK" w:hAnsi="方正仿宋_GBK" w:eastAsia="方正仿宋_GBK" w:cs="方正仿宋_GBK"/>
          <w:spacing w:val="-7"/>
          <w:sz w:val="30"/>
          <w:szCs w:val="30"/>
        </w:rPr>
        <w:t>；地方标准□</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7"/>
          <w:sz w:val="30"/>
          <w:szCs w:val="30"/>
        </w:rPr>
        <w:t>;</w:t>
      </w:r>
      <w:r>
        <w:rPr>
          <w:rFonts w:ascii="方正仿宋_GBK" w:hAnsi="方正仿宋_GBK" w:eastAsia="方正仿宋_GBK" w:cs="方正仿宋_GBK"/>
          <w:spacing w:val="-2"/>
          <w:sz w:val="30"/>
          <w:szCs w:val="30"/>
        </w:rPr>
        <w:t>制造企业维修手册等有关资料的要求□。</w:t>
      </w:r>
    </w:p>
    <w:p w14:paraId="04D42FB9">
      <w:pPr>
        <w:spacing w:before="1" w:line="231" w:lineRule="auto"/>
        <w:ind w:left="625"/>
        <w:rPr>
          <w:rFonts w:ascii="方正仿宋_GBK" w:hAnsi="方正仿宋_GBK" w:eastAsia="方正仿宋_GBK" w:cs="方正仿宋_GBK"/>
          <w:sz w:val="30"/>
          <w:szCs w:val="30"/>
        </w:rPr>
      </w:pPr>
      <w:r>
        <w:rPr>
          <w:rFonts w:ascii="方正仿宋_GBK" w:hAnsi="方正仿宋_GBK" w:eastAsia="方正仿宋_GBK" w:cs="方正仿宋_GBK"/>
          <w:spacing w:val="-1"/>
          <w:sz w:val="30"/>
          <w:szCs w:val="30"/>
        </w:rPr>
        <w:t>2.质量保证期按照下列第</w:t>
      </w:r>
      <w:r>
        <w:rPr>
          <w:rFonts w:ascii="方正仿宋_GBK" w:hAnsi="方正仿宋_GBK" w:eastAsia="方正仿宋_GBK" w:cs="方正仿宋_GBK"/>
          <w:spacing w:val="-65"/>
          <w:sz w:val="30"/>
          <w:szCs w:val="30"/>
        </w:rPr>
        <w:t xml:space="preserve"> </w:t>
      </w:r>
      <w:r>
        <w:rPr>
          <w:rFonts w:ascii="方正仿宋_GBK" w:hAnsi="方正仿宋_GBK" w:eastAsia="方正仿宋_GBK" w:cs="方正仿宋_GBK"/>
          <w:spacing w:val="7"/>
          <w:sz w:val="30"/>
          <w:szCs w:val="30"/>
          <w:u w:val="single" w:color="auto"/>
        </w:rPr>
        <w:t xml:space="preserve">         </w:t>
      </w:r>
      <w:r>
        <w:rPr>
          <w:rFonts w:ascii="方正仿宋_GBK" w:hAnsi="方正仿宋_GBK" w:eastAsia="方正仿宋_GBK" w:cs="方正仿宋_GBK"/>
          <w:spacing w:val="-53"/>
          <w:sz w:val="30"/>
          <w:szCs w:val="30"/>
        </w:rPr>
        <w:t xml:space="preserve"> </w:t>
      </w:r>
      <w:r>
        <w:rPr>
          <w:rFonts w:ascii="方正仿宋_GBK" w:hAnsi="方正仿宋_GBK" w:eastAsia="方正仿宋_GBK" w:cs="方正仿宋_GBK"/>
          <w:spacing w:val="-1"/>
          <w:sz w:val="30"/>
          <w:szCs w:val="30"/>
        </w:rPr>
        <w:t>项执行。</w:t>
      </w:r>
    </w:p>
    <w:p w14:paraId="763FBF15">
      <w:pPr>
        <w:spacing w:before="50" w:line="257" w:lineRule="auto"/>
        <w:ind w:left="30" w:right="109" w:firstLine="575"/>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（1）按照《交通运输部关于修改〈机动车维修管理规定〉</w:t>
      </w:r>
      <w:r>
        <w:rPr>
          <w:rFonts w:ascii="方正仿宋_GBK" w:hAnsi="方正仿宋_GBK" w:eastAsia="方正仿宋_GBK" w:cs="方正仿宋_GBK"/>
          <w:spacing w:val="-2"/>
          <w:sz w:val="30"/>
          <w:szCs w:val="30"/>
        </w:rPr>
        <w:t>的决定》（</w:t>
      </w:r>
      <w:r>
        <w:rPr>
          <w:rFonts w:ascii="方正仿宋_GBK" w:hAnsi="方正仿宋_GBK" w:eastAsia="方正仿宋_GBK" w:cs="方正仿宋_GBK"/>
          <w:spacing w:val="-12"/>
          <w:sz w:val="30"/>
          <w:szCs w:val="30"/>
        </w:rPr>
        <w:t xml:space="preserve"> </w:t>
      </w:r>
      <w:r>
        <w:rPr>
          <w:rFonts w:ascii="方正仿宋_GBK" w:hAnsi="方正仿宋_GBK" w:eastAsia="方正仿宋_GBK" w:cs="方正仿宋_GBK"/>
          <w:spacing w:val="-2"/>
          <w:sz w:val="30"/>
          <w:szCs w:val="30"/>
        </w:rPr>
        <w:t>中华人民共和国交通运输部令2021</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2"/>
          <w:sz w:val="30"/>
          <w:szCs w:val="30"/>
        </w:rPr>
        <w:t>年第18</w:t>
      </w:r>
      <w:r>
        <w:rPr>
          <w:rFonts w:ascii="方正仿宋_GBK" w:hAnsi="方正仿宋_GBK" w:eastAsia="方正仿宋_GBK" w:cs="方正仿宋_GBK"/>
          <w:spacing w:val="24"/>
          <w:sz w:val="30"/>
          <w:szCs w:val="30"/>
        </w:rPr>
        <w:t xml:space="preserve"> </w:t>
      </w:r>
      <w:r>
        <w:rPr>
          <w:rFonts w:ascii="方正仿宋_GBK" w:hAnsi="方正仿宋_GBK" w:eastAsia="方正仿宋_GBK" w:cs="方正仿宋_GBK"/>
          <w:spacing w:val="-2"/>
          <w:sz w:val="30"/>
          <w:szCs w:val="30"/>
        </w:rPr>
        <w:t>号）第三</w:t>
      </w:r>
      <w:r>
        <w:rPr>
          <w:rFonts w:ascii="方正仿宋_GBK" w:hAnsi="方正仿宋_GBK" w:eastAsia="方正仿宋_GBK" w:cs="方正仿宋_GBK"/>
          <w:spacing w:val="-4"/>
          <w:sz w:val="30"/>
          <w:szCs w:val="30"/>
        </w:rPr>
        <w:t xml:space="preserve">十六条规定执行：汽车和危险货物运输车辆整车修理或总成修理质量保证期为车辆行驶 </w:t>
      </w:r>
      <w:r>
        <w:rPr>
          <w:rFonts w:hint="eastAsia" w:ascii="方正仿宋_GBK" w:hAnsi="方正仿宋_GBK" w:eastAsia="方正仿宋_GBK" w:cs="方正仿宋_GBK"/>
          <w:spacing w:val="-4"/>
          <w:sz w:val="30"/>
          <w:szCs w:val="30"/>
          <w:lang w:val="en-US" w:eastAsia="zh-CN"/>
        </w:rPr>
        <w:t>1</w:t>
      </w:r>
      <w:r>
        <w:rPr>
          <w:rFonts w:ascii="方正仿宋_GBK" w:hAnsi="方正仿宋_GBK" w:eastAsia="方正仿宋_GBK" w:cs="方正仿宋_GBK"/>
          <w:spacing w:val="-4"/>
          <w:sz w:val="30"/>
          <w:szCs w:val="30"/>
        </w:rPr>
        <w:t>0000</w:t>
      </w:r>
      <w:r>
        <w:rPr>
          <w:rFonts w:ascii="方正仿宋_GBK" w:hAnsi="方正仿宋_GBK" w:eastAsia="方正仿宋_GBK" w:cs="方正仿宋_GBK"/>
          <w:spacing w:val="38"/>
          <w:w w:val="101"/>
          <w:sz w:val="30"/>
          <w:szCs w:val="30"/>
        </w:rPr>
        <w:t xml:space="preserve"> </w:t>
      </w:r>
      <w:r>
        <w:rPr>
          <w:rFonts w:ascii="方正仿宋_GBK" w:hAnsi="方正仿宋_GBK" w:eastAsia="方正仿宋_GBK" w:cs="方正仿宋_GBK"/>
          <w:spacing w:val="-4"/>
          <w:sz w:val="30"/>
          <w:szCs w:val="30"/>
        </w:rPr>
        <w:t>公里或者100  日；二级维护质量保</w:t>
      </w:r>
      <w:r>
        <w:rPr>
          <w:rFonts w:ascii="方正仿宋_GBK" w:hAnsi="方正仿宋_GBK" w:eastAsia="方正仿宋_GBK" w:cs="方正仿宋_GBK"/>
          <w:spacing w:val="-5"/>
          <w:sz w:val="30"/>
          <w:szCs w:val="30"/>
        </w:rPr>
        <w:t>证期为车辆行驶 5000</w:t>
      </w:r>
      <w:r>
        <w:rPr>
          <w:rFonts w:ascii="方正仿宋_GBK" w:hAnsi="方正仿宋_GBK" w:eastAsia="方正仿宋_GBK" w:cs="方正仿宋_GBK"/>
          <w:spacing w:val="32"/>
          <w:w w:val="101"/>
          <w:sz w:val="30"/>
          <w:szCs w:val="30"/>
        </w:rPr>
        <w:t xml:space="preserve"> </w:t>
      </w:r>
      <w:r>
        <w:rPr>
          <w:rFonts w:ascii="方正仿宋_GBK" w:hAnsi="方正仿宋_GBK" w:eastAsia="方正仿宋_GBK" w:cs="方正仿宋_GBK"/>
          <w:spacing w:val="-5"/>
          <w:sz w:val="30"/>
          <w:szCs w:val="30"/>
        </w:rPr>
        <w:t>公里或者30  日；一级维护</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5"/>
          <w:sz w:val="30"/>
          <w:szCs w:val="30"/>
        </w:rPr>
        <w:t>、小修及专项修</w:t>
      </w:r>
      <w:r>
        <w:rPr>
          <w:rFonts w:ascii="方正仿宋_GBK" w:hAnsi="方正仿宋_GBK" w:eastAsia="方正仿宋_GBK" w:cs="方正仿宋_GBK"/>
          <w:spacing w:val="-2"/>
          <w:sz w:val="30"/>
          <w:szCs w:val="30"/>
        </w:rPr>
        <w:t>理质量保证期为车辆行驶 2000</w:t>
      </w:r>
      <w:r>
        <w:rPr>
          <w:rFonts w:ascii="方正仿宋_GBK" w:hAnsi="方正仿宋_GBK" w:eastAsia="方正仿宋_GBK" w:cs="方正仿宋_GBK"/>
          <w:spacing w:val="19"/>
          <w:w w:val="101"/>
          <w:sz w:val="30"/>
          <w:szCs w:val="30"/>
        </w:rPr>
        <w:t xml:space="preserve"> </w:t>
      </w:r>
      <w:r>
        <w:rPr>
          <w:rFonts w:ascii="方正仿宋_GBK" w:hAnsi="方正仿宋_GBK" w:eastAsia="方正仿宋_GBK" w:cs="方正仿宋_GBK"/>
          <w:spacing w:val="-2"/>
          <w:sz w:val="30"/>
          <w:szCs w:val="30"/>
        </w:rPr>
        <w:t>公里或者10  日。</w:t>
      </w:r>
    </w:p>
    <w:p w14:paraId="1084FB00">
      <w:pPr>
        <w:spacing w:before="1" w:line="257" w:lineRule="auto"/>
        <w:ind w:left="30" w:right="109" w:firstLine="575"/>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（2）</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2"/>
          <w:sz w:val="30"/>
          <w:szCs w:val="30"/>
        </w:rPr>
        <w:t>按照乙方承诺（不低于交通运输部规定）</w:t>
      </w:r>
      <w:r>
        <w:rPr>
          <w:rFonts w:ascii="方正仿宋_GBK" w:hAnsi="方正仿宋_GBK" w:eastAsia="方正仿宋_GBK" w:cs="方正仿宋_GBK"/>
          <w:spacing w:val="-25"/>
          <w:sz w:val="30"/>
          <w:szCs w:val="30"/>
        </w:rPr>
        <w:t xml:space="preserve"> </w:t>
      </w:r>
      <w:r>
        <w:rPr>
          <w:rFonts w:ascii="方正仿宋_GBK" w:hAnsi="方正仿宋_GBK" w:eastAsia="方正仿宋_GBK" w:cs="方正仿宋_GBK"/>
          <w:spacing w:val="-2"/>
          <w:sz w:val="30"/>
          <w:szCs w:val="30"/>
        </w:rPr>
        <w:t>的“</w:t>
      </w:r>
      <w:r>
        <w:rPr>
          <w:rFonts w:ascii="方正仿宋_GBK" w:hAnsi="方正仿宋_GBK" w:eastAsia="方正仿宋_GBK" w:cs="方正仿宋_GBK"/>
          <w:spacing w:val="-40"/>
          <w:sz w:val="30"/>
          <w:szCs w:val="30"/>
        </w:rPr>
        <w:t xml:space="preserve"> </w:t>
      </w:r>
      <w:r>
        <w:rPr>
          <w:rFonts w:ascii="方正仿宋_GBK" w:hAnsi="方正仿宋_GBK" w:eastAsia="方正仿宋_GBK" w:cs="方正仿宋_GBK"/>
          <w:spacing w:val="-2"/>
          <w:sz w:val="30"/>
          <w:szCs w:val="30"/>
        </w:rPr>
        <w:t>车辆行</w:t>
      </w:r>
      <w:r>
        <w:rPr>
          <w:rFonts w:ascii="方正仿宋_GBK" w:hAnsi="方正仿宋_GBK" w:eastAsia="方正仿宋_GBK" w:cs="方正仿宋_GBK"/>
          <w:spacing w:val="-14"/>
          <w:sz w:val="30"/>
          <w:szCs w:val="30"/>
        </w:rPr>
        <w:t>驶</w:t>
      </w:r>
      <w:r>
        <w:rPr>
          <w:rFonts w:ascii="方正仿宋_GBK" w:hAnsi="方正仿宋_GBK" w:eastAsia="方正仿宋_GBK" w:cs="方正仿宋_GBK"/>
          <w:spacing w:val="2"/>
          <w:sz w:val="30"/>
          <w:szCs w:val="30"/>
          <w:u w:val="single" w:color="auto"/>
        </w:rPr>
        <w:t xml:space="preserve">        </w:t>
      </w:r>
      <w:r>
        <w:rPr>
          <w:rFonts w:ascii="方正仿宋_GBK" w:hAnsi="方正仿宋_GBK" w:eastAsia="方正仿宋_GBK" w:cs="方正仿宋_GBK"/>
          <w:spacing w:val="-56"/>
          <w:sz w:val="30"/>
          <w:szCs w:val="30"/>
        </w:rPr>
        <w:t xml:space="preserve"> </w:t>
      </w:r>
      <w:r>
        <w:rPr>
          <w:rFonts w:ascii="方正仿宋_GBK" w:hAnsi="方正仿宋_GBK" w:eastAsia="方正仿宋_GBK" w:cs="方正仿宋_GBK"/>
          <w:spacing w:val="-14"/>
          <w:sz w:val="30"/>
          <w:szCs w:val="30"/>
        </w:rPr>
        <w:t>公里或</w:t>
      </w:r>
      <w:r>
        <w:rPr>
          <w:rFonts w:ascii="方正仿宋_GBK" w:hAnsi="方正仿宋_GBK" w:eastAsia="方正仿宋_GBK" w:cs="方正仿宋_GBK"/>
          <w:spacing w:val="1"/>
          <w:sz w:val="30"/>
          <w:szCs w:val="30"/>
          <w:u w:val="single" w:color="auto"/>
        </w:rPr>
        <w:t xml:space="preserve">        </w:t>
      </w:r>
      <w:r>
        <w:rPr>
          <w:rFonts w:ascii="方正仿宋_GBK" w:hAnsi="方正仿宋_GBK" w:eastAsia="方正仿宋_GBK" w:cs="方正仿宋_GBK"/>
          <w:spacing w:val="-14"/>
          <w:sz w:val="30"/>
          <w:szCs w:val="30"/>
        </w:rPr>
        <w:t xml:space="preserve"> 日</w:t>
      </w:r>
      <w:r>
        <w:rPr>
          <w:rFonts w:ascii="方正仿宋_GBK" w:hAnsi="方正仿宋_GBK" w:eastAsia="方正仿宋_GBK" w:cs="方正仿宋_GBK"/>
          <w:spacing w:val="-49"/>
          <w:sz w:val="30"/>
          <w:szCs w:val="30"/>
        </w:rPr>
        <w:t xml:space="preserve"> </w:t>
      </w:r>
      <w:r>
        <w:rPr>
          <w:rFonts w:ascii="方正仿宋_GBK" w:hAnsi="方正仿宋_GBK" w:eastAsia="方正仿宋_GBK" w:cs="方正仿宋_GBK"/>
          <w:spacing w:val="-14"/>
          <w:sz w:val="30"/>
          <w:szCs w:val="30"/>
        </w:rPr>
        <w:t>”执行。</w:t>
      </w:r>
    </w:p>
    <w:p w14:paraId="082C7E19">
      <w:pPr>
        <w:spacing w:before="1" w:line="257" w:lineRule="auto"/>
        <w:ind w:left="26" w:right="112" w:firstLine="602"/>
        <w:jc w:val="both"/>
        <w:rPr>
          <w:rFonts w:ascii="方正仿宋_GBK" w:hAnsi="方正仿宋_GBK" w:eastAsia="方正仿宋_GBK" w:cs="方正仿宋_GBK"/>
          <w:sz w:val="30"/>
          <w:szCs w:val="30"/>
        </w:rPr>
      </w:pPr>
      <w:r>
        <w:rPr>
          <w:rFonts w:ascii="方正仿宋_GBK" w:hAnsi="方正仿宋_GBK" w:eastAsia="方正仿宋_GBK" w:cs="方正仿宋_GBK"/>
          <w:b/>
          <w:bCs/>
          <w:spacing w:val="-3"/>
          <w:sz w:val="30"/>
          <w:szCs w:val="30"/>
        </w:rPr>
        <w:t>特别说明：若乙方响应文件承诺的质保期高于第（1）</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b/>
          <w:bCs/>
          <w:spacing w:val="-3"/>
          <w:sz w:val="30"/>
          <w:szCs w:val="30"/>
        </w:rPr>
        <w:t>款所述期限，则必须选择第（2）</w:t>
      </w:r>
      <w:r>
        <w:rPr>
          <w:rFonts w:ascii="方正仿宋_GBK" w:hAnsi="方正仿宋_GBK" w:eastAsia="方正仿宋_GBK" w:cs="方正仿宋_GBK"/>
          <w:spacing w:val="-37"/>
          <w:sz w:val="30"/>
          <w:szCs w:val="30"/>
        </w:rPr>
        <w:t xml:space="preserve"> </w:t>
      </w:r>
      <w:r>
        <w:rPr>
          <w:rFonts w:ascii="方正仿宋_GBK" w:hAnsi="方正仿宋_GBK" w:eastAsia="方正仿宋_GBK" w:cs="方正仿宋_GBK"/>
          <w:b/>
          <w:bCs/>
          <w:spacing w:val="-3"/>
          <w:sz w:val="30"/>
          <w:szCs w:val="30"/>
        </w:rPr>
        <w:t>款执行，并严格按照响应文件的承</w:t>
      </w:r>
      <w:r>
        <w:rPr>
          <w:rFonts w:ascii="方正仿宋_GBK" w:hAnsi="方正仿宋_GBK" w:eastAsia="方正仿宋_GBK" w:cs="方正仿宋_GBK"/>
          <w:b/>
          <w:bCs/>
          <w:spacing w:val="-7"/>
          <w:sz w:val="30"/>
          <w:szCs w:val="30"/>
        </w:rPr>
        <w:t>诺</w:t>
      </w:r>
      <w:r>
        <w:rPr>
          <w:rFonts w:ascii="方正仿宋_GBK" w:hAnsi="方正仿宋_GBK" w:eastAsia="方正仿宋_GBK" w:cs="方正仿宋_GBK"/>
          <w:spacing w:val="-9"/>
          <w:sz w:val="30"/>
          <w:szCs w:val="30"/>
        </w:rPr>
        <w:t xml:space="preserve"> </w:t>
      </w:r>
      <w:r>
        <w:rPr>
          <w:rFonts w:ascii="方正仿宋_GBK" w:hAnsi="方正仿宋_GBK" w:eastAsia="方正仿宋_GBK" w:cs="方正仿宋_GBK"/>
          <w:b/>
          <w:bCs/>
          <w:spacing w:val="-7"/>
          <w:sz w:val="30"/>
          <w:szCs w:val="30"/>
        </w:rPr>
        <w:t>，填写第（2）</w:t>
      </w:r>
      <w:r>
        <w:rPr>
          <w:rFonts w:ascii="方正仿宋_GBK" w:hAnsi="方正仿宋_GBK" w:eastAsia="方正仿宋_GBK" w:cs="方正仿宋_GBK"/>
          <w:spacing w:val="-48"/>
          <w:sz w:val="30"/>
          <w:szCs w:val="30"/>
        </w:rPr>
        <w:t xml:space="preserve"> </w:t>
      </w:r>
      <w:r>
        <w:rPr>
          <w:rFonts w:ascii="方正仿宋_GBK" w:hAnsi="方正仿宋_GBK" w:eastAsia="方正仿宋_GBK" w:cs="方正仿宋_GBK"/>
          <w:b/>
          <w:bCs/>
          <w:spacing w:val="-7"/>
          <w:sz w:val="30"/>
          <w:szCs w:val="30"/>
        </w:rPr>
        <w:t>款的质保期限</w:t>
      </w:r>
      <w:r>
        <w:rPr>
          <w:rFonts w:ascii="方正仿宋_GBK" w:hAnsi="方正仿宋_GBK" w:eastAsia="方正仿宋_GBK" w:cs="方正仿宋_GBK"/>
          <w:spacing w:val="-36"/>
          <w:sz w:val="30"/>
          <w:szCs w:val="30"/>
        </w:rPr>
        <w:t xml:space="preserve"> </w:t>
      </w:r>
      <w:r>
        <w:rPr>
          <w:rFonts w:ascii="方正仿宋_GBK" w:hAnsi="方正仿宋_GBK" w:eastAsia="方正仿宋_GBK" w:cs="方正仿宋_GBK"/>
          <w:b/>
          <w:bCs/>
          <w:spacing w:val="-7"/>
          <w:sz w:val="30"/>
          <w:szCs w:val="30"/>
        </w:rPr>
        <w:t>。</w:t>
      </w:r>
      <w:r>
        <w:rPr>
          <w:rFonts w:ascii="方正仿宋_GBK" w:hAnsi="方正仿宋_GBK" w:eastAsia="方正仿宋_GBK" w:cs="方正仿宋_GBK"/>
          <w:spacing w:val="-54"/>
          <w:sz w:val="30"/>
          <w:szCs w:val="30"/>
        </w:rPr>
        <w:t xml:space="preserve"> </w:t>
      </w:r>
      <w:r>
        <w:rPr>
          <w:rFonts w:ascii="方正仿宋_GBK" w:hAnsi="方正仿宋_GBK" w:eastAsia="方正仿宋_GBK" w:cs="方正仿宋_GBK"/>
          <w:b/>
          <w:bCs/>
          <w:spacing w:val="-7"/>
          <w:sz w:val="30"/>
          <w:szCs w:val="30"/>
        </w:rPr>
        <w:t>服务期内，若行业主管部门对</w:t>
      </w:r>
      <w:r>
        <w:rPr>
          <w:rFonts w:ascii="方正仿宋_GBK" w:hAnsi="方正仿宋_GBK" w:eastAsia="方正仿宋_GBK" w:cs="方正仿宋_GBK"/>
          <w:b/>
          <w:bCs/>
          <w:spacing w:val="-3"/>
          <w:sz w:val="30"/>
          <w:szCs w:val="30"/>
        </w:rPr>
        <w:t>质保期限予以调整，则以调整后的质保期限为基础进行计算。</w:t>
      </w:r>
    </w:p>
    <w:p w14:paraId="56780B84">
      <w:pPr>
        <w:spacing w:before="135" w:line="257" w:lineRule="auto"/>
        <w:ind w:left="70" w:right="170" w:hanging="32"/>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3.质量保证期，从维修竣工后，</w:t>
      </w:r>
      <w:r>
        <w:rPr>
          <w:rFonts w:ascii="方正仿宋_GBK" w:hAnsi="方正仿宋_GBK" w:eastAsia="方正仿宋_GBK" w:cs="方正仿宋_GBK"/>
          <w:spacing w:val="-19"/>
          <w:sz w:val="30"/>
          <w:szCs w:val="30"/>
        </w:rPr>
        <w:t xml:space="preserve"> </w:t>
      </w:r>
      <w:r>
        <w:rPr>
          <w:rFonts w:ascii="方正仿宋_GBK" w:hAnsi="方正仿宋_GBK" w:eastAsia="方正仿宋_GBK" w:cs="方正仿宋_GBK"/>
          <w:spacing w:val="-3"/>
          <w:sz w:val="30"/>
          <w:szCs w:val="30"/>
        </w:rPr>
        <w:t>由甲方验收取车的当日起计</w:t>
      </w:r>
      <w:r>
        <w:rPr>
          <w:rFonts w:ascii="方正仿宋_GBK" w:hAnsi="方正仿宋_GBK" w:eastAsia="方正仿宋_GBK" w:cs="方正仿宋_GBK"/>
          <w:spacing w:val="-14"/>
          <w:sz w:val="30"/>
          <w:szCs w:val="30"/>
        </w:rPr>
        <w:t>算；因维修质量问题返修的，其返修的作业项 目，从返修竣工后，</w:t>
      </w:r>
      <w:r>
        <w:rPr>
          <w:rFonts w:ascii="方正仿宋_GBK" w:hAnsi="方正仿宋_GBK" w:eastAsia="方正仿宋_GBK" w:cs="方正仿宋_GBK"/>
          <w:spacing w:val="-4"/>
          <w:sz w:val="30"/>
          <w:szCs w:val="30"/>
        </w:rPr>
        <w:t>由甲方验收取车的当日起重新计算。</w:t>
      </w:r>
    </w:p>
    <w:p w14:paraId="42BD1D9A">
      <w:pPr>
        <w:spacing w:line="229" w:lineRule="auto"/>
        <w:ind w:left="631"/>
        <w:rPr>
          <w:rFonts w:ascii="方正仿宋_GBK" w:hAnsi="方正仿宋_GBK" w:eastAsia="方正仿宋_GBK" w:cs="方正仿宋_GBK"/>
          <w:sz w:val="30"/>
          <w:szCs w:val="30"/>
        </w:rPr>
      </w:pPr>
      <w:r>
        <w:rPr>
          <w:rFonts w:ascii="方正仿宋_GBK" w:hAnsi="方正仿宋_GBK" w:eastAsia="方正仿宋_GBK" w:cs="方正仿宋_GBK"/>
          <w:spacing w:val="-4"/>
          <w:sz w:val="30"/>
          <w:szCs w:val="30"/>
        </w:rPr>
        <w:t>行驶里程和日期指标，</w:t>
      </w:r>
      <w:r>
        <w:rPr>
          <w:rFonts w:ascii="方正仿宋_GBK" w:hAnsi="方正仿宋_GBK" w:eastAsia="方正仿宋_GBK" w:cs="方正仿宋_GBK"/>
          <w:spacing w:val="-21"/>
          <w:sz w:val="30"/>
          <w:szCs w:val="30"/>
        </w:rPr>
        <w:t xml:space="preserve"> </w:t>
      </w:r>
      <w:r>
        <w:rPr>
          <w:rFonts w:ascii="方正仿宋_GBK" w:hAnsi="方正仿宋_GBK" w:eastAsia="方正仿宋_GBK" w:cs="方正仿宋_GBK"/>
          <w:spacing w:val="-4"/>
          <w:sz w:val="30"/>
          <w:szCs w:val="30"/>
        </w:rPr>
        <w:t>以先到达者为准。</w:t>
      </w:r>
    </w:p>
    <w:p w14:paraId="4575702E">
      <w:pPr>
        <w:spacing w:before="52" w:line="231" w:lineRule="auto"/>
        <w:ind w:left="630"/>
        <w:rPr>
          <w:rFonts w:ascii="方正仿宋_GBK" w:hAnsi="方正仿宋_GBK" w:eastAsia="方正仿宋_GBK" w:cs="方正仿宋_GBK"/>
          <w:sz w:val="30"/>
          <w:szCs w:val="30"/>
        </w:rPr>
      </w:pPr>
      <w:r>
        <w:rPr>
          <w:rFonts w:ascii="方正仿宋_GBK" w:hAnsi="方正仿宋_GBK" w:eastAsia="方正仿宋_GBK" w:cs="方正仿宋_GBK"/>
          <w:b/>
          <w:bCs/>
          <w:spacing w:val="-15"/>
          <w:sz w:val="30"/>
          <w:szCs w:val="30"/>
        </w:rPr>
        <w:t>八</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b/>
          <w:bCs/>
          <w:spacing w:val="-15"/>
          <w:sz w:val="30"/>
          <w:szCs w:val="30"/>
        </w:rPr>
        <w:t>、</w:t>
      </w:r>
      <w:r>
        <w:rPr>
          <w:rFonts w:ascii="方正仿宋_GBK" w:hAnsi="方正仿宋_GBK" w:eastAsia="方正仿宋_GBK" w:cs="方正仿宋_GBK"/>
          <w:spacing w:val="-52"/>
          <w:sz w:val="30"/>
          <w:szCs w:val="30"/>
        </w:rPr>
        <w:t xml:space="preserve"> </w:t>
      </w:r>
      <w:r>
        <w:rPr>
          <w:rFonts w:ascii="方正仿宋_GBK" w:hAnsi="方正仿宋_GBK" w:eastAsia="方正仿宋_GBK" w:cs="方正仿宋_GBK"/>
          <w:b/>
          <w:bCs/>
          <w:spacing w:val="-15"/>
          <w:sz w:val="30"/>
          <w:szCs w:val="30"/>
        </w:rPr>
        <w:t>竣工验收</w:t>
      </w:r>
    </w:p>
    <w:p w14:paraId="469AD5D8">
      <w:pPr>
        <w:spacing w:before="49" w:line="257" w:lineRule="auto"/>
        <w:ind w:left="41" w:right="261" w:firstLine="587"/>
        <w:rPr>
          <w:rFonts w:ascii="方正仿宋_GBK" w:hAnsi="方正仿宋_GBK" w:eastAsia="方正仿宋_GBK" w:cs="方正仿宋_GBK"/>
          <w:sz w:val="30"/>
          <w:szCs w:val="30"/>
        </w:rPr>
      </w:pPr>
      <w:r>
        <w:rPr>
          <w:rFonts w:ascii="方正仿宋_GBK" w:hAnsi="方正仿宋_GBK" w:eastAsia="方正仿宋_GBK" w:cs="方正仿宋_GBK"/>
          <w:spacing w:val="-20"/>
          <w:sz w:val="30"/>
          <w:szCs w:val="30"/>
        </w:rPr>
        <w:t>1. 竣 工 交付</w:t>
      </w:r>
      <w:r>
        <w:rPr>
          <w:rFonts w:ascii="方正仿宋_GBK" w:hAnsi="方正仿宋_GBK" w:eastAsia="方正仿宋_GBK" w:cs="方正仿宋_GBK"/>
          <w:spacing w:val="65"/>
          <w:sz w:val="30"/>
          <w:szCs w:val="30"/>
        </w:rPr>
        <w:t xml:space="preserve"> </w:t>
      </w:r>
      <w:r>
        <w:rPr>
          <w:rFonts w:ascii="方正仿宋_GBK" w:hAnsi="方正仿宋_GBK" w:eastAsia="方正仿宋_GBK" w:cs="方正仿宋_GBK"/>
          <w:spacing w:val="-20"/>
          <w:sz w:val="30"/>
          <w:szCs w:val="30"/>
        </w:rPr>
        <w:t>日 期 为</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spacing w:val="4"/>
          <w:sz w:val="30"/>
          <w:szCs w:val="30"/>
          <w:u w:val="single" w:color="auto"/>
        </w:rPr>
        <w:t xml:space="preserve">            </w:t>
      </w:r>
      <w:r>
        <w:rPr>
          <w:rFonts w:ascii="方正仿宋_GBK" w:hAnsi="方正仿宋_GBK" w:eastAsia="方正仿宋_GBK" w:cs="方正仿宋_GBK"/>
          <w:spacing w:val="-50"/>
          <w:sz w:val="30"/>
          <w:szCs w:val="30"/>
        </w:rPr>
        <w:t xml:space="preserve"> </w:t>
      </w:r>
      <w:r>
        <w:rPr>
          <w:rFonts w:ascii="方正仿宋_GBK" w:hAnsi="方正仿宋_GBK" w:eastAsia="方正仿宋_GBK" w:cs="方正仿宋_GBK"/>
          <w:spacing w:val="-20"/>
          <w:sz w:val="30"/>
          <w:szCs w:val="30"/>
        </w:rPr>
        <w:t>年</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spacing w:val="6"/>
          <w:sz w:val="30"/>
          <w:szCs w:val="30"/>
          <w:u w:val="single" w:color="auto"/>
        </w:rPr>
        <w:t xml:space="preserve">       </w:t>
      </w:r>
      <w:r>
        <w:rPr>
          <w:rFonts w:ascii="方正仿宋_GBK" w:hAnsi="方正仿宋_GBK" w:eastAsia="方正仿宋_GBK" w:cs="方正仿宋_GBK"/>
          <w:spacing w:val="-40"/>
          <w:sz w:val="30"/>
          <w:szCs w:val="30"/>
        </w:rPr>
        <w:t xml:space="preserve"> </w:t>
      </w:r>
      <w:r>
        <w:rPr>
          <w:rFonts w:ascii="方正仿宋_GBK" w:hAnsi="方正仿宋_GBK" w:eastAsia="方正仿宋_GBK" w:cs="方正仿宋_GBK"/>
          <w:spacing w:val="-20"/>
          <w:sz w:val="30"/>
          <w:szCs w:val="30"/>
        </w:rPr>
        <w:t>月</w:t>
      </w:r>
      <w:r>
        <w:rPr>
          <w:rFonts w:ascii="方正仿宋_GBK" w:hAnsi="方正仿宋_GBK" w:eastAsia="方正仿宋_GBK" w:cs="方正仿宋_GBK"/>
          <w:spacing w:val="-36"/>
          <w:sz w:val="30"/>
          <w:szCs w:val="30"/>
        </w:rPr>
        <w:t xml:space="preserve"> </w:t>
      </w:r>
      <w:r>
        <w:rPr>
          <w:rFonts w:ascii="方正仿宋_GBK" w:hAnsi="方正仿宋_GBK" w:eastAsia="方正仿宋_GBK" w:cs="方正仿宋_GBK"/>
          <w:spacing w:val="6"/>
          <w:sz w:val="30"/>
          <w:szCs w:val="30"/>
          <w:u w:val="single" w:color="auto"/>
        </w:rPr>
        <w:t xml:space="preserve">       </w:t>
      </w:r>
      <w:r>
        <w:rPr>
          <w:rFonts w:ascii="方正仿宋_GBK" w:hAnsi="方正仿宋_GBK" w:eastAsia="方正仿宋_GBK" w:cs="方正仿宋_GBK"/>
          <w:spacing w:val="17"/>
          <w:sz w:val="30"/>
          <w:szCs w:val="30"/>
        </w:rPr>
        <w:t xml:space="preserve"> </w:t>
      </w:r>
      <w:r>
        <w:rPr>
          <w:rFonts w:ascii="方正仿宋_GBK" w:hAnsi="方正仿宋_GBK" w:eastAsia="方正仿宋_GBK" w:cs="方正仿宋_GBK"/>
          <w:spacing w:val="-20"/>
          <w:sz w:val="30"/>
          <w:szCs w:val="30"/>
        </w:rPr>
        <w:t>日</w:t>
      </w:r>
      <w:r>
        <w:rPr>
          <w:rFonts w:ascii="方正仿宋_GBK" w:hAnsi="方正仿宋_GBK" w:eastAsia="方正仿宋_GBK" w:cs="方正仿宋_GBK"/>
          <w:spacing w:val="-14"/>
          <w:sz w:val="30"/>
          <w:szCs w:val="30"/>
        </w:rPr>
        <w:t xml:space="preserve"> </w:t>
      </w:r>
      <w:r>
        <w:rPr>
          <w:rFonts w:ascii="方正仿宋_GBK" w:hAnsi="方正仿宋_GBK" w:eastAsia="方正仿宋_GBK" w:cs="方正仿宋_GBK"/>
          <w:spacing w:val="-20"/>
          <w:sz w:val="30"/>
          <w:szCs w:val="30"/>
        </w:rPr>
        <w:t>前</w:t>
      </w:r>
      <w:r>
        <w:rPr>
          <w:rFonts w:ascii="方正仿宋_GBK" w:hAnsi="方正仿宋_GBK" w:eastAsia="方正仿宋_GBK" w:cs="方正仿宋_GBK"/>
          <w:spacing w:val="-36"/>
          <w:sz w:val="30"/>
          <w:szCs w:val="30"/>
        </w:rPr>
        <w:t xml:space="preserve"> </w:t>
      </w:r>
      <w:r>
        <w:rPr>
          <w:rFonts w:ascii="方正仿宋_GBK" w:hAnsi="方正仿宋_GBK" w:eastAsia="方正仿宋_GBK" w:cs="方正仿宋_GBK"/>
          <w:spacing w:val="-20"/>
          <w:sz w:val="30"/>
          <w:szCs w:val="30"/>
        </w:rPr>
        <w:t>， 交 付</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20"/>
          <w:sz w:val="30"/>
          <w:szCs w:val="30"/>
        </w:rPr>
        <w:t>地 点</w:t>
      </w:r>
      <w:r>
        <w:rPr>
          <w:rFonts w:ascii="方正仿宋_GBK" w:hAnsi="方正仿宋_GBK" w:eastAsia="方正仿宋_GBK" w:cs="方正仿宋_GBK"/>
          <w:spacing w:val="-14"/>
          <w:sz w:val="30"/>
          <w:szCs w:val="30"/>
        </w:rPr>
        <w:t>为</w:t>
      </w:r>
      <w:r>
        <w:rPr>
          <w:rFonts w:ascii="方正仿宋_GBK" w:hAnsi="方正仿宋_GBK" w:eastAsia="方正仿宋_GBK" w:cs="方正仿宋_GBK"/>
          <w:spacing w:val="1"/>
          <w:sz w:val="30"/>
          <w:szCs w:val="30"/>
          <w:u w:val="single" w:color="auto"/>
        </w:rPr>
        <w:t xml:space="preserve">                            </w:t>
      </w:r>
      <w:r>
        <w:rPr>
          <w:rFonts w:ascii="方正仿宋_GBK" w:hAnsi="方正仿宋_GBK" w:eastAsia="方正仿宋_GBK" w:cs="方正仿宋_GBK"/>
          <w:spacing w:val="-14"/>
          <w:sz w:val="30"/>
          <w:szCs w:val="30"/>
        </w:rPr>
        <w:t>。</w:t>
      </w:r>
    </w:p>
    <w:p w14:paraId="27489C4B">
      <w:pPr>
        <w:spacing w:before="1" w:line="257" w:lineRule="auto"/>
        <w:ind w:left="29" w:right="170" w:firstLine="596"/>
        <w:rPr>
          <w:rFonts w:ascii="方正仿宋_GBK" w:hAnsi="方正仿宋_GBK" w:eastAsia="方正仿宋_GBK" w:cs="方正仿宋_GBK"/>
          <w:sz w:val="30"/>
          <w:szCs w:val="30"/>
        </w:rPr>
      </w:pPr>
      <w:r>
        <w:rPr>
          <w:rFonts w:ascii="方正仿宋_GBK" w:hAnsi="方正仿宋_GBK" w:eastAsia="方正仿宋_GBK" w:cs="方正仿宋_GBK"/>
          <w:spacing w:val="-9"/>
          <w:sz w:val="30"/>
          <w:szCs w:val="30"/>
        </w:rPr>
        <w:t>2.维修竣工质量检验合格的，对二级维护（含）以上的车辆，</w:t>
      </w:r>
      <w:r>
        <w:rPr>
          <w:rFonts w:ascii="方正仿宋_GBK" w:hAnsi="方正仿宋_GBK" w:eastAsia="方正仿宋_GBK" w:cs="方正仿宋_GBK"/>
          <w:spacing w:val="7"/>
          <w:sz w:val="30"/>
          <w:szCs w:val="30"/>
        </w:rPr>
        <w:t>乙方应当由维修质量检验人员签发全国统一样式的机动车维修</w:t>
      </w:r>
      <w:r>
        <w:rPr>
          <w:rFonts w:ascii="方正仿宋_GBK" w:hAnsi="方正仿宋_GBK" w:eastAsia="方正仿宋_GBK" w:cs="方正仿宋_GBK"/>
          <w:spacing w:val="-4"/>
          <w:sz w:val="30"/>
          <w:szCs w:val="30"/>
        </w:rPr>
        <w:t>竣工出厂合格证；对二级维护以下的车辆，乙方应当发给维修合</w:t>
      </w:r>
      <w:r>
        <w:rPr>
          <w:rFonts w:ascii="方正仿宋_GBK" w:hAnsi="方正仿宋_GBK" w:eastAsia="方正仿宋_GBK" w:cs="方正仿宋_GBK"/>
          <w:spacing w:val="-2"/>
          <w:sz w:val="30"/>
          <w:szCs w:val="30"/>
        </w:rPr>
        <w:t>格证明（含结算清单）。</w:t>
      </w:r>
    </w:p>
    <w:p w14:paraId="19F78B5E">
      <w:pPr>
        <w:spacing w:line="229" w:lineRule="auto"/>
        <w:ind w:left="665"/>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乙方未签发或者发给的， 甲方有权拒付费用。</w:t>
      </w:r>
    </w:p>
    <w:p w14:paraId="5FF5FD89">
      <w:pPr>
        <w:spacing w:before="53" w:line="227" w:lineRule="auto"/>
        <w:ind w:left="637"/>
        <w:rPr>
          <w:rFonts w:ascii="方正仿宋_GBK" w:hAnsi="方正仿宋_GBK" w:eastAsia="方正仿宋_GBK" w:cs="方正仿宋_GBK"/>
          <w:sz w:val="30"/>
          <w:szCs w:val="30"/>
        </w:rPr>
      </w:pPr>
      <w:r>
        <w:rPr>
          <w:rFonts w:ascii="方正仿宋_GBK" w:hAnsi="方正仿宋_GBK" w:eastAsia="方正仿宋_GBK" w:cs="方正仿宋_GBK"/>
          <w:b/>
          <w:bCs/>
          <w:spacing w:val="-23"/>
          <w:sz w:val="30"/>
          <w:szCs w:val="30"/>
        </w:rPr>
        <w:t>九</w:t>
      </w:r>
      <w:r>
        <w:rPr>
          <w:rFonts w:ascii="方正仿宋_GBK" w:hAnsi="方正仿宋_GBK" w:eastAsia="方正仿宋_GBK" w:cs="方正仿宋_GBK"/>
          <w:spacing w:val="-40"/>
          <w:sz w:val="30"/>
          <w:szCs w:val="30"/>
        </w:rPr>
        <w:t xml:space="preserve"> </w:t>
      </w:r>
      <w:r>
        <w:rPr>
          <w:rFonts w:ascii="方正仿宋_GBK" w:hAnsi="方正仿宋_GBK" w:eastAsia="方正仿宋_GBK" w:cs="方正仿宋_GBK"/>
          <w:b/>
          <w:bCs/>
          <w:spacing w:val="-23"/>
          <w:sz w:val="30"/>
          <w:szCs w:val="30"/>
        </w:rPr>
        <w:t>、</w:t>
      </w:r>
      <w:r>
        <w:rPr>
          <w:rFonts w:ascii="方正仿宋_GBK" w:hAnsi="方正仿宋_GBK" w:eastAsia="方正仿宋_GBK" w:cs="方正仿宋_GBK"/>
          <w:spacing w:val="-51"/>
          <w:sz w:val="30"/>
          <w:szCs w:val="30"/>
        </w:rPr>
        <w:t xml:space="preserve"> </w:t>
      </w:r>
      <w:r>
        <w:rPr>
          <w:rFonts w:ascii="方正仿宋_GBK" w:hAnsi="方正仿宋_GBK" w:eastAsia="方正仿宋_GBK" w:cs="方正仿宋_GBK"/>
          <w:b/>
          <w:bCs/>
          <w:spacing w:val="-23"/>
          <w:sz w:val="30"/>
          <w:szCs w:val="30"/>
        </w:rPr>
        <w:t>结算</w:t>
      </w:r>
    </w:p>
    <w:p w14:paraId="01D4FCF2">
      <w:pPr>
        <w:spacing w:before="57" w:line="257" w:lineRule="auto"/>
        <w:ind w:left="37" w:right="206" w:firstLine="590"/>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1.车辆维修竣工后，</w:t>
      </w:r>
      <w:r>
        <w:rPr>
          <w:rFonts w:ascii="方正仿宋_GBK" w:hAnsi="方正仿宋_GBK" w:eastAsia="方正仿宋_GBK" w:cs="方正仿宋_GBK"/>
          <w:spacing w:val="-23"/>
          <w:sz w:val="30"/>
          <w:szCs w:val="30"/>
        </w:rPr>
        <w:t xml:space="preserve"> </w:t>
      </w:r>
      <w:r>
        <w:rPr>
          <w:rFonts w:ascii="方正仿宋_GBK" w:hAnsi="方正仿宋_GBK" w:eastAsia="方正仿宋_GBK" w:cs="方正仿宋_GBK"/>
          <w:spacing w:val="-3"/>
          <w:sz w:val="30"/>
          <w:szCs w:val="30"/>
        </w:rPr>
        <w:t>乙方应当向甲方出具法定的结算票据</w:t>
      </w:r>
      <w:r>
        <w:rPr>
          <w:rFonts w:ascii="方正仿宋_GBK" w:hAnsi="方正仿宋_GBK" w:eastAsia="方正仿宋_GBK" w:cs="方正仿宋_GBK"/>
          <w:spacing w:val="-21"/>
          <w:sz w:val="30"/>
          <w:szCs w:val="30"/>
        </w:rPr>
        <w:t xml:space="preserve"> </w:t>
      </w:r>
      <w:r>
        <w:rPr>
          <w:rFonts w:ascii="方正仿宋_GBK" w:hAnsi="方正仿宋_GBK" w:eastAsia="方正仿宋_GBK" w:cs="方正仿宋_GBK"/>
          <w:spacing w:val="-3"/>
          <w:sz w:val="30"/>
          <w:szCs w:val="30"/>
        </w:rPr>
        <w:t>，</w:t>
      </w:r>
      <w:r>
        <w:rPr>
          <w:rFonts w:ascii="方正仿宋_GBK" w:hAnsi="方正仿宋_GBK" w:eastAsia="方正仿宋_GBK" w:cs="方正仿宋_GBK"/>
          <w:spacing w:val="-5"/>
          <w:sz w:val="30"/>
          <w:szCs w:val="30"/>
        </w:rPr>
        <w:t>并附机动车维修结算清单，工</w:t>
      </w:r>
      <w:r>
        <w:rPr>
          <w:rFonts w:ascii="方正仿宋_GBK" w:hAnsi="方正仿宋_GBK" w:eastAsia="方正仿宋_GBK" w:cs="方正仿宋_GBK"/>
          <w:spacing w:val="-28"/>
          <w:sz w:val="30"/>
          <w:szCs w:val="30"/>
        </w:rPr>
        <w:t xml:space="preserve"> </w:t>
      </w:r>
      <w:r>
        <w:rPr>
          <w:rFonts w:ascii="方正仿宋_GBK" w:hAnsi="方正仿宋_GBK" w:eastAsia="方正仿宋_GBK" w:cs="方正仿宋_GBK"/>
          <w:spacing w:val="-5"/>
          <w:sz w:val="30"/>
          <w:szCs w:val="30"/>
        </w:rPr>
        <w:t>时费</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5"/>
          <w:sz w:val="30"/>
          <w:szCs w:val="30"/>
        </w:rPr>
        <w:t>、材料加价率应当分别列</w:t>
      </w:r>
      <w:r>
        <w:rPr>
          <w:rFonts w:ascii="方正仿宋_GBK" w:hAnsi="方正仿宋_GBK" w:eastAsia="方正仿宋_GBK" w:cs="方正仿宋_GBK"/>
          <w:spacing w:val="-6"/>
          <w:sz w:val="30"/>
          <w:szCs w:val="30"/>
        </w:rPr>
        <w:t>明。</w:t>
      </w:r>
    </w:p>
    <w:p w14:paraId="12003C48">
      <w:pPr>
        <w:spacing w:line="227" w:lineRule="auto"/>
        <w:jc w:val="right"/>
        <w:rPr>
          <w:rFonts w:ascii="方正仿宋_GBK" w:hAnsi="方正仿宋_GBK" w:eastAsia="方正仿宋_GBK" w:cs="方正仿宋_GBK"/>
          <w:sz w:val="30"/>
          <w:szCs w:val="30"/>
        </w:rPr>
      </w:pPr>
      <w:r>
        <w:rPr>
          <w:rFonts w:ascii="方正仿宋_GBK" w:hAnsi="方正仿宋_GBK" w:eastAsia="方正仿宋_GBK" w:cs="方正仿宋_GBK"/>
          <w:spacing w:val="-7"/>
          <w:sz w:val="30"/>
          <w:szCs w:val="30"/>
        </w:rPr>
        <w:t>乙方未出具法定结算票据及结算清单的，甲方有权拒付费用。</w:t>
      </w:r>
    </w:p>
    <w:p w14:paraId="463CF85D">
      <w:pPr>
        <w:spacing w:before="56" w:line="228" w:lineRule="auto"/>
        <w:ind w:left="625"/>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2.付款方式：现金□；</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spacing w:val="-6"/>
          <w:sz w:val="30"/>
          <w:szCs w:val="30"/>
        </w:rPr>
        <w:t>转账□</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6"/>
          <w:sz w:val="30"/>
          <w:szCs w:val="30"/>
        </w:rPr>
        <w:t>；其他</w:t>
      </w:r>
      <w:r>
        <w:rPr>
          <w:rFonts w:ascii="方正仿宋_GBK" w:hAnsi="方正仿宋_GBK" w:eastAsia="方正仿宋_GBK" w:cs="方正仿宋_GBK"/>
          <w:spacing w:val="1"/>
          <w:sz w:val="30"/>
          <w:szCs w:val="30"/>
          <w:u w:val="single" w:color="auto"/>
        </w:rPr>
        <w:t xml:space="preserve">                          </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6"/>
          <w:sz w:val="30"/>
          <w:szCs w:val="30"/>
        </w:rPr>
        <w:t>□。</w:t>
      </w:r>
    </w:p>
    <w:p w14:paraId="6B76EF07">
      <w:pPr>
        <w:spacing w:before="55" w:line="226"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15"/>
          <w:sz w:val="30"/>
          <w:szCs w:val="30"/>
        </w:rPr>
        <w:t>十</w:t>
      </w:r>
      <w:r>
        <w:rPr>
          <w:rFonts w:ascii="方正仿宋_GBK" w:hAnsi="方正仿宋_GBK" w:eastAsia="方正仿宋_GBK" w:cs="方正仿宋_GBK"/>
          <w:spacing w:val="-33"/>
          <w:sz w:val="30"/>
          <w:szCs w:val="30"/>
        </w:rPr>
        <w:t xml:space="preserve"> </w:t>
      </w:r>
      <w:r>
        <w:rPr>
          <w:rFonts w:ascii="方正仿宋_GBK" w:hAnsi="方正仿宋_GBK" w:eastAsia="方正仿宋_GBK" w:cs="方正仿宋_GBK"/>
          <w:b/>
          <w:bCs/>
          <w:spacing w:val="-15"/>
          <w:sz w:val="30"/>
          <w:szCs w:val="30"/>
        </w:rPr>
        <w:t>、</w:t>
      </w:r>
      <w:r>
        <w:rPr>
          <w:rFonts w:ascii="方正仿宋_GBK" w:hAnsi="方正仿宋_GBK" w:eastAsia="方正仿宋_GBK" w:cs="方正仿宋_GBK"/>
          <w:spacing w:val="-15"/>
          <w:sz w:val="30"/>
          <w:szCs w:val="30"/>
        </w:rPr>
        <w:t xml:space="preserve"> </w:t>
      </w:r>
      <w:r>
        <w:rPr>
          <w:rFonts w:ascii="方正仿宋_GBK" w:hAnsi="方正仿宋_GBK" w:eastAsia="方正仿宋_GBK" w:cs="方正仿宋_GBK"/>
          <w:b/>
          <w:bCs/>
          <w:spacing w:val="-15"/>
          <w:sz w:val="30"/>
          <w:szCs w:val="30"/>
        </w:rPr>
        <w:t>甲方的权利与义务</w:t>
      </w:r>
    </w:p>
    <w:p w14:paraId="0E348238">
      <w:pPr>
        <w:spacing w:before="59" w:line="257" w:lineRule="auto"/>
        <w:ind w:left="38" w:right="261" w:firstLine="589"/>
        <w:rPr>
          <w:rFonts w:ascii="方正仿宋_GBK" w:hAnsi="方正仿宋_GBK" w:eastAsia="方正仿宋_GBK" w:cs="方正仿宋_GBK"/>
          <w:sz w:val="30"/>
          <w:szCs w:val="30"/>
        </w:rPr>
      </w:pPr>
      <w:r>
        <w:rPr>
          <w:rFonts w:ascii="方正仿宋_GBK" w:hAnsi="方正仿宋_GBK" w:eastAsia="方正仿宋_GBK" w:cs="方正仿宋_GBK"/>
          <w:spacing w:val="-4"/>
          <w:sz w:val="30"/>
          <w:szCs w:val="30"/>
        </w:rPr>
        <w:t>1.鉴于乙方针对框架协议采购项 目</w:t>
      </w:r>
      <w:r>
        <w:rPr>
          <w:rFonts w:ascii="方正仿宋_GBK" w:hAnsi="方正仿宋_GBK" w:eastAsia="方正仿宋_GBK" w:cs="方正仿宋_GBK"/>
          <w:spacing w:val="-4"/>
          <w:sz w:val="30"/>
          <w:szCs w:val="30"/>
          <w:u w:val="single" w:color="auto"/>
        </w:rPr>
        <w:t xml:space="preserve">    （名称及编号） </w:t>
      </w:r>
      <w:r>
        <w:rPr>
          <w:rFonts w:ascii="方正仿宋_GBK" w:hAnsi="方正仿宋_GBK" w:eastAsia="方正仿宋_GBK" w:cs="方正仿宋_GBK"/>
          <w:spacing w:val="-5"/>
          <w:sz w:val="30"/>
          <w:szCs w:val="30"/>
          <w:u w:val="single" w:color="auto"/>
        </w:rPr>
        <w:t xml:space="preserve">   </w:t>
      </w:r>
      <w:r>
        <w:rPr>
          <w:rFonts w:ascii="方正仿宋_GBK" w:hAnsi="方正仿宋_GBK" w:eastAsia="方正仿宋_GBK" w:cs="方正仿宋_GBK"/>
          <w:spacing w:val="-29"/>
          <w:sz w:val="30"/>
          <w:szCs w:val="30"/>
        </w:rPr>
        <w:t xml:space="preserve"> </w:t>
      </w:r>
      <w:r>
        <w:rPr>
          <w:rFonts w:ascii="方正仿宋_GBK" w:hAnsi="方正仿宋_GBK" w:eastAsia="方正仿宋_GBK" w:cs="方正仿宋_GBK"/>
          <w:spacing w:val="-5"/>
          <w:sz w:val="30"/>
          <w:szCs w:val="30"/>
        </w:rPr>
        <w:t>的响</w:t>
      </w:r>
      <w:r>
        <w:rPr>
          <w:rFonts w:ascii="方正仿宋_GBK" w:hAnsi="方正仿宋_GBK" w:eastAsia="方正仿宋_GBK" w:cs="方正仿宋_GBK"/>
          <w:spacing w:val="-4"/>
          <w:sz w:val="30"/>
          <w:szCs w:val="30"/>
        </w:rPr>
        <w:t>应承诺， 甲方有权要求乙方优先维修甲方送修的车辆。</w:t>
      </w:r>
    </w:p>
    <w:p w14:paraId="5CC42963">
      <w:pPr>
        <w:spacing w:line="257" w:lineRule="auto"/>
        <w:ind w:left="30" w:right="261" w:firstLine="595"/>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2.对已完工车辆，如发现不合格或与送修内容不符，</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3"/>
          <w:sz w:val="30"/>
          <w:szCs w:val="30"/>
        </w:rPr>
        <w:t>甲方有</w:t>
      </w:r>
      <w:r>
        <w:rPr>
          <w:rFonts w:ascii="方正仿宋_GBK" w:hAnsi="方正仿宋_GBK" w:eastAsia="方正仿宋_GBK" w:cs="方正仿宋_GBK"/>
          <w:spacing w:val="-1"/>
          <w:sz w:val="30"/>
          <w:szCs w:val="30"/>
        </w:rPr>
        <w:t>权要求乙方无偿返工，直至符合要求为止。</w:t>
      </w:r>
    </w:p>
    <w:p w14:paraId="7EA532EF">
      <w:pPr>
        <w:spacing w:before="1" w:line="227" w:lineRule="auto"/>
        <w:ind w:left="622"/>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3.</w:t>
      </w:r>
      <w:r>
        <w:rPr>
          <w:rFonts w:ascii="方正仿宋_GBK" w:hAnsi="方正仿宋_GBK" w:eastAsia="方正仿宋_GBK" w:cs="方正仿宋_GBK"/>
          <w:spacing w:val="-13"/>
          <w:sz w:val="30"/>
          <w:szCs w:val="30"/>
        </w:rPr>
        <w:t xml:space="preserve"> </w:t>
      </w:r>
      <w:r>
        <w:rPr>
          <w:rFonts w:ascii="方正仿宋_GBK" w:hAnsi="方正仿宋_GBK" w:eastAsia="方正仿宋_GBK" w:cs="方正仿宋_GBK"/>
          <w:spacing w:val="-2"/>
          <w:sz w:val="30"/>
          <w:szCs w:val="30"/>
        </w:rPr>
        <w:t>甲方应当按照合同约定与乙方结算车辆</w:t>
      </w:r>
      <w:r>
        <w:rPr>
          <w:rFonts w:ascii="方正仿宋_GBK" w:hAnsi="方正仿宋_GBK" w:eastAsia="方正仿宋_GBK" w:cs="方正仿宋_GBK"/>
          <w:spacing w:val="-3"/>
          <w:sz w:val="30"/>
          <w:szCs w:val="30"/>
        </w:rPr>
        <w:t>维修费用。</w:t>
      </w:r>
    </w:p>
    <w:p w14:paraId="05ADF219">
      <w:pPr>
        <w:spacing w:before="56" w:line="226"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16"/>
          <w:sz w:val="30"/>
          <w:szCs w:val="30"/>
        </w:rPr>
        <w:t>十</w:t>
      </w:r>
      <w:r>
        <w:rPr>
          <w:rFonts w:ascii="方正仿宋_GBK" w:hAnsi="方正仿宋_GBK" w:eastAsia="方正仿宋_GBK" w:cs="方正仿宋_GBK"/>
          <w:spacing w:val="-35"/>
          <w:sz w:val="30"/>
          <w:szCs w:val="30"/>
        </w:rPr>
        <w:t xml:space="preserve"> </w:t>
      </w:r>
      <w:r>
        <w:rPr>
          <w:rFonts w:ascii="方正仿宋_GBK" w:hAnsi="方正仿宋_GBK" w:eastAsia="方正仿宋_GBK" w:cs="方正仿宋_GBK"/>
          <w:b/>
          <w:bCs/>
          <w:spacing w:val="-16"/>
          <w:sz w:val="30"/>
          <w:szCs w:val="30"/>
        </w:rPr>
        <w:t>一</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b/>
          <w:bCs/>
          <w:spacing w:val="-16"/>
          <w:sz w:val="30"/>
          <w:szCs w:val="30"/>
        </w:rPr>
        <w:t>、</w:t>
      </w:r>
      <w:r>
        <w:rPr>
          <w:rFonts w:ascii="方正仿宋_GBK" w:hAnsi="方正仿宋_GBK" w:eastAsia="方正仿宋_GBK" w:cs="方正仿宋_GBK"/>
          <w:spacing w:val="-24"/>
          <w:sz w:val="30"/>
          <w:szCs w:val="30"/>
        </w:rPr>
        <w:t xml:space="preserve"> </w:t>
      </w:r>
      <w:r>
        <w:rPr>
          <w:rFonts w:ascii="方正仿宋_GBK" w:hAnsi="方正仿宋_GBK" w:eastAsia="方正仿宋_GBK" w:cs="方正仿宋_GBK"/>
          <w:b/>
          <w:bCs/>
          <w:spacing w:val="-16"/>
          <w:sz w:val="30"/>
          <w:szCs w:val="30"/>
        </w:rPr>
        <w:t>乙方的权利与义务</w:t>
      </w:r>
    </w:p>
    <w:p w14:paraId="1CE022A2">
      <w:pPr>
        <w:spacing w:before="59" w:line="227" w:lineRule="auto"/>
        <w:ind w:left="628"/>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1.</w:t>
      </w:r>
      <w:r>
        <w:rPr>
          <w:rFonts w:ascii="方正仿宋_GBK" w:hAnsi="方正仿宋_GBK" w:eastAsia="方正仿宋_GBK" w:cs="方正仿宋_GBK"/>
          <w:spacing w:val="-16"/>
          <w:sz w:val="30"/>
          <w:szCs w:val="30"/>
        </w:rPr>
        <w:t xml:space="preserve"> </w:t>
      </w:r>
      <w:r>
        <w:rPr>
          <w:rFonts w:ascii="方正仿宋_GBK" w:hAnsi="方正仿宋_GBK" w:eastAsia="方正仿宋_GBK" w:cs="方正仿宋_GBK"/>
          <w:spacing w:val="-3"/>
          <w:sz w:val="30"/>
          <w:szCs w:val="30"/>
        </w:rPr>
        <w:t>乙方有权要求甲方按时结清车辆维修费用；</w:t>
      </w:r>
    </w:p>
    <w:p w14:paraId="2444C2E0">
      <w:pPr>
        <w:spacing w:before="56" w:line="225" w:lineRule="auto"/>
        <w:ind w:left="625"/>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2.</w:t>
      </w:r>
      <w:r>
        <w:rPr>
          <w:rFonts w:ascii="方正仿宋_GBK" w:hAnsi="方正仿宋_GBK" w:eastAsia="方正仿宋_GBK" w:cs="方正仿宋_GBK"/>
          <w:spacing w:val="-6"/>
          <w:sz w:val="30"/>
          <w:szCs w:val="30"/>
        </w:rPr>
        <w:t xml:space="preserve"> </w:t>
      </w:r>
      <w:r>
        <w:rPr>
          <w:rFonts w:ascii="方正仿宋_GBK" w:hAnsi="方正仿宋_GBK" w:eastAsia="方正仿宋_GBK" w:cs="方正仿宋_GBK"/>
          <w:spacing w:val="-3"/>
          <w:sz w:val="30"/>
          <w:szCs w:val="30"/>
        </w:rPr>
        <w:t>乙方应优先为甲方的送修车辆提供维修服务；</w:t>
      </w:r>
    </w:p>
    <w:p w14:paraId="161D8D3C">
      <w:pPr>
        <w:spacing w:before="59" w:line="228" w:lineRule="auto"/>
        <w:ind w:left="622"/>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3.</w:t>
      </w:r>
      <w:r>
        <w:rPr>
          <w:rFonts w:ascii="方正仿宋_GBK" w:hAnsi="方正仿宋_GBK" w:eastAsia="方正仿宋_GBK" w:cs="方正仿宋_GBK"/>
          <w:spacing w:val="-20"/>
          <w:sz w:val="30"/>
          <w:szCs w:val="30"/>
        </w:rPr>
        <w:t xml:space="preserve"> </w:t>
      </w:r>
      <w:r>
        <w:rPr>
          <w:rFonts w:ascii="方正仿宋_GBK" w:hAnsi="方正仿宋_GBK" w:eastAsia="方正仿宋_GBK" w:cs="方正仿宋_GBK"/>
          <w:spacing w:val="-2"/>
          <w:sz w:val="30"/>
          <w:szCs w:val="30"/>
        </w:rPr>
        <w:t>乙方不得将本合同约定义务转让给任何第三方；</w:t>
      </w:r>
    </w:p>
    <w:p w14:paraId="2735880F">
      <w:pPr>
        <w:spacing w:before="55" w:line="228" w:lineRule="auto"/>
        <w:ind w:left="625"/>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4.</w:t>
      </w:r>
      <w:r>
        <w:rPr>
          <w:rFonts w:ascii="方正仿宋_GBK" w:hAnsi="方正仿宋_GBK" w:eastAsia="方正仿宋_GBK" w:cs="方正仿宋_GBK"/>
          <w:spacing w:val="-20"/>
          <w:sz w:val="30"/>
          <w:szCs w:val="30"/>
        </w:rPr>
        <w:t xml:space="preserve"> </w:t>
      </w:r>
      <w:r>
        <w:rPr>
          <w:rFonts w:ascii="方正仿宋_GBK" w:hAnsi="方正仿宋_GBK" w:eastAsia="方正仿宋_GBK" w:cs="方正仿宋_GBK"/>
          <w:spacing w:val="-2"/>
          <w:sz w:val="30"/>
          <w:szCs w:val="30"/>
        </w:rPr>
        <w:t>乙方应当按照规定的时间完成维修工作；</w:t>
      </w:r>
    </w:p>
    <w:p w14:paraId="4DB208C6">
      <w:pPr>
        <w:spacing w:before="54" w:line="228" w:lineRule="auto"/>
        <w:ind w:left="623"/>
        <w:rPr>
          <w:rFonts w:ascii="方正仿宋_GBK" w:hAnsi="方正仿宋_GBK" w:eastAsia="方正仿宋_GBK" w:cs="方正仿宋_GBK"/>
          <w:sz w:val="30"/>
          <w:szCs w:val="30"/>
        </w:rPr>
      </w:pPr>
      <w:r>
        <w:rPr>
          <w:rFonts w:ascii="方正仿宋_GBK" w:hAnsi="方正仿宋_GBK" w:eastAsia="方正仿宋_GBK" w:cs="方正仿宋_GBK"/>
          <w:spacing w:val="-4"/>
          <w:sz w:val="30"/>
          <w:szCs w:val="30"/>
        </w:rPr>
        <w:t>5.</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4"/>
          <w:sz w:val="30"/>
          <w:szCs w:val="30"/>
        </w:rPr>
        <w:t>乙方应当保证送修车辆安全，</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4"/>
          <w:sz w:val="30"/>
          <w:szCs w:val="30"/>
        </w:rPr>
        <w:t>乙方应当保证维修质量；</w:t>
      </w:r>
    </w:p>
    <w:p w14:paraId="2FF43499">
      <w:pPr>
        <w:spacing w:before="135" w:line="229" w:lineRule="auto"/>
        <w:ind w:left="39"/>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6.</w:t>
      </w:r>
      <w:r>
        <w:rPr>
          <w:rFonts w:ascii="方正仿宋_GBK" w:hAnsi="方正仿宋_GBK" w:eastAsia="方正仿宋_GBK" w:cs="方正仿宋_GBK"/>
          <w:spacing w:val="-23"/>
          <w:sz w:val="30"/>
          <w:szCs w:val="30"/>
        </w:rPr>
        <w:t xml:space="preserve"> </w:t>
      </w:r>
      <w:r>
        <w:rPr>
          <w:rFonts w:ascii="方正仿宋_GBK" w:hAnsi="方正仿宋_GBK" w:eastAsia="方正仿宋_GBK" w:cs="方正仿宋_GBK"/>
          <w:spacing w:val="-2"/>
          <w:sz w:val="30"/>
          <w:szCs w:val="30"/>
        </w:rPr>
        <w:t>乙方保证所有配件是符合国家质量标准的全新原厂配件，不得以次充好或随意更换汽车配件。</w:t>
      </w:r>
    </w:p>
    <w:p w14:paraId="6007C15D">
      <w:pPr>
        <w:spacing w:before="51" w:line="232"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11"/>
          <w:sz w:val="30"/>
          <w:szCs w:val="30"/>
        </w:rPr>
        <w:t>十二</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b/>
          <w:bCs/>
          <w:spacing w:val="-11"/>
          <w:sz w:val="30"/>
          <w:szCs w:val="30"/>
        </w:rPr>
        <w:t>、违约责任</w:t>
      </w:r>
    </w:p>
    <w:p w14:paraId="406D3478">
      <w:pPr>
        <w:spacing w:before="48" w:line="257" w:lineRule="auto"/>
        <w:ind w:left="36" w:right="242" w:firstLine="591"/>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1.</w:t>
      </w:r>
      <w:r>
        <w:rPr>
          <w:rFonts w:ascii="方正仿宋_GBK" w:hAnsi="方正仿宋_GBK" w:eastAsia="方正仿宋_GBK" w:cs="方正仿宋_GBK"/>
          <w:spacing w:val="-20"/>
          <w:sz w:val="30"/>
          <w:szCs w:val="30"/>
        </w:rPr>
        <w:t xml:space="preserve"> </w:t>
      </w:r>
      <w:r>
        <w:rPr>
          <w:rFonts w:ascii="方正仿宋_GBK" w:hAnsi="方正仿宋_GBK" w:eastAsia="方正仿宋_GBK" w:cs="方正仿宋_GBK"/>
          <w:spacing w:val="-6"/>
          <w:sz w:val="30"/>
          <w:szCs w:val="30"/>
        </w:rPr>
        <w:t>乙方对承修的车辆及车上附件</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6"/>
          <w:sz w:val="30"/>
          <w:szCs w:val="30"/>
        </w:rPr>
        <w:t>、设备等，</w:t>
      </w:r>
      <w:r>
        <w:rPr>
          <w:rFonts w:ascii="方正仿宋_GBK" w:hAnsi="方正仿宋_GBK" w:eastAsia="方正仿宋_GBK" w:cs="方正仿宋_GBK"/>
          <w:spacing w:val="-30"/>
          <w:sz w:val="30"/>
          <w:szCs w:val="30"/>
        </w:rPr>
        <w:t xml:space="preserve"> </w:t>
      </w:r>
      <w:r>
        <w:rPr>
          <w:rFonts w:ascii="方正仿宋_GBK" w:hAnsi="方正仿宋_GBK" w:eastAsia="方正仿宋_GBK" w:cs="方正仿宋_GBK"/>
          <w:spacing w:val="-6"/>
          <w:sz w:val="30"/>
          <w:szCs w:val="30"/>
        </w:rPr>
        <w:t>因保管不善造成</w:t>
      </w:r>
      <w:r>
        <w:rPr>
          <w:rFonts w:ascii="方正仿宋_GBK" w:hAnsi="方正仿宋_GBK" w:eastAsia="方正仿宋_GBK" w:cs="方正仿宋_GBK"/>
          <w:spacing w:val="-10"/>
          <w:sz w:val="30"/>
          <w:szCs w:val="30"/>
        </w:rPr>
        <w:t>毁损</w:t>
      </w:r>
      <w:r>
        <w:rPr>
          <w:rFonts w:ascii="方正仿宋_GBK" w:hAnsi="方正仿宋_GBK" w:eastAsia="方正仿宋_GBK" w:cs="方正仿宋_GBK"/>
          <w:spacing w:val="-34"/>
          <w:sz w:val="30"/>
          <w:szCs w:val="30"/>
        </w:rPr>
        <w:t xml:space="preserve"> </w:t>
      </w:r>
      <w:r>
        <w:rPr>
          <w:rFonts w:ascii="方正仿宋_GBK" w:hAnsi="方正仿宋_GBK" w:eastAsia="方正仿宋_GBK" w:cs="方正仿宋_GBK"/>
          <w:spacing w:val="-10"/>
          <w:sz w:val="30"/>
          <w:szCs w:val="30"/>
        </w:rPr>
        <w:t>、</w:t>
      </w:r>
      <w:r>
        <w:rPr>
          <w:rFonts w:ascii="方正仿宋_GBK" w:hAnsi="方正仿宋_GBK" w:eastAsia="方正仿宋_GBK" w:cs="方正仿宋_GBK"/>
          <w:spacing w:val="-50"/>
          <w:sz w:val="30"/>
          <w:szCs w:val="30"/>
        </w:rPr>
        <w:t xml:space="preserve"> </w:t>
      </w:r>
      <w:r>
        <w:rPr>
          <w:rFonts w:ascii="方正仿宋_GBK" w:hAnsi="方正仿宋_GBK" w:eastAsia="方正仿宋_GBK" w:cs="方正仿宋_GBK"/>
          <w:spacing w:val="-10"/>
          <w:sz w:val="30"/>
          <w:szCs w:val="30"/>
        </w:rPr>
        <w:t>灭失的</w:t>
      </w:r>
      <w:r>
        <w:rPr>
          <w:rFonts w:ascii="方正仿宋_GBK" w:hAnsi="方正仿宋_GBK" w:eastAsia="方正仿宋_GBK" w:cs="方正仿宋_GBK"/>
          <w:spacing w:val="-21"/>
          <w:sz w:val="30"/>
          <w:szCs w:val="30"/>
        </w:rPr>
        <w:t xml:space="preserve"> </w:t>
      </w:r>
      <w:r>
        <w:rPr>
          <w:rFonts w:ascii="方正仿宋_GBK" w:hAnsi="方正仿宋_GBK" w:eastAsia="方正仿宋_GBK" w:cs="方正仿宋_GBK"/>
          <w:spacing w:val="-10"/>
          <w:sz w:val="30"/>
          <w:szCs w:val="30"/>
        </w:rPr>
        <w:t>，承担赔偿责任。</w:t>
      </w:r>
    </w:p>
    <w:p w14:paraId="69594447">
      <w:pPr>
        <w:spacing w:line="257" w:lineRule="auto"/>
        <w:ind w:left="65" w:firstLine="560"/>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2.在质量保证期内，因维修质量原因造成车辆无法正常</w:t>
      </w:r>
      <w:r>
        <w:rPr>
          <w:rFonts w:ascii="方正仿宋_GBK" w:hAnsi="方正仿宋_GBK" w:eastAsia="方正仿宋_GBK" w:cs="方正仿宋_GBK"/>
          <w:spacing w:val="-4"/>
          <w:sz w:val="30"/>
          <w:szCs w:val="30"/>
        </w:rPr>
        <w:t>使用，</w:t>
      </w:r>
      <w:r>
        <w:rPr>
          <w:rFonts w:ascii="方正仿宋_GBK" w:hAnsi="方正仿宋_GBK" w:eastAsia="方正仿宋_GBK" w:cs="方正仿宋_GBK"/>
          <w:spacing w:val="-3"/>
          <w:sz w:val="30"/>
          <w:szCs w:val="30"/>
        </w:rPr>
        <w:t>乙方负责无偿返修，并赔偿甲方相应损失。</w:t>
      </w:r>
    </w:p>
    <w:p w14:paraId="7FB72092">
      <w:pPr>
        <w:spacing w:line="257" w:lineRule="auto"/>
        <w:ind w:left="58" w:right="244" w:firstLine="563"/>
        <w:rPr>
          <w:rFonts w:ascii="方正仿宋_GBK" w:hAnsi="方正仿宋_GBK" w:eastAsia="方正仿宋_GBK" w:cs="方正仿宋_GBK"/>
          <w:sz w:val="30"/>
          <w:szCs w:val="30"/>
        </w:rPr>
      </w:pPr>
      <w:r>
        <w:rPr>
          <w:rFonts w:ascii="方正仿宋_GBK" w:hAnsi="方正仿宋_GBK" w:eastAsia="方正仿宋_GBK" w:cs="方正仿宋_GBK"/>
          <w:spacing w:val="-1"/>
          <w:sz w:val="30"/>
          <w:szCs w:val="30"/>
        </w:rPr>
        <w:t>3.</w:t>
      </w:r>
      <w:r>
        <w:rPr>
          <w:rFonts w:ascii="方正仿宋_GBK" w:hAnsi="方正仿宋_GBK" w:eastAsia="方正仿宋_GBK" w:cs="方正仿宋_GBK"/>
          <w:spacing w:val="2"/>
          <w:sz w:val="30"/>
          <w:szCs w:val="30"/>
        </w:rPr>
        <w:t xml:space="preserve"> </w:t>
      </w:r>
      <w:r>
        <w:rPr>
          <w:rFonts w:ascii="方正仿宋_GBK" w:hAnsi="方正仿宋_GBK" w:eastAsia="方正仿宋_GBK" w:cs="方正仿宋_GBK"/>
          <w:spacing w:val="-1"/>
          <w:sz w:val="30"/>
          <w:szCs w:val="30"/>
        </w:rPr>
        <w:t>乙方逾期交付车辆的，</w:t>
      </w:r>
      <w:r>
        <w:rPr>
          <w:rFonts w:ascii="方正仿宋_GBK" w:hAnsi="方正仿宋_GBK" w:eastAsia="方正仿宋_GBK" w:cs="方正仿宋_GBK"/>
          <w:spacing w:val="-42"/>
          <w:sz w:val="30"/>
          <w:szCs w:val="30"/>
        </w:rPr>
        <w:t xml:space="preserve"> </w:t>
      </w:r>
      <w:r>
        <w:rPr>
          <w:rFonts w:ascii="方正仿宋_GBK" w:hAnsi="方正仿宋_GBK" w:eastAsia="方正仿宋_GBK" w:cs="方正仿宋_GBK"/>
          <w:spacing w:val="-1"/>
          <w:sz w:val="30"/>
          <w:szCs w:val="30"/>
        </w:rPr>
        <w:t>可按每逾期一天</w:t>
      </w:r>
      <w:r>
        <w:rPr>
          <w:rFonts w:ascii="方正仿宋_GBK" w:hAnsi="方正仿宋_GBK" w:eastAsia="方正仿宋_GBK" w:cs="方正仿宋_GBK"/>
          <w:spacing w:val="-72"/>
          <w:sz w:val="30"/>
          <w:szCs w:val="30"/>
        </w:rPr>
        <w:t xml:space="preserve"> </w:t>
      </w:r>
      <w:r>
        <w:rPr>
          <w:rFonts w:ascii="方正仿宋_GBK" w:hAnsi="方正仿宋_GBK" w:eastAsia="方正仿宋_GBK" w:cs="方正仿宋_GBK"/>
          <w:spacing w:val="3"/>
          <w:sz w:val="30"/>
          <w:szCs w:val="30"/>
          <w:u w:val="single" w:color="auto"/>
        </w:rPr>
        <w:t xml:space="preserve">      </w:t>
      </w:r>
      <w:r>
        <w:rPr>
          <w:rFonts w:ascii="方正仿宋_GBK" w:hAnsi="方正仿宋_GBK" w:eastAsia="方正仿宋_GBK" w:cs="方正仿宋_GBK"/>
          <w:spacing w:val="-48"/>
          <w:sz w:val="30"/>
          <w:szCs w:val="30"/>
        </w:rPr>
        <w:t xml:space="preserve"> </w:t>
      </w:r>
      <w:r>
        <w:rPr>
          <w:rFonts w:ascii="方正仿宋_GBK" w:hAnsi="方正仿宋_GBK" w:eastAsia="方正仿宋_GBK" w:cs="方正仿宋_GBK"/>
          <w:spacing w:val="-1"/>
          <w:sz w:val="30"/>
          <w:szCs w:val="30"/>
        </w:rPr>
        <w:t>元或维修费用</w:t>
      </w:r>
      <w:r>
        <w:rPr>
          <w:rFonts w:ascii="方正仿宋_GBK" w:hAnsi="方正仿宋_GBK" w:eastAsia="方正仿宋_GBK" w:cs="方正仿宋_GBK"/>
          <w:spacing w:val="-13"/>
          <w:sz w:val="30"/>
          <w:szCs w:val="30"/>
        </w:rPr>
        <w:t>的</w:t>
      </w:r>
      <w:r>
        <w:rPr>
          <w:rFonts w:ascii="方正仿宋_GBK" w:hAnsi="方正仿宋_GBK" w:eastAsia="方正仿宋_GBK" w:cs="方正仿宋_GBK"/>
          <w:spacing w:val="1"/>
          <w:sz w:val="30"/>
          <w:szCs w:val="30"/>
          <w:u w:val="single" w:color="auto"/>
        </w:rPr>
        <w:t xml:space="preserve">        </w:t>
      </w:r>
      <w:r>
        <w:rPr>
          <w:rFonts w:ascii="方正仿宋_GBK" w:hAnsi="方正仿宋_GBK" w:eastAsia="方正仿宋_GBK" w:cs="方正仿宋_GBK"/>
          <w:spacing w:val="-64"/>
          <w:sz w:val="30"/>
          <w:szCs w:val="30"/>
        </w:rPr>
        <w:t xml:space="preserve"> </w:t>
      </w:r>
      <w:r>
        <w:rPr>
          <w:rFonts w:ascii="方正仿宋_GBK" w:hAnsi="方正仿宋_GBK" w:eastAsia="方正仿宋_GBK" w:cs="方正仿宋_GBK"/>
          <w:spacing w:val="-13"/>
          <w:sz w:val="30"/>
          <w:szCs w:val="30"/>
        </w:rPr>
        <w:t>%向甲方支付违约金。</w:t>
      </w:r>
    </w:p>
    <w:p w14:paraId="5C0129EA">
      <w:pPr>
        <w:spacing w:before="1" w:line="257" w:lineRule="auto"/>
        <w:ind w:left="25" w:right="242" w:firstLine="600"/>
        <w:rPr>
          <w:rFonts w:ascii="方正仿宋_GBK" w:hAnsi="方正仿宋_GBK" w:eastAsia="方正仿宋_GBK" w:cs="方正仿宋_GBK"/>
          <w:sz w:val="30"/>
          <w:szCs w:val="30"/>
        </w:rPr>
      </w:pPr>
      <w:r>
        <w:rPr>
          <w:rFonts w:ascii="方正仿宋_GBK" w:hAnsi="方正仿宋_GBK" w:eastAsia="方正仿宋_GBK" w:cs="方正仿宋_GBK"/>
          <w:spacing w:val="-5"/>
          <w:sz w:val="30"/>
          <w:szCs w:val="30"/>
        </w:rPr>
        <w:t>4. 甲方逾期支付维修费用的，</w:t>
      </w:r>
      <w:r>
        <w:rPr>
          <w:rFonts w:ascii="方正仿宋_GBK" w:hAnsi="方正仿宋_GBK" w:eastAsia="方正仿宋_GBK" w:cs="方正仿宋_GBK"/>
          <w:spacing w:val="-37"/>
          <w:sz w:val="30"/>
          <w:szCs w:val="30"/>
        </w:rPr>
        <w:t xml:space="preserve"> </w:t>
      </w:r>
      <w:r>
        <w:rPr>
          <w:rFonts w:ascii="方正仿宋_GBK" w:hAnsi="方正仿宋_GBK" w:eastAsia="方正仿宋_GBK" w:cs="方正仿宋_GBK"/>
          <w:spacing w:val="-5"/>
          <w:sz w:val="30"/>
          <w:szCs w:val="30"/>
        </w:rPr>
        <w:t>乙方对车辆有权留置，并可按</w:t>
      </w:r>
      <w:r>
        <w:rPr>
          <w:rFonts w:ascii="方正仿宋_GBK" w:hAnsi="方正仿宋_GBK" w:eastAsia="方正仿宋_GBK" w:cs="方正仿宋_GBK"/>
          <w:spacing w:val="-3"/>
          <w:sz w:val="30"/>
          <w:szCs w:val="30"/>
        </w:rPr>
        <w:t>每逾期一天</w:t>
      </w:r>
      <w:r>
        <w:rPr>
          <w:rFonts w:ascii="方正仿宋_GBK" w:hAnsi="方正仿宋_GBK" w:eastAsia="方正仿宋_GBK" w:cs="方正仿宋_GBK"/>
          <w:spacing w:val="-3"/>
          <w:sz w:val="30"/>
          <w:szCs w:val="30"/>
          <w:u w:val="single" w:color="auto"/>
        </w:rPr>
        <w:t xml:space="preserve">          </w:t>
      </w:r>
      <w:r>
        <w:rPr>
          <w:rFonts w:ascii="方正仿宋_GBK" w:hAnsi="方正仿宋_GBK" w:eastAsia="方正仿宋_GBK" w:cs="方正仿宋_GBK"/>
          <w:spacing w:val="-46"/>
          <w:sz w:val="30"/>
          <w:szCs w:val="30"/>
        </w:rPr>
        <w:t xml:space="preserve"> </w:t>
      </w:r>
      <w:r>
        <w:rPr>
          <w:rFonts w:ascii="方正仿宋_GBK" w:hAnsi="方正仿宋_GBK" w:eastAsia="方正仿宋_GBK" w:cs="方正仿宋_GBK"/>
          <w:spacing w:val="-3"/>
          <w:sz w:val="30"/>
          <w:szCs w:val="30"/>
        </w:rPr>
        <w:t>元或维修费用的</w:t>
      </w:r>
      <w:r>
        <w:rPr>
          <w:rFonts w:ascii="方正仿宋_GBK" w:hAnsi="方正仿宋_GBK" w:eastAsia="方正仿宋_GBK" w:cs="方正仿宋_GBK"/>
          <w:spacing w:val="-3"/>
          <w:sz w:val="30"/>
          <w:szCs w:val="30"/>
          <w:u w:val="single" w:color="auto"/>
        </w:rPr>
        <w:t xml:space="preserve">        </w:t>
      </w:r>
      <w:r>
        <w:rPr>
          <w:rFonts w:ascii="方正仿宋_GBK" w:hAnsi="方正仿宋_GBK" w:eastAsia="方正仿宋_GBK" w:cs="方正仿宋_GBK"/>
          <w:spacing w:val="-64"/>
          <w:sz w:val="30"/>
          <w:szCs w:val="30"/>
        </w:rPr>
        <w:t xml:space="preserve"> </w:t>
      </w:r>
      <w:r>
        <w:rPr>
          <w:rFonts w:ascii="方正仿宋_GBK" w:hAnsi="方正仿宋_GBK" w:eastAsia="方正仿宋_GBK" w:cs="方正仿宋_GBK"/>
          <w:spacing w:val="-3"/>
          <w:sz w:val="30"/>
          <w:szCs w:val="30"/>
        </w:rPr>
        <w:t>%向乙方支付违约金。</w:t>
      </w:r>
    </w:p>
    <w:p w14:paraId="08225580">
      <w:pPr>
        <w:spacing w:before="2" w:line="257" w:lineRule="auto"/>
        <w:ind w:left="28" w:right="242" w:firstLine="595"/>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5.</w:t>
      </w:r>
      <w:r>
        <w:rPr>
          <w:rFonts w:ascii="方正仿宋_GBK" w:hAnsi="方正仿宋_GBK" w:eastAsia="方正仿宋_GBK" w:cs="方正仿宋_GBK"/>
          <w:spacing w:val="-7"/>
          <w:sz w:val="30"/>
          <w:szCs w:val="30"/>
        </w:rPr>
        <w:t xml:space="preserve"> </w:t>
      </w:r>
      <w:r>
        <w:rPr>
          <w:rFonts w:ascii="方正仿宋_GBK" w:hAnsi="方正仿宋_GBK" w:eastAsia="方正仿宋_GBK" w:cs="方正仿宋_GBK"/>
          <w:spacing w:val="-6"/>
          <w:sz w:val="30"/>
          <w:szCs w:val="30"/>
        </w:rPr>
        <w:t>乙方在承修过程中，发现确需增加维修项 目，增加约定维</w:t>
      </w:r>
      <w:r>
        <w:rPr>
          <w:rFonts w:ascii="方正仿宋_GBK" w:hAnsi="方正仿宋_GBK" w:eastAsia="方正仿宋_GBK" w:cs="方正仿宋_GBK"/>
          <w:spacing w:val="-4"/>
          <w:sz w:val="30"/>
          <w:szCs w:val="30"/>
        </w:rPr>
        <w:t>修费用或延长维修期限的，应当及时通知甲方，说明理由并征得</w:t>
      </w:r>
      <w:r>
        <w:rPr>
          <w:rFonts w:ascii="方正仿宋_GBK" w:hAnsi="方正仿宋_GBK" w:eastAsia="方正仿宋_GBK" w:cs="方正仿宋_GBK"/>
          <w:spacing w:val="-8"/>
          <w:sz w:val="30"/>
          <w:szCs w:val="30"/>
        </w:rPr>
        <w:t>同意，否则甲方不承担乙方擅自增加项 目</w:t>
      </w:r>
      <w:r>
        <w:rPr>
          <w:rFonts w:ascii="方正仿宋_GBK" w:hAnsi="方正仿宋_GBK" w:eastAsia="方正仿宋_GBK" w:cs="方正仿宋_GBK"/>
          <w:spacing w:val="-25"/>
          <w:sz w:val="30"/>
          <w:szCs w:val="30"/>
        </w:rPr>
        <w:t xml:space="preserve"> </w:t>
      </w:r>
      <w:r>
        <w:rPr>
          <w:rFonts w:ascii="方正仿宋_GBK" w:hAnsi="方正仿宋_GBK" w:eastAsia="方正仿宋_GBK" w:cs="方正仿宋_GBK"/>
          <w:spacing w:val="-8"/>
          <w:sz w:val="30"/>
          <w:szCs w:val="30"/>
        </w:rPr>
        <w:t>的维修费用或逾期支付</w:t>
      </w:r>
      <w:r>
        <w:rPr>
          <w:rFonts w:ascii="方正仿宋_GBK" w:hAnsi="方正仿宋_GBK" w:eastAsia="方正仿宋_GBK" w:cs="方正仿宋_GBK"/>
          <w:spacing w:val="-3"/>
          <w:sz w:val="30"/>
          <w:szCs w:val="30"/>
        </w:rPr>
        <w:t>维修费用的违约责任； 甲方接到通知后</w:t>
      </w:r>
      <w:r>
        <w:rPr>
          <w:rFonts w:ascii="方正仿宋_GBK" w:hAnsi="方正仿宋_GBK" w:eastAsia="方正仿宋_GBK" w:cs="方正仿宋_GBK"/>
          <w:spacing w:val="-3"/>
          <w:sz w:val="30"/>
          <w:szCs w:val="30"/>
          <w:u w:val="single" w:color="auto"/>
        </w:rPr>
        <w:t xml:space="preserve">      </w:t>
      </w:r>
      <w:r>
        <w:rPr>
          <w:rFonts w:ascii="方正仿宋_GBK" w:hAnsi="方正仿宋_GBK" w:eastAsia="方正仿宋_GBK" w:cs="方正仿宋_GBK"/>
          <w:spacing w:val="-49"/>
          <w:sz w:val="30"/>
          <w:szCs w:val="30"/>
        </w:rPr>
        <w:t xml:space="preserve"> </w:t>
      </w:r>
      <w:r>
        <w:rPr>
          <w:rFonts w:ascii="方正仿宋_GBK" w:hAnsi="方正仿宋_GBK" w:eastAsia="方正仿宋_GBK" w:cs="方正仿宋_GBK"/>
          <w:spacing w:val="-4"/>
          <w:sz w:val="30"/>
          <w:szCs w:val="30"/>
        </w:rPr>
        <w:t>天内应当给予答复。</w:t>
      </w:r>
    </w:p>
    <w:p w14:paraId="302C6786">
      <w:pPr>
        <w:spacing w:line="257" w:lineRule="auto"/>
        <w:ind w:left="39" w:right="242" w:firstLine="635"/>
        <w:rPr>
          <w:rFonts w:ascii="方正仿宋_GBK" w:hAnsi="方正仿宋_GBK" w:eastAsia="方正仿宋_GBK" w:cs="方正仿宋_GBK"/>
          <w:sz w:val="30"/>
          <w:szCs w:val="30"/>
        </w:rPr>
      </w:pPr>
      <w:r>
        <w:rPr>
          <w:rFonts w:ascii="方正仿宋_GBK" w:hAnsi="方正仿宋_GBK" w:eastAsia="方正仿宋_GBK" w:cs="方正仿宋_GBK"/>
          <w:spacing w:val="-6"/>
          <w:sz w:val="30"/>
          <w:szCs w:val="30"/>
        </w:rPr>
        <w:t>甲方中途需要变更或解除合同，应当及时通知乙方，若给乙</w:t>
      </w:r>
      <w:r>
        <w:rPr>
          <w:rFonts w:ascii="方正仿宋_GBK" w:hAnsi="方正仿宋_GBK" w:eastAsia="方正仿宋_GBK" w:cs="方正仿宋_GBK"/>
          <w:spacing w:val="-2"/>
          <w:sz w:val="30"/>
          <w:szCs w:val="30"/>
        </w:rPr>
        <w:t>方造成损失的，应当赔偿相应损失。</w:t>
      </w:r>
    </w:p>
    <w:p w14:paraId="14D00417">
      <w:pPr>
        <w:spacing w:before="2" w:line="231"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12"/>
          <w:sz w:val="30"/>
          <w:szCs w:val="30"/>
        </w:rPr>
        <w:t>十三</w:t>
      </w:r>
      <w:r>
        <w:rPr>
          <w:rFonts w:ascii="方正仿宋_GBK" w:hAnsi="方正仿宋_GBK" w:eastAsia="方正仿宋_GBK" w:cs="方正仿宋_GBK"/>
          <w:spacing w:val="-36"/>
          <w:sz w:val="30"/>
          <w:szCs w:val="30"/>
        </w:rPr>
        <w:t xml:space="preserve"> </w:t>
      </w:r>
      <w:r>
        <w:rPr>
          <w:rFonts w:ascii="方正仿宋_GBK" w:hAnsi="方正仿宋_GBK" w:eastAsia="方正仿宋_GBK" w:cs="方正仿宋_GBK"/>
          <w:b/>
          <w:bCs/>
          <w:spacing w:val="-12"/>
          <w:sz w:val="30"/>
          <w:szCs w:val="30"/>
        </w:rPr>
        <w:t>、保密条款</w:t>
      </w:r>
    </w:p>
    <w:p w14:paraId="57565BC2">
      <w:pPr>
        <w:spacing w:before="49" w:line="257" w:lineRule="auto"/>
        <w:ind w:left="31" w:right="181" w:firstLine="598"/>
        <w:jc w:val="both"/>
        <w:rPr>
          <w:rFonts w:ascii="方正仿宋_GBK" w:hAnsi="方正仿宋_GBK" w:eastAsia="方正仿宋_GBK" w:cs="方正仿宋_GBK"/>
          <w:sz w:val="30"/>
          <w:szCs w:val="30"/>
        </w:rPr>
      </w:pPr>
      <w:r>
        <w:rPr>
          <w:rFonts w:ascii="方正仿宋_GBK" w:hAnsi="方正仿宋_GBK" w:eastAsia="方正仿宋_GBK" w:cs="方正仿宋_GBK"/>
          <w:spacing w:val="-5"/>
          <w:sz w:val="30"/>
          <w:szCs w:val="30"/>
        </w:rPr>
        <w:t>在本协议的履行过程中， 甲乙双方对其所获知的所有有形、</w:t>
      </w:r>
      <w:r>
        <w:rPr>
          <w:rFonts w:ascii="方正仿宋_GBK" w:hAnsi="方正仿宋_GBK" w:eastAsia="方正仿宋_GBK" w:cs="方正仿宋_GBK"/>
          <w:spacing w:val="-4"/>
          <w:sz w:val="30"/>
          <w:szCs w:val="30"/>
        </w:rPr>
        <w:t>无形的信息、文件及资料（包括但不限于甲乙双方的往来书面文</w:t>
      </w:r>
      <w:r>
        <w:rPr>
          <w:rFonts w:ascii="方正仿宋_GBK" w:hAnsi="方正仿宋_GBK" w:eastAsia="方正仿宋_GBK" w:cs="方正仿宋_GBK"/>
          <w:spacing w:val="-9"/>
          <w:sz w:val="30"/>
          <w:szCs w:val="30"/>
        </w:rPr>
        <w:t>字文件</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9"/>
          <w:sz w:val="30"/>
          <w:szCs w:val="30"/>
        </w:rPr>
        <w:t>、</w:t>
      </w:r>
      <w:r>
        <w:rPr>
          <w:rFonts w:ascii="方正仿宋_GBK" w:hAnsi="方正仿宋_GBK" w:eastAsia="方正仿宋_GBK" w:cs="方正仿宋_GBK"/>
          <w:spacing w:val="-23"/>
          <w:sz w:val="30"/>
          <w:szCs w:val="30"/>
        </w:rPr>
        <w:t xml:space="preserve"> </w:t>
      </w:r>
      <w:r>
        <w:rPr>
          <w:rFonts w:ascii="方正仿宋_GBK" w:hAnsi="方正仿宋_GBK" w:eastAsia="方正仿宋_GBK" w:cs="方正仿宋_GBK"/>
          <w:spacing w:val="-9"/>
          <w:sz w:val="30"/>
          <w:szCs w:val="30"/>
        </w:rPr>
        <w:t>电子邮件及信息</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9"/>
          <w:sz w:val="30"/>
          <w:szCs w:val="30"/>
        </w:rPr>
        <w:t>、</w:t>
      </w:r>
      <w:r>
        <w:rPr>
          <w:rFonts w:ascii="方正仿宋_GBK" w:hAnsi="方正仿宋_GBK" w:eastAsia="方正仿宋_GBK" w:cs="方正仿宋_GBK"/>
          <w:spacing w:val="-50"/>
          <w:sz w:val="30"/>
          <w:szCs w:val="30"/>
        </w:rPr>
        <w:t xml:space="preserve"> </w:t>
      </w:r>
      <w:r>
        <w:rPr>
          <w:rFonts w:ascii="方正仿宋_GBK" w:hAnsi="方正仿宋_GBK" w:eastAsia="方正仿宋_GBK" w:cs="方正仿宋_GBK"/>
          <w:spacing w:val="-9"/>
          <w:sz w:val="30"/>
          <w:szCs w:val="30"/>
        </w:rPr>
        <w:t>光盘</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9"/>
          <w:sz w:val="30"/>
          <w:szCs w:val="30"/>
        </w:rPr>
        <w:t>、软盘资料</w:t>
      </w:r>
      <w:r>
        <w:rPr>
          <w:rFonts w:ascii="方正仿宋_GBK" w:hAnsi="方正仿宋_GBK" w:eastAsia="方正仿宋_GBK" w:cs="方正仿宋_GBK"/>
          <w:spacing w:val="-10"/>
          <w:sz w:val="30"/>
          <w:szCs w:val="30"/>
        </w:rPr>
        <w:t>等）</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spacing w:val="-10"/>
          <w:sz w:val="30"/>
          <w:szCs w:val="30"/>
        </w:rPr>
        <w:t>负有保密义务。</w:t>
      </w:r>
      <w:r>
        <w:rPr>
          <w:rFonts w:ascii="方正仿宋_GBK" w:hAnsi="方正仿宋_GBK" w:eastAsia="方正仿宋_GBK" w:cs="方正仿宋_GBK"/>
          <w:spacing w:val="-4"/>
          <w:sz w:val="30"/>
          <w:szCs w:val="30"/>
        </w:rPr>
        <w:t>未经对方书面同意，不得向任何第三方泄露；否则，被泄漏信息</w:t>
      </w:r>
      <w:r>
        <w:rPr>
          <w:rFonts w:ascii="方正仿宋_GBK" w:hAnsi="方正仿宋_GBK" w:eastAsia="方正仿宋_GBK" w:cs="方正仿宋_GBK"/>
          <w:spacing w:val="-1"/>
          <w:sz w:val="30"/>
          <w:szCs w:val="30"/>
        </w:rPr>
        <w:t>方有权追究泄漏信息方的损害赔偿责任。</w:t>
      </w:r>
    </w:p>
    <w:p w14:paraId="02513BB2">
      <w:pPr>
        <w:spacing w:before="1" w:line="226"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21"/>
          <w:sz w:val="30"/>
          <w:szCs w:val="30"/>
        </w:rPr>
        <w:t>十</w:t>
      </w:r>
      <w:r>
        <w:rPr>
          <w:rFonts w:ascii="方正仿宋_GBK" w:hAnsi="方正仿宋_GBK" w:eastAsia="方正仿宋_GBK" w:cs="方正仿宋_GBK"/>
          <w:spacing w:val="-12"/>
          <w:sz w:val="30"/>
          <w:szCs w:val="30"/>
        </w:rPr>
        <w:t xml:space="preserve"> </w:t>
      </w:r>
      <w:r>
        <w:rPr>
          <w:rFonts w:ascii="方正仿宋_GBK" w:hAnsi="方正仿宋_GBK" w:eastAsia="方正仿宋_GBK" w:cs="方正仿宋_GBK"/>
          <w:b/>
          <w:bCs/>
          <w:spacing w:val="-21"/>
          <w:sz w:val="30"/>
          <w:szCs w:val="30"/>
        </w:rPr>
        <w:t>四</w:t>
      </w:r>
      <w:r>
        <w:rPr>
          <w:rFonts w:ascii="方正仿宋_GBK" w:hAnsi="方正仿宋_GBK" w:eastAsia="方正仿宋_GBK" w:cs="方正仿宋_GBK"/>
          <w:spacing w:val="-39"/>
          <w:sz w:val="30"/>
          <w:szCs w:val="30"/>
        </w:rPr>
        <w:t xml:space="preserve"> </w:t>
      </w:r>
      <w:r>
        <w:rPr>
          <w:rFonts w:ascii="方正仿宋_GBK" w:hAnsi="方正仿宋_GBK" w:eastAsia="方正仿宋_GBK" w:cs="方正仿宋_GBK"/>
          <w:b/>
          <w:bCs/>
          <w:spacing w:val="-21"/>
          <w:sz w:val="30"/>
          <w:szCs w:val="30"/>
        </w:rPr>
        <w:t>、</w:t>
      </w:r>
      <w:r>
        <w:rPr>
          <w:rFonts w:ascii="方正仿宋_GBK" w:hAnsi="方正仿宋_GBK" w:eastAsia="方正仿宋_GBK" w:cs="方正仿宋_GBK"/>
          <w:spacing w:val="-49"/>
          <w:sz w:val="30"/>
          <w:szCs w:val="30"/>
        </w:rPr>
        <w:t xml:space="preserve"> </w:t>
      </w:r>
      <w:r>
        <w:rPr>
          <w:rFonts w:ascii="方正仿宋_GBK" w:hAnsi="方正仿宋_GBK" w:eastAsia="方正仿宋_GBK" w:cs="方正仿宋_GBK"/>
          <w:b/>
          <w:bCs/>
          <w:spacing w:val="-21"/>
          <w:sz w:val="30"/>
          <w:szCs w:val="30"/>
        </w:rPr>
        <w:t>争议的解决</w:t>
      </w:r>
    </w:p>
    <w:p w14:paraId="7DEA994E">
      <w:pPr>
        <w:spacing w:before="59" w:line="257" w:lineRule="auto"/>
        <w:ind w:left="29" w:right="242" w:firstLine="598"/>
        <w:rPr>
          <w:rFonts w:ascii="方正仿宋_GBK" w:hAnsi="方正仿宋_GBK" w:eastAsia="方正仿宋_GBK" w:cs="方正仿宋_GBK"/>
          <w:sz w:val="30"/>
          <w:szCs w:val="30"/>
        </w:rPr>
      </w:pPr>
      <w:r>
        <w:rPr>
          <w:rFonts w:ascii="方正仿宋_GBK" w:hAnsi="方正仿宋_GBK" w:eastAsia="方正仿宋_GBK" w:cs="方正仿宋_GBK"/>
          <w:spacing w:val="-5"/>
          <w:sz w:val="30"/>
          <w:szCs w:val="30"/>
        </w:rPr>
        <w:t>1.在本协议的履行过程中发生的与本协议有关的争议，</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5"/>
          <w:sz w:val="30"/>
          <w:szCs w:val="30"/>
        </w:rPr>
        <w:t>甲</w:t>
      </w:r>
      <w:r>
        <w:rPr>
          <w:rFonts w:ascii="方正仿宋_GBK" w:hAnsi="方正仿宋_GBK" w:eastAsia="方正仿宋_GBK" w:cs="方正仿宋_GBK"/>
          <w:spacing w:val="-23"/>
          <w:sz w:val="30"/>
          <w:szCs w:val="30"/>
        </w:rPr>
        <w:t xml:space="preserve"> </w:t>
      </w:r>
      <w:r>
        <w:rPr>
          <w:rFonts w:ascii="方正仿宋_GBK" w:hAnsi="方正仿宋_GBK" w:eastAsia="方正仿宋_GBK" w:cs="方正仿宋_GBK"/>
          <w:spacing w:val="-5"/>
          <w:sz w:val="30"/>
          <w:szCs w:val="30"/>
        </w:rPr>
        <w:t>乙</w:t>
      </w:r>
      <w:r>
        <w:rPr>
          <w:rFonts w:ascii="方正仿宋_GBK" w:hAnsi="方正仿宋_GBK" w:eastAsia="方正仿宋_GBK" w:cs="方正仿宋_GBK"/>
          <w:spacing w:val="-6"/>
          <w:sz w:val="30"/>
          <w:szCs w:val="30"/>
        </w:rPr>
        <w:t>双方承诺通过友好协商解决。协商不成的</w:t>
      </w:r>
      <w:r>
        <w:rPr>
          <w:rFonts w:ascii="方正仿宋_GBK" w:hAnsi="方正仿宋_GBK" w:eastAsia="方正仿宋_GBK" w:cs="方正仿宋_GBK"/>
          <w:spacing w:val="-16"/>
          <w:sz w:val="30"/>
          <w:szCs w:val="30"/>
        </w:rPr>
        <w:t xml:space="preserve"> </w:t>
      </w:r>
      <w:r>
        <w:rPr>
          <w:rFonts w:ascii="方正仿宋_GBK" w:hAnsi="方正仿宋_GBK" w:eastAsia="方正仿宋_GBK" w:cs="方正仿宋_GBK"/>
          <w:spacing w:val="-6"/>
          <w:sz w:val="30"/>
          <w:szCs w:val="30"/>
        </w:rPr>
        <w:t>，甲乙双方同意将争议</w:t>
      </w:r>
      <w:r>
        <w:rPr>
          <w:rFonts w:ascii="方正仿宋_GBK" w:hAnsi="方正仿宋_GBK" w:eastAsia="方正仿宋_GBK" w:cs="方正仿宋_GBK"/>
          <w:spacing w:val="-1"/>
          <w:sz w:val="30"/>
          <w:szCs w:val="30"/>
        </w:rPr>
        <w:t>提交甲方所在地有管辖权的人民法院诉讼解决。</w:t>
      </w:r>
    </w:p>
    <w:p w14:paraId="5D5B17F9">
      <w:pPr>
        <w:spacing w:line="257" w:lineRule="auto"/>
        <w:ind w:left="37" w:right="242" w:firstLine="588"/>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2.在诉讼期间，除正在进行的诉讼部分外</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3"/>
          <w:sz w:val="30"/>
          <w:szCs w:val="30"/>
        </w:rPr>
        <w:t>，协议其他部分继</w:t>
      </w:r>
      <w:r>
        <w:rPr>
          <w:rFonts w:ascii="方正仿宋_GBK" w:hAnsi="方正仿宋_GBK" w:eastAsia="方正仿宋_GBK" w:cs="方正仿宋_GBK"/>
          <w:spacing w:val="-6"/>
          <w:sz w:val="30"/>
          <w:szCs w:val="30"/>
        </w:rPr>
        <w:t>续执行。</w:t>
      </w:r>
    </w:p>
    <w:p w14:paraId="55024312">
      <w:pPr>
        <w:spacing w:before="2" w:line="231"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16"/>
          <w:sz w:val="30"/>
          <w:szCs w:val="30"/>
        </w:rPr>
        <w:t>十五</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b/>
          <w:bCs/>
          <w:spacing w:val="-16"/>
          <w:sz w:val="30"/>
          <w:szCs w:val="30"/>
        </w:rPr>
        <w:t>、</w:t>
      </w:r>
      <w:r>
        <w:rPr>
          <w:rFonts w:ascii="方正仿宋_GBK" w:hAnsi="方正仿宋_GBK" w:eastAsia="方正仿宋_GBK" w:cs="方正仿宋_GBK"/>
          <w:spacing w:val="-43"/>
          <w:sz w:val="30"/>
          <w:szCs w:val="30"/>
        </w:rPr>
        <w:t xml:space="preserve"> </w:t>
      </w:r>
      <w:r>
        <w:rPr>
          <w:rFonts w:ascii="方正仿宋_GBK" w:hAnsi="方正仿宋_GBK" w:eastAsia="方正仿宋_GBK" w:cs="方正仿宋_GBK"/>
          <w:b/>
          <w:bCs/>
          <w:spacing w:val="-16"/>
          <w:sz w:val="30"/>
          <w:szCs w:val="30"/>
        </w:rPr>
        <w:t>法律适用</w:t>
      </w:r>
    </w:p>
    <w:p w14:paraId="7E18185F">
      <w:pPr>
        <w:spacing w:before="136" w:line="257" w:lineRule="auto"/>
        <w:ind w:left="31" w:firstLine="598"/>
        <w:jc w:val="both"/>
        <w:rPr>
          <w:rFonts w:ascii="方正仿宋_GBK" w:hAnsi="方正仿宋_GBK" w:eastAsia="方正仿宋_GBK" w:cs="方正仿宋_GBK"/>
          <w:sz w:val="30"/>
          <w:szCs w:val="30"/>
        </w:rPr>
      </w:pPr>
      <w:r>
        <w:rPr>
          <w:rFonts w:ascii="方正仿宋_GBK" w:hAnsi="方正仿宋_GBK" w:eastAsia="方正仿宋_GBK" w:cs="方正仿宋_GBK"/>
          <w:spacing w:val="-10"/>
          <w:sz w:val="30"/>
          <w:szCs w:val="30"/>
        </w:rPr>
        <w:t>本协议及附件的订立</w:t>
      </w:r>
      <w:r>
        <w:rPr>
          <w:rFonts w:ascii="方正仿宋_GBK" w:hAnsi="方正仿宋_GBK" w:eastAsia="方正仿宋_GBK" w:cs="方正仿宋_GBK"/>
          <w:spacing w:val="-24"/>
          <w:sz w:val="30"/>
          <w:szCs w:val="30"/>
        </w:rPr>
        <w:t xml:space="preserve"> </w:t>
      </w:r>
      <w:r>
        <w:rPr>
          <w:rFonts w:ascii="方正仿宋_GBK" w:hAnsi="方正仿宋_GBK" w:eastAsia="方正仿宋_GBK" w:cs="方正仿宋_GBK"/>
          <w:spacing w:val="-10"/>
          <w:sz w:val="30"/>
          <w:szCs w:val="30"/>
        </w:rPr>
        <w:t>、效力</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10"/>
          <w:sz w:val="30"/>
          <w:szCs w:val="30"/>
        </w:rPr>
        <w:t>、解释</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10"/>
          <w:sz w:val="30"/>
          <w:szCs w:val="30"/>
        </w:rPr>
        <w:t>、履行</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10"/>
          <w:sz w:val="30"/>
          <w:szCs w:val="30"/>
        </w:rPr>
        <w:t>、争议的解决等适</w:t>
      </w:r>
      <w:r>
        <w:rPr>
          <w:rFonts w:ascii="方正仿宋_GBK" w:hAnsi="方正仿宋_GBK" w:eastAsia="方正仿宋_GBK" w:cs="方正仿宋_GBK"/>
          <w:spacing w:val="-4"/>
          <w:sz w:val="30"/>
          <w:szCs w:val="30"/>
        </w:rPr>
        <w:t>用本协议签订时有效的中华人民共和国法律法规的有关规定。若</w:t>
      </w:r>
      <w:r>
        <w:rPr>
          <w:rFonts w:ascii="方正仿宋_GBK" w:hAnsi="方正仿宋_GBK" w:eastAsia="方正仿宋_GBK" w:cs="方正仿宋_GBK"/>
          <w:spacing w:val="-6"/>
          <w:sz w:val="30"/>
          <w:szCs w:val="30"/>
        </w:rPr>
        <w:t>服务期间有新出台的相关法律法规</w:t>
      </w:r>
      <w:r>
        <w:rPr>
          <w:rFonts w:ascii="方正仿宋_GBK" w:hAnsi="方正仿宋_GBK" w:eastAsia="方正仿宋_GBK" w:cs="方正仿宋_GBK"/>
          <w:spacing w:val="-37"/>
          <w:sz w:val="30"/>
          <w:szCs w:val="30"/>
        </w:rPr>
        <w:t xml:space="preserve"> </w:t>
      </w:r>
      <w:r>
        <w:rPr>
          <w:rFonts w:ascii="方正仿宋_GBK" w:hAnsi="方正仿宋_GBK" w:eastAsia="方正仿宋_GBK" w:cs="方正仿宋_GBK"/>
          <w:spacing w:val="-6"/>
          <w:sz w:val="30"/>
          <w:szCs w:val="30"/>
        </w:rPr>
        <w:t>、部门规章</w:t>
      </w:r>
      <w:r>
        <w:rPr>
          <w:rFonts w:ascii="方正仿宋_GBK" w:hAnsi="方正仿宋_GBK" w:eastAsia="方正仿宋_GBK" w:cs="方正仿宋_GBK"/>
          <w:spacing w:val="-41"/>
          <w:sz w:val="30"/>
          <w:szCs w:val="30"/>
        </w:rPr>
        <w:t xml:space="preserve"> </w:t>
      </w:r>
      <w:r>
        <w:rPr>
          <w:rFonts w:ascii="方正仿宋_GBK" w:hAnsi="方正仿宋_GBK" w:eastAsia="方正仿宋_GBK" w:cs="方正仿宋_GBK"/>
          <w:spacing w:val="-6"/>
          <w:sz w:val="30"/>
          <w:szCs w:val="30"/>
        </w:rPr>
        <w:t>、</w:t>
      </w:r>
      <w:r>
        <w:rPr>
          <w:rFonts w:ascii="方正仿宋_GBK" w:hAnsi="方正仿宋_GBK" w:eastAsia="方正仿宋_GBK" w:cs="方正仿宋_GBK"/>
          <w:spacing w:val="-52"/>
          <w:sz w:val="30"/>
          <w:szCs w:val="30"/>
        </w:rPr>
        <w:t xml:space="preserve"> </w:t>
      </w:r>
      <w:r>
        <w:rPr>
          <w:rFonts w:ascii="方正仿宋_GBK" w:hAnsi="方正仿宋_GBK" w:eastAsia="方正仿宋_GBK" w:cs="方正仿宋_GBK"/>
          <w:spacing w:val="-6"/>
          <w:sz w:val="30"/>
          <w:szCs w:val="30"/>
        </w:rPr>
        <w:t>规范性文件等，</w:t>
      </w:r>
      <w:r>
        <w:rPr>
          <w:rFonts w:ascii="方正仿宋_GBK" w:hAnsi="方正仿宋_GBK" w:eastAsia="方正仿宋_GBK" w:cs="方正仿宋_GBK"/>
          <w:spacing w:val="-2"/>
          <w:sz w:val="30"/>
          <w:szCs w:val="30"/>
        </w:rPr>
        <w:t>以新文件规定为准。</w:t>
      </w:r>
    </w:p>
    <w:p w14:paraId="526D602A">
      <w:pPr>
        <w:spacing w:before="1" w:line="232" w:lineRule="auto"/>
        <w:ind w:left="641"/>
        <w:rPr>
          <w:rFonts w:ascii="方正仿宋_GBK" w:hAnsi="方正仿宋_GBK" w:eastAsia="方正仿宋_GBK" w:cs="方正仿宋_GBK"/>
          <w:sz w:val="30"/>
          <w:szCs w:val="30"/>
        </w:rPr>
      </w:pPr>
      <w:r>
        <w:rPr>
          <w:rFonts w:ascii="方正仿宋_GBK" w:hAnsi="方正仿宋_GBK" w:eastAsia="方正仿宋_GBK" w:cs="方正仿宋_GBK"/>
          <w:b/>
          <w:bCs/>
          <w:spacing w:val="-15"/>
          <w:sz w:val="30"/>
          <w:szCs w:val="30"/>
        </w:rPr>
        <w:t>十六</w:t>
      </w:r>
      <w:r>
        <w:rPr>
          <w:rFonts w:ascii="方正仿宋_GBK" w:hAnsi="方正仿宋_GBK" w:eastAsia="方正仿宋_GBK" w:cs="方正仿宋_GBK"/>
          <w:spacing w:val="-38"/>
          <w:sz w:val="30"/>
          <w:szCs w:val="30"/>
        </w:rPr>
        <w:t xml:space="preserve"> </w:t>
      </w:r>
      <w:r>
        <w:rPr>
          <w:rFonts w:ascii="方正仿宋_GBK" w:hAnsi="方正仿宋_GBK" w:eastAsia="方正仿宋_GBK" w:cs="方正仿宋_GBK"/>
          <w:b/>
          <w:bCs/>
          <w:spacing w:val="-15"/>
          <w:sz w:val="30"/>
          <w:szCs w:val="30"/>
        </w:rPr>
        <w:t>、</w:t>
      </w:r>
      <w:r>
        <w:rPr>
          <w:rFonts w:ascii="方正仿宋_GBK" w:hAnsi="方正仿宋_GBK" w:eastAsia="方正仿宋_GBK" w:cs="方正仿宋_GBK"/>
          <w:spacing w:val="-50"/>
          <w:sz w:val="30"/>
          <w:szCs w:val="30"/>
        </w:rPr>
        <w:t xml:space="preserve"> </w:t>
      </w:r>
      <w:r>
        <w:rPr>
          <w:rFonts w:ascii="方正仿宋_GBK" w:hAnsi="方正仿宋_GBK" w:eastAsia="方正仿宋_GBK" w:cs="方正仿宋_GBK"/>
          <w:b/>
          <w:bCs/>
          <w:spacing w:val="-15"/>
          <w:sz w:val="30"/>
          <w:szCs w:val="30"/>
        </w:rPr>
        <w:t>协议生效</w:t>
      </w:r>
    </w:p>
    <w:p w14:paraId="0150E51C">
      <w:pPr>
        <w:spacing w:before="46" w:line="257" w:lineRule="auto"/>
        <w:ind w:left="37" w:right="35" w:firstLine="590"/>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1.本协议经甲乙双方法定代表人（</w:t>
      </w:r>
      <w:r>
        <w:rPr>
          <w:rFonts w:ascii="方正仿宋_GBK" w:hAnsi="方正仿宋_GBK" w:eastAsia="方正仿宋_GBK" w:cs="方正仿宋_GBK"/>
          <w:spacing w:val="-25"/>
          <w:sz w:val="30"/>
          <w:szCs w:val="30"/>
        </w:rPr>
        <w:t xml:space="preserve"> </w:t>
      </w:r>
      <w:r>
        <w:rPr>
          <w:rFonts w:ascii="方正仿宋_GBK" w:hAnsi="方正仿宋_GBK" w:eastAsia="方正仿宋_GBK" w:cs="方正仿宋_GBK"/>
          <w:spacing w:val="-3"/>
          <w:sz w:val="30"/>
          <w:szCs w:val="30"/>
        </w:rPr>
        <w:t>负责人）或授权代表签字</w:t>
      </w:r>
      <w:r>
        <w:rPr>
          <w:rFonts w:ascii="方正仿宋_GBK" w:hAnsi="方正仿宋_GBK" w:eastAsia="方正仿宋_GBK" w:cs="方正仿宋_GBK"/>
          <w:spacing w:val="-4"/>
          <w:sz w:val="30"/>
          <w:szCs w:val="30"/>
        </w:rPr>
        <w:t>并盖章后生效。</w:t>
      </w:r>
    </w:p>
    <w:p w14:paraId="79545401">
      <w:pPr>
        <w:spacing w:before="1" w:line="257" w:lineRule="auto"/>
        <w:ind w:left="30" w:right="35" w:firstLine="595"/>
        <w:rPr>
          <w:rFonts w:ascii="方正仿宋_GBK" w:hAnsi="方正仿宋_GBK" w:eastAsia="方正仿宋_GBK" w:cs="方正仿宋_GBK"/>
          <w:sz w:val="30"/>
          <w:szCs w:val="30"/>
        </w:rPr>
      </w:pPr>
      <w:r>
        <w:rPr>
          <w:rFonts w:ascii="方正仿宋_GBK" w:hAnsi="方正仿宋_GBK" w:eastAsia="方正仿宋_GBK" w:cs="方正仿宋_GBK"/>
          <w:spacing w:val="-1"/>
          <w:sz w:val="30"/>
          <w:szCs w:val="30"/>
        </w:rPr>
        <w:t>2.本协议中的附件均为本协议不可分割的部分，与本协</w:t>
      </w:r>
      <w:r>
        <w:rPr>
          <w:rFonts w:ascii="方正仿宋_GBK" w:hAnsi="方正仿宋_GBK" w:eastAsia="方正仿宋_GBK" w:cs="方正仿宋_GBK"/>
          <w:spacing w:val="-2"/>
          <w:sz w:val="30"/>
          <w:szCs w:val="30"/>
        </w:rPr>
        <w:t>议具</w:t>
      </w:r>
      <w:r>
        <w:rPr>
          <w:rFonts w:ascii="方正仿宋_GBK" w:hAnsi="方正仿宋_GBK" w:eastAsia="方正仿宋_GBK" w:cs="方正仿宋_GBK"/>
          <w:spacing w:val="-4"/>
          <w:sz w:val="30"/>
          <w:szCs w:val="30"/>
        </w:rPr>
        <w:t>有同等的法律效力。本协议附件与本协议不一致的，以签署时间</w:t>
      </w:r>
      <w:r>
        <w:rPr>
          <w:rFonts w:ascii="方正仿宋_GBK" w:hAnsi="方正仿宋_GBK" w:eastAsia="方正仿宋_GBK" w:cs="方正仿宋_GBK"/>
          <w:spacing w:val="-3"/>
          <w:sz w:val="30"/>
          <w:szCs w:val="30"/>
        </w:rPr>
        <w:t>在后的为准。</w:t>
      </w:r>
    </w:p>
    <w:p w14:paraId="41691EDF">
      <w:pPr>
        <w:spacing w:before="1" w:line="269" w:lineRule="auto"/>
        <w:ind w:left="28" w:right="38" w:firstLine="593"/>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3.本协议一式</w:t>
      </w:r>
      <w:r>
        <w:rPr>
          <w:rFonts w:ascii="方正仿宋_GBK" w:hAnsi="方正仿宋_GBK" w:eastAsia="方正仿宋_GBK" w:cs="方正仿宋_GBK"/>
          <w:spacing w:val="-70"/>
          <w:sz w:val="30"/>
          <w:szCs w:val="30"/>
        </w:rPr>
        <w:t xml:space="preserve"> </w:t>
      </w:r>
      <w:r>
        <w:rPr>
          <w:rFonts w:ascii="方正仿宋_GBK" w:hAnsi="方正仿宋_GBK" w:eastAsia="方正仿宋_GBK" w:cs="方正仿宋_GBK"/>
          <w:spacing w:val="3"/>
          <w:sz w:val="30"/>
          <w:szCs w:val="30"/>
          <w:u w:val="single" w:color="auto"/>
        </w:rPr>
        <w:t xml:space="preserve">      </w:t>
      </w:r>
      <w:r>
        <w:rPr>
          <w:rFonts w:ascii="方正仿宋_GBK" w:hAnsi="方正仿宋_GBK" w:eastAsia="方正仿宋_GBK" w:cs="方正仿宋_GBK"/>
          <w:spacing w:val="-54"/>
          <w:sz w:val="30"/>
          <w:szCs w:val="30"/>
        </w:rPr>
        <w:t xml:space="preserve"> </w:t>
      </w:r>
      <w:r>
        <w:rPr>
          <w:rFonts w:ascii="方正仿宋_GBK" w:hAnsi="方正仿宋_GBK" w:eastAsia="方正仿宋_GBK" w:cs="方正仿宋_GBK"/>
          <w:spacing w:val="-3"/>
          <w:sz w:val="30"/>
          <w:szCs w:val="30"/>
        </w:rPr>
        <w:t>份， 甲乙双方各执</w:t>
      </w:r>
      <w:r>
        <w:rPr>
          <w:rFonts w:ascii="方正仿宋_GBK" w:hAnsi="方正仿宋_GBK" w:eastAsia="方正仿宋_GBK" w:cs="方正仿宋_GBK"/>
          <w:spacing w:val="-69"/>
          <w:sz w:val="30"/>
          <w:szCs w:val="30"/>
        </w:rPr>
        <w:t xml:space="preserve"> </w:t>
      </w:r>
      <w:r>
        <w:rPr>
          <w:rFonts w:ascii="方正仿宋_GBK" w:hAnsi="方正仿宋_GBK" w:eastAsia="方正仿宋_GBK" w:cs="方正仿宋_GBK"/>
          <w:spacing w:val="2"/>
          <w:sz w:val="30"/>
          <w:szCs w:val="30"/>
          <w:u w:val="single" w:color="auto"/>
        </w:rPr>
        <w:t xml:space="preserve">    </w:t>
      </w:r>
      <w:r>
        <w:rPr>
          <w:rFonts w:ascii="方正仿宋_GBK" w:hAnsi="方正仿宋_GBK" w:eastAsia="方正仿宋_GBK" w:cs="方正仿宋_GBK"/>
          <w:spacing w:val="-51"/>
          <w:sz w:val="30"/>
          <w:szCs w:val="30"/>
        </w:rPr>
        <w:t xml:space="preserve"> </w:t>
      </w:r>
      <w:r>
        <w:rPr>
          <w:rFonts w:ascii="方正仿宋_GBK" w:hAnsi="方正仿宋_GBK" w:eastAsia="方正仿宋_GBK" w:cs="方正仿宋_GBK"/>
          <w:spacing w:val="-3"/>
          <w:sz w:val="30"/>
          <w:szCs w:val="30"/>
        </w:rPr>
        <w:t>份</w:t>
      </w:r>
      <w:r>
        <w:rPr>
          <w:rFonts w:ascii="方正仿宋_GBK" w:hAnsi="方正仿宋_GBK" w:eastAsia="方正仿宋_GBK" w:cs="方正仿宋_GBK"/>
          <w:spacing w:val="-17"/>
          <w:sz w:val="30"/>
          <w:szCs w:val="30"/>
        </w:rPr>
        <w:t xml:space="preserve"> </w:t>
      </w:r>
      <w:r>
        <w:rPr>
          <w:rFonts w:ascii="方正仿宋_GBK" w:hAnsi="方正仿宋_GBK" w:eastAsia="方正仿宋_GBK" w:cs="方正仿宋_GBK"/>
          <w:spacing w:val="-3"/>
          <w:sz w:val="30"/>
          <w:szCs w:val="30"/>
        </w:rPr>
        <w:t>，每份具有同等法</w:t>
      </w:r>
      <w:r>
        <w:rPr>
          <w:rFonts w:ascii="方正仿宋_GBK" w:hAnsi="方正仿宋_GBK" w:eastAsia="方正仿宋_GBK" w:cs="方正仿宋_GBK"/>
          <w:spacing w:val="-4"/>
          <w:sz w:val="30"/>
          <w:szCs w:val="30"/>
        </w:rPr>
        <w:t>律效力。</w:t>
      </w:r>
    </w:p>
    <w:p w14:paraId="5B058CB8">
      <w:pPr>
        <w:pStyle w:val="3"/>
        <w:spacing w:line="291" w:lineRule="auto"/>
      </w:pPr>
    </w:p>
    <w:p w14:paraId="3765A1FA">
      <w:pPr>
        <w:pStyle w:val="3"/>
        <w:spacing w:line="291" w:lineRule="auto"/>
      </w:pPr>
    </w:p>
    <w:p w14:paraId="03E316CB">
      <w:pPr>
        <w:pStyle w:val="3"/>
        <w:spacing w:line="291" w:lineRule="auto"/>
      </w:pPr>
    </w:p>
    <w:p w14:paraId="1B5157E6">
      <w:pPr>
        <w:spacing w:before="112" w:line="233" w:lineRule="auto"/>
        <w:ind w:left="75"/>
        <w:rPr>
          <w:rFonts w:ascii="方正仿宋_GBK" w:hAnsi="方正仿宋_GBK" w:eastAsia="方正仿宋_GBK" w:cs="方正仿宋_GBK"/>
          <w:sz w:val="30"/>
          <w:szCs w:val="30"/>
        </w:rPr>
      </w:pPr>
      <w:r>
        <w:rPr>
          <w:rFonts w:ascii="方正仿宋_GBK" w:hAnsi="方正仿宋_GBK" w:eastAsia="方正仿宋_GBK" w:cs="方正仿宋_GBK"/>
          <w:spacing w:val="-8"/>
          <w:sz w:val="30"/>
          <w:szCs w:val="30"/>
        </w:rPr>
        <w:t>甲         方：                                              乙         方：</w:t>
      </w:r>
    </w:p>
    <w:p w14:paraId="4AE752E2">
      <w:pPr>
        <w:spacing w:before="45" w:line="230" w:lineRule="auto"/>
        <w:ind w:left="37"/>
        <w:rPr>
          <w:rFonts w:ascii="方正仿宋_GBK" w:hAnsi="方正仿宋_GBK" w:eastAsia="方正仿宋_GBK" w:cs="方正仿宋_GBK"/>
          <w:sz w:val="30"/>
          <w:szCs w:val="30"/>
        </w:rPr>
      </w:pPr>
      <w:r>
        <w:rPr>
          <w:rFonts w:ascii="方正仿宋_GBK" w:hAnsi="方正仿宋_GBK" w:eastAsia="方正仿宋_GBK" w:cs="方正仿宋_GBK"/>
          <w:spacing w:val="-4"/>
          <w:sz w:val="30"/>
          <w:szCs w:val="30"/>
        </w:rPr>
        <w:t>单位名称（盖章</w:t>
      </w:r>
      <w:r>
        <w:rPr>
          <w:rFonts w:ascii="方正仿宋_GBK" w:hAnsi="方正仿宋_GBK" w:eastAsia="方正仿宋_GBK" w:cs="方正仿宋_GBK"/>
          <w:spacing w:val="2"/>
          <w:sz w:val="30"/>
          <w:szCs w:val="30"/>
        </w:rPr>
        <w:t xml:space="preserve">）：                       </w:t>
      </w:r>
      <w:r>
        <w:rPr>
          <w:rFonts w:ascii="方正仿宋_GBK" w:hAnsi="方正仿宋_GBK" w:eastAsia="方正仿宋_GBK" w:cs="方正仿宋_GBK"/>
          <w:spacing w:val="-4"/>
          <w:sz w:val="30"/>
          <w:szCs w:val="30"/>
        </w:rPr>
        <w:t>单位名称（盖章</w:t>
      </w:r>
      <w:r>
        <w:rPr>
          <w:rFonts w:ascii="方正仿宋_GBK" w:hAnsi="方正仿宋_GBK" w:eastAsia="方正仿宋_GBK" w:cs="方正仿宋_GBK"/>
          <w:spacing w:val="2"/>
          <w:sz w:val="30"/>
          <w:szCs w:val="30"/>
        </w:rPr>
        <w:t>）：</w:t>
      </w:r>
    </w:p>
    <w:p w14:paraId="6446B89D">
      <w:pPr>
        <w:spacing w:before="51" w:line="230" w:lineRule="auto"/>
        <w:ind w:left="37"/>
        <w:rPr>
          <w:rFonts w:ascii="方正仿宋_GBK" w:hAnsi="方正仿宋_GBK" w:eastAsia="方正仿宋_GBK" w:cs="方正仿宋_GBK"/>
          <w:sz w:val="30"/>
          <w:szCs w:val="30"/>
        </w:rPr>
      </w:pPr>
      <w:r>
        <w:rPr>
          <w:rFonts w:ascii="方正仿宋_GBK" w:hAnsi="方正仿宋_GBK" w:eastAsia="方正仿宋_GBK" w:cs="方正仿宋_GBK"/>
          <w:spacing w:val="-2"/>
          <w:sz w:val="30"/>
          <w:szCs w:val="30"/>
        </w:rPr>
        <w:t>单位地址：                                          单位地址：</w:t>
      </w:r>
    </w:p>
    <w:p w14:paraId="7AF49F9F">
      <w:pPr>
        <w:spacing w:before="52" w:line="232" w:lineRule="auto"/>
        <w:jc w:val="right"/>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法人或代表授权人（签字</w:t>
      </w:r>
      <w:r>
        <w:rPr>
          <w:rFonts w:ascii="方正仿宋_GBK" w:hAnsi="方正仿宋_GBK" w:eastAsia="方正仿宋_GBK" w:cs="方正仿宋_GBK"/>
          <w:spacing w:val="-15"/>
          <w:sz w:val="30"/>
          <w:szCs w:val="30"/>
        </w:rPr>
        <w:t>）：</w:t>
      </w:r>
      <w:r>
        <w:rPr>
          <w:rFonts w:ascii="方正仿宋_GBK" w:hAnsi="方正仿宋_GBK" w:eastAsia="方正仿宋_GBK" w:cs="方正仿宋_GBK"/>
          <w:spacing w:val="5"/>
          <w:sz w:val="30"/>
          <w:szCs w:val="30"/>
        </w:rPr>
        <w:t xml:space="preserve">        </w:t>
      </w:r>
      <w:r>
        <w:rPr>
          <w:rFonts w:ascii="方正仿宋_GBK" w:hAnsi="方正仿宋_GBK" w:eastAsia="方正仿宋_GBK" w:cs="方正仿宋_GBK"/>
          <w:spacing w:val="-3"/>
          <w:sz w:val="30"/>
          <w:szCs w:val="30"/>
        </w:rPr>
        <w:t>法人或代表授权人（签字</w:t>
      </w:r>
      <w:r>
        <w:rPr>
          <w:rFonts w:ascii="方正仿宋_GBK" w:hAnsi="方正仿宋_GBK" w:eastAsia="方正仿宋_GBK" w:cs="方正仿宋_GBK"/>
          <w:spacing w:val="-15"/>
          <w:sz w:val="30"/>
          <w:szCs w:val="30"/>
        </w:rPr>
        <w:t>）：</w:t>
      </w:r>
    </w:p>
    <w:p w14:paraId="1BC8DB2E">
      <w:pPr>
        <w:spacing w:before="47" w:line="232" w:lineRule="auto"/>
        <w:ind w:left="28"/>
        <w:rPr>
          <w:rFonts w:ascii="方正仿宋_GBK" w:hAnsi="方正仿宋_GBK" w:eastAsia="方正仿宋_GBK" w:cs="方正仿宋_GBK"/>
          <w:sz w:val="30"/>
          <w:szCs w:val="30"/>
        </w:rPr>
      </w:pPr>
      <w:r>
        <w:rPr>
          <w:rFonts w:ascii="方正仿宋_GBK" w:hAnsi="方正仿宋_GBK" w:eastAsia="方正仿宋_GBK" w:cs="方正仿宋_GBK"/>
          <w:spacing w:val="-19"/>
          <w:sz w:val="30"/>
          <w:szCs w:val="30"/>
        </w:rPr>
        <w:t>联</w:t>
      </w:r>
      <w:r>
        <w:rPr>
          <w:rFonts w:ascii="方正仿宋_GBK" w:hAnsi="方正仿宋_GBK" w:eastAsia="方正仿宋_GBK" w:cs="方正仿宋_GBK"/>
          <w:spacing w:val="22"/>
          <w:sz w:val="30"/>
          <w:szCs w:val="30"/>
        </w:rPr>
        <w:t xml:space="preserve">  </w:t>
      </w:r>
      <w:r>
        <w:rPr>
          <w:rFonts w:ascii="方正仿宋_GBK" w:hAnsi="方正仿宋_GBK" w:eastAsia="方正仿宋_GBK" w:cs="方正仿宋_GBK"/>
          <w:spacing w:val="-19"/>
          <w:sz w:val="30"/>
          <w:szCs w:val="30"/>
        </w:rPr>
        <w:t>系</w:t>
      </w:r>
      <w:r>
        <w:rPr>
          <w:rFonts w:ascii="方正仿宋_GBK" w:hAnsi="方正仿宋_GBK" w:eastAsia="方正仿宋_GBK" w:cs="方正仿宋_GBK"/>
          <w:spacing w:val="11"/>
          <w:sz w:val="30"/>
          <w:szCs w:val="30"/>
        </w:rPr>
        <w:t xml:space="preserve">  </w:t>
      </w:r>
      <w:r>
        <w:rPr>
          <w:rFonts w:ascii="方正仿宋_GBK" w:hAnsi="方正仿宋_GBK" w:eastAsia="方正仿宋_GBK" w:cs="方正仿宋_GBK"/>
          <w:spacing w:val="-19"/>
          <w:sz w:val="30"/>
          <w:szCs w:val="30"/>
        </w:rPr>
        <w:t>人：</w:t>
      </w:r>
      <w:r>
        <w:rPr>
          <w:rFonts w:ascii="方正仿宋_GBK" w:hAnsi="方正仿宋_GBK" w:eastAsia="方正仿宋_GBK" w:cs="方正仿宋_GBK"/>
          <w:sz w:val="30"/>
          <w:szCs w:val="30"/>
        </w:rPr>
        <w:t xml:space="preserve">                                         </w:t>
      </w:r>
      <w:r>
        <w:rPr>
          <w:rFonts w:ascii="方正仿宋_GBK" w:hAnsi="方正仿宋_GBK" w:eastAsia="方正仿宋_GBK" w:cs="方正仿宋_GBK"/>
          <w:spacing w:val="-19"/>
          <w:sz w:val="30"/>
          <w:szCs w:val="30"/>
        </w:rPr>
        <w:t>联</w:t>
      </w:r>
      <w:r>
        <w:rPr>
          <w:rFonts w:ascii="方正仿宋_GBK" w:hAnsi="方正仿宋_GBK" w:eastAsia="方正仿宋_GBK" w:cs="方正仿宋_GBK"/>
          <w:spacing w:val="30"/>
          <w:sz w:val="30"/>
          <w:szCs w:val="30"/>
        </w:rPr>
        <w:t xml:space="preserve">  </w:t>
      </w:r>
      <w:r>
        <w:rPr>
          <w:rFonts w:ascii="方正仿宋_GBK" w:hAnsi="方正仿宋_GBK" w:eastAsia="方正仿宋_GBK" w:cs="方正仿宋_GBK"/>
          <w:spacing w:val="-19"/>
          <w:sz w:val="30"/>
          <w:szCs w:val="30"/>
        </w:rPr>
        <w:t>系</w:t>
      </w:r>
      <w:r>
        <w:rPr>
          <w:rFonts w:ascii="方正仿宋_GBK" w:hAnsi="方正仿宋_GBK" w:eastAsia="方正仿宋_GBK" w:cs="方正仿宋_GBK"/>
          <w:spacing w:val="11"/>
          <w:sz w:val="30"/>
          <w:szCs w:val="30"/>
        </w:rPr>
        <w:t xml:space="preserve">  </w:t>
      </w:r>
      <w:r>
        <w:rPr>
          <w:rFonts w:ascii="方正仿宋_GBK" w:hAnsi="方正仿宋_GBK" w:eastAsia="方正仿宋_GBK" w:cs="方正仿宋_GBK"/>
          <w:spacing w:val="-19"/>
          <w:sz w:val="30"/>
          <w:szCs w:val="30"/>
        </w:rPr>
        <w:t>人：</w:t>
      </w:r>
    </w:p>
    <w:p w14:paraId="26D22914">
      <w:pPr>
        <w:spacing w:before="47" w:line="232" w:lineRule="auto"/>
        <w:ind w:left="65"/>
        <w:rPr>
          <w:rFonts w:ascii="方正仿宋_GBK" w:hAnsi="方正仿宋_GBK" w:eastAsia="方正仿宋_GBK" w:cs="方正仿宋_GBK"/>
          <w:sz w:val="30"/>
          <w:szCs w:val="30"/>
        </w:rPr>
      </w:pPr>
      <w:r>
        <w:rPr>
          <w:rFonts w:ascii="方正仿宋_GBK" w:hAnsi="方正仿宋_GBK" w:eastAsia="方正仿宋_GBK" w:cs="方正仿宋_GBK"/>
          <w:spacing w:val="-7"/>
          <w:sz w:val="30"/>
          <w:szCs w:val="30"/>
        </w:rPr>
        <w:t xml:space="preserve">电         话：                                    </w:t>
      </w:r>
      <w:r>
        <w:rPr>
          <w:rFonts w:ascii="方正仿宋_GBK" w:hAnsi="方正仿宋_GBK" w:eastAsia="方正仿宋_GBK" w:cs="方正仿宋_GBK"/>
          <w:spacing w:val="-8"/>
          <w:sz w:val="30"/>
          <w:szCs w:val="30"/>
        </w:rPr>
        <w:t xml:space="preserve">         电         话：</w:t>
      </w:r>
    </w:p>
    <w:p w14:paraId="68FF29E1">
      <w:pPr>
        <w:spacing w:before="184" w:line="236" w:lineRule="auto"/>
        <w:outlineLvl w:val="1"/>
        <w:rPr>
          <w:rFonts w:ascii="方正仿宋_GBK" w:hAnsi="方正仿宋_GBK" w:eastAsia="方正仿宋_GBK" w:cs="方正仿宋_GBK"/>
          <w:spacing w:val="-7"/>
          <w:sz w:val="31"/>
          <w:szCs w:val="31"/>
        </w:rPr>
      </w:pPr>
    </w:p>
    <w:p w14:paraId="3C57FDC8">
      <w:pPr>
        <w:spacing w:before="184" w:line="236" w:lineRule="auto"/>
        <w:outlineLvl w:val="1"/>
        <w:rPr>
          <w:rFonts w:ascii="方正仿宋_GBK" w:hAnsi="方正仿宋_GBK" w:eastAsia="方正仿宋_GBK" w:cs="方正仿宋_GBK"/>
          <w:spacing w:val="-7"/>
          <w:sz w:val="31"/>
          <w:szCs w:val="31"/>
        </w:rPr>
      </w:pPr>
    </w:p>
    <w:p w14:paraId="6E9D70E5">
      <w:pPr>
        <w:spacing w:before="184" w:line="236" w:lineRule="auto"/>
        <w:outlineLvl w:val="1"/>
        <w:rPr>
          <w:rFonts w:ascii="方正仿宋_GBK" w:hAnsi="方正仿宋_GBK" w:eastAsia="方正仿宋_GBK" w:cs="方正仿宋_GBK"/>
          <w:spacing w:val="-7"/>
          <w:sz w:val="31"/>
          <w:szCs w:val="31"/>
        </w:rPr>
      </w:pPr>
      <w:r>
        <w:rPr>
          <w:rFonts w:ascii="方正仿宋_GBK" w:hAnsi="方正仿宋_GBK" w:eastAsia="方正仿宋_GBK" w:cs="方正仿宋_GBK"/>
          <w:spacing w:val="-7"/>
          <w:sz w:val="31"/>
          <w:szCs w:val="31"/>
        </w:rPr>
        <w:t>附件</w:t>
      </w:r>
      <w:r>
        <w:rPr>
          <w:rFonts w:ascii="方正仿宋_GBK" w:hAnsi="方正仿宋_GBK" w:eastAsia="方正仿宋_GBK" w:cs="方正仿宋_GBK"/>
          <w:spacing w:val="20"/>
          <w:sz w:val="31"/>
          <w:szCs w:val="31"/>
        </w:rPr>
        <w:t xml:space="preserve"> </w:t>
      </w:r>
      <w:r>
        <w:rPr>
          <w:rFonts w:ascii="方正仿宋_GBK" w:hAnsi="方正仿宋_GBK" w:eastAsia="方正仿宋_GBK" w:cs="方正仿宋_GBK"/>
          <w:spacing w:val="-7"/>
          <w:sz w:val="31"/>
          <w:szCs w:val="31"/>
        </w:rPr>
        <w:t>12：</w:t>
      </w:r>
    </w:p>
    <w:p w14:paraId="42030374">
      <w:pPr>
        <w:spacing w:before="184" w:line="236" w:lineRule="auto"/>
        <w:outlineLvl w:val="1"/>
        <w:rPr>
          <w:rFonts w:ascii="方正仿宋_GBK" w:hAnsi="方正仿宋_GBK" w:eastAsia="方正仿宋_GBK" w:cs="方正仿宋_GBK"/>
          <w:spacing w:val="-7"/>
          <w:sz w:val="31"/>
          <w:szCs w:val="31"/>
        </w:rPr>
      </w:pPr>
    </w:p>
    <w:p w14:paraId="522A8976">
      <w:pPr>
        <w:spacing w:before="2" w:line="213" w:lineRule="auto"/>
        <w:ind w:left="433"/>
        <w:outlineLvl w:val="1"/>
        <w:rPr>
          <w:rFonts w:ascii="Arial Unicode MS" w:hAnsi="Arial Unicode MS" w:eastAsia="Arial Unicode MS" w:cs="Arial Unicode MS"/>
          <w:sz w:val="43"/>
          <w:szCs w:val="43"/>
        </w:rPr>
      </w:pPr>
      <w:r>
        <w:rPr>
          <w:rFonts w:ascii="Arial Unicode MS" w:hAnsi="Arial Unicode MS" w:eastAsia="Arial Unicode MS" w:cs="Arial Unicode MS"/>
          <w:spacing w:val="9"/>
          <w:sz w:val="43"/>
          <w:szCs w:val="43"/>
        </w:rPr>
        <w:t>供应商认为需提供的其他相关证明材料</w:t>
      </w:r>
    </w:p>
    <w:p w14:paraId="0E58C8F8">
      <w:pPr>
        <w:pStyle w:val="3"/>
        <w:spacing w:line="247" w:lineRule="auto"/>
      </w:pPr>
    </w:p>
    <w:p w14:paraId="2D823A7B">
      <w:pPr>
        <w:pStyle w:val="3"/>
        <w:spacing w:line="247" w:lineRule="auto"/>
      </w:pPr>
    </w:p>
    <w:p w14:paraId="575BE68C">
      <w:pPr>
        <w:pStyle w:val="3"/>
        <w:spacing w:line="247" w:lineRule="auto"/>
      </w:pPr>
    </w:p>
    <w:p w14:paraId="0FA26498">
      <w:pPr>
        <w:pStyle w:val="3"/>
        <w:spacing w:line="247" w:lineRule="auto"/>
      </w:pPr>
    </w:p>
    <w:p w14:paraId="61E1CE2D">
      <w:pPr>
        <w:pStyle w:val="3"/>
        <w:spacing w:line="247" w:lineRule="auto"/>
      </w:pPr>
    </w:p>
    <w:p w14:paraId="43E1B546">
      <w:pPr>
        <w:pStyle w:val="3"/>
        <w:spacing w:line="247" w:lineRule="auto"/>
      </w:pPr>
    </w:p>
    <w:p w14:paraId="54E9360E">
      <w:pPr>
        <w:pStyle w:val="3"/>
        <w:spacing w:line="247" w:lineRule="auto"/>
      </w:pPr>
    </w:p>
    <w:p w14:paraId="60A776E8">
      <w:pPr>
        <w:pStyle w:val="3"/>
        <w:spacing w:line="247" w:lineRule="auto"/>
      </w:pPr>
    </w:p>
    <w:p w14:paraId="0CB0AB2D">
      <w:pPr>
        <w:pStyle w:val="3"/>
        <w:spacing w:line="248" w:lineRule="auto"/>
      </w:pPr>
    </w:p>
    <w:p w14:paraId="09051D4A">
      <w:pPr>
        <w:spacing w:before="112" w:line="230" w:lineRule="auto"/>
        <w:ind w:left="2729"/>
        <w:rPr>
          <w:rFonts w:ascii="方正仿宋_GBK" w:hAnsi="方正仿宋_GBK" w:eastAsia="方正仿宋_GBK" w:cs="方正仿宋_GBK"/>
          <w:sz w:val="30"/>
          <w:szCs w:val="30"/>
        </w:rPr>
      </w:pPr>
      <w:r>
        <w:rPr>
          <w:rFonts w:ascii="方正仿宋_GBK" w:hAnsi="方正仿宋_GBK" w:eastAsia="方正仿宋_GBK" w:cs="方正仿宋_GBK"/>
          <w:spacing w:val="-3"/>
          <w:sz w:val="30"/>
          <w:szCs w:val="30"/>
        </w:rPr>
        <w:t>供应商（公章</w:t>
      </w:r>
      <w:r>
        <w:rPr>
          <w:rFonts w:ascii="方正仿宋_GBK" w:hAnsi="方正仿宋_GBK" w:eastAsia="方正仿宋_GBK" w:cs="方正仿宋_GBK"/>
          <w:sz w:val="30"/>
          <w:szCs w:val="30"/>
        </w:rPr>
        <w:t>）：</w:t>
      </w:r>
      <w:r>
        <w:rPr>
          <w:rFonts w:ascii="方正仿宋_GBK" w:hAnsi="方正仿宋_GBK" w:eastAsia="方正仿宋_GBK" w:cs="方正仿宋_GBK"/>
          <w:sz w:val="30"/>
          <w:szCs w:val="30"/>
          <w:u w:val="single" w:color="auto"/>
        </w:rPr>
        <w:t xml:space="preserve">                                 </w:t>
      </w:r>
    </w:p>
    <w:p w14:paraId="5C59E7DB">
      <w:pPr>
        <w:spacing w:before="129" w:line="234" w:lineRule="auto"/>
        <w:ind w:left="2799"/>
        <w:rPr>
          <w:rFonts w:ascii="方正仿宋_GBK" w:hAnsi="方正仿宋_GBK" w:eastAsia="方正仿宋_GBK" w:cs="方正仿宋_GBK"/>
          <w:sz w:val="30"/>
          <w:szCs w:val="30"/>
        </w:rPr>
        <w:sectPr>
          <w:footerReference r:id="rId19" w:type="default"/>
          <w:pgSz w:w="11906" w:h="16839"/>
          <w:pgMar w:top="1431" w:right="1727" w:bottom="1206" w:left="1785" w:header="0" w:footer="953" w:gutter="0"/>
          <w:cols w:space="720" w:num="1"/>
        </w:sectPr>
      </w:pPr>
      <w:r>
        <w:rPr>
          <w:rFonts w:ascii="方正仿宋_GBK" w:hAnsi="方正仿宋_GBK" w:eastAsia="方正仿宋_GBK" w:cs="方正仿宋_GBK"/>
          <w:spacing w:val="-38"/>
          <w:sz w:val="30"/>
          <w:szCs w:val="30"/>
        </w:rPr>
        <w:t>日</w:t>
      </w:r>
      <w:r>
        <w:rPr>
          <w:rFonts w:ascii="方正仿宋_GBK" w:hAnsi="方正仿宋_GBK" w:eastAsia="方正仿宋_GBK" w:cs="方正仿宋_GBK"/>
          <w:spacing w:val="4"/>
          <w:sz w:val="30"/>
          <w:szCs w:val="30"/>
        </w:rPr>
        <w:t xml:space="preserve">        </w:t>
      </w:r>
      <w:r>
        <w:rPr>
          <w:rFonts w:ascii="方正仿宋_GBK" w:hAnsi="方正仿宋_GBK" w:eastAsia="方正仿宋_GBK" w:cs="方正仿宋_GBK"/>
          <w:spacing w:val="-38"/>
          <w:sz w:val="30"/>
          <w:szCs w:val="30"/>
        </w:rPr>
        <w:t>期：</w:t>
      </w:r>
      <w:r>
        <w:rPr>
          <w:rFonts w:ascii="方正仿宋_GBK" w:hAnsi="方正仿宋_GBK" w:eastAsia="方正仿宋_GBK" w:cs="方正仿宋_GBK"/>
          <w:sz w:val="30"/>
          <w:szCs w:val="30"/>
          <w:u w:val="single" w:color="auto"/>
        </w:rPr>
        <w:t xml:space="preserve">                                          </w:t>
      </w:r>
    </w:p>
    <w:bookmarkEnd w:id="16"/>
    <w:p w14:paraId="0844C91B">
      <w:pPr>
        <w:keepNext w:val="0"/>
        <w:keepLines w:val="0"/>
        <w:pageBreakBefore w:val="0"/>
        <w:widowControl/>
        <w:kinsoku/>
        <w:wordWrap/>
        <w:overflowPunct/>
        <w:topLinePunct/>
        <w:autoSpaceDE w:val="0"/>
        <w:autoSpaceDN w:val="0"/>
        <w:bidi w:val="0"/>
        <w:adjustRightInd w:val="0"/>
        <w:snapToGrid w:val="0"/>
        <w:spacing w:line="192" w:lineRule="auto"/>
        <w:jc w:val="both"/>
        <w:textAlignment w:val="baseline"/>
        <w:rPr>
          <w:rFonts w:hint="default" w:ascii="楷体" w:hAnsi="楷体" w:eastAsia="楷体" w:cs="楷体"/>
          <w:spacing w:val="-5"/>
          <w:sz w:val="24"/>
          <w:szCs w:val="24"/>
          <w:lang w:val="en-US" w:eastAsia="zh-CN"/>
        </w:rPr>
      </w:pPr>
    </w:p>
    <w:sectPr>
      <w:headerReference r:id="rId20" w:type="default"/>
      <w:footerReference r:id="rId21" w:type="default"/>
      <w:pgSz w:w="11906" w:h="16840"/>
      <w:pgMar w:top="1984" w:right="1587" w:bottom="1814" w:left="1587" w:header="0" w:footer="1474" w:gutter="0"/>
      <w:pgNumType w:fmt="decimal"/>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B54A4FD-66B6-4605-BE09-7AB5468BFE4D}"/>
  </w:font>
  <w:font w:name="黑体">
    <w:panose1 w:val="02010609060101010101"/>
    <w:charset w:val="86"/>
    <w:family w:val="auto"/>
    <w:pitch w:val="default"/>
    <w:sig w:usb0="800002BF" w:usb1="38CF7CFA" w:usb2="00000016" w:usb3="00000000" w:csb0="00040001" w:csb1="00000000"/>
    <w:embedRegular r:id="rId2" w:fontKey="{E9E4FE06-B4AA-4D41-8C93-0FA34C6777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书宋_GBK">
    <w:panose1 w:val="03000509000000000000"/>
    <w:charset w:val="86"/>
    <w:family w:val="auto"/>
    <w:pitch w:val="default"/>
    <w:sig w:usb0="00000001" w:usb1="080E0000" w:usb2="00000000" w:usb3="00000000" w:csb0="00040000" w:csb1="00000000"/>
    <w:embedRegular r:id="rId3" w:fontKey="{47C4752C-D9CE-42B6-B187-FF6BB9BA41C5}"/>
  </w:font>
  <w:font w:name="方正公文小标宋">
    <w:panose1 w:val="02000500000000000000"/>
    <w:charset w:val="86"/>
    <w:family w:val="auto"/>
    <w:pitch w:val="default"/>
    <w:sig w:usb0="A00002BF" w:usb1="38CF7CFA" w:usb2="00000016" w:usb3="00000000" w:csb0="00040001" w:csb1="00000000"/>
    <w:embedRegular r:id="rId4" w:fontKey="{5D5839C8-B775-4E40-8E98-D96BD3805A23}"/>
  </w:font>
  <w:font w:name="Arial Unicode MS">
    <w:panose1 w:val="020B0604020202020204"/>
    <w:charset w:val="86"/>
    <w:family w:val="auto"/>
    <w:pitch w:val="default"/>
    <w:sig w:usb0="FFFFFFFF" w:usb1="E9FFFFFF" w:usb2="0000003F" w:usb3="00000000" w:csb0="603F01FF" w:csb1="FFFF0000"/>
    <w:embedRegular r:id="rId5" w:fontKey="{1A02AA19-42C6-4845-B5CD-47CA9532F30F}"/>
  </w:font>
  <w:font w:name="楷体">
    <w:panose1 w:val="02010609060101010101"/>
    <w:charset w:val="86"/>
    <w:family w:val="auto"/>
    <w:pitch w:val="default"/>
    <w:sig w:usb0="800002BF" w:usb1="38CF7CFA" w:usb2="00000016" w:usb3="00000000" w:csb0="00040001" w:csb1="00000000"/>
    <w:embedRegular r:id="rId6" w:fontKey="{3E00A2EE-B5BD-4346-AFE6-C931CB3B2C4F}"/>
  </w:font>
  <w:font w:name="仿宋">
    <w:panose1 w:val="02010609060101010101"/>
    <w:charset w:val="86"/>
    <w:family w:val="auto"/>
    <w:pitch w:val="default"/>
    <w:sig w:usb0="800002BF" w:usb1="38CF7CFA" w:usb2="00000016" w:usb3="00000000" w:csb0="00040001" w:csb1="00000000"/>
    <w:embedRegular r:id="rId7" w:fontKey="{6172415D-6C65-4B48-8A07-B935CC54F0F8}"/>
  </w:font>
  <w:font w:name="方正仿宋_GBK">
    <w:panose1 w:val="03000509000000000000"/>
    <w:charset w:val="86"/>
    <w:family w:val="auto"/>
    <w:pitch w:val="default"/>
    <w:sig w:usb0="00000001" w:usb1="080E0000" w:usb2="00000000" w:usb3="00000000" w:csb0="00040000" w:csb1="00000000"/>
    <w:embedRegular r:id="rId8" w:fontKey="{914B443B-0263-4430-B5B9-412D73AD2133}"/>
  </w:font>
  <w:font w:name="微软雅黑">
    <w:panose1 w:val="020B0503020204020204"/>
    <w:charset w:val="86"/>
    <w:family w:val="auto"/>
    <w:pitch w:val="default"/>
    <w:sig w:usb0="80000287" w:usb1="2ACF3C50" w:usb2="00000016" w:usb3="00000000" w:csb0="0004001F" w:csb1="00000000"/>
    <w:embedRegular r:id="rId9" w:fontKey="{5078DF12-4EBB-4BFA-9760-5E256526A6A3}"/>
  </w:font>
  <w:font w:name="仿宋_GB2312">
    <w:altName w:val="仿宋"/>
    <w:panose1 w:val="02010609030101010101"/>
    <w:charset w:val="86"/>
    <w:family w:val="auto"/>
    <w:pitch w:val="default"/>
    <w:sig w:usb0="00000000" w:usb1="00000000" w:usb2="00000000" w:usb3="00000000" w:csb0="00040000" w:csb1="00000000"/>
    <w:embedRegular r:id="rId10" w:fontKey="{972ACA29-FDE6-47A4-AB59-3112FF8D3B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F3AB">
    <w:pPr>
      <w:pStyle w:val="6"/>
      <w:rPr>
        <w:rFonts w:hint="default" w:eastAsia="方正书宋_GBK"/>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479101">
                          <w:pPr>
                            <w:pStyle w:val="6"/>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9479101">
                    <w:pPr>
                      <w:pStyle w:val="6"/>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13"/>
        <w:sz w:val="18"/>
        <w:szCs w:val="18"/>
        <w:lang w:eastAsia="zh-CN"/>
      </w:rPr>
      <w:t>随县政府采购中心</w:t>
    </w:r>
    <w:r>
      <w:rPr>
        <w:rFonts w:ascii="方正书宋_GBK" w:hAnsi="方正书宋_GBK" w:eastAsia="方正书宋_GBK" w:cs="方正书宋_GBK"/>
        <w:spacing w:val="13"/>
        <w:sz w:val="18"/>
        <w:szCs w:val="18"/>
      </w:rPr>
      <w:t>编制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A76EA">
    <w:pPr>
      <w:spacing w:line="245" w:lineRule="exact"/>
      <w:ind w:left="4097"/>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29840">
    <w:pPr>
      <w:spacing w:line="243" w:lineRule="exact"/>
      <w:ind w:left="4103"/>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17A3">
    <w:pPr>
      <w:pStyle w:val="3"/>
      <w:spacing w:line="235" w:lineRule="auto"/>
      <w:jc w:val="both"/>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D269C">
                          <w:pPr>
                            <w:pStyle w:val="6"/>
                          </w:pPr>
                          <w:r>
                            <w:t>第</w:t>
                          </w:r>
                          <w:r>
                            <w:fldChar w:fldCharType="begin"/>
                          </w:r>
                          <w:r>
                            <w:instrText xml:space="preserve"> PAGE  \* MERGEFORMAT </w:instrText>
                          </w:r>
                          <w:r>
                            <w:fldChar w:fldCharType="separate"/>
                          </w:r>
                          <w:r>
                            <w:t>29</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0CD269C">
                    <w:pPr>
                      <w:pStyle w:val="6"/>
                    </w:pPr>
                    <w:r>
                      <w:t>第</w:t>
                    </w:r>
                    <w:r>
                      <w:fldChar w:fldCharType="begin"/>
                    </w:r>
                    <w:r>
                      <w:instrText xml:space="preserve"> PAGE  \* MERGEFORMAT </w:instrText>
                    </w:r>
                    <w:r>
                      <w:fldChar w:fldCharType="separate"/>
                    </w:r>
                    <w:r>
                      <w:t>29</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8"/>
        <w:sz w:val="18"/>
        <w:szCs w:val="18"/>
        <w:lang w:eastAsia="zh-CN"/>
      </w:rPr>
      <w:t>随县政府采购中心</w:t>
    </w:r>
    <w:r>
      <w:rPr>
        <w:rFonts w:ascii="方正书宋_GBK" w:hAnsi="方正书宋_GBK" w:eastAsia="方正书宋_GBK" w:cs="方正书宋_GBK"/>
        <w:spacing w:val="8"/>
        <w:sz w:val="18"/>
        <w:szCs w:val="18"/>
      </w:rPr>
      <w:t>编制</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B2A4E">
    <w:pPr>
      <w:spacing w:line="243" w:lineRule="exact"/>
      <w:ind w:left="4082"/>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27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89A0">
    <w:pPr>
      <w:spacing w:line="243" w:lineRule="exact"/>
      <w:ind w:left="4082"/>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28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0E960">
    <w:pPr>
      <w:spacing w:line="243" w:lineRule="exact"/>
      <w:ind w:left="4082"/>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29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6AD6F">
    <w:pPr>
      <w:spacing w:line="243"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368F9">
    <w:pPr>
      <w:spacing w:line="243"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CC3A6">
    <w:pPr>
      <w:spacing w:line="243"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0206D">
    <w:pPr>
      <w:spacing w:line="243" w:lineRule="exact"/>
      <w:ind w:left="4300"/>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A3105">
    <w:pPr>
      <w:spacing w:line="243"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495D5">
    <w:pPr>
      <w:spacing w:line="243"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1D0F2">
    <w:pPr>
      <w:spacing w:line="243"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376F9">
    <w:pPr>
      <w:spacing w:line="243"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37</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CB9F">
    <w:pPr>
      <w:pStyle w:val="3"/>
      <w:spacing w:line="235" w:lineRule="auto"/>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44CB1">
                          <w:pPr>
                            <w:pStyle w:val="6"/>
                          </w:pPr>
                          <w:r>
                            <w:t>第</w:t>
                          </w:r>
                          <w:r>
                            <w:fldChar w:fldCharType="begin"/>
                          </w:r>
                          <w:r>
                            <w:instrText xml:space="preserve"> PAGE  \* MERGEFORMAT </w:instrText>
                          </w:r>
                          <w:r>
                            <w:fldChar w:fldCharType="separate"/>
                          </w:r>
                          <w:r>
                            <w:t>76</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11A44CB1">
                    <w:pPr>
                      <w:pStyle w:val="6"/>
                    </w:pPr>
                    <w:r>
                      <w:t>第</w:t>
                    </w:r>
                    <w:r>
                      <w:fldChar w:fldCharType="begin"/>
                    </w:r>
                    <w:r>
                      <w:instrText xml:space="preserve"> PAGE  \* MERGEFORMAT </w:instrText>
                    </w:r>
                    <w:r>
                      <w:fldChar w:fldCharType="separate"/>
                    </w:r>
                    <w:r>
                      <w:t>76</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13"/>
        <w:sz w:val="18"/>
        <w:szCs w:val="18"/>
        <w:lang w:eastAsia="zh-CN"/>
      </w:rPr>
      <w:t>随县政府采购中心</w:t>
    </w:r>
    <w:r>
      <w:rPr>
        <w:rFonts w:ascii="方正书宋_GBK" w:hAnsi="方正书宋_GBK" w:eastAsia="方正书宋_GBK" w:cs="方正书宋_GBK"/>
        <w:spacing w:val="13"/>
        <w:sz w:val="18"/>
        <w:szCs w:val="18"/>
      </w:rPr>
      <w:t>编制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90610">
    <w:pPr>
      <w:spacing w:before="54" w:line="229" w:lineRule="auto"/>
      <w:ind w:left="9"/>
      <w:rPr>
        <w:rFonts w:hint="eastAsia" w:ascii="仿宋" w:hAnsi="仿宋" w:eastAsia="宋体" w:cs="仿宋"/>
        <w:sz w:val="20"/>
        <w:szCs w:val="20"/>
        <w:lang w:eastAsia="zh-CN"/>
      </w:rPr>
    </w:pPr>
    <w:r>
      <mc:AlternateContent>
        <mc:Choice Requires="wps">
          <w:drawing>
            <wp:anchor distT="0" distB="0" distL="114300" distR="114300" simplePos="0" relativeHeight="251659264" behindDoc="0" locked="0" layoutInCell="0" allowOverlap="1">
              <wp:simplePos x="0" y="0"/>
              <wp:positionH relativeFrom="page">
                <wp:posOffset>1022985</wp:posOffset>
              </wp:positionH>
              <wp:positionV relativeFrom="page">
                <wp:posOffset>725805</wp:posOffset>
              </wp:positionV>
              <wp:extent cx="5781675" cy="6350"/>
              <wp:effectExtent l="0" t="0" r="0" b="0"/>
              <wp:wrapNone/>
              <wp:docPr id="5" name="任意多边形 5"/>
              <wp:cNvGraphicFramePr/>
              <a:graphic xmlns:a="http://schemas.openxmlformats.org/drawingml/2006/main">
                <a:graphicData uri="http://schemas.microsoft.com/office/word/2010/wordprocessingShape">
                  <wps:wsp>
                    <wps:cNvSpPr/>
                    <wps:spPr>
                      <a:xfrm>
                        <a:off x="0" y="0"/>
                        <a:ext cx="5781675" cy="6350"/>
                      </a:xfrm>
                      <a:custGeom>
                        <a:avLst/>
                        <a:gdLst/>
                        <a:ahLst/>
                        <a:cxnLst/>
                        <a:pathLst>
                          <a:path w="9105" h="10">
                            <a:moveTo>
                              <a:pt x="0" y="0"/>
                            </a:moveTo>
                            <a:lnTo>
                              <a:pt x="9104" y="0"/>
                            </a:lnTo>
                            <a:lnTo>
                              <a:pt x="9104"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0.55pt;margin-top:57.15pt;height:0.5pt;width:455.25pt;mso-position-horizontal-relative:page;mso-position-vertical-relative:page;z-index:251659264;mso-width-relative:page;mso-height-relative:page;" fillcolor="#000000" filled="t" stroked="f" coordsize="9105,10" o:allowincell="f" o:gfxdata="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c13kDZAAAADAEAAA8AAAAAAAAA&#10;AQAgAAAAIgAAAGRycy9kb3ducmV2LnhtbFBLAQIUABQAAAAIAIdO4kCXJ5TiEAIAAHkEAAAOAAAA&#10;AAAAAAEAIAAAACgBAABkcnMvZTJvRG9jLnhtbFBLBQYAAAAABgAGAFkBAACqBQAAAAA=&#10;" path="m0,0l9104,0,9104,9,0,9,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38338B"/>
    <w:multiLevelType w:val="singleLevel"/>
    <w:tmpl w:val="E838338B"/>
    <w:lvl w:ilvl="0" w:tentative="0">
      <w:start w:val="2"/>
      <w:numFmt w:val="decimal"/>
      <w:suff w:val="nothing"/>
      <w:lvlText w:val="（%1）"/>
      <w:lvlJc w:val="left"/>
    </w:lvl>
  </w:abstractNum>
  <w:abstractNum w:abstractNumId="1">
    <w:nsid w:val="45C42C9A"/>
    <w:multiLevelType w:val="multilevel"/>
    <w:tmpl w:val="45C42C9A"/>
    <w:lvl w:ilvl="0" w:tentative="0">
      <w:start w:val="1"/>
      <w:numFmt w:val="decimal"/>
      <w:lvlText w:val="%1"/>
      <w:lvlJc w:val="left"/>
      <w:pPr>
        <w:tabs>
          <w:tab w:val="left" w:pos="432"/>
        </w:tabs>
        <w:ind w:left="432" w:hanging="432"/>
      </w:pPr>
    </w:lvl>
    <w:lvl w:ilvl="1" w:tentative="0">
      <w:start w:val="1"/>
      <w:numFmt w:val="decimal"/>
      <w:pStyle w:val="2"/>
      <w:lvlText w:val="%1.%2"/>
      <w:lvlJc w:val="left"/>
      <w:pPr>
        <w:tabs>
          <w:tab w:val="left" w:pos="576"/>
        </w:tabs>
        <w:ind w:left="576" w:hanging="576"/>
      </w:pPr>
    </w:lvl>
    <w:lvl w:ilvl="2" w:tentative="0">
      <w:start w:val="1"/>
      <w:numFmt w:val="decimal"/>
      <w:lvlText w:val="%1.%2.%3"/>
      <w:lvlJc w:val="left"/>
      <w:pPr>
        <w:tabs>
          <w:tab w:val="left" w:pos="1260"/>
        </w:tabs>
        <w:ind w:left="126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50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WY1Njk5ZGIyMTE1ZGIzYmYxMzNmMjRlMzY4YTMzZmMifQ=="/>
  </w:docVars>
  <w:rsids>
    <w:rsidRoot w:val="00000000"/>
    <w:rsid w:val="00441793"/>
    <w:rsid w:val="005F65CD"/>
    <w:rsid w:val="00976CE3"/>
    <w:rsid w:val="017B5688"/>
    <w:rsid w:val="017D105D"/>
    <w:rsid w:val="019825F6"/>
    <w:rsid w:val="01A336D3"/>
    <w:rsid w:val="01BC4681"/>
    <w:rsid w:val="01E52B01"/>
    <w:rsid w:val="01EA636A"/>
    <w:rsid w:val="01EC5C3E"/>
    <w:rsid w:val="028735F4"/>
    <w:rsid w:val="02AE7397"/>
    <w:rsid w:val="02DC2156"/>
    <w:rsid w:val="02F54FC6"/>
    <w:rsid w:val="0438160E"/>
    <w:rsid w:val="04C66C1A"/>
    <w:rsid w:val="052212CE"/>
    <w:rsid w:val="06823015"/>
    <w:rsid w:val="07A0788F"/>
    <w:rsid w:val="081301F9"/>
    <w:rsid w:val="08EF3DDF"/>
    <w:rsid w:val="0A7315F2"/>
    <w:rsid w:val="0A92134D"/>
    <w:rsid w:val="0B6C7A28"/>
    <w:rsid w:val="0BF40511"/>
    <w:rsid w:val="0C2907E9"/>
    <w:rsid w:val="0C894775"/>
    <w:rsid w:val="0D2A1D10"/>
    <w:rsid w:val="0EAA1CD0"/>
    <w:rsid w:val="0EB421D9"/>
    <w:rsid w:val="0F1D0908"/>
    <w:rsid w:val="0F6535C2"/>
    <w:rsid w:val="0FB12D9A"/>
    <w:rsid w:val="0FF43BF8"/>
    <w:rsid w:val="10394744"/>
    <w:rsid w:val="1090632E"/>
    <w:rsid w:val="10A5002C"/>
    <w:rsid w:val="10CF0127"/>
    <w:rsid w:val="11A402E3"/>
    <w:rsid w:val="11CC15E8"/>
    <w:rsid w:val="1211524D"/>
    <w:rsid w:val="12747CB6"/>
    <w:rsid w:val="12B04A66"/>
    <w:rsid w:val="12FA44B5"/>
    <w:rsid w:val="132D162B"/>
    <w:rsid w:val="139508A5"/>
    <w:rsid w:val="144931CD"/>
    <w:rsid w:val="14B14CD5"/>
    <w:rsid w:val="14D64C58"/>
    <w:rsid w:val="14DF1632"/>
    <w:rsid w:val="14E14C31"/>
    <w:rsid w:val="152116FE"/>
    <w:rsid w:val="153E27FD"/>
    <w:rsid w:val="15E92769"/>
    <w:rsid w:val="16716E1B"/>
    <w:rsid w:val="16AD3796"/>
    <w:rsid w:val="1715758D"/>
    <w:rsid w:val="173C4B1A"/>
    <w:rsid w:val="17B62B1E"/>
    <w:rsid w:val="17C074F9"/>
    <w:rsid w:val="187B3AD3"/>
    <w:rsid w:val="18BB071E"/>
    <w:rsid w:val="19C23DFD"/>
    <w:rsid w:val="19F749B0"/>
    <w:rsid w:val="1A253F8B"/>
    <w:rsid w:val="1A564145"/>
    <w:rsid w:val="1A6E387C"/>
    <w:rsid w:val="1AFF47DC"/>
    <w:rsid w:val="1B274AE7"/>
    <w:rsid w:val="1B485C9B"/>
    <w:rsid w:val="1B742AD4"/>
    <w:rsid w:val="1C0C32F5"/>
    <w:rsid w:val="1CBF03D5"/>
    <w:rsid w:val="1D992CC6"/>
    <w:rsid w:val="1F093E7B"/>
    <w:rsid w:val="1F7A08D5"/>
    <w:rsid w:val="1F7E769F"/>
    <w:rsid w:val="1FA92F69"/>
    <w:rsid w:val="1FE46A9C"/>
    <w:rsid w:val="20124FB2"/>
    <w:rsid w:val="20270A5D"/>
    <w:rsid w:val="20433C47"/>
    <w:rsid w:val="20A27B39"/>
    <w:rsid w:val="225E628C"/>
    <w:rsid w:val="23825FAA"/>
    <w:rsid w:val="23E92EB8"/>
    <w:rsid w:val="24135151"/>
    <w:rsid w:val="24172B97"/>
    <w:rsid w:val="24897977"/>
    <w:rsid w:val="24F64B4D"/>
    <w:rsid w:val="250749B9"/>
    <w:rsid w:val="25184E18"/>
    <w:rsid w:val="2566706B"/>
    <w:rsid w:val="263C0693"/>
    <w:rsid w:val="264439EB"/>
    <w:rsid w:val="26AD3F61"/>
    <w:rsid w:val="26C07516"/>
    <w:rsid w:val="26CD578F"/>
    <w:rsid w:val="2725772C"/>
    <w:rsid w:val="27272151"/>
    <w:rsid w:val="27327868"/>
    <w:rsid w:val="27743E5C"/>
    <w:rsid w:val="27E2526A"/>
    <w:rsid w:val="28231416"/>
    <w:rsid w:val="282B2AEA"/>
    <w:rsid w:val="28530C17"/>
    <w:rsid w:val="28611414"/>
    <w:rsid w:val="28E91A51"/>
    <w:rsid w:val="2933713D"/>
    <w:rsid w:val="29424212"/>
    <w:rsid w:val="29804D3A"/>
    <w:rsid w:val="29A924E3"/>
    <w:rsid w:val="2A177E5E"/>
    <w:rsid w:val="2A554419"/>
    <w:rsid w:val="2A936DFF"/>
    <w:rsid w:val="2B4D6E9E"/>
    <w:rsid w:val="2B9E5DD1"/>
    <w:rsid w:val="2BFB2D9E"/>
    <w:rsid w:val="2E291845"/>
    <w:rsid w:val="2E633865"/>
    <w:rsid w:val="2F0361F1"/>
    <w:rsid w:val="2F426B31"/>
    <w:rsid w:val="2F4607D4"/>
    <w:rsid w:val="2F5730DC"/>
    <w:rsid w:val="2FA2186C"/>
    <w:rsid w:val="30A27C8C"/>
    <w:rsid w:val="30B654E5"/>
    <w:rsid w:val="30D75B88"/>
    <w:rsid w:val="30EE1123"/>
    <w:rsid w:val="31210631"/>
    <w:rsid w:val="31594758"/>
    <w:rsid w:val="321E2846"/>
    <w:rsid w:val="322A7F39"/>
    <w:rsid w:val="32347C6B"/>
    <w:rsid w:val="32546D64"/>
    <w:rsid w:val="32FE389F"/>
    <w:rsid w:val="3309716C"/>
    <w:rsid w:val="332A7E55"/>
    <w:rsid w:val="342C1299"/>
    <w:rsid w:val="35131158"/>
    <w:rsid w:val="354E03E2"/>
    <w:rsid w:val="3669231D"/>
    <w:rsid w:val="36E61D56"/>
    <w:rsid w:val="36F9612C"/>
    <w:rsid w:val="371769C9"/>
    <w:rsid w:val="373553B6"/>
    <w:rsid w:val="3748158D"/>
    <w:rsid w:val="37A341A5"/>
    <w:rsid w:val="39185056"/>
    <w:rsid w:val="394418E0"/>
    <w:rsid w:val="3A135C74"/>
    <w:rsid w:val="3AB40CE8"/>
    <w:rsid w:val="3AF64E5C"/>
    <w:rsid w:val="3C2276DC"/>
    <w:rsid w:val="3C8B16E3"/>
    <w:rsid w:val="3CC13DBB"/>
    <w:rsid w:val="3D8A5D30"/>
    <w:rsid w:val="3DCD52D5"/>
    <w:rsid w:val="3DEB0AEE"/>
    <w:rsid w:val="3DFE0BF8"/>
    <w:rsid w:val="3E241CE0"/>
    <w:rsid w:val="3E33045B"/>
    <w:rsid w:val="3E5C147A"/>
    <w:rsid w:val="3F1434CE"/>
    <w:rsid w:val="40324B88"/>
    <w:rsid w:val="40AB4E4E"/>
    <w:rsid w:val="40DC68A2"/>
    <w:rsid w:val="42BF3AFE"/>
    <w:rsid w:val="42DF267A"/>
    <w:rsid w:val="42E27F91"/>
    <w:rsid w:val="4352109E"/>
    <w:rsid w:val="43BF08CB"/>
    <w:rsid w:val="44071E88"/>
    <w:rsid w:val="443B7384"/>
    <w:rsid w:val="44635124"/>
    <w:rsid w:val="44A75419"/>
    <w:rsid w:val="4577303D"/>
    <w:rsid w:val="45790B64"/>
    <w:rsid w:val="45EA11CA"/>
    <w:rsid w:val="45FB3C6E"/>
    <w:rsid w:val="462E61DA"/>
    <w:rsid w:val="46686AE8"/>
    <w:rsid w:val="46CB3641"/>
    <w:rsid w:val="478A34FC"/>
    <w:rsid w:val="479C322F"/>
    <w:rsid w:val="47CD163B"/>
    <w:rsid w:val="47CF2DC3"/>
    <w:rsid w:val="4924499B"/>
    <w:rsid w:val="49535B70"/>
    <w:rsid w:val="49552F5A"/>
    <w:rsid w:val="49816436"/>
    <w:rsid w:val="4A266DE0"/>
    <w:rsid w:val="4A6022F2"/>
    <w:rsid w:val="4AD14F9E"/>
    <w:rsid w:val="4B045373"/>
    <w:rsid w:val="4B830035"/>
    <w:rsid w:val="4C261319"/>
    <w:rsid w:val="4C481290"/>
    <w:rsid w:val="4CFB09F8"/>
    <w:rsid w:val="4D493467"/>
    <w:rsid w:val="4D5C1A47"/>
    <w:rsid w:val="4E3E1419"/>
    <w:rsid w:val="4E9407BC"/>
    <w:rsid w:val="4EDD03B5"/>
    <w:rsid w:val="4F772E87"/>
    <w:rsid w:val="51656440"/>
    <w:rsid w:val="516D1B04"/>
    <w:rsid w:val="51EC090F"/>
    <w:rsid w:val="52326C6A"/>
    <w:rsid w:val="52657B9B"/>
    <w:rsid w:val="52F6115B"/>
    <w:rsid w:val="52F757BE"/>
    <w:rsid w:val="530D7F20"/>
    <w:rsid w:val="533662E6"/>
    <w:rsid w:val="53781727"/>
    <w:rsid w:val="540957A8"/>
    <w:rsid w:val="545D5AF4"/>
    <w:rsid w:val="5579695E"/>
    <w:rsid w:val="55AA2FBB"/>
    <w:rsid w:val="563F54B2"/>
    <w:rsid w:val="56982E14"/>
    <w:rsid w:val="57004BD2"/>
    <w:rsid w:val="58315A42"/>
    <w:rsid w:val="5915074C"/>
    <w:rsid w:val="595A2602"/>
    <w:rsid w:val="599673B8"/>
    <w:rsid w:val="59E12ED7"/>
    <w:rsid w:val="5A2C2F1F"/>
    <w:rsid w:val="5A364E1D"/>
    <w:rsid w:val="5A4C2893"/>
    <w:rsid w:val="5A6A2AD0"/>
    <w:rsid w:val="5AB230A3"/>
    <w:rsid w:val="5AD53AF2"/>
    <w:rsid w:val="5BB57FC4"/>
    <w:rsid w:val="5C2B7B52"/>
    <w:rsid w:val="5C480E38"/>
    <w:rsid w:val="5C5E4D01"/>
    <w:rsid w:val="5CF8285E"/>
    <w:rsid w:val="5D885990"/>
    <w:rsid w:val="5DA30A1C"/>
    <w:rsid w:val="5F221E14"/>
    <w:rsid w:val="5F296CFF"/>
    <w:rsid w:val="5FC30F01"/>
    <w:rsid w:val="5FC5111D"/>
    <w:rsid w:val="610B2E8C"/>
    <w:rsid w:val="61952D71"/>
    <w:rsid w:val="61BA27D8"/>
    <w:rsid w:val="62481B92"/>
    <w:rsid w:val="63057A83"/>
    <w:rsid w:val="63BC45E5"/>
    <w:rsid w:val="63E1404C"/>
    <w:rsid w:val="64126E72"/>
    <w:rsid w:val="64922A01"/>
    <w:rsid w:val="64BC3127"/>
    <w:rsid w:val="65873663"/>
    <w:rsid w:val="65B91242"/>
    <w:rsid w:val="65E40EB9"/>
    <w:rsid w:val="671878E6"/>
    <w:rsid w:val="67881D7C"/>
    <w:rsid w:val="67AF53F2"/>
    <w:rsid w:val="67CB0939"/>
    <w:rsid w:val="67CC6DC1"/>
    <w:rsid w:val="67DA6518"/>
    <w:rsid w:val="68293702"/>
    <w:rsid w:val="68531E47"/>
    <w:rsid w:val="685A43CD"/>
    <w:rsid w:val="68C36416"/>
    <w:rsid w:val="68EB3277"/>
    <w:rsid w:val="691602F4"/>
    <w:rsid w:val="69F63F50"/>
    <w:rsid w:val="6AB52304"/>
    <w:rsid w:val="6AFD72E0"/>
    <w:rsid w:val="6B2328E9"/>
    <w:rsid w:val="6B8359E9"/>
    <w:rsid w:val="6B94657E"/>
    <w:rsid w:val="6C2D4839"/>
    <w:rsid w:val="6C635F46"/>
    <w:rsid w:val="6C6972D4"/>
    <w:rsid w:val="6D2D3E5E"/>
    <w:rsid w:val="6D4A2C62"/>
    <w:rsid w:val="6D4C69DA"/>
    <w:rsid w:val="6D77157D"/>
    <w:rsid w:val="6E383BC3"/>
    <w:rsid w:val="6E751F61"/>
    <w:rsid w:val="6EFA4214"/>
    <w:rsid w:val="6F486828"/>
    <w:rsid w:val="6FC46FA9"/>
    <w:rsid w:val="6FCF744E"/>
    <w:rsid w:val="7002323A"/>
    <w:rsid w:val="70154C7B"/>
    <w:rsid w:val="702C664F"/>
    <w:rsid w:val="70856FBA"/>
    <w:rsid w:val="70B35999"/>
    <w:rsid w:val="70CC1BE0"/>
    <w:rsid w:val="7113683F"/>
    <w:rsid w:val="712D4759"/>
    <w:rsid w:val="713316EB"/>
    <w:rsid w:val="717C7162"/>
    <w:rsid w:val="71E2790D"/>
    <w:rsid w:val="724A3704"/>
    <w:rsid w:val="727442DD"/>
    <w:rsid w:val="733749E1"/>
    <w:rsid w:val="7399049F"/>
    <w:rsid w:val="73C53042"/>
    <w:rsid w:val="73F57E8D"/>
    <w:rsid w:val="748A428C"/>
    <w:rsid w:val="74B86703"/>
    <w:rsid w:val="74F6547D"/>
    <w:rsid w:val="75041948"/>
    <w:rsid w:val="75D5396A"/>
    <w:rsid w:val="762D4ECF"/>
    <w:rsid w:val="776E39F1"/>
    <w:rsid w:val="784B5AE0"/>
    <w:rsid w:val="78872FBC"/>
    <w:rsid w:val="78D15FE5"/>
    <w:rsid w:val="78D36201"/>
    <w:rsid w:val="78DB3308"/>
    <w:rsid w:val="796C3F60"/>
    <w:rsid w:val="799E7FC3"/>
    <w:rsid w:val="79B04492"/>
    <w:rsid w:val="7A202934"/>
    <w:rsid w:val="7AE857D7"/>
    <w:rsid w:val="7AFB559C"/>
    <w:rsid w:val="7B4E7DC1"/>
    <w:rsid w:val="7B737828"/>
    <w:rsid w:val="7BBB384B"/>
    <w:rsid w:val="7BBC2F7D"/>
    <w:rsid w:val="7BE56DAE"/>
    <w:rsid w:val="7C1508DF"/>
    <w:rsid w:val="7C4A258C"/>
    <w:rsid w:val="7C541E7A"/>
    <w:rsid w:val="7C914DAA"/>
    <w:rsid w:val="7CB9570E"/>
    <w:rsid w:val="7CD460A4"/>
    <w:rsid w:val="7CE502B1"/>
    <w:rsid w:val="7D3F20B7"/>
    <w:rsid w:val="7D690EE2"/>
    <w:rsid w:val="7EB54C30"/>
    <w:rsid w:val="7ECD724F"/>
    <w:rsid w:val="7EE60311"/>
    <w:rsid w:val="7FE900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numPr>
        <w:ilvl w:val="1"/>
        <w:numId w:val="1"/>
      </w:numPr>
      <w:tabs>
        <w:tab w:val="clear" w:pos="576"/>
      </w:tabs>
      <w:spacing w:before="260" w:after="260" w:line="416" w:lineRule="auto"/>
      <w:ind w:left="0" w:firstLine="0"/>
      <w:outlineLvl w:val="1"/>
    </w:pPr>
    <w:rPr>
      <w:rFonts w:ascii="Cambria" w:hAnsi="Cambria"/>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unhideWhenUsed/>
    <w:qFormat/>
    <w:uiPriority w:val="99"/>
    <w:pPr>
      <w:spacing w:after="120"/>
      <w:ind w:left="420" w:leftChars="200"/>
    </w:pPr>
  </w:style>
  <w:style w:type="paragraph" w:styleId="5">
    <w:name w:val="Plain Text"/>
    <w:basedOn w:val="1"/>
    <w:next w:val="1"/>
    <w:unhideWhenUsed/>
    <w:qFormat/>
    <w:uiPriority w:val="99"/>
    <w:rPr>
      <w:rFonts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4"/>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rPr>
  </w:style>
  <w:style w:type="paragraph" w:customStyle="1" w:styleId="15">
    <w:name w:val="CD正文"/>
    <w:basedOn w:val="1"/>
    <w:qFormat/>
    <w:uiPriority w:val="0"/>
    <w:pPr>
      <w:spacing w:line="360" w:lineRule="auto"/>
      <w:ind w:firstLine="493"/>
    </w:pPr>
    <w:rPr>
      <w:sz w:val="30"/>
      <w:szCs w:val="28"/>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方正书宋_GBK" w:hAnsi="方正书宋_GBK" w:eastAsia="方正书宋_GBK" w:cs="方正书宋_GBK"/>
      <w:sz w:val="24"/>
      <w:szCs w:val="24"/>
      <w:lang w:val="en-US" w:eastAsia="en-US" w:bidi="ar-SA"/>
    </w:rPr>
  </w:style>
  <w:style w:type="paragraph" w:customStyle="1" w:styleId="18">
    <w:name w:val="正文_0"/>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19">
    <w:name w:val="01 正文-首行缩进2字符"/>
    <w:basedOn w:val="1"/>
    <w:qFormat/>
    <w:uiPriority w:val="0"/>
    <w:pPr>
      <w:spacing w:before="50" w:beforeLines="50" w:after="50" w:afterLines="50" w:line="360" w:lineRule="auto"/>
      <w:ind w:firstLine="200" w:firstLineChars="200"/>
    </w:pPr>
    <w:rPr>
      <w:rFonts w:ascii="Arial" w:hAnsi="Arial" w:eastAsia="宋体"/>
      <w:color w:val="000000"/>
      <w:sz w:val="24"/>
    </w:rPr>
  </w:style>
  <w:style w:type="paragraph" w:customStyle="1" w:styleId="20">
    <w:name w:val="Normal_1"/>
    <w:qFormat/>
    <w:uiPriority w:val="0"/>
    <w:rPr>
      <w:rFonts w:ascii="Times New Roman" w:hAnsi="Times New Roman" w:eastAsia="Times New Roman" w:cs="Times New Roman"/>
      <w:sz w:val="24"/>
      <w:szCs w:val="24"/>
    </w:rPr>
  </w:style>
  <w:style w:type="paragraph" w:customStyle="1" w:styleId="21">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
    <w:name w:val="Normal_1_1"/>
    <w:qFormat/>
    <w:uiPriority w:val="0"/>
    <w:pPr>
      <w:widowControl w:val="0"/>
      <w:jc w:val="both"/>
    </w:pPr>
    <w:rPr>
      <w:rFonts w:ascii="Calibri" w:hAnsi="Calibri" w:eastAsia="宋体" w:cs="Times New Roman"/>
      <w:kern w:val="2"/>
      <w:sz w:val="21"/>
      <w:szCs w:val="22"/>
      <w:lang w:val="en-US" w:eastAsia="zh-CN" w:bidi="ar-SA"/>
    </w:rPr>
  </w:style>
  <w:style w:type="paragraph" w:styleId="23">
    <w:name w:val="No Spacing"/>
    <w:qFormat/>
    <w:uiPriority w:val="1"/>
    <w:pPr>
      <w:widowControl w:val="0"/>
    </w:pPr>
    <w:rPr>
      <w:rFonts w:ascii="宋体" w:hAnsi="宋体" w:eastAsia="宋体" w:cs="Times New Roman"/>
      <w:kern w:val="2"/>
      <w:sz w:val="21"/>
      <w:szCs w:val="22"/>
      <w:lang w:val="en-US" w:eastAsia="zh-CN" w:bidi="ar-SA"/>
    </w:r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6.xml"/><Relationship Id="rId20"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2255</Words>
  <Characters>3389</Characters>
  <TotalTime>26</TotalTime>
  <ScaleCrop>false</ScaleCrop>
  <LinksUpToDate>false</LinksUpToDate>
  <CharactersWithSpaces>3421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2026-03-13T15:22:00Z</dcterms:created>
  <dc:creator>CJJ</dc:creator>
  <cp:lastModifiedBy>WPS_1642155775</cp:lastModifiedBy>
  <dcterms:modified xsi:type="dcterms:W3CDTF">2026-09-23T02:14:07Z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2026-04-14T15:44:15Z</vt:filetime>
  </property>
  <property fmtid="{D5CDD505-2E9C-101B-9397-08002B2CF9AE}" pid="4" name="KSOTemplateDocerSaveRecord">
    <vt:lpwstr>eyJoZGlkIjoiZDJlNGZiMjcxNmYwZWQ1NGRhNDdiNWJkMjA2MTk3YTQiLCJ1c2VySWQiOiIxMzE4NTUwNDYwIn0=</vt:lpwstr>
  </property>
  <property fmtid="{D5CDD505-2E9C-101B-9397-08002B2CF9AE}" pid="5" name="KSOProductBuildVer">
    <vt:lpwstr>2052-12.1.0.28505</vt:lpwstr>
  </property>
  <property fmtid="{D5CDD505-2E9C-101B-9397-08002B2CF9AE}" pid="6" name="ICV">
    <vt:lpwstr>82621A7FB2994DEBAB88231E057EE238_13</vt:lpwstr>
  </property>
</Properties>
</file>