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1" w:lineRule="auto"/>
        <w:ind w:left="-420" w:leftChars="-200"/>
        <w:rPr>
          <w:rFonts w:ascii="宋体"/>
        </w:rPr>
      </w:pPr>
    </w:p>
    <w:p>
      <w:pPr>
        <w:spacing w:before="117"/>
        <w:jc w:val="center"/>
        <w:rPr>
          <w:rFonts w:asciiTheme="majorEastAsia" w:hAnsiTheme="majorEastAsia" w:eastAsiaTheme="majorEastAsia" w:cstheme="majorEastAsia"/>
          <w:b/>
          <w:bCs/>
          <w:spacing w:val="18"/>
          <w:w w:val="113"/>
          <w:sz w:val="56"/>
          <w:szCs w:val="56"/>
        </w:rPr>
      </w:pPr>
      <w:r>
        <w:rPr>
          <w:rFonts w:hint="eastAsia" w:asciiTheme="majorEastAsia" w:hAnsiTheme="majorEastAsia" w:eastAsiaTheme="majorEastAsia" w:cstheme="majorEastAsia"/>
          <w:b/>
          <w:bCs/>
          <w:spacing w:val="18"/>
          <w:w w:val="113"/>
          <w:sz w:val="56"/>
          <w:szCs w:val="56"/>
        </w:rPr>
        <w:t>随县农村公路危桥改造工程</w:t>
      </w:r>
    </w:p>
    <w:p>
      <w:pPr>
        <w:spacing w:before="117"/>
        <w:jc w:val="center"/>
        <w:rPr>
          <w:rFonts w:asciiTheme="majorEastAsia" w:hAnsiTheme="majorEastAsia" w:eastAsiaTheme="majorEastAsia" w:cstheme="majorEastAsia"/>
          <w:b/>
          <w:bCs/>
          <w:spacing w:val="18"/>
          <w:w w:val="113"/>
          <w:sz w:val="20"/>
          <w:szCs w:val="20"/>
        </w:rPr>
      </w:pPr>
    </w:p>
    <w:p>
      <w:pPr>
        <w:spacing w:before="117"/>
        <w:jc w:val="center"/>
        <w:rPr>
          <w:rFonts w:asciiTheme="majorEastAsia" w:hAnsiTheme="majorEastAsia" w:eastAsiaTheme="majorEastAsia" w:cstheme="majorEastAsia"/>
          <w:b/>
          <w:bCs/>
          <w:sz w:val="56"/>
          <w:szCs w:val="56"/>
        </w:rPr>
      </w:pPr>
      <w:r>
        <w:rPr>
          <w:rFonts w:hint="eastAsia" w:asciiTheme="majorEastAsia" w:hAnsiTheme="majorEastAsia" w:eastAsiaTheme="majorEastAsia" w:cstheme="majorEastAsia"/>
          <w:b/>
          <w:bCs/>
          <w:spacing w:val="18"/>
          <w:w w:val="113"/>
          <w:sz w:val="56"/>
          <w:szCs w:val="56"/>
        </w:rPr>
        <w:t>监理项目</w:t>
      </w:r>
    </w:p>
    <w:p>
      <w:pPr>
        <w:spacing w:line="245" w:lineRule="auto"/>
        <w:rPr>
          <w:rFonts w:ascii="宋体"/>
        </w:rPr>
      </w:pPr>
    </w:p>
    <w:p>
      <w:pPr>
        <w:spacing w:line="245" w:lineRule="auto"/>
        <w:rPr>
          <w:rFonts w:ascii="宋体"/>
        </w:rPr>
      </w:pPr>
    </w:p>
    <w:p>
      <w:pPr>
        <w:spacing w:line="245" w:lineRule="auto"/>
        <w:rPr>
          <w:rFonts w:ascii="宋体"/>
        </w:rPr>
      </w:pPr>
    </w:p>
    <w:p>
      <w:pPr>
        <w:spacing w:line="245" w:lineRule="auto"/>
        <w:rPr>
          <w:rFonts w:ascii="宋体"/>
        </w:rPr>
      </w:pPr>
    </w:p>
    <w:p>
      <w:pPr>
        <w:spacing w:line="245" w:lineRule="auto"/>
        <w:rPr>
          <w:rFonts w:ascii="宋体"/>
        </w:rPr>
      </w:pPr>
    </w:p>
    <w:p>
      <w:pPr>
        <w:spacing w:line="245" w:lineRule="auto"/>
        <w:rPr>
          <w:rFonts w:ascii="宋体"/>
        </w:rPr>
      </w:pPr>
    </w:p>
    <w:p>
      <w:pPr>
        <w:pStyle w:val="15"/>
        <w:rPr>
          <w:rFonts w:ascii="宋体"/>
        </w:rPr>
      </w:pPr>
    </w:p>
    <w:p>
      <w:pPr>
        <w:pStyle w:val="15"/>
        <w:rPr>
          <w:rFonts w:ascii="宋体"/>
        </w:rPr>
      </w:pPr>
    </w:p>
    <w:p>
      <w:pPr>
        <w:pStyle w:val="15"/>
        <w:rPr>
          <w:rFonts w:ascii="宋体"/>
        </w:rPr>
      </w:pPr>
    </w:p>
    <w:p>
      <w:pPr>
        <w:pStyle w:val="15"/>
        <w:rPr>
          <w:rFonts w:ascii="宋体"/>
        </w:rPr>
      </w:pPr>
    </w:p>
    <w:p>
      <w:pPr>
        <w:spacing w:line="245" w:lineRule="auto"/>
        <w:rPr>
          <w:rFonts w:ascii="宋体"/>
        </w:rPr>
      </w:pPr>
    </w:p>
    <w:p>
      <w:pPr>
        <w:spacing w:line="246" w:lineRule="auto"/>
        <w:rPr>
          <w:rFonts w:ascii="宋体"/>
        </w:rPr>
      </w:pPr>
    </w:p>
    <w:p>
      <w:pPr>
        <w:jc w:val="center"/>
        <w:rPr>
          <w:rFonts w:eastAsia="黑体"/>
          <w:color w:val="auto"/>
          <w:sz w:val="36"/>
          <w:szCs w:val="24"/>
        </w:rPr>
      </w:pPr>
      <w:r>
        <w:rPr>
          <w:rFonts w:hint="eastAsia" w:eastAsia="黑体"/>
          <w:color w:val="auto"/>
          <w:sz w:val="96"/>
          <w:szCs w:val="96"/>
        </w:rPr>
        <w:t>招 标 文 件</w:t>
      </w:r>
    </w:p>
    <w:p>
      <w:pPr>
        <w:spacing w:line="262" w:lineRule="auto"/>
        <w:rPr>
          <w:rFonts w:ascii="宋体"/>
        </w:rPr>
      </w:pPr>
    </w:p>
    <w:p>
      <w:pPr>
        <w:spacing w:line="262" w:lineRule="auto"/>
        <w:rPr>
          <w:rFonts w:ascii="宋体"/>
        </w:rPr>
      </w:pPr>
    </w:p>
    <w:p>
      <w:pPr>
        <w:spacing w:line="262" w:lineRule="auto"/>
        <w:rPr>
          <w:rFonts w:ascii="宋体"/>
        </w:rPr>
      </w:pPr>
    </w:p>
    <w:p>
      <w:pPr>
        <w:spacing w:line="263" w:lineRule="auto"/>
        <w:rPr>
          <w:rFonts w:ascii="宋体"/>
        </w:rPr>
      </w:pPr>
    </w:p>
    <w:p>
      <w:pPr>
        <w:spacing w:line="243" w:lineRule="auto"/>
        <w:rPr>
          <w:rFonts w:ascii="宋体"/>
        </w:rPr>
      </w:pPr>
    </w:p>
    <w:p>
      <w:pPr>
        <w:spacing w:line="244" w:lineRule="auto"/>
        <w:rPr>
          <w:rFonts w:ascii="宋体"/>
        </w:rPr>
      </w:pPr>
    </w:p>
    <w:p>
      <w:pPr>
        <w:pStyle w:val="15"/>
        <w:ind w:left="0" w:firstLine="0"/>
        <w:rPr>
          <w:rFonts w:ascii="宋体"/>
        </w:rPr>
      </w:pPr>
    </w:p>
    <w:p>
      <w:pPr>
        <w:pStyle w:val="15"/>
        <w:rPr>
          <w:rFonts w:ascii="宋体"/>
        </w:rPr>
      </w:pPr>
    </w:p>
    <w:p>
      <w:pPr>
        <w:pStyle w:val="15"/>
        <w:rPr>
          <w:rFonts w:ascii="宋体"/>
        </w:rPr>
      </w:pPr>
    </w:p>
    <w:p>
      <w:pPr>
        <w:pStyle w:val="15"/>
        <w:rPr>
          <w:rFonts w:ascii="宋体"/>
        </w:rPr>
      </w:pPr>
    </w:p>
    <w:p>
      <w:pPr>
        <w:pStyle w:val="15"/>
        <w:rPr>
          <w:rFonts w:ascii="宋体"/>
        </w:rPr>
      </w:pPr>
    </w:p>
    <w:p>
      <w:pPr>
        <w:spacing w:line="360" w:lineRule="auto"/>
        <w:ind w:firstLine="1506" w:firstLineChars="500"/>
        <w:jc w:val="both"/>
        <w:rPr>
          <w:rFonts w:eastAsia="幼圆"/>
          <w:b/>
          <w:color w:val="auto"/>
          <w:sz w:val="30"/>
          <w:szCs w:val="30"/>
        </w:rPr>
      </w:pPr>
    </w:p>
    <w:p>
      <w:pPr>
        <w:spacing w:line="360" w:lineRule="auto"/>
        <w:ind w:firstLine="1506" w:firstLineChars="500"/>
        <w:jc w:val="both"/>
        <w:rPr>
          <w:rFonts w:eastAsia="幼圆"/>
          <w:b/>
          <w:color w:val="auto"/>
          <w:sz w:val="30"/>
          <w:szCs w:val="30"/>
        </w:rPr>
      </w:pPr>
    </w:p>
    <w:p>
      <w:pPr>
        <w:spacing w:line="360" w:lineRule="auto"/>
        <w:ind w:firstLine="1506" w:firstLineChars="500"/>
        <w:jc w:val="both"/>
        <w:rPr>
          <w:rFonts w:eastAsia="幼圆"/>
          <w:b/>
          <w:sz w:val="30"/>
          <w:szCs w:val="30"/>
        </w:rPr>
      </w:pPr>
      <w:r>
        <w:rPr>
          <w:rFonts w:hint="eastAsia" w:eastAsia="幼圆"/>
          <w:b/>
          <w:color w:val="auto"/>
          <w:sz w:val="30"/>
          <w:szCs w:val="30"/>
        </w:rPr>
        <w:t>招  标  人：</w:t>
      </w:r>
      <w:r>
        <w:rPr>
          <w:rFonts w:hint="eastAsia" w:eastAsia="幼圆"/>
          <w:b/>
          <w:sz w:val="30"/>
          <w:szCs w:val="30"/>
        </w:rPr>
        <w:t>随县农村公路管理局</w:t>
      </w:r>
    </w:p>
    <w:p>
      <w:pPr>
        <w:spacing w:line="360" w:lineRule="auto"/>
        <w:ind w:firstLine="1501" w:firstLineChars="500"/>
        <w:jc w:val="both"/>
        <w:rPr>
          <w:rFonts w:eastAsia="幼圆"/>
          <w:b/>
          <w:color w:val="auto"/>
          <w:sz w:val="30"/>
          <w:szCs w:val="30"/>
        </w:rPr>
      </w:pPr>
      <w:r>
        <w:rPr>
          <w:rFonts w:hint="eastAsia" w:ascii="宋体" w:hAnsi="宋体" w:cs="宋体"/>
          <w:b/>
          <w:color w:val="auto"/>
          <w:sz w:val="30"/>
          <w:szCs w:val="30"/>
        </w:rPr>
        <w:t>招标代理人：</w:t>
      </w:r>
      <w:r>
        <w:rPr>
          <w:rFonts w:hint="eastAsia" w:eastAsia="幼圆"/>
          <w:b/>
          <w:color w:val="auto"/>
          <w:sz w:val="30"/>
          <w:szCs w:val="30"/>
        </w:rPr>
        <w:t>湖北鼎晟工程咨询有限公司</w:t>
      </w:r>
    </w:p>
    <w:p>
      <w:pPr>
        <w:ind w:firstLine="1506" w:firstLineChars="500"/>
        <w:sectPr>
          <w:footerReference r:id="rId3" w:type="default"/>
          <w:pgSz w:w="11910" w:h="16840"/>
          <w:pgMar w:top="1431" w:right="1786" w:bottom="400" w:left="1786" w:header="0" w:footer="0" w:gutter="0"/>
          <w:cols w:space="720" w:num="1"/>
        </w:sectPr>
      </w:pPr>
      <w:r>
        <w:rPr>
          <w:rFonts w:hint="eastAsia" w:eastAsia="幼圆"/>
          <w:b/>
          <w:color w:val="auto"/>
          <w:sz w:val="30"/>
          <w:szCs w:val="30"/>
        </w:rPr>
        <w:t>日      期：2021年10月</w:t>
      </w:r>
    </w:p>
    <w:p>
      <w:pPr>
        <w:jc w:val="center"/>
        <w:rPr>
          <w:rFonts w:eastAsia="黑体"/>
          <w:b/>
          <w:bCs/>
          <w:sz w:val="36"/>
        </w:rPr>
      </w:pPr>
      <w:r>
        <w:rPr>
          <w:rFonts w:hint="eastAsia" w:eastAsia="黑体"/>
          <w:b/>
          <w:bCs/>
          <w:sz w:val="36"/>
        </w:rPr>
        <w:t>招标文件审核意见</w:t>
      </w:r>
      <w:r>
        <w:rPr>
          <w:rFonts w:eastAsia="黑体"/>
          <w:b/>
          <w:bCs/>
          <w:sz w:val="36"/>
        </w:rPr>
        <w:t>表</w:t>
      </w:r>
    </w:p>
    <w:p>
      <w:pPr>
        <w:pStyle w:val="17"/>
      </w:pPr>
    </w:p>
    <w:tbl>
      <w:tblPr>
        <w:tblStyle w:val="12"/>
        <w:tblpPr w:leftFromText="180" w:rightFromText="180" w:vertAnchor="text" w:horzAnchor="page" w:tblpX="1773" w:tblpY="28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2" w:hRule="atLeast"/>
        </w:trPr>
        <w:tc>
          <w:tcPr>
            <w:tcW w:w="9262" w:type="dxa"/>
            <w:tcBorders>
              <w:top w:val="single" w:color="auto" w:sz="4" w:space="0"/>
              <w:left w:val="single" w:color="auto" w:sz="4" w:space="0"/>
              <w:bottom w:val="single" w:color="auto" w:sz="4" w:space="0"/>
              <w:right w:val="single" w:color="auto" w:sz="4" w:space="0"/>
            </w:tcBorders>
          </w:tcPr>
          <w:p>
            <w:pPr>
              <w:rPr>
                <w:rFonts w:ascii="仿宋_GB2312" w:eastAsia="仿宋_GB2312"/>
                <w:sz w:val="30"/>
                <w:szCs w:val="30"/>
              </w:rPr>
            </w:pPr>
            <w:r>
              <w:rPr>
                <w:rFonts w:hint="eastAsia" w:ascii="仿宋_GB2312" w:eastAsia="仿宋_GB2312"/>
                <w:sz w:val="30"/>
                <w:szCs w:val="30"/>
              </w:rPr>
              <w:t>湖北鼎晟工程咨询有限公司：</w:t>
            </w:r>
          </w:p>
          <w:p>
            <w:pPr>
              <w:ind w:firstLine="600" w:firstLineChars="200"/>
              <w:rPr>
                <w:rFonts w:ascii="仿宋_GB2312" w:eastAsia="仿宋_GB2312"/>
                <w:sz w:val="30"/>
                <w:szCs w:val="30"/>
              </w:rPr>
            </w:pPr>
          </w:p>
          <w:p>
            <w:pPr>
              <w:spacing w:line="360" w:lineRule="auto"/>
              <w:ind w:firstLine="600" w:firstLineChars="200"/>
              <w:rPr>
                <w:rFonts w:ascii="仿宋_GB2312" w:eastAsia="仿宋_GB2312"/>
                <w:sz w:val="30"/>
                <w:szCs w:val="30"/>
              </w:rPr>
            </w:pPr>
            <w:r>
              <w:rPr>
                <w:rFonts w:hint="eastAsia" w:ascii="仿宋_GB2312" w:eastAsia="仿宋_GB2312"/>
                <w:sz w:val="30"/>
                <w:szCs w:val="30"/>
              </w:rPr>
              <w:t>你公司代理的随县农村公路危桥改造工程监理项目招标文件，经审核符合要求，同意。</w:t>
            </w:r>
          </w:p>
          <w:p>
            <w:pPr>
              <w:spacing w:line="600" w:lineRule="auto"/>
              <w:ind w:firstLine="645"/>
              <w:rPr>
                <w:rFonts w:ascii="仿宋_GB2312" w:hAnsi="仿宋" w:eastAsia="仿宋_GB2312"/>
                <w:sz w:val="30"/>
                <w:szCs w:val="30"/>
              </w:rPr>
            </w:pPr>
          </w:p>
          <w:p>
            <w:pPr>
              <w:ind w:firstLine="645"/>
              <w:rPr>
                <w:rFonts w:ascii="仿宋_GB2312" w:hAnsi="仿宋" w:eastAsia="仿宋_GB2312"/>
                <w:sz w:val="30"/>
                <w:szCs w:val="30"/>
              </w:rPr>
            </w:pPr>
          </w:p>
          <w:p>
            <w:pPr>
              <w:ind w:firstLine="645"/>
              <w:rPr>
                <w:rFonts w:ascii="仿宋_GB2312" w:hAnsi="仿宋" w:eastAsia="仿宋_GB2312"/>
                <w:sz w:val="30"/>
                <w:szCs w:val="30"/>
              </w:rPr>
            </w:pPr>
          </w:p>
          <w:p>
            <w:pPr>
              <w:rPr>
                <w:rFonts w:ascii="仿宋_GB2312" w:hAnsi="仿宋" w:eastAsia="仿宋_GB2312"/>
                <w:sz w:val="30"/>
                <w:szCs w:val="30"/>
              </w:rPr>
            </w:pPr>
          </w:p>
          <w:p>
            <w:pPr>
              <w:rPr>
                <w:rFonts w:ascii="仿宋_GB2312" w:hAnsi="仿宋" w:eastAsia="仿宋_GB2312"/>
                <w:sz w:val="30"/>
                <w:szCs w:val="30"/>
              </w:rPr>
            </w:pPr>
          </w:p>
          <w:p>
            <w:pPr>
              <w:ind w:firstLine="645"/>
              <w:rPr>
                <w:rFonts w:ascii="仿宋_GB2312" w:hAnsi="仿宋" w:eastAsia="仿宋_GB2312"/>
                <w:sz w:val="30"/>
                <w:szCs w:val="30"/>
              </w:rPr>
            </w:pPr>
          </w:p>
          <w:p>
            <w:pPr>
              <w:ind w:firstLine="645"/>
              <w:rPr>
                <w:rFonts w:ascii="仿宋_GB2312" w:hAnsi="仿宋" w:eastAsia="仿宋_GB2312"/>
                <w:sz w:val="30"/>
                <w:szCs w:val="30"/>
              </w:rPr>
            </w:pPr>
          </w:p>
          <w:p>
            <w:pPr>
              <w:ind w:firstLine="645"/>
              <w:rPr>
                <w:rFonts w:ascii="仿宋_GB2312" w:hAnsi="仿宋" w:eastAsia="仿宋_GB2312"/>
                <w:sz w:val="30"/>
                <w:szCs w:val="30"/>
              </w:rPr>
            </w:pPr>
          </w:p>
          <w:p>
            <w:pPr>
              <w:ind w:firstLine="645"/>
              <w:rPr>
                <w:rFonts w:ascii="仿宋_GB2312" w:hAnsi="仿宋" w:eastAsia="仿宋_GB2312"/>
                <w:sz w:val="30"/>
                <w:szCs w:val="30"/>
              </w:rPr>
            </w:pPr>
          </w:p>
          <w:p>
            <w:pPr>
              <w:ind w:firstLine="645"/>
              <w:rPr>
                <w:rFonts w:ascii="仿宋_GB2312" w:hAnsi="仿宋" w:eastAsia="仿宋_GB2312"/>
                <w:sz w:val="30"/>
                <w:szCs w:val="30"/>
              </w:rPr>
            </w:pPr>
          </w:p>
          <w:p>
            <w:pPr>
              <w:rPr>
                <w:rFonts w:ascii="仿宋_GB2312" w:hAnsi="仿宋" w:eastAsia="仿宋_GB2312"/>
                <w:sz w:val="30"/>
                <w:szCs w:val="30"/>
              </w:rPr>
            </w:pPr>
          </w:p>
          <w:p>
            <w:pPr>
              <w:pStyle w:val="17"/>
              <w:rPr>
                <w:rFonts w:ascii="仿宋_GB2312" w:hAnsi="仿宋" w:eastAsia="仿宋_GB2312"/>
                <w:sz w:val="30"/>
                <w:szCs w:val="30"/>
              </w:rPr>
            </w:pPr>
          </w:p>
          <w:p>
            <w:pPr>
              <w:pStyle w:val="17"/>
              <w:rPr>
                <w:rFonts w:ascii="仿宋_GB2312" w:hAnsi="仿宋" w:eastAsia="仿宋_GB2312"/>
                <w:sz w:val="30"/>
                <w:szCs w:val="30"/>
              </w:rPr>
            </w:pPr>
          </w:p>
          <w:p>
            <w:pPr>
              <w:pStyle w:val="17"/>
              <w:rPr>
                <w:rFonts w:ascii="仿宋_GB2312" w:hAnsi="仿宋" w:eastAsia="仿宋_GB2312"/>
                <w:sz w:val="30"/>
                <w:szCs w:val="30"/>
              </w:rPr>
            </w:pPr>
          </w:p>
          <w:p>
            <w:pPr>
              <w:pStyle w:val="17"/>
              <w:rPr>
                <w:rFonts w:ascii="仿宋_GB2312" w:hAnsi="仿宋" w:eastAsia="仿宋_GB2312"/>
                <w:sz w:val="30"/>
                <w:szCs w:val="30"/>
              </w:rPr>
            </w:pPr>
          </w:p>
          <w:p>
            <w:pPr>
              <w:pStyle w:val="17"/>
              <w:rPr>
                <w:rFonts w:ascii="仿宋_GB2312" w:hAnsi="仿宋" w:eastAsia="仿宋_GB2312"/>
                <w:sz w:val="30"/>
                <w:szCs w:val="30"/>
              </w:rPr>
            </w:pPr>
          </w:p>
          <w:p>
            <w:pPr>
              <w:pStyle w:val="17"/>
              <w:rPr>
                <w:rFonts w:ascii="仿宋_GB2312" w:hAnsi="仿宋" w:eastAsia="仿宋_GB2312"/>
                <w:sz w:val="30"/>
                <w:szCs w:val="30"/>
              </w:rPr>
            </w:pPr>
          </w:p>
          <w:p>
            <w:pPr>
              <w:spacing w:line="600" w:lineRule="auto"/>
              <w:ind w:firstLine="4200" w:firstLineChars="1400"/>
              <w:jc w:val="both"/>
              <w:rPr>
                <w:rFonts w:eastAsia="仿宋_GB2312"/>
                <w:sz w:val="30"/>
                <w:szCs w:val="30"/>
              </w:rPr>
            </w:pPr>
            <w:r>
              <w:rPr>
                <w:rFonts w:hint="eastAsia" w:eastAsia="仿宋_GB2312"/>
                <w:sz w:val="30"/>
                <w:szCs w:val="30"/>
              </w:rPr>
              <w:t xml:space="preserve">招标人：随县农村公路管理局（章）               </w:t>
            </w:r>
          </w:p>
          <w:p>
            <w:pPr>
              <w:wordWrap w:val="0"/>
              <w:spacing w:line="600" w:lineRule="auto"/>
              <w:ind w:right="960" w:firstLine="150" w:firstLineChars="50"/>
              <w:jc w:val="center"/>
              <w:rPr>
                <w:rFonts w:ascii="仿宋_GB2312" w:hAnsi="仿宋" w:eastAsia="仿宋_GB2312"/>
                <w:sz w:val="32"/>
                <w:szCs w:val="32"/>
              </w:rPr>
            </w:pPr>
            <w:r>
              <w:rPr>
                <w:rFonts w:hint="eastAsia" w:ascii="仿宋_GB2312" w:hAnsi="仿宋" w:eastAsia="仿宋_GB2312"/>
                <w:sz w:val="30"/>
                <w:szCs w:val="30"/>
              </w:rPr>
              <w:t xml:space="preserve">                                      2021年10月26日</w:t>
            </w:r>
          </w:p>
          <w:p>
            <w:pPr>
              <w:rPr>
                <w:rFonts w:ascii="仿宋_GB2312" w:hAnsi="仿宋" w:eastAsia="仿宋_GB2312"/>
                <w:sz w:val="36"/>
                <w:szCs w:val="36"/>
              </w:rPr>
            </w:pPr>
          </w:p>
        </w:tc>
      </w:tr>
    </w:tbl>
    <w:p>
      <w:pPr>
        <w:ind w:firstLine="539"/>
        <w:jc w:val="center"/>
        <w:rPr>
          <w:rFonts w:ascii="宋体" w:hAnsi="宋体"/>
          <w:bCs/>
          <w:color w:val="auto"/>
          <w:sz w:val="52"/>
        </w:rPr>
      </w:pPr>
    </w:p>
    <w:p>
      <w:pPr>
        <w:spacing w:before="82" w:line="187" w:lineRule="auto"/>
        <w:jc w:val="both"/>
        <w:rPr>
          <w:rFonts w:ascii="黑体" w:hAnsi="黑体" w:eastAsia="黑体" w:cs="黑体"/>
          <w:spacing w:val="-30"/>
          <w:sz w:val="36"/>
          <w:szCs w:val="36"/>
        </w:rPr>
      </w:pPr>
    </w:p>
    <w:p>
      <w:pPr>
        <w:spacing w:before="82" w:line="187" w:lineRule="auto"/>
        <w:jc w:val="center"/>
        <w:rPr>
          <w:rFonts w:ascii="黑体" w:hAnsi="黑体" w:eastAsia="黑体" w:cs="黑体"/>
          <w:sz w:val="36"/>
          <w:szCs w:val="36"/>
        </w:rPr>
      </w:pPr>
      <w:r>
        <w:rPr>
          <w:rFonts w:ascii="黑体" w:hAnsi="黑体" w:eastAsia="黑体" w:cs="黑体"/>
          <w:spacing w:val="-30"/>
          <w:sz w:val="36"/>
          <w:szCs w:val="36"/>
        </w:rPr>
        <w:t>目</w:t>
      </w:r>
      <w:r>
        <w:rPr>
          <w:rFonts w:ascii="黑体" w:hAnsi="黑体" w:eastAsia="黑体" w:cs="黑体"/>
          <w:spacing w:val="8"/>
          <w:sz w:val="36"/>
          <w:szCs w:val="36"/>
        </w:rPr>
        <w:t xml:space="preserve">  </w:t>
      </w:r>
      <w:r>
        <w:rPr>
          <w:rFonts w:ascii="黑体" w:hAnsi="黑体" w:eastAsia="黑体" w:cs="黑体"/>
          <w:spacing w:val="-30"/>
          <w:sz w:val="36"/>
          <w:szCs w:val="36"/>
        </w:rPr>
        <w:t>录</w:t>
      </w:r>
    </w:p>
    <w:p>
      <w:pPr>
        <w:spacing w:line="477" w:lineRule="auto"/>
        <w:rPr>
          <w:rFonts w:ascii="宋体"/>
        </w:rPr>
      </w:pPr>
    </w:p>
    <w:p>
      <w:pPr>
        <w:spacing w:before="91" w:line="239" w:lineRule="auto"/>
        <w:ind w:firstLine="62"/>
        <w:rPr>
          <w:rFonts w:ascii="宋体" w:hAnsi="宋体" w:eastAsia="宋体" w:cs="宋体"/>
          <w:sz w:val="28"/>
          <w:szCs w:val="28"/>
        </w:rPr>
      </w:pPr>
      <w:r>
        <w:fldChar w:fldCharType="begin"/>
      </w:r>
      <w:r>
        <w:instrText xml:space="preserve"> HYPERLINK \l "_bookmark1" </w:instrText>
      </w:r>
      <w:r>
        <w:fldChar w:fldCharType="separate"/>
      </w:r>
      <w:r>
        <w:rPr>
          <w:rFonts w:ascii="宋体" w:hAnsi="宋体" w:eastAsia="宋体" w:cs="宋体"/>
          <w:spacing w:val="-1"/>
          <w:sz w:val="28"/>
          <w:szCs w:val="28"/>
        </w:rPr>
        <w:t>第一章</w:t>
      </w:r>
      <w:r>
        <w:rPr>
          <w:rFonts w:hint="eastAsia" w:ascii="宋体" w:hAnsi="宋体" w:eastAsia="宋体" w:cs="宋体"/>
          <w:spacing w:val="-1"/>
          <w:sz w:val="28"/>
          <w:szCs w:val="28"/>
        </w:rPr>
        <w:t>招标</w:t>
      </w:r>
      <w:r>
        <w:rPr>
          <w:rFonts w:ascii="宋体" w:hAnsi="宋体" w:eastAsia="宋体" w:cs="宋体"/>
          <w:spacing w:val="-1"/>
          <w:sz w:val="28"/>
          <w:szCs w:val="28"/>
        </w:rPr>
        <w:t>公告</w:t>
      </w:r>
      <w:r>
        <w:rPr>
          <w:rFonts w:ascii="Times New Roman" w:hAnsi="Times New Roman" w:eastAsia="Times New Roman" w:cs="Times New Roman"/>
          <w:spacing w:val="-1"/>
          <w:sz w:val="28"/>
          <w:szCs w:val="28"/>
        </w:rPr>
        <w:t>······································································</w:t>
      </w:r>
      <w:r>
        <w:rPr>
          <w:rFonts w:ascii="Times New Roman" w:hAnsi="Times New Roman" w:eastAsia="Times New Roman" w:cs="Times New Roman"/>
          <w:spacing w:val="4"/>
          <w:sz w:val="28"/>
          <w:szCs w:val="28"/>
        </w:rPr>
        <w:t xml:space="preserve"> </w:t>
      </w:r>
      <w:r>
        <w:rPr>
          <w:rFonts w:hint="eastAsia" w:ascii="宋体" w:hAnsi="宋体" w:eastAsia="宋体" w:cs="宋体"/>
          <w:spacing w:val="-1"/>
          <w:sz w:val="28"/>
          <w:szCs w:val="28"/>
        </w:rPr>
        <w:t>3</w:t>
      </w:r>
      <w:r>
        <w:rPr>
          <w:rFonts w:hint="eastAsia" w:ascii="宋体" w:hAnsi="宋体" w:eastAsia="宋体" w:cs="宋体"/>
          <w:spacing w:val="-1"/>
          <w:sz w:val="28"/>
          <w:szCs w:val="28"/>
        </w:rPr>
        <w:fldChar w:fldCharType="end"/>
      </w:r>
    </w:p>
    <w:p>
      <w:pPr>
        <w:spacing w:before="31" w:line="239" w:lineRule="auto"/>
        <w:ind w:firstLine="62"/>
        <w:rPr>
          <w:rFonts w:ascii="宋体" w:hAnsi="宋体" w:eastAsia="宋体" w:cs="宋体"/>
          <w:sz w:val="28"/>
          <w:szCs w:val="28"/>
        </w:rPr>
      </w:pPr>
      <w:r>
        <w:fldChar w:fldCharType="begin"/>
      </w:r>
      <w:r>
        <w:instrText xml:space="preserve"> HYPERLINK \l "_bookmark2" </w:instrText>
      </w:r>
      <w:r>
        <w:fldChar w:fldCharType="separate"/>
      </w:r>
      <w:r>
        <w:rPr>
          <w:rFonts w:ascii="宋体" w:hAnsi="宋体" w:eastAsia="宋体" w:cs="宋体"/>
          <w:spacing w:val="-1"/>
          <w:sz w:val="28"/>
          <w:szCs w:val="28"/>
        </w:rPr>
        <w:t>第二章供应商须知</w:t>
      </w: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hint="eastAsia" w:ascii="宋体" w:hAnsi="宋体" w:eastAsia="宋体" w:cs="宋体"/>
          <w:spacing w:val="-1"/>
          <w:sz w:val="28"/>
          <w:szCs w:val="28"/>
        </w:rPr>
        <w:t>6</w:t>
      </w:r>
      <w:r>
        <w:rPr>
          <w:rFonts w:hint="eastAsia" w:ascii="宋体" w:hAnsi="宋体" w:eastAsia="宋体" w:cs="宋体"/>
          <w:spacing w:val="-1"/>
          <w:sz w:val="28"/>
          <w:szCs w:val="28"/>
        </w:rPr>
        <w:fldChar w:fldCharType="end"/>
      </w:r>
    </w:p>
    <w:p>
      <w:pPr>
        <w:spacing w:before="31" w:line="239" w:lineRule="auto"/>
        <w:ind w:firstLine="62"/>
        <w:rPr>
          <w:rFonts w:ascii="宋体" w:hAnsi="宋体" w:eastAsia="宋体" w:cs="宋体"/>
          <w:sz w:val="28"/>
          <w:szCs w:val="28"/>
        </w:rPr>
      </w:pPr>
      <w:r>
        <w:fldChar w:fldCharType="begin"/>
      </w:r>
      <w:r>
        <w:instrText xml:space="preserve"> HYPERLINK \l "_bookmark3" </w:instrText>
      </w:r>
      <w:r>
        <w:fldChar w:fldCharType="separate"/>
      </w:r>
      <w:r>
        <w:rPr>
          <w:rFonts w:ascii="宋体" w:hAnsi="宋体" w:eastAsia="宋体" w:cs="宋体"/>
          <w:spacing w:val="-1"/>
          <w:sz w:val="28"/>
          <w:szCs w:val="28"/>
        </w:rPr>
        <w:t>第三章采购需求和服务要求</w:t>
      </w:r>
      <w:r>
        <w:rPr>
          <w:rFonts w:ascii="Times New Roman" w:hAnsi="Times New Roman" w:eastAsia="Times New Roman" w:cs="Times New Roman"/>
          <w:spacing w:val="-1"/>
          <w:sz w:val="28"/>
          <w:szCs w:val="28"/>
        </w:rPr>
        <w:t>·····················································</w:t>
      </w:r>
      <w:r>
        <w:rPr>
          <w:rFonts w:ascii="Times New Roman" w:hAnsi="Times New Roman" w:eastAsia="Times New Roman" w:cs="Times New Roman"/>
          <w:spacing w:val="47"/>
          <w:w w:val="101"/>
          <w:sz w:val="28"/>
          <w:szCs w:val="28"/>
        </w:rPr>
        <w:t xml:space="preserve"> </w:t>
      </w:r>
      <w:r>
        <w:rPr>
          <w:rFonts w:hint="eastAsia" w:ascii="宋体" w:hAnsi="宋体" w:eastAsia="宋体" w:cs="宋体"/>
          <w:spacing w:val="-1"/>
          <w:sz w:val="28"/>
          <w:szCs w:val="28"/>
        </w:rPr>
        <w:t>2</w:t>
      </w:r>
      <w:r>
        <w:rPr>
          <w:rFonts w:hint="eastAsia" w:ascii="宋体" w:hAnsi="宋体" w:eastAsia="宋体" w:cs="宋体"/>
          <w:spacing w:val="-1"/>
          <w:sz w:val="28"/>
          <w:szCs w:val="28"/>
        </w:rPr>
        <w:fldChar w:fldCharType="end"/>
      </w:r>
      <w:r>
        <w:rPr>
          <w:rFonts w:hint="eastAsia" w:ascii="宋体" w:hAnsi="宋体" w:eastAsia="宋体" w:cs="宋体"/>
          <w:spacing w:val="-1"/>
          <w:sz w:val="28"/>
          <w:szCs w:val="28"/>
        </w:rPr>
        <w:t>0</w:t>
      </w:r>
    </w:p>
    <w:p>
      <w:pPr>
        <w:spacing w:before="31" w:line="239" w:lineRule="auto"/>
        <w:ind w:firstLine="62"/>
        <w:rPr>
          <w:rFonts w:ascii="宋体" w:hAnsi="宋体" w:eastAsia="宋体" w:cs="宋体"/>
          <w:sz w:val="28"/>
          <w:szCs w:val="28"/>
        </w:rPr>
      </w:pPr>
      <w:r>
        <w:fldChar w:fldCharType="begin"/>
      </w:r>
      <w:r>
        <w:instrText xml:space="preserve"> HYPERLINK \l "_bookmark4" </w:instrText>
      </w:r>
      <w:r>
        <w:fldChar w:fldCharType="separate"/>
      </w:r>
      <w:r>
        <w:rPr>
          <w:rFonts w:ascii="宋体" w:hAnsi="宋体" w:eastAsia="宋体" w:cs="宋体"/>
          <w:spacing w:val="-2"/>
          <w:sz w:val="28"/>
          <w:szCs w:val="28"/>
        </w:rPr>
        <w:t>第四章供应商应当提交的资格证明文件</w:t>
      </w:r>
      <w:r>
        <w:rPr>
          <w:rFonts w:ascii="Times New Roman" w:hAnsi="Times New Roman" w:eastAsia="Times New Roman" w:cs="Times New Roman"/>
          <w:spacing w:val="-2"/>
          <w:sz w:val="28"/>
          <w:szCs w:val="28"/>
        </w:rPr>
        <w:t>······································</w:t>
      </w:r>
      <w:r>
        <w:rPr>
          <w:rFonts w:ascii="Times New Roman" w:hAnsi="Times New Roman" w:eastAsia="Times New Roman" w:cs="Times New Roman"/>
          <w:spacing w:val="93"/>
          <w:sz w:val="28"/>
          <w:szCs w:val="28"/>
        </w:rPr>
        <w:t xml:space="preserve"> </w:t>
      </w:r>
      <w:r>
        <w:rPr>
          <w:rFonts w:hint="eastAsia" w:ascii="宋体" w:hAnsi="宋体" w:eastAsia="宋体" w:cs="宋体"/>
          <w:spacing w:val="-2"/>
          <w:sz w:val="28"/>
          <w:szCs w:val="28"/>
        </w:rPr>
        <w:t>2</w:t>
      </w:r>
      <w:r>
        <w:rPr>
          <w:rFonts w:hint="eastAsia" w:ascii="宋体" w:hAnsi="宋体" w:eastAsia="宋体" w:cs="宋体"/>
          <w:spacing w:val="-2"/>
          <w:sz w:val="28"/>
          <w:szCs w:val="28"/>
        </w:rPr>
        <w:fldChar w:fldCharType="end"/>
      </w:r>
      <w:r>
        <w:rPr>
          <w:rFonts w:hint="eastAsia" w:ascii="宋体" w:hAnsi="宋体" w:eastAsia="宋体" w:cs="宋体"/>
          <w:spacing w:val="-2"/>
          <w:sz w:val="28"/>
          <w:szCs w:val="28"/>
        </w:rPr>
        <w:t>1</w:t>
      </w:r>
    </w:p>
    <w:p>
      <w:pPr>
        <w:spacing w:before="30" w:line="239" w:lineRule="auto"/>
        <w:ind w:firstLine="62"/>
        <w:rPr>
          <w:rFonts w:ascii="宋体" w:hAnsi="宋体" w:eastAsia="宋体" w:cs="宋体"/>
          <w:sz w:val="28"/>
          <w:szCs w:val="28"/>
        </w:rPr>
      </w:pPr>
      <w:r>
        <w:fldChar w:fldCharType="begin"/>
      </w:r>
      <w:r>
        <w:instrText xml:space="preserve"> HYPERLINK \l "_bookmark5" </w:instrText>
      </w:r>
      <w:r>
        <w:fldChar w:fldCharType="separate"/>
      </w:r>
      <w:r>
        <w:rPr>
          <w:rFonts w:ascii="宋体" w:hAnsi="宋体" w:eastAsia="宋体" w:cs="宋体"/>
          <w:spacing w:val="-1"/>
          <w:sz w:val="28"/>
          <w:szCs w:val="28"/>
        </w:rPr>
        <w:t>第五章评审办法</w:t>
      </w:r>
      <w:r>
        <w:rPr>
          <w:rFonts w:ascii="Times New Roman" w:hAnsi="Times New Roman" w:eastAsia="Times New Roman" w:cs="Times New Roman"/>
          <w:spacing w:val="-1"/>
          <w:sz w:val="28"/>
          <w:szCs w:val="28"/>
        </w:rPr>
        <w:t>····································································</w:t>
      </w:r>
      <w:r>
        <w:rPr>
          <w:rFonts w:ascii="Times New Roman" w:hAnsi="Times New Roman" w:eastAsia="Times New Roman" w:cs="Times New Roman"/>
          <w:spacing w:val="59"/>
          <w:sz w:val="28"/>
          <w:szCs w:val="28"/>
        </w:rPr>
        <w:t xml:space="preserve"> </w:t>
      </w:r>
      <w:r>
        <w:rPr>
          <w:rFonts w:ascii="宋体" w:hAnsi="宋体" w:eastAsia="宋体" w:cs="宋体"/>
          <w:spacing w:val="-1"/>
          <w:sz w:val="28"/>
          <w:szCs w:val="28"/>
        </w:rPr>
        <w:t>2</w:t>
      </w:r>
      <w:r>
        <w:rPr>
          <w:rFonts w:hint="eastAsia" w:ascii="宋体" w:hAnsi="宋体" w:eastAsia="宋体" w:cs="宋体"/>
          <w:spacing w:val="-1"/>
          <w:sz w:val="28"/>
          <w:szCs w:val="28"/>
        </w:rPr>
        <w:t>2</w:t>
      </w:r>
      <w:r>
        <w:rPr>
          <w:rFonts w:hint="eastAsia" w:ascii="宋体" w:hAnsi="宋体" w:eastAsia="宋体" w:cs="宋体"/>
          <w:spacing w:val="-1"/>
          <w:sz w:val="28"/>
          <w:szCs w:val="28"/>
        </w:rPr>
        <w:fldChar w:fldCharType="end"/>
      </w:r>
    </w:p>
    <w:p>
      <w:pPr>
        <w:spacing w:before="32" w:line="239" w:lineRule="auto"/>
        <w:ind w:firstLine="62"/>
        <w:rPr>
          <w:rFonts w:ascii="宋体" w:hAnsi="宋体" w:eastAsia="宋体" w:cs="宋体"/>
          <w:sz w:val="28"/>
          <w:szCs w:val="28"/>
        </w:rPr>
      </w:pPr>
      <w:r>
        <w:fldChar w:fldCharType="begin"/>
      </w:r>
      <w:r>
        <w:instrText xml:space="preserve"> HYPERLINK \l "_bookmark6" </w:instrText>
      </w:r>
      <w:r>
        <w:fldChar w:fldCharType="separate"/>
      </w:r>
      <w:r>
        <w:rPr>
          <w:rFonts w:ascii="宋体" w:hAnsi="宋体" w:eastAsia="宋体" w:cs="宋体"/>
          <w:spacing w:val="-1"/>
          <w:sz w:val="28"/>
          <w:szCs w:val="28"/>
        </w:rPr>
        <w:t>第六章纪律要求</w:t>
      </w:r>
      <w:r>
        <w:rPr>
          <w:rFonts w:ascii="Times New Roman" w:hAnsi="Times New Roman" w:eastAsia="Times New Roman" w:cs="Times New Roman"/>
          <w:spacing w:val="-1"/>
          <w:sz w:val="28"/>
          <w:szCs w:val="28"/>
        </w:rPr>
        <w:t>····································································</w:t>
      </w:r>
      <w:r>
        <w:rPr>
          <w:rFonts w:ascii="Times New Roman" w:hAnsi="Times New Roman" w:eastAsia="Times New Roman" w:cs="Times New Roman"/>
          <w:spacing w:val="59"/>
          <w:sz w:val="28"/>
          <w:szCs w:val="28"/>
        </w:rPr>
        <w:t xml:space="preserve"> </w:t>
      </w:r>
      <w:r>
        <w:rPr>
          <w:rFonts w:ascii="宋体" w:hAnsi="宋体" w:eastAsia="宋体" w:cs="宋体"/>
          <w:spacing w:val="-1"/>
          <w:sz w:val="28"/>
          <w:szCs w:val="28"/>
        </w:rPr>
        <w:t>2</w:t>
      </w:r>
      <w:r>
        <w:rPr>
          <w:rFonts w:hint="eastAsia" w:ascii="宋体" w:hAnsi="宋体" w:eastAsia="宋体" w:cs="宋体"/>
          <w:spacing w:val="-1"/>
          <w:sz w:val="28"/>
          <w:szCs w:val="28"/>
        </w:rPr>
        <w:t>7</w:t>
      </w:r>
      <w:r>
        <w:rPr>
          <w:rFonts w:hint="eastAsia" w:ascii="宋体" w:hAnsi="宋体" w:eastAsia="宋体" w:cs="宋体"/>
          <w:spacing w:val="-1"/>
          <w:sz w:val="28"/>
          <w:szCs w:val="28"/>
        </w:rPr>
        <w:fldChar w:fldCharType="end"/>
      </w:r>
    </w:p>
    <w:p>
      <w:pPr>
        <w:spacing w:before="32" w:line="239" w:lineRule="auto"/>
        <w:ind w:firstLine="62"/>
        <w:rPr>
          <w:rFonts w:ascii="宋体" w:hAnsi="宋体" w:eastAsia="宋体" w:cs="宋体"/>
          <w:sz w:val="28"/>
          <w:szCs w:val="28"/>
        </w:rPr>
      </w:pPr>
      <w:r>
        <w:fldChar w:fldCharType="begin"/>
      </w:r>
      <w:r>
        <w:instrText xml:space="preserve"> HYPERLINK \l "_bookmark7" </w:instrText>
      </w:r>
      <w:r>
        <w:fldChar w:fldCharType="separate"/>
      </w:r>
      <w:r>
        <w:rPr>
          <w:rFonts w:ascii="宋体" w:hAnsi="宋体" w:eastAsia="宋体" w:cs="宋体"/>
          <w:spacing w:val="-1"/>
          <w:sz w:val="28"/>
          <w:szCs w:val="28"/>
        </w:rPr>
        <w:t>第七章合同条款和格式</w:t>
      </w:r>
      <w:r>
        <w:rPr>
          <w:rFonts w:ascii="Times New Roman" w:hAnsi="Times New Roman" w:eastAsia="Times New Roman" w:cs="Times New Roman"/>
          <w:spacing w:val="-1"/>
          <w:sz w:val="28"/>
          <w:szCs w:val="28"/>
        </w:rPr>
        <w:t>···························································</w:t>
      </w:r>
      <w:r>
        <w:rPr>
          <w:rFonts w:ascii="Times New Roman" w:hAnsi="Times New Roman" w:eastAsia="Times New Roman" w:cs="Times New Roman"/>
          <w:spacing w:val="52"/>
          <w:sz w:val="28"/>
          <w:szCs w:val="28"/>
        </w:rPr>
        <w:t xml:space="preserve"> </w:t>
      </w:r>
      <w:r>
        <w:rPr>
          <w:rFonts w:ascii="宋体" w:hAnsi="宋体" w:eastAsia="宋体" w:cs="宋体"/>
          <w:spacing w:val="-1"/>
          <w:sz w:val="28"/>
          <w:szCs w:val="28"/>
        </w:rPr>
        <w:t>2</w:t>
      </w:r>
      <w:r>
        <w:rPr>
          <w:rFonts w:hint="eastAsia" w:ascii="宋体" w:hAnsi="宋体" w:eastAsia="宋体" w:cs="宋体"/>
          <w:spacing w:val="-1"/>
          <w:sz w:val="28"/>
          <w:szCs w:val="28"/>
        </w:rPr>
        <w:t>8</w:t>
      </w:r>
      <w:r>
        <w:rPr>
          <w:rFonts w:hint="eastAsia" w:ascii="宋体" w:hAnsi="宋体" w:eastAsia="宋体" w:cs="宋体"/>
          <w:spacing w:val="-1"/>
          <w:sz w:val="28"/>
          <w:szCs w:val="28"/>
        </w:rPr>
        <w:fldChar w:fldCharType="end"/>
      </w:r>
    </w:p>
    <w:p>
      <w:pPr>
        <w:spacing w:before="32" w:line="239" w:lineRule="auto"/>
        <w:ind w:firstLine="62"/>
        <w:rPr>
          <w:rFonts w:ascii="宋体" w:hAnsi="宋体" w:eastAsia="宋体" w:cs="宋体"/>
          <w:sz w:val="28"/>
          <w:szCs w:val="28"/>
        </w:rPr>
      </w:pPr>
      <w:r>
        <w:fldChar w:fldCharType="begin"/>
      </w:r>
      <w:r>
        <w:instrText xml:space="preserve"> HYPERLINK \l "_bookmark8" </w:instrText>
      </w:r>
      <w:r>
        <w:fldChar w:fldCharType="separate"/>
      </w:r>
      <w:r>
        <w:rPr>
          <w:rFonts w:ascii="宋体" w:hAnsi="宋体" w:eastAsia="宋体" w:cs="宋体"/>
          <w:spacing w:val="-1"/>
          <w:sz w:val="28"/>
          <w:szCs w:val="28"/>
        </w:rPr>
        <w:t>第八章响应文件格式</w:t>
      </w:r>
      <w:r>
        <w:rPr>
          <w:rFonts w:ascii="Times New Roman" w:hAnsi="Times New Roman" w:eastAsia="Times New Roman" w:cs="Times New Roman"/>
          <w:spacing w:val="-1"/>
          <w:sz w:val="28"/>
          <w:szCs w:val="28"/>
        </w:rPr>
        <w:t>······························································</w:t>
      </w:r>
      <w:r>
        <w:rPr>
          <w:rFonts w:ascii="Times New Roman" w:hAnsi="Times New Roman" w:eastAsia="Times New Roman" w:cs="Times New Roman"/>
          <w:spacing w:val="54"/>
          <w:w w:val="101"/>
          <w:sz w:val="28"/>
          <w:szCs w:val="28"/>
        </w:rPr>
        <w:t xml:space="preserve"> </w:t>
      </w:r>
      <w:r>
        <w:rPr>
          <w:rFonts w:hint="eastAsia" w:ascii="宋体" w:hAnsi="宋体" w:eastAsia="宋体" w:cs="宋体"/>
          <w:spacing w:val="-1"/>
          <w:sz w:val="28"/>
          <w:szCs w:val="28"/>
        </w:rPr>
        <w:t>2</w:t>
      </w:r>
      <w:r>
        <w:rPr>
          <w:rFonts w:hint="eastAsia" w:ascii="宋体" w:hAnsi="宋体" w:eastAsia="宋体" w:cs="宋体"/>
          <w:spacing w:val="-1"/>
          <w:sz w:val="28"/>
          <w:szCs w:val="28"/>
        </w:rPr>
        <w:fldChar w:fldCharType="end"/>
      </w:r>
      <w:r>
        <w:rPr>
          <w:rFonts w:hint="eastAsia" w:ascii="宋体" w:hAnsi="宋体" w:eastAsia="宋体" w:cs="宋体"/>
          <w:spacing w:val="-1"/>
          <w:sz w:val="28"/>
          <w:szCs w:val="28"/>
        </w:rPr>
        <w:t>9</w:t>
      </w:r>
    </w:p>
    <w:p>
      <w:pPr>
        <w:sectPr>
          <w:footerReference r:id="rId4" w:type="default"/>
          <w:pgSz w:w="11910" w:h="16840"/>
          <w:pgMar w:top="1431" w:right="1427" w:bottom="1161" w:left="1786" w:header="0" w:footer="1035" w:gutter="0"/>
          <w:pgNumType w:start="1"/>
          <w:cols w:space="720" w:num="1"/>
        </w:sectPr>
      </w:pPr>
    </w:p>
    <w:p>
      <w:pPr>
        <w:numPr>
          <w:ilvl w:val="0"/>
          <w:numId w:val="1"/>
        </w:numPr>
        <w:spacing w:before="332" w:line="185" w:lineRule="auto"/>
        <w:ind w:firstLine="3107"/>
        <w:outlineLvl w:val="0"/>
        <w:rPr>
          <w:rFonts w:ascii="宋体" w:hAnsi="宋体" w:eastAsia="宋体" w:cs="宋体"/>
          <w:b/>
          <w:bCs/>
          <w:snapToGrid/>
          <w:color w:val="auto"/>
          <w:kern w:val="2"/>
          <w:sz w:val="30"/>
          <w:szCs w:val="30"/>
        </w:rPr>
      </w:pPr>
      <w:bookmarkStart w:id="0" w:name="_bookmark1"/>
      <w:bookmarkEnd w:id="0"/>
      <w:r>
        <w:rPr>
          <w:rFonts w:hint="eastAsia" w:ascii="宋体" w:hAnsi="宋体" w:eastAsia="宋体" w:cs="宋体"/>
          <w:b/>
          <w:bCs/>
          <w:snapToGrid/>
          <w:color w:val="auto"/>
          <w:kern w:val="2"/>
          <w:sz w:val="30"/>
          <w:szCs w:val="30"/>
        </w:rPr>
        <w:t xml:space="preserve"> 招标公告</w:t>
      </w:r>
    </w:p>
    <w:p>
      <w:pPr>
        <w:pStyle w:val="8"/>
      </w:pPr>
    </w:p>
    <w:p>
      <w:pPr>
        <w:widowControl w:val="0"/>
        <w:kinsoku/>
        <w:autoSpaceDE/>
        <w:autoSpaceDN/>
        <w:adjustRightInd/>
        <w:snapToGrid/>
        <w:spacing w:line="360" w:lineRule="auto"/>
        <w:jc w:val="center"/>
        <w:textAlignment w:val="auto"/>
        <w:rPr>
          <w:rFonts w:ascii="宋体" w:hAnsi="宋体" w:eastAsia="宋体" w:cs="宋体"/>
          <w:b/>
          <w:bCs/>
          <w:color w:val="auto"/>
          <w:sz w:val="24"/>
          <w:szCs w:val="24"/>
        </w:rPr>
      </w:pPr>
      <w:r>
        <w:rPr>
          <w:rFonts w:hint="eastAsia" w:ascii="宋体" w:hAnsi="宋体" w:eastAsia="宋体" w:cs="宋体"/>
          <w:b/>
          <w:bCs/>
          <w:color w:val="auto"/>
          <w:sz w:val="24"/>
          <w:szCs w:val="24"/>
        </w:rPr>
        <w:t>随县农村公路危桥改造工程监理项目招标公告</w:t>
      </w:r>
    </w:p>
    <w:p>
      <w:pPr>
        <w:pStyle w:val="10"/>
        <w:spacing w:line="360" w:lineRule="auto"/>
        <w:ind w:left="-180" w:right="-180" w:firstLine="787" w:firstLineChars="328"/>
        <w:jc w:val="both"/>
        <w:rPr>
          <w:rFonts w:ascii="Segoe UI" w:hAnsi="Segoe UI" w:eastAsia="Segoe UI" w:cs="Segoe UI"/>
          <w:sz w:val="21"/>
        </w:rPr>
      </w:pPr>
      <w:r>
        <w:rPr>
          <w:rFonts w:hint="eastAsia" w:ascii="仿宋" w:hAnsi="仿宋" w:eastAsia="仿宋" w:cs="仿宋"/>
          <w:szCs w:val="24"/>
        </w:rPr>
        <w:t>随县农村公路危桥改造工程监理项目的潜在供应商应在湖北鼎晟工程咨询有限公司（随州市齐星花园14栋1104）获取采购文件，</w:t>
      </w:r>
      <w:r>
        <w:rPr>
          <w:rFonts w:hint="eastAsia" w:ascii="仿宋" w:hAnsi="仿宋" w:eastAsia="仿宋" w:cs="仿宋"/>
          <w:color w:val="000000" w:themeColor="text1"/>
          <w:szCs w:val="24"/>
          <w14:textFill>
            <w14:solidFill>
              <w14:schemeClr w14:val="tx1"/>
            </w14:solidFill>
          </w14:textFill>
        </w:rPr>
        <w:t>并于2021年11月</w:t>
      </w:r>
      <w:r>
        <w:rPr>
          <w:rFonts w:hint="eastAsia" w:ascii="仿宋" w:hAnsi="仿宋" w:eastAsia="仿宋" w:cs="仿宋"/>
          <w:color w:val="000000" w:themeColor="text1"/>
          <w:szCs w:val="24"/>
          <w:lang w:val="en-US" w:eastAsia="zh-CN"/>
          <w14:textFill>
            <w14:solidFill>
              <w14:schemeClr w14:val="tx1"/>
            </w14:solidFill>
          </w14:textFill>
        </w:rPr>
        <w:t>22</w:t>
      </w:r>
      <w:r>
        <w:rPr>
          <w:rFonts w:hint="eastAsia" w:ascii="仿宋" w:hAnsi="仿宋" w:eastAsia="仿宋" w:cs="仿宋"/>
          <w:color w:val="000000" w:themeColor="text1"/>
          <w:szCs w:val="24"/>
          <w14:textFill>
            <w14:solidFill>
              <w14:schemeClr w14:val="tx1"/>
            </w14:solidFill>
          </w14:textFill>
        </w:rPr>
        <w:t>日15点00分（北</w:t>
      </w:r>
      <w:r>
        <w:rPr>
          <w:rFonts w:hint="eastAsia" w:ascii="仿宋" w:hAnsi="仿宋" w:eastAsia="仿宋" w:cs="仿宋"/>
          <w:szCs w:val="24"/>
        </w:rPr>
        <w:t>京时间）前提交响应文件。</w:t>
      </w:r>
      <w:r>
        <w:rPr>
          <w:rFonts w:ascii="Segoe UI" w:hAnsi="Segoe UI" w:eastAsia="Segoe UI" w:cs="Segoe UI"/>
          <w:sz w:val="21"/>
        </w:rPr>
        <w:t xml:space="preserve"> </w:t>
      </w:r>
      <w:bookmarkStart w:id="1" w:name="_Toc35393798"/>
      <w:bookmarkEnd w:id="1"/>
      <w:bookmarkStart w:id="2" w:name="_Toc35393629"/>
      <w:bookmarkEnd w:id="2"/>
      <w:bookmarkStart w:id="3" w:name="_Toc28359089"/>
      <w:bookmarkEnd w:id="3"/>
    </w:p>
    <w:p>
      <w:pPr>
        <w:spacing w:before="230" w:line="360" w:lineRule="auto"/>
        <w:ind w:firstLine="23"/>
        <w:rPr>
          <w:rFonts w:ascii="仿宋" w:hAnsi="仿宋" w:eastAsia="仿宋" w:cs="仿宋"/>
          <w:sz w:val="24"/>
          <w:szCs w:val="24"/>
        </w:rPr>
      </w:pPr>
      <w:r>
        <w:rPr>
          <w:rFonts w:ascii="仿宋" w:hAnsi="仿宋" w:eastAsia="仿宋" w:cs="仿宋"/>
          <w:spacing w:val="-3"/>
          <w:sz w:val="24"/>
          <w:szCs w:val="24"/>
        </w:rPr>
        <w:t>一、项目基本情况</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项目编号：HBDS2021059</w:t>
      </w:r>
    </w:p>
    <w:p>
      <w:pPr>
        <w:pStyle w:val="2"/>
        <w:rPr>
          <w:rFonts w:hint="default" w:ascii="仿宋" w:hAnsi="仿宋" w:eastAsia="仿宋" w:cs="仿宋"/>
          <w:snapToGrid w:val="0"/>
          <w:color w:val="000000"/>
          <w:sz w:val="24"/>
          <w:szCs w:val="24"/>
          <w:lang w:val="en-US" w:eastAsia="zh-CN" w:bidi="ar-SA"/>
        </w:rPr>
      </w:pPr>
      <w:r>
        <w:rPr>
          <w:rFonts w:hint="eastAsia" w:ascii="仿宋" w:hAnsi="仿宋" w:eastAsia="仿宋" w:cs="仿宋"/>
          <w:snapToGrid w:val="0"/>
          <w:color w:val="000000"/>
          <w:sz w:val="24"/>
          <w:szCs w:val="24"/>
          <w:lang w:val="en-US" w:eastAsia="zh-CN" w:bidi="ar-SA"/>
        </w:rPr>
        <w:t>采购计划备案文号:2021-10-008160</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项目名称：随县农村公路危桥改造工程监理项目</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采购方式：公开招标</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预算金额：0万元</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最高限价：0万元</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采购需求：</w:t>
      </w:r>
      <w:r>
        <w:rPr>
          <w:rFonts w:hint="eastAsia" w:ascii="仿宋" w:hAnsi="仿宋" w:eastAsia="仿宋" w:cs="仿宋"/>
          <w:color w:val="000000" w:themeColor="text1"/>
          <w:sz w:val="24"/>
          <w:szCs w:val="24"/>
          <w14:textFill>
            <w14:solidFill>
              <w14:schemeClr w14:val="tx1"/>
            </w14:solidFill>
          </w14:textFill>
        </w:rPr>
        <w:t>随县农村公路危桥改造施工全过程监理服务</w:t>
      </w:r>
    </w:p>
    <w:p>
      <w:pPr>
        <w:spacing w:line="360" w:lineRule="auto"/>
        <w:ind w:firstLine="480" w:firstLineChars="200"/>
        <w:jc w:val="both"/>
        <w:rPr>
          <w:rFonts w:ascii="仿宋" w:hAnsi="仿宋" w:eastAsia="仿宋" w:cs="仿宋"/>
          <w:color w:val="FF0000"/>
          <w:sz w:val="24"/>
          <w:szCs w:val="24"/>
        </w:rPr>
      </w:pPr>
      <w:r>
        <w:rPr>
          <w:rFonts w:hint="eastAsia" w:ascii="仿宋" w:hAnsi="仿宋" w:eastAsia="仿宋" w:cs="仿宋"/>
          <w:sz w:val="24"/>
          <w:szCs w:val="24"/>
        </w:rPr>
        <w:t>合同履行期限：</w:t>
      </w:r>
      <w:r>
        <w:rPr>
          <w:rFonts w:hint="eastAsia" w:ascii="仿宋" w:hAnsi="仿宋" w:eastAsia="仿宋" w:cs="仿宋"/>
          <w:color w:val="000000" w:themeColor="text1"/>
          <w:sz w:val="24"/>
          <w:szCs w:val="24"/>
          <w:lang w:eastAsia="zh-CN"/>
          <w14:textFill>
            <w14:solidFill>
              <w14:schemeClr w14:val="tx1"/>
            </w14:solidFill>
          </w14:textFill>
        </w:rPr>
        <w:t>两年</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本项目不接受联合体投标。</w:t>
      </w:r>
    </w:p>
    <w:p>
      <w:pPr>
        <w:numPr>
          <w:ilvl w:val="0"/>
          <w:numId w:val="2"/>
        </w:numPr>
        <w:spacing w:before="209" w:line="360" w:lineRule="auto"/>
        <w:ind w:left="562" w:right="2022" w:hanging="562"/>
        <w:rPr>
          <w:rFonts w:ascii="仿宋" w:hAnsi="仿宋" w:eastAsia="仿宋" w:cs="仿宋"/>
          <w:sz w:val="24"/>
          <w:szCs w:val="24"/>
        </w:rPr>
      </w:pPr>
      <w:r>
        <w:rPr>
          <w:rFonts w:ascii="仿宋" w:hAnsi="仿宋" w:eastAsia="仿宋" w:cs="仿宋"/>
          <w:spacing w:val="-9"/>
          <w:sz w:val="24"/>
          <w:szCs w:val="24"/>
        </w:rPr>
        <w:t>申请人的资格要求：</w:t>
      </w:r>
      <w:r>
        <w:rPr>
          <w:rFonts w:ascii="仿宋" w:hAnsi="仿宋" w:eastAsia="仿宋" w:cs="仿宋"/>
          <w:sz w:val="24"/>
          <w:szCs w:val="24"/>
        </w:rPr>
        <w:t xml:space="preserve">                                </w:t>
      </w:r>
    </w:p>
    <w:p>
      <w:pPr>
        <w:spacing w:before="209" w:line="360" w:lineRule="auto"/>
        <w:ind w:right="2022" w:firstLine="440" w:firstLineChars="200"/>
        <w:rPr>
          <w:rFonts w:ascii="仿宋" w:hAnsi="仿宋" w:eastAsia="仿宋" w:cs="仿宋"/>
          <w:sz w:val="24"/>
          <w:szCs w:val="24"/>
        </w:rPr>
      </w:pPr>
      <w:r>
        <w:rPr>
          <w:rFonts w:ascii="仿宋" w:hAnsi="仿宋" w:eastAsia="仿宋" w:cs="仿宋"/>
          <w:spacing w:val="-10"/>
          <w:sz w:val="24"/>
          <w:szCs w:val="24"/>
        </w:rPr>
        <w:t>1.满足《中华人民共和国政府采购法》</w:t>
      </w:r>
      <w:r>
        <w:rPr>
          <w:rFonts w:ascii="仿宋" w:hAnsi="仿宋" w:eastAsia="仿宋" w:cs="仿宋"/>
          <w:spacing w:val="28"/>
          <w:sz w:val="24"/>
          <w:szCs w:val="24"/>
        </w:rPr>
        <w:t xml:space="preserve"> </w:t>
      </w:r>
      <w:r>
        <w:rPr>
          <w:rFonts w:ascii="仿宋" w:hAnsi="仿宋" w:eastAsia="仿宋" w:cs="仿宋"/>
          <w:spacing w:val="-10"/>
          <w:sz w:val="24"/>
          <w:szCs w:val="24"/>
        </w:rPr>
        <w:t>第二十二条规；</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1.1 具有独立承担民事责任的能力；</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1.2 具有良好的商业信誉和健全的财务会计制度；</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1.3 具有履行合同所必需的设备和专业技术能力；</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1.4 有依法缴纳税收和社会保障资金的良好记录；</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1.5 参加政府采购活动前三年内，在经营活动中没有重大违法记录；</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1.6 法律、行政法规规定的其他条件。</w:t>
      </w:r>
    </w:p>
    <w:p>
      <w:pPr>
        <w:spacing w:before="232" w:line="266" w:lineRule="auto"/>
        <w:ind w:left="4" w:right="146" w:firstLine="552"/>
        <w:rPr>
          <w:rFonts w:ascii="仿宋" w:hAnsi="仿宋" w:eastAsia="仿宋" w:cs="仿宋"/>
          <w:sz w:val="24"/>
          <w:szCs w:val="24"/>
        </w:rPr>
      </w:pPr>
      <w:r>
        <w:rPr>
          <w:rFonts w:ascii="仿宋" w:hAnsi="仿宋" w:eastAsia="仿宋" w:cs="仿宋"/>
          <w:spacing w:val="-1"/>
          <w:sz w:val="24"/>
          <w:szCs w:val="24"/>
        </w:rPr>
        <w:t>2、单位负责人为同一人或者存在直接控股、管理关系的不同供应商，不得参加本项目同一合同项下的政府采购活动。</w:t>
      </w:r>
    </w:p>
    <w:p>
      <w:pPr>
        <w:spacing w:before="232" w:line="342" w:lineRule="auto"/>
        <w:ind w:left="2" w:right="146" w:firstLine="556"/>
        <w:rPr>
          <w:rFonts w:ascii="仿宋" w:hAnsi="仿宋" w:eastAsia="仿宋" w:cs="仿宋"/>
          <w:sz w:val="24"/>
          <w:szCs w:val="24"/>
        </w:rPr>
      </w:pPr>
      <w:r>
        <w:rPr>
          <w:rFonts w:ascii="仿宋" w:hAnsi="仿宋" w:eastAsia="仿宋" w:cs="仿宋"/>
          <w:spacing w:val="-1"/>
          <w:sz w:val="24"/>
          <w:szCs w:val="24"/>
        </w:rPr>
        <w:t>3、为本采购项目提供整体设计、规范编制或者项目管理、监理、检测等服务的，不得再参加本项目的其他招标采购活动。</w:t>
      </w:r>
    </w:p>
    <w:p>
      <w:pPr>
        <w:spacing w:before="4" w:line="266" w:lineRule="auto"/>
        <w:ind w:left="4" w:right="146" w:firstLine="548"/>
        <w:rPr>
          <w:rFonts w:ascii="仿宋" w:hAnsi="仿宋" w:eastAsia="仿宋" w:cs="仿宋"/>
          <w:sz w:val="24"/>
          <w:szCs w:val="24"/>
        </w:rPr>
      </w:pPr>
      <w:r>
        <w:rPr>
          <w:rFonts w:ascii="仿宋" w:hAnsi="仿宋" w:eastAsia="仿宋" w:cs="仿宋"/>
          <w:spacing w:val="-1"/>
          <w:sz w:val="24"/>
          <w:szCs w:val="24"/>
        </w:rPr>
        <w:t>4、未被列入失信被执行人、重大税收违法案件当事人名单，未被列入政</w:t>
      </w:r>
      <w:r>
        <w:rPr>
          <w:rFonts w:ascii="仿宋" w:hAnsi="仿宋" w:eastAsia="仿宋" w:cs="仿宋"/>
          <w:spacing w:val="-2"/>
          <w:sz w:val="24"/>
          <w:szCs w:val="24"/>
        </w:rPr>
        <w:t>府采购严重违法失信行为记录名单。</w:t>
      </w:r>
    </w:p>
    <w:p>
      <w:pPr>
        <w:spacing w:before="233" w:line="266" w:lineRule="auto"/>
        <w:ind w:left="3" w:right="7" w:firstLine="556"/>
        <w:rPr>
          <w:rFonts w:ascii="仿宋" w:hAnsi="仿宋" w:eastAsia="仿宋" w:cs="仿宋"/>
          <w:spacing w:val="-7"/>
          <w:sz w:val="24"/>
          <w:szCs w:val="24"/>
        </w:rPr>
      </w:pPr>
    </w:p>
    <w:p>
      <w:pPr>
        <w:spacing w:before="233" w:line="266" w:lineRule="auto"/>
        <w:ind w:left="3" w:right="7" w:firstLine="556"/>
        <w:rPr>
          <w:rFonts w:ascii="仿宋" w:hAnsi="仿宋" w:eastAsia="仿宋" w:cs="仿宋"/>
          <w:color w:val="auto"/>
          <w:sz w:val="24"/>
          <w:szCs w:val="24"/>
        </w:rPr>
      </w:pPr>
      <w:r>
        <w:rPr>
          <w:rFonts w:ascii="仿宋" w:hAnsi="仿宋" w:eastAsia="仿宋" w:cs="仿宋"/>
          <w:spacing w:val="-7"/>
          <w:sz w:val="24"/>
          <w:szCs w:val="24"/>
        </w:rPr>
        <w:t>5.落实政府采购政策需满足的资格要求：</w:t>
      </w:r>
      <w:r>
        <w:rPr>
          <w:rFonts w:ascii="仿宋" w:hAnsi="仿宋" w:eastAsia="仿宋" w:cs="仿宋"/>
          <w:color w:val="auto"/>
          <w:spacing w:val="-7"/>
          <w:sz w:val="24"/>
          <w:szCs w:val="24"/>
        </w:rPr>
        <w:t>（如属于专门面向中小企业采</w:t>
      </w:r>
      <w:r>
        <w:rPr>
          <w:rFonts w:ascii="仿宋" w:hAnsi="仿宋" w:eastAsia="仿宋" w:cs="仿宋"/>
          <w:color w:val="auto"/>
          <w:spacing w:val="-1"/>
          <w:sz w:val="24"/>
          <w:szCs w:val="24"/>
        </w:rPr>
        <w:t>购的项目,供应商应为中小微企业、监狱企业、残疾人福利性单位)；</w:t>
      </w:r>
    </w:p>
    <w:p>
      <w:pPr>
        <w:spacing w:before="232" w:line="190" w:lineRule="auto"/>
        <w:ind w:firstLine="555"/>
        <w:rPr>
          <w:rFonts w:ascii="仿宋" w:hAnsi="仿宋" w:eastAsia="仿宋" w:cs="仿宋"/>
          <w:sz w:val="24"/>
          <w:szCs w:val="24"/>
        </w:rPr>
      </w:pPr>
      <w:r>
        <w:rPr>
          <w:rFonts w:ascii="仿宋" w:hAnsi="仿宋" w:eastAsia="仿宋" w:cs="仿宋"/>
          <w:spacing w:val="-1"/>
          <w:sz w:val="24"/>
          <w:szCs w:val="24"/>
        </w:rPr>
        <w:t>6.本项目的特定资格要求：</w:t>
      </w:r>
    </w:p>
    <w:p>
      <w:pPr>
        <w:spacing w:before="230" w:line="190" w:lineRule="auto"/>
        <w:ind w:firstLine="555"/>
        <w:rPr>
          <w:rFonts w:ascii="仿宋" w:hAnsi="仿宋" w:eastAsia="仿宋" w:cs="仿宋"/>
          <w:sz w:val="24"/>
          <w:szCs w:val="24"/>
        </w:rPr>
      </w:pPr>
      <w:r>
        <w:rPr>
          <w:rFonts w:ascii="仿宋" w:hAnsi="仿宋" w:eastAsia="仿宋" w:cs="仿宋"/>
          <w:spacing w:val="-3"/>
          <w:sz w:val="24"/>
          <w:szCs w:val="24"/>
        </w:rPr>
        <w:t>6.1</w:t>
      </w:r>
      <w:r>
        <w:rPr>
          <w:rFonts w:hint="eastAsia" w:ascii="仿宋" w:hAnsi="仿宋" w:eastAsia="仿宋" w:cs="仿宋"/>
          <w:spacing w:val="-3"/>
          <w:sz w:val="24"/>
          <w:szCs w:val="24"/>
        </w:rPr>
        <w:t>.</w:t>
      </w:r>
      <w:r>
        <w:rPr>
          <w:rFonts w:ascii="仿宋" w:hAnsi="仿宋" w:eastAsia="仿宋" w:cs="仿宋"/>
          <w:spacing w:val="-3"/>
          <w:sz w:val="24"/>
          <w:szCs w:val="24"/>
        </w:rPr>
        <w:t>供应商有效的营业执照；</w:t>
      </w:r>
    </w:p>
    <w:p>
      <w:pPr>
        <w:spacing w:before="232" w:line="343" w:lineRule="auto"/>
        <w:ind w:left="2" w:right="7" w:firstLine="553"/>
        <w:rPr>
          <w:rFonts w:ascii="仿宋" w:hAnsi="仿宋" w:eastAsia="仿宋" w:cs="仿宋"/>
          <w:sz w:val="24"/>
          <w:szCs w:val="24"/>
          <w:highlight w:val="none"/>
        </w:rPr>
      </w:pPr>
      <w:r>
        <w:rPr>
          <w:rFonts w:ascii="仿宋" w:hAnsi="仿宋" w:eastAsia="仿宋" w:cs="仿宋"/>
          <w:spacing w:val="-1"/>
          <w:sz w:val="24"/>
          <w:szCs w:val="24"/>
        </w:rPr>
        <w:t>6.2</w:t>
      </w:r>
      <w:r>
        <w:rPr>
          <w:rFonts w:hint="eastAsia" w:ascii="仿宋" w:hAnsi="仿宋" w:eastAsia="仿宋" w:cs="仿宋"/>
          <w:spacing w:val="-1"/>
          <w:sz w:val="24"/>
          <w:szCs w:val="24"/>
        </w:rPr>
        <w:t>.</w:t>
      </w:r>
      <w:r>
        <w:rPr>
          <w:rFonts w:ascii="仿宋" w:hAnsi="仿宋" w:eastAsia="仿宋" w:cs="仿宋"/>
          <w:spacing w:val="-1"/>
          <w:sz w:val="24"/>
          <w:szCs w:val="24"/>
        </w:rPr>
        <w:t>供应商须具备交通运输主管部门核发</w:t>
      </w:r>
      <w:r>
        <w:rPr>
          <w:rFonts w:ascii="仿宋" w:hAnsi="仿宋" w:eastAsia="仿宋" w:cs="仿宋"/>
          <w:spacing w:val="-1"/>
          <w:sz w:val="24"/>
          <w:szCs w:val="24"/>
          <w:highlight w:val="none"/>
        </w:rPr>
        <w:t>的公路工程专业监理</w:t>
      </w:r>
      <w:r>
        <w:rPr>
          <w:rFonts w:hint="eastAsia" w:ascii="仿宋" w:hAnsi="仿宋" w:eastAsia="仿宋" w:cs="仿宋"/>
          <w:spacing w:val="-1"/>
          <w:sz w:val="24"/>
          <w:szCs w:val="24"/>
          <w:highlight w:val="none"/>
          <w:lang w:val="en-US" w:eastAsia="zh-CN"/>
        </w:rPr>
        <w:t>乙</w:t>
      </w:r>
      <w:r>
        <w:rPr>
          <w:rFonts w:ascii="仿宋" w:hAnsi="仿宋" w:eastAsia="仿宋" w:cs="仿宋"/>
          <w:spacing w:val="-1"/>
          <w:sz w:val="24"/>
          <w:szCs w:val="24"/>
          <w:highlight w:val="none"/>
        </w:rPr>
        <w:t>级</w:t>
      </w:r>
      <w:r>
        <w:rPr>
          <w:rFonts w:hint="eastAsia" w:ascii="仿宋" w:hAnsi="仿宋" w:eastAsia="仿宋" w:cs="仿宋"/>
          <w:spacing w:val="-1"/>
          <w:sz w:val="24"/>
          <w:szCs w:val="24"/>
          <w:highlight w:val="none"/>
          <w:lang w:eastAsia="zh-CN"/>
        </w:rPr>
        <w:t>及以上</w:t>
      </w:r>
      <w:r>
        <w:rPr>
          <w:rFonts w:ascii="仿宋" w:hAnsi="仿宋" w:eastAsia="仿宋" w:cs="仿宋"/>
          <w:spacing w:val="-7"/>
          <w:sz w:val="24"/>
          <w:szCs w:val="24"/>
          <w:highlight w:val="none"/>
        </w:rPr>
        <w:t>资质</w:t>
      </w:r>
      <w:r>
        <w:rPr>
          <w:rFonts w:ascii="仿宋" w:hAnsi="仿宋" w:eastAsia="仿宋" w:cs="仿宋"/>
          <w:spacing w:val="-7"/>
          <w:sz w:val="24"/>
          <w:szCs w:val="24"/>
        </w:rPr>
        <w:t>；拟派项目总监理工程师须</w:t>
      </w:r>
      <w:r>
        <w:rPr>
          <w:rFonts w:ascii="仿宋" w:hAnsi="仿宋" w:eastAsia="仿宋" w:cs="仿宋"/>
          <w:spacing w:val="-7"/>
          <w:sz w:val="24"/>
          <w:szCs w:val="24"/>
          <w:highlight w:val="none"/>
        </w:rPr>
        <w:t>取得</w:t>
      </w:r>
      <w:r>
        <w:rPr>
          <w:rFonts w:hint="eastAsia" w:ascii="仿宋" w:hAnsi="仿宋" w:eastAsia="仿宋" w:cs="仿宋"/>
          <w:spacing w:val="-7"/>
          <w:sz w:val="24"/>
          <w:szCs w:val="24"/>
          <w:highlight w:val="none"/>
        </w:rPr>
        <w:t>国家</w:t>
      </w:r>
      <w:r>
        <w:rPr>
          <w:rFonts w:ascii="仿宋" w:hAnsi="仿宋" w:eastAsia="仿宋" w:cs="仿宋"/>
          <w:spacing w:val="-7"/>
          <w:sz w:val="24"/>
          <w:szCs w:val="24"/>
          <w:highlight w:val="none"/>
        </w:rPr>
        <w:t>注册监理工程师公路工程</w:t>
      </w:r>
      <w:r>
        <w:rPr>
          <w:rFonts w:hint="eastAsia" w:ascii="仿宋" w:hAnsi="仿宋" w:eastAsia="仿宋" w:cs="仿宋"/>
          <w:spacing w:val="-7"/>
          <w:sz w:val="24"/>
          <w:szCs w:val="24"/>
          <w:highlight w:val="none"/>
        </w:rPr>
        <w:t>专业</w:t>
      </w:r>
      <w:r>
        <w:rPr>
          <w:rFonts w:ascii="仿宋" w:hAnsi="仿宋" w:eastAsia="仿宋" w:cs="仿宋"/>
          <w:spacing w:val="-7"/>
          <w:sz w:val="24"/>
          <w:szCs w:val="24"/>
          <w:highlight w:val="none"/>
        </w:rPr>
        <w:t>监理工程师或交通运输</w:t>
      </w:r>
      <w:r>
        <w:rPr>
          <w:rFonts w:hint="eastAsia" w:ascii="仿宋" w:hAnsi="仿宋" w:eastAsia="仿宋" w:cs="仿宋"/>
          <w:spacing w:val="-7"/>
          <w:sz w:val="24"/>
          <w:szCs w:val="24"/>
          <w:highlight w:val="none"/>
        </w:rPr>
        <w:t>部颁发</w:t>
      </w:r>
      <w:r>
        <w:rPr>
          <w:rFonts w:ascii="仿宋" w:hAnsi="仿宋" w:eastAsia="仿宋" w:cs="仿宋"/>
          <w:spacing w:val="-7"/>
          <w:sz w:val="24"/>
          <w:szCs w:val="24"/>
          <w:highlight w:val="none"/>
        </w:rPr>
        <w:t>的监理工程师</w:t>
      </w:r>
      <w:r>
        <w:rPr>
          <w:rFonts w:hint="eastAsia" w:ascii="仿宋" w:hAnsi="仿宋" w:eastAsia="仿宋" w:cs="仿宋"/>
          <w:spacing w:val="-7"/>
          <w:sz w:val="24"/>
          <w:szCs w:val="24"/>
          <w:highlight w:val="none"/>
        </w:rPr>
        <w:t>注册</w:t>
      </w:r>
      <w:r>
        <w:rPr>
          <w:rFonts w:ascii="仿宋" w:hAnsi="仿宋" w:eastAsia="仿宋" w:cs="仿宋"/>
          <w:spacing w:val="-9"/>
          <w:sz w:val="24"/>
          <w:szCs w:val="24"/>
          <w:highlight w:val="none"/>
        </w:rPr>
        <w:t>证书</w:t>
      </w:r>
      <w:r>
        <w:rPr>
          <w:rFonts w:hint="eastAsia" w:ascii="仿宋" w:hAnsi="仿宋" w:eastAsia="仿宋" w:cs="仿宋"/>
          <w:spacing w:val="-9"/>
          <w:sz w:val="24"/>
          <w:szCs w:val="24"/>
          <w:highlight w:val="none"/>
        </w:rPr>
        <w:t>,</w:t>
      </w:r>
      <w:r>
        <w:rPr>
          <w:rFonts w:ascii="仿宋" w:hAnsi="仿宋" w:eastAsia="仿宋" w:cs="仿宋"/>
          <w:spacing w:val="-9"/>
          <w:sz w:val="24"/>
          <w:szCs w:val="24"/>
          <w:highlight w:val="none"/>
        </w:rPr>
        <w:t>且具有公路专业职称证</w:t>
      </w:r>
      <w:r>
        <w:rPr>
          <w:rFonts w:hint="eastAsia" w:ascii="仿宋" w:hAnsi="仿宋" w:eastAsia="仿宋" w:cs="仿宋"/>
          <w:spacing w:val="-9"/>
          <w:sz w:val="24"/>
          <w:szCs w:val="24"/>
          <w:highlight w:val="none"/>
        </w:rPr>
        <w:t>书</w:t>
      </w:r>
      <w:r>
        <w:rPr>
          <w:rFonts w:ascii="仿宋" w:hAnsi="仿宋" w:eastAsia="仿宋" w:cs="仿宋"/>
          <w:spacing w:val="-9"/>
          <w:sz w:val="24"/>
          <w:szCs w:val="24"/>
          <w:highlight w:val="none"/>
        </w:rPr>
        <w:t>;并在人员、设备、资金等方面具有相应的监理能力；</w:t>
      </w:r>
    </w:p>
    <w:p>
      <w:pPr>
        <w:spacing w:before="2" w:line="266" w:lineRule="auto"/>
        <w:ind w:left="4" w:right="79" w:firstLine="551"/>
        <w:rPr>
          <w:rFonts w:ascii="仿宋" w:hAnsi="仿宋" w:eastAsia="仿宋" w:cs="仿宋"/>
          <w:sz w:val="24"/>
          <w:szCs w:val="24"/>
        </w:rPr>
      </w:pPr>
      <w:r>
        <w:rPr>
          <w:rFonts w:ascii="仿宋" w:hAnsi="仿宋" w:eastAsia="仿宋" w:cs="仿宋"/>
          <w:spacing w:val="-1"/>
          <w:sz w:val="24"/>
          <w:szCs w:val="24"/>
        </w:rPr>
        <w:t>6.3</w:t>
      </w:r>
      <w:r>
        <w:rPr>
          <w:rFonts w:ascii="仿宋" w:hAnsi="仿宋" w:eastAsia="仿宋" w:cs="仿宋"/>
          <w:spacing w:val="-50"/>
          <w:sz w:val="24"/>
          <w:szCs w:val="24"/>
        </w:rPr>
        <w:t xml:space="preserve"> </w:t>
      </w:r>
      <w:r>
        <w:rPr>
          <w:rFonts w:ascii="仿宋" w:hAnsi="仿宋" w:eastAsia="仿宋" w:cs="仿宋"/>
          <w:spacing w:val="-1"/>
          <w:sz w:val="24"/>
          <w:szCs w:val="24"/>
        </w:rPr>
        <w:t>拟派驻地监理人员须为本单位正式员工必须持证上岗，人证相符，不得在其他项目担任监理职务，监理单位常规检测设备和工具齐全。</w:t>
      </w:r>
    </w:p>
    <w:p>
      <w:pPr>
        <w:spacing w:before="232" w:line="292" w:lineRule="auto"/>
        <w:ind w:left="3" w:firstLine="552"/>
        <w:rPr>
          <w:rFonts w:ascii="仿宋" w:hAnsi="仿宋" w:eastAsia="仿宋" w:cs="仿宋"/>
          <w:sz w:val="24"/>
          <w:szCs w:val="24"/>
        </w:rPr>
      </w:pPr>
      <w:r>
        <w:rPr>
          <w:rFonts w:ascii="仿宋" w:hAnsi="仿宋" w:eastAsia="仿宋" w:cs="仿宋"/>
          <w:spacing w:val="-1"/>
          <w:sz w:val="24"/>
          <w:szCs w:val="24"/>
        </w:rPr>
        <w:t>6.4</w:t>
      </w:r>
      <w:r>
        <w:rPr>
          <w:rFonts w:ascii="仿宋" w:hAnsi="仿宋" w:eastAsia="仿宋" w:cs="仿宋"/>
          <w:spacing w:val="-45"/>
          <w:sz w:val="24"/>
          <w:szCs w:val="24"/>
        </w:rPr>
        <w:t xml:space="preserve"> </w:t>
      </w:r>
      <w:r>
        <w:rPr>
          <w:rFonts w:ascii="仿宋" w:hAnsi="仿宋" w:eastAsia="仿宋" w:cs="仿宋"/>
          <w:spacing w:val="-1"/>
          <w:sz w:val="24"/>
          <w:szCs w:val="24"/>
        </w:rPr>
        <w:t>未被列入(www.creditchina.gov.cn</w:t>
      </w:r>
      <w:r>
        <w:rPr>
          <w:rFonts w:ascii="仿宋" w:hAnsi="仿宋" w:eastAsia="仿宋" w:cs="仿宋"/>
          <w:spacing w:val="-54"/>
          <w:sz w:val="24"/>
          <w:szCs w:val="24"/>
        </w:rPr>
        <w:t xml:space="preserve"> </w:t>
      </w:r>
      <w:r>
        <w:rPr>
          <w:rFonts w:ascii="仿宋" w:hAnsi="仿宋" w:eastAsia="仿宋" w:cs="仿宋"/>
          <w:spacing w:val="-1"/>
          <w:sz w:val="24"/>
          <w:szCs w:val="24"/>
        </w:rPr>
        <w:t>)“信用中国”网站中的失信被执行人、重大税收违法案件当事人名单、政府采购严重违法失信行为记录名单</w:t>
      </w:r>
      <w:r>
        <w:rPr>
          <w:rFonts w:ascii="仿宋" w:hAnsi="仿宋" w:eastAsia="仿宋" w:cs="仿宋"/>
          <w:spacing w:val="-14"/>
          <w:sz w:val="24"/>
          <w:szCs w:val="24"/>
        </w:rPr>
        <w:t>（应提供相关证明）。</w:t>
      </w:r>
    </w:p>
    <w:p>
      <w:pPr>
        <w:spacing w:before="230" w:line="190" w:lineRule="auto"/>
        <w:ind w:firstLine="10"/>
        <w:rPr>
          <w:rFonts w:ascii="仿宋" w:hAnsi="仿宋" w:eastAsia="仿宋" w:cs="仿宋"/>
          <w:sz w:val="24"/>
          <w:szCs w:val="24"/>
        </w:rPr>
      </w:pPr>
      <w:r>
        <w:rPr>
          <w:rFonts w:ascii="仿宋" w:hAnsi="仿宋" w:eastAsia="仿宋" w:cs="仿宋"/>
          <w:spacing w:val="-4"/>
          <w:sz w:val="24"/>
          <w:szCs w:val="24"/>
        </w:rPr>
        <w:t>三、获取采购文件</w:t>
      </w:r>
    </w:p>
    <w:p>
      <w:pPr>
        <w:spacing w:before="233" w:line="360" w:lineRule="auto"/>
        <w:ind w:firstLine="582"/>
        <w:rPr>
          <w:rFonts w:ascii="仿宋" w:hAnsi="仿宋" w:eastAsia="仿宋" w:cs="仿宋"/>
          <w:sz w:val="24"/>
          <w:szCs w:val="24"/>
        </w:rPr>
      </w:pPr>
      <w:r>
        <w:rPr>
          <w:rFonts w:ascii="仿宋" w:hAnsi="仿宋" w:eastAsia="仿宋" w:cs="仿宋"/>
          <w:spacing w:val="-23"/>
          <w:sz w:val="24"/>
          <w:szCs w:val="24"/>
        </w:rPr>
        <w:t>时间：2021</w:t>
      </w:r>
      <w:r>
        <w:rPr>
          <w:rFonts w:ascii="仿宋" w:hAnsi="仿宋" w:eastAsia="仿宋" w:cs="仿宋"/>
          <w:spacing w:val="-45"/>
          <w:sz w:val="24"/>
          <w:szCs w:val="24"/>
        </w:rPr>
        <w:t xml:space="preserve"> </w:t>
      </w:r>
      <w:r>
        <w:rPr>
          <w:rFonts w:ascii="仿宋" w:hAnsi="仿宋" w:eastAsia="仿宋" w:cs="仿宋"/>
          <w:spacing w:val="-23"/>
          <w:sz w:val="24"/>
          <w:szCs w:val="24"/>
        </w:rPr>
        <w:t>年</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1</w:t>
      </w:r>
      <w:r>
        <w:rPr>
          <w:rFonts w:hint="eastAsia" w:ascii="仿宋" w:hAnsi="仿宋" w:eastAsia="仿宋" w:cs="仿宋"/>
          <w:color w:val="000000" w:themeColor="text1"/>
          <w:spacing w:val="-23"/>
          <w:sz w:val="24"/>
          <w:szCs w:val="24"/>
          <w:lang w:val="en-US" w:eastAsia="zh-CN"/>
          <w14:textFill>
            <w14:solidFill>
              <w14:schemeClr w14:val="tx1"/>
            </w14:solidFill>
          </w14:textFill>
        </w:rPr>
        <w:t>1</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月</w:t>
      </w:r>
      <w:r>
        <w:rPr>
          <w:rFonts w:ascii="仿宋" w:hAnsi="仿宋" w:eastAsia="仿宋" w:cs="仿宋"/>
          <w:color w:val="000000" w:themeColor="text1"/>
          <w:spacing w:val="-40"/>
          <w:sz w:val="24"/>
          <w:szCs w:val="24"/>
          <w14:textFill>
            <w14:solidFill>
              <w14:schemeClr w14:val="tx1"/>
            </w14:solidFill>
          </w14:textFill>
        </w:rPr>
        <w:t xml:space="preserve"> </w:t>
      </w:r>
      <w:r>
        <w:rPr>
          <w:rFonts w:hint="eastAsia" w:ascii="仿宋" w:hAnsi="仿宋" w:eastAsia="仿宋" w:cs="仿宋"/>
          <w:color w:val="000000" w:themeColor="text1"/>
          <w:spacing w:val="-23"/>
          <w:sz w:val="24"/>
          <w:szCs w:val="24"/>
          <w:lang w:val="en-US" w:eastAsia="zh-CN"/>
          <w14:textFill>
            <w14:solidFill>
              <w14:schemeClr w14:val="tx1"/>
            </w14:solidFill>
          </w14:textFill>
        </w:rPr>
        <w:t>1</w:t>
      </w:r>
      <w:r>
        <w:rPr>
          <w:rFonts w:ascii="仿宋" w:hAnsi="仿宋" w:eastAsia="仿宋" w:cs="仿宋"/>
          <w:color w:val="000000" w:themeColor="text1"/>
          <w:spacing w:val="7"/>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日至</w:t>
      </w:r>
      <w:r>
        <w:rPr>
          <w:rFonts w:ascii="仿宋" w:hAnsi="仿宋" w:eastAsia="仿宋" w:cs="仿宋"/>
          <w:color w:val="000000" w:themeColor="text1"/>
          <w:spacing w:val="-58"/>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2021</w:t>
      </w:r>
      <w:r>
        <w:rPr>
          <w:rFonts w:ascii="仿宋" w:hAnsi="仿宋" w:eastAsia="仿宋" w:cs="仿宋"/>
          <w:color w:val="000000" w:themeColor="text1"/>
          <w:spacing w:val="-47"/>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年</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1</w:t>
      </w:r>
      <w:r>
        <w:rPr>
          <w:rFonts w:hint="eastAsia" w:ascii="仿宋" w:hAnsi="仿宋" w:eastAsia="仿宋" w:cs="仿宋"/>
          <w:color w:val="000000" w:themeColor="text1"/>
          <w:spacing w:val="-23"/>
          <w:sz w:val="24"/>
          <w:szCs w:val="24"/>
          <w14:textFill>
            <w14:solidFill>
              <w14:schemeClr w14:val="tx1"/>
            </w14:solidFill>
          </w14:textFill>
        </w:rPr>
        <w:t>1</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月</w:t>
      </w:r>
      <w:r>
        <w:rPr>
          <w:rFonts w:ascii="仿宋" w:hAnsi="仿宋" w:eastAsia="仿宋" w:cs="仿宋"/>
          <w:color w:val="000000" w:themeColor="text1"/>
          <w:spacing w:val="-58"/>
          <w:sz w:val="24"/>
          <w:szCs w:val="24"/>
          <w14:textFill>
            <w14:solidFill>
              <w14:schemeClr w14:val="tx1"/>
            </w14:solidFill>
          </w14:textFill>
        </w:rPr>
        <w:t xml:space="preserve"> </w:t>
      </w:r>
      <w:r>
        <w:rPr>
          <w:rFonts w:hint="eastAsia" w:ascii="仿宋" w:hAnsi="仿宋" w:eastAsia="仿宋" w:cs="仿宋"/>
          <w:color w:val="000000" w:themeColor="text1"/>
          <w:spacing w:val="-23"/>
          <w:sz w:val="24"/>
          <w:szCs w:val="24"/>
          <w:lang w:val="en-US" w:eastAsia="zh-CN"/>
          <w14:textFill>
            <w14:solidFill>
              <w14:schemeClr w14:val="tx1"/>
            </w14:solidFill>
          </w14:textFill>
        </w:rPr>
        <w:t>5</w:t>
      </w:r>
      <w:r>
        <w:rPr>
          <w:rFonts w:ascii="仿宋" w:hAnsi="仿宋" w:eastAsia="仿宋" w:cs="仿宋"/>
          <w:color w:val="000000" w:themeColor="text1"/>
          <w:spacing w:val="7"/>
          <w:sz w:val="24"/>
          <w:szCs w:val="24"/>
          <w14:textFill>
            <w14:solidFill>
              <w14:schemeClr w14:val="tx1"/>
            </w14:solidFill>
          </w14:textFill>
        </w:rPr>
        <w:t xml:space="preserve"> </w:t>
      </w:r>
      <w:r>
        <w:rPr>
          <w:rFonts w:ascii="仿宋" w:hAnsi="仿宋" w:eastAsia="仿宋" w:cs="仿宋"/>
          <w:color w:val="000000" w:themeColor="text1"/>
          <w:spacing w:val="-23"/>
          <w:sz w:val="24"/>
          <w:szCs w:val="24"/>
          <w14:textFill>
            <w14:solidFill>
              <w14:schemeClr w14:val="tx1"/>
            </w14:solidFill>
          </w14:textFill>
        </w:rPr>
        <w:t>日，</w:t>
      </w:r>
      <w:r>
        <w:rPr>
          <w:rFonts w:ascii="仿宋" w:hAnsi="仿宋" w:eastAsia="仿宋" w:cs="仿宋"/>
          <w:spacing w:val="-23"/>
          <w:sz w:val="24"/>
          <w:szCs w:val="24"/>
        </w:rPr>
        <w:t>每天上午</w:t>
      </w:r>
      <w:r>
        <w:rPr>
          <w:rFonts w:ascii="仿宋" w:hAnsi="仿宋" w:eastAsia="仿宋" w:cs="仿宋"/>
          <w:spacing w:val="-58"/>
          <w:sz w:val="24"/>
          <w:szCs w:val="24"/>
        </w:rPr>
        <w:t xml:space="preserve"> </w:t>
      </w:r>
      <w:r>
        <w:rPr>
          <w:rFonts w:ascii="仿宋" w:hAnsi="仿宋" w:eastAsia="仿宋" w:cs="仿宋"/>
          <w:spacing w:val="-23"/>
          <w:sz w:val="24"/>
          <w:szCs w:val="24"/>
        </w:rPr>
        <w:t>8：30</w:t>
      </w:r>
      <w:r>
        <w:rPr>
          <w:rFonts w:ascii="仿宋" w:hAnsi="仿宋" w:eastAsia="仿宋" w:cs="仿宋"/>
          <w:spacing w:val="-44"/>
          <w:sz w:val="24"/>
          <w:szCs w:val="24"/>
        </w:rPr>
        <w:t xml:space="preserve"> </w:t>
      </w:r>
      <w:r>
        <w:rPr>
          <w:rFonts w:ascii="仿宋" w:hAnsi="仿宋" w:eastAsia="仿宋" w:cs="仿宋"/>
          <w:spacing w:val="-23"/>
          <w:sz w:val="24"/>
          <w:szCs w:val="24"/>
        </w:rPr>
        <w:t>至</w:t>
      </w:r>
      <w:r>
        <w:rPr>
          <w:rFonts w:ascii="仿宋" w:hAnsi="仿宋" w:eastAsia="仿宋" w:cs="仿宋"/>
          <w:spacing w:val="-40"/>
          <w:sz w:val="24"/>
          <w:szCs w:val="24"/>
        </w:rPr>
        <w:t xml:space="preserve"> </w:t>
      </w:r>
      <w:r>
        <w:rPr>
          <w:rFonts w:ascii="仿宋" w:hAnsi="仿宋" w:eastAsia="仿宋" w:cs="仿宋"/>
          <w:spacing w:val="-23"/>
          <w:sz w:val="24"/>
          <w:szCs w:val="24"/>
        </w:rPr>
        <w:t>11：</w:t>
      </w:r>
      <w:r>
        <w:rPr>
          <w:rFonts w:ascii="仿宋" w:hAnsi="仿宋" w:eastAsia="仿宋" w:cs="仿宋"/>
          <w:spacing w:val="-4"/>
          <w:sz w:val="24"/>
          <w:szCs w:val="24"/>
        </w:rPr>
        <w:t>30，下午</w:t>
      </w:r>
      <w:r>
        <w:rPr>
          <w:rFonts w:ascii="仿宋" w:hAnsi="仿宋" w:eastAsia="仿宋" w:cs="仿宋"/>
          <w:spacing w:val="-21"/>
          <w:sz w:val="24"/>
          <w:szCs w:val="24"/>
        </w:rPr>
        <w:t xml:space="preserve"> </w:t>
      </w:r>
      <w:r>
        <w:rPr>
          <w:rFonts w:ascii="仿宋" w:hAnsi="仿宋" w:eastAsia="仿宋" w:cs="仿宋"/>
          <w:spacing w:val="-4"/>
          <w:sz w:val="24"/>
          <w:szCs w:val="24"/>
        </w:rPr>
        <w:t>1</w:t>
      </w:r>
      <w:r>
        <w:rPr>
          <w:rFonts w:hint="eastAsia" w:ascii="仿宋" w:hAnsi="仿宋" w:eastAsia="仿宋" w:cs="仿宋"/>
          <w:spacing w:val="-4"/>
          <w:sz w:val="24"/>
          <w:szCs w:val="24"/>
        </w:rPr>
        <w:t>4</w:t>
      </w:r>
      <w:r>
        <w:rPr>
          <w:rFonts w:ascii="仿宋" w:hAnsi="仿宋" w:eastAsia="仿宋" w:cs="仿宋"/>
          <w:spacing w:val="-4"/>
          <w:sz w:val="24"/>
          <w:szCs w:val="24"/>
        </w:rPr>
        <w:t>:</w:t>
      </w:r>
      <w:r>
        <w:rPr>
          <w:rFonts w:hint="eastAsia" w:ascii="仿宋" w:hAnsi="仿宋" w:eastAsia="仿宋" w:cs="仿宋"/>
          <w:spacing w:val="-4"/>
          <w:sz w:val="24"/>
          <w:szCs w:val="24"/>
        </w:rPr>
        <w:t>3</w:t>
      </w:r>
      <w:r>
        <w:rPr>
          <w:rFonts w:ascii="仿宋" w:hAnsi="仿宋" w:eastAsia="仿宋" w:cs="仿宋"/>
          <w:spacing w:val="-4"/>
          <w:sz w:val="24"/>
          <w:szCs w:val="24"/>
        </w:rPr>
        <w:t>0</w:t>
      </w:r>
      <w:r>
        <w:rPr>
          <w:rFonts w:ascii="仿宋" w:hAnsi="仿宋" w:eastAsia="仿宋" w:cs="仿宋"/>
          <w:spacing w:val="-42"/>
          <w:sz w:val="24"/>
          <w:szCs w:val="24"/>
        </w:rPr>
        <w:t xml:space="preserve"> </w:t>
      </w:r>
      <w:r>
        <w:rPr>
          <w:rFonts w:ascii="仿宋" w:hAnsi="仿宋" w:eastAsia="仿宋" w:cs="仿宋"/>
          <w:spacing w:val="-4"/>
          <w:sz w:val="24"/>
          <w:szCs w:val="24"/>
        </w:rPr>
        <w:t>至</w:t>
      </w:r>
      <w:r>
        <w:rPr>
          <w:rFonts w:ascii="仿宋" w:hAnsi="仿宋" w:eastAsia="仿宋" w:cs="仿宋"/>
          <w:spacing w:val="-42"/>
          <w:sz w:val="24"/>
          <w:szCs w:val="24"/>
        </w:rPr>
        <w:t xml:space="preserve"> </w:t>
      </w:r>
      <w:r>
        <w:rPr>
          <w:rFonts w:ascii="仿宋" w:hAnsi="仿宋" w:eastAsia="仿宋" w:cs="仿宋"/>
          <w:spacing w:val="-4"/>
          <w:sz w:val="24"/>
          <w:szCs w:val="24"/>
        </w:rPr>
        <w:t>17:00（北京时间，法定节假日除外）</w:t>
      </w:r>
    </w:p>
    <w:p>
      <w:pPr>
        <w:spacing w:before="231" w:line="190" w:lineRule="auto"/>
        <w:ind w:firstLine="563"/>
        <w:rPr>
          <w:rFonts w:ascii="仿宋" w:hAnsi="仿宋" w:eastAsia="仿宋" w:cs="仿宋"/>
          <w:sz w:val="24"/>
          <w:szCs w:val="24"/>
        </w:rPr>
      </w:pPr>
      <w:r>
        <w:rPr>
          <w:rFonts w:ascii="仿宋" w:hAnsi="仿宋" w:eastAsia="仿宋" w:cs="仿宋"/>
          <w:spacing w:val="-14"/>
          <w:sz w:val="24"/>
          <w:szCs w:val="24"/>
        </w:rPr>
        <w:t>地点：</w:t>
      </w:r>
      <w:r>
        <w:rPr>
          <w:rFonts w:hint="eastAsia" w:ascii="仿宋" w:hAnsi="仿宋" w:eastAsia="仿宋" w:cs="仿宋"/>
          <w:spacing w:val="-14"/>
          <w:sz w:val="24"/>
          <w:szCs w:val="24"/>
        </w:rPr>
        <w:t>湖北鼎晟工程咨询有限公司</w:t>
      </w:r>
    </w:p>
    <w:p>
      <w:pPr>
        <w:spacing w:before="232" w:line="360" w:lineRule="auto"/>
        <w:ind w:firstLine="569"/>
        <w:rPr>
          <w:rFonts w:ascii="仿宋" w:hAnsi="仿宋" w:eastAsia="仿宋" w:cs="仿宋"/>
          <w:sz w:val="24"/>
          <w:szCs w:val="24"/>
        </w:rPr>
      </w:pPr>
      <w:r>
        <w:rPr>
          <w:rFonts w:ascii="仿宋" w:hAnsi="仿宋" w:eastAsia="仿宋" w:cs="仿宋"/>
          <w:spacing w:val="-9"/>
          <w:sz w:val="24"/>
          <w:szCs w:val="24"/>
        </w:rPr>
        <w:t>方式：</w:t>
      </w:r>
      <w:r>
        <w:rPr>
          <w:rFonts w:hint="eastAsia" w:ascii="仿宋" w:hAnsi="仿宋" w:eastAsia="仿宋" w:cs="仿宋"/>
          <w:spacing w:val="-14"/>
          <w:sz w:val="24"/>
          <w:szCs w:val="24"/>
        </w:rPr>
        <w:t>现场获取（</w:t>
      </w:r>
      <w:r>
        <w:rPr>
          <w:rFonts w:hint="eastAsia" w:ascii="仿宋" w:hAnsi="仿宋" w:eastAsia="仿宋" w:cs="仿宋"/>
          <w:color w:val="auto"/>
          <w:spacing w:val="-14"/>
          <w:sz w:val="24"/>
          <w:szCs w:val="24"/>
        </w:rPr>
        <w:t>原件备查，留加盖</w:t>
      </w:r>
      <w:r>
        <w:rPr>
          <w:rFonts w:hint="eastAsia" w:ascii="仿宋" w:hAnsi="仿宋" w:eastAsia="仿宋" w:cs="仿宋"/>
          <w:spacing w:val="-14"/>
          <w:sz w:val="24"/>
          <w:szCs w:val="24"/>
        </w:rPr>
        <w:t>单位公章的复印件1套，需装订成册）：（1）法定代表人身份证或法定代表人授权委托书及委托代理人的身份证（注明联系电话和QQ邮箱）；（2）营业执照；（3）资质证书；</w:t>
      </w:r>
      <w:r>
        <w:rPr>
          <w:rFonts w:hint="eastAsia" w:ascii="仿宋" w:hAnsi="仿宋" w:eastAsia="仿宋" w:cs="仿宋"/>
          <w:spacing w:val="-14"/>
          <w:sz w:val="24"/>
          <w:szCs w:val="24"/>
          <w:lang w:val="en-US" w:eastAsia="zh-CN"/>
        </w:rPr>
        <w:t>(4)</w:t>
      </w:r>
      <w:r>
        <w:rPr>
          <w:rFonts w:ascii="仿宋" w:hAnsi="仿宋" w:eastAsia="仿宋" w:cs="仿宋"/>
          <w:spacing w:val="-7"/>
          <w:sz w:val="24"/>
          <w:szCs w:val="24"/>
        </w:rPr>
        <w:t>拟派项目总监理工程师须</w:t>
      </w:r>
      <w:r>
        <w:rPr>
          <w:rFonts w:ascii="仿宋" w:hAnsi="仿宋" w:eastAsia="仿宋" w:cs="仿宋"/>
          <w:spacing w:val="-7"/>
          <w:sz w:val="24"/>
          <w:szCs w:val="24"/>
          <w:highlight w:val="none"/>
        </w:rPr>
        <w:t>取得</w:t>
      </w:r>
      <w:r>
        <w:rPr>
          <w:rFonts w:hint="eastAsia" w:ascii="仿宋" w:hAnsi="仿宋" w:eastAsia="仿宋" w:cs="仿宋"/>
          <w:spacing w:val="-7"/>
          <w:sz w:val="24"/>
          <w:szCs w:val="24"/>
          <w:highlight w:val="none"/>
        </w:rPr>
        <w:t>国家</w:t>
      </w:r>
      <w:r>
        <w:rPr>
          <w:rFonts w:ascii="仿宋" w:hAnsi="仿宋" w:eastAsia="仿宋" w:cs="仿宋"/>
          <w:spacing w:val="-7"/>
          <w:sz w:val="24"/>
          <w:szCs w:val="24"/>
          <w:highlight w:val="none"/>
        </w:rPr>
        <w:t>注册监理工程师公路工程</w:t>
      </w:r>
      <w:r>
        <w:rPr>
          <w:rFonts w:hint="eastAsia" w:ascii="仿宋" w:hAnsi="仿宋" w:eastAsia="仿宋" w:cs="仿宋"/>
          <w:spacing w:val="-7"/>
          <w:sz w:val="24"/>
          <w:szCs w:val="24"/>
          <w:highlight w:val="none"/>
        </w:rPr>
        <w:t>专业</w:t>
      </w:r>
      <w:r>
        <w:rPr>
          <w:rFonts w:ascii="仿宋" w:hAnsi="仿宋" w:eastAsia="仿宋" w:cs="仿宋"/>
          <w:spacing w:val="-7"/>
          <w:sz w:val="24"/>
          <w:szCs w:val="24"/>
          <w:highlight w:val="none"/>
        </w:rPr>
        <w:t>监理工程师或交通运输</w:t>
      </w:r>
      <w:r>
        <w:rPr>
          <w:rFonts w:hint="eastAsia" w:ascii="仿宋" w:hAnsi="仿宋" w:eastAsia="仿宋" w:cs="仿宋"/>
          <w:spacing w:val="-7"/>
          <w:sz w:val="24"/>
          <w:szCs w:val="24"/>
          <w:highlight w:val="none"/>
        </w:rPr>
        <w:t>部颁发</w:t>
      </w:r>
      <w:r>
        <w:rPr>
          <w:rFonts w:ascii="仿宋" w:hAnsi="仿宋" w:eastAsia="仿宋" w:cs="仿宋"/>
          <w:spacing w:val="-7"/>
          <w:sz w:val="24"/>
          <w:szCs w:val="24"/>
          <w:highlight w:val="none"/>
        </w:rPr>
        <w:t>的监理工程师</w:t>
      </w:r>
      <w:r>
        <w:rPr>
          <w:rFonts w:hint="eastAsia" w:ascii="仿宋" w:hAnsi="仿宋" w:eastAsia="仿宋" w:cs="仿宋"/>
          <w:spacing w:val="-7"/>
          <w:sz w:val="24"/>
          <w:szCs w:val="24"/>
          <w:highlight w:val="none"/>
        </w:rPr>
        <w:t>注册</w:t>
      </w:r>
      <w:r>
        <w:rPr>
          <w:rFonts w:ascii="仿宋" w:hAnsi="仿宋" w:eastAsia="仿宋" w:cs="仿宋"/>
          <w:spacing w:val="-9"/>
          <w:sz w:val="24"/>
          <w:szCs w:val="24"/>
          <w:highlight w:val="none"/>
        </w:rPr>
        <w:t>证书</w:t>
      </w:r>
      <w:r>
        <w:rPr>
          <w:rFonts w:hint="eastAsia" w:ascii="仿宋" w:hAnsi="仿宋" w:eastAsia="仿宋" w:cs="仿宋"/>
          <w:spacing w:val="-9"/>
          <w:sz w:val="24"/>
          <w:szCs w:val="24"/>
          <w:highlight w:val="none"/>
        </w:rPr>
        <w:t>,</w:t>
      </w:r>
      <w:r>
        <w:rPr>
          <w:rFonts w:ascii="仿宋" w:hAnsi="仿宋" w:eastAsia="仿宋" w:cs="仿宋"/>
          <w:spacing w:val="-9"/>
          <w:sz w:val="24"/>
          <w:szCs w:val="24"/>
          <w:highlight w:val="none"/>
        </w:rPr>
        <w:t>且具有公路专业职称证</w:t>
      </w:r>
      <w:r>
        <w:rPr>
          <w:rFonts w:hint="eastAsia" w:ascii="仿宋" w:hAnsi="仿宋" w:eastAsia="仿宋" w:cs="仿宋"/>
          <w:spacing w:val="-9"/>
          <w:sz w:val="24"/>
          <w:szCs w:val="24"/>
          <w:highlight w:val="none"/>
        </w:rPr>
        <w:t>书</w:t>
      </w:r>
      <w:r>
        <w:rPr>
          <w:rFonts w:hint="eastAsia" w:ascii="仿宋" w:hAnsi="仿宋" w:eastAsia="仿宋" w:cs="仿宋"/>
          <w:spacing w:val="-9"/>
          <w:sz w:val="24"/>
          <w:szCs w:val="24"/>
          <w:highlight w:val="none"/>
          <w:lang w:val="en-US" w:eastAsia="zh-CN"/>
        </w:rPr>
        <w:t>;</w:t>
      </w:r>
      <w:r>
        <w:rPr>
          <w:rFonts w:hint="eastAsia" w:ascii="仿宋" w:hAnsi="仿宋" w:eastAsia="仿宋" w:cs="仿宋"/>
          <w:spacing w:val="-14"/>
          <w:sz w:val="24"/>
          <w:szCs w:val="24"/>
        </w:rPr>
        <w:t>（</w:t>
      </w:r>
      <w:r>
        <w:rPr>
          <w:rFonts w:hint="eastAsia" w:ascii="仿宋" w:hAnsi="仿宋" w:eastAsia="仿宋" w:cs="仿宋"/>
          <w:spacing w:val="-14"/>
          <w:sz w:val="24"/>
          <w:szCs w:val="24"/>
          <w:lang w:val="en-US" w:eastAsia="zh-CN"/>
        </w:rPr>
        <w:t>5</w:t>
      </w:r>
      <w:r>
        <w:rPr>
          <w:rFonts w:hint="eastAsia" w:ascii="仿宋" w:hAnsi="仿宋" w:eastAsia="仿宋" w:cs="仿宋"/>
          <w:spacing w:val="-14"/>
          <w:sz w:val="24"/>
          <w:szCs w:val="24"/>
        </w:rPr>
        <w:t>）2019、2020年度财务审计报告、2021年近三个月缴纳税收良好记录（税票或缴税银行进账单等盖章的复印件）；（</w:t>
      </w:r>
      <w:r>
        <w:rPr>
          <w:rFonts w:hint="eastAsia" w:ascii="仿宋" w:hAnsi="仿宋" w:eastAsia="仿宋" w:cs="仿宋"/>
          <w:spacing w:val="-14"/>
          <w:sz w:val="24"/>
          <w:szCs w:val="24"/>
          <w:lang w:val="en-US" w:eastAsia="zh-CN"/>
        </w:rPr>
        <w:t>6</w:t>
      </w:r>
      <w:r>
        <w:rPr>
          <w:rFonts w:hint="eastAsia" w:ascii="仿宋" w:hAnsi="仿宋" w:eastAsia="仿宋" w:cs="仿宋"/>
          <w:spacing w:val="-14"/>
          <w:sz w:val="24"/>
          <w:szCs w:val="24"/>
        </w:rPr>
        <w:t>）授权委托人的单位为其缴纳2021年近三个月社保部门出具的社保明细证明资料；（</w:t>
      </w:r>
      <w:r>
        <w:rPr>
          <w:rFonts w:hint="eastAsia" w:ascii="仿宋" w:hAnsi="仿宋" w:eastAsia="仿宋" w:cs="仿宋"/>
          <w:spacing w:val="-14"/>
          <w:sz w:val="24"/>
          <w:szCs w:val="24"/>
          <w:lang w:val="en-US" w:eastAsia="zh-CN"/>
        </w:rPr>
        <w:t>7</w:t>
      </w:r>
      <w:r>
        <w:rPr>
          <w:rFonts w:hint="eastAsia" w:ascii="仿宋" w:hAnsi="仿宋" w:eastAsia="仿宋" w:cs="仿宋"/>
          <w:spacing w:val="-14"/>
          <w:sz w:val="24"/>
          <w:szCs w:val="24"/>
        </w:rPr>
        <w:t>）参加政府采购活动前三年内（新成立的企业从成立之日起）,在政府采购活动中没有重大违法记录的书面声明；网站查询页面截图（加盖单位公章，视为原件）；</w:t>
      </w:r>
    </w:p>
    <w:p>
      <w:pPr>
        <w:spacing w:before="230" w:line="190" w:lineRule="auto"/>
        <w:ind w:firstLine="575"/>
        <w:rPr>
          <w:rFonts w:ascii="仿宋" w:hAnsi="仿宋" w:eastAsia="仿宋" w:cs="仿宋"/>
          <w:sz w:val="24"/>
          <w:szCs w:val="24"/>
        </w:rPr>
      </w:pPr>
      <w:r>
        <w:rPr>
          <w:rFonts w:ascii="仿宋" w:hAnsi="仿宋" w:eastAsia="仿宋" w:cs="仿宋"/>
          <w:spacing w:val="-17"/>
          <w:sz w:val="24"/>
          <w:szCs w:val="24"/>
        </w:rPr>
        <w:t>售价：每套</w:t>
      </w:r>
      <w:r>
        <w:rPr>
          <w:rFonts w:ascii="仿宋" w:hAnsi="仿宋" w:eastAsia="仿宋" w:cs="仿宋"/>
          <w:spacing w:val="-55"/>
          <w:sz w:val="24"/>
          <w:szCs w:val="24"/>
        </w:rPr>
        <w:t xml:space="preserve"> </w:t>
      </w:r>
      <w:r>
        <w:rPr>
          <w:rFonts w:hint="eastAsia" w:ascii="仿宋" w:hAnsi="仿宋" w:eastAsia="仿宋" w:cs="仿宋"/>
          <w:spacing w:val="-17"/>
          <w:sz w:val="24"/>
          <w:szCs w:val="24"/>
        </w:rPr>
        <w:t>5</w:t>
      </w:r>
      <w:r>
        <w:rPr>
          <w:rFonts w:ascii="仿宋" w:hAnsi="仿宋" w:eastAsia="仿宋" w:cs="仿宋"/>
          <w:spacing w:val="-17"/>
          <w:sz w:val="24"/>
          <w:szCs w:val="24"/>
        </w:rPr>
        <w:t>00</w:t>
      </w:r>
      <w:r>
        <w:rPr>
          <w:rFonts w:ascii="仿宋" w:hAnsi="仿宋" w:eastAsia="仿宋" w:cs="仿宋"/>
          <w:spacing w:val="-49"/>
          <w:sz w:val="24"/>
          <w:szCs w:val="24"/>
        </w:rPr>
        <w:t xml:space="preserve"> </w:t>
      </w:r>
      <w:r>
        <w:rPr>
          <w:rFonts w:ascii="仿宋" w:hAnsi="仿宋" w:eastAsia="仿宋" w:cs="仿宋"/>
          <w:spacing w:val="-17"/>
          <w:sz w:val="24"/>
          <w:szCs w:val="24"/>
        </w:rPr>
        <w:t>元整，售后不退。</w:t>
      </w:r>
    </w:p>
    <w:p>
      <w:pPr>
        <w:spacing w:before="232" w:line="190" w:lineRule="auto"/>
        <w:ind w:firstLine="34"/>
        <w:rPr>
          <w:rFonts w:ascii="仿宋" w:hAnsi="仿宋" w:eastAsia="仿宋" w:cs="仿宋"/>
          <w:sz w:val="24"/>
          <w:szCs w:val="24"/>
        </w:rPr>
      </w:pPr>
      <w:r>
        <w:rPr>
          <w:rFonts w:ascii="仿宋" w:hAnsi="仿宋" w:eastAsia="仿宋" w:cs="仿宋"/>
          <w:spacing w:val="-3"/>
          <w:sz w:val="24"/>
          <w:szCs w:val="24"/>
        </w:rPr>
        <w:t>四、提交响应文件截止时间、开标时间和地点</w:t>
      </w:r>
    </w:p>
    <w:p>
      <w:pPr>
        <w:spacing w:before="232" w:line="96" w:lineRule="auto"/>
        <w:ind w:left="556" w:right="1769" w:firstLine="17"/>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pacing w:val="-13"/>
          <w:w w:val="98"/>
          <w:sz w:val="24"/>
          <w:szCs w:val="24"/>
          <w14:textFill>
            <w14:solidFill>
              <w14:schemeClr w14:val="tx1"/>
            </w14:solidFill>
          </w14:textFill>
        </w:rPr>
        <w:t>1、开始时间：2021</w:t>
      </w:r>
      <w:r>
        <w:rPr>
          <w:rFonts w:ascii="仿宋" w:hAnsi="仿宋" w:eastAsia="仿宋" w:cs="仿宋"/>
          <w:color w:val="000000" w:themeColor="text1"/>
          <w:spacing w:val="-48"/>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年</w:t>
      </w:r>
      <w:r>
        <w:rPr>
          <w:rFonts w:ascii="仿宋" w:hAnsi="仿宋" w:eastAsia="仿宋" w:cs="仿宋"/>
          <w:color w:val="000000" w:themeColor="text1"/>
          <w:spacing w:val="-39"/>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1</w:t>
      </w:r>
      <w:r>
        <w:rPr>
          <w:rFonts w:hint="eastAsia" w:ascii="仿宋" w:hAnsi="仿宋" w:eastAsia="仿宋" w:cs="仿宋"/>
          <w:color w:val="000000" w:themeColor="text1"/>
          <w:spacing w:val="-13"/>
          <w:w w:val="98"/>
          <w:sz w:val="24"/>
          <w:szCs w:val="24"/>
          <w14:textFill>
            <w14:solidFill>
              <w14:schemeClr w14:val="tx1"/>
            </w14:solidFill>
          </w14:textFill>
        </w:rPr>
        <w:t>1</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月</w:t>
      </w:r>
      <w:r>
        <w:rPr>
          <w:rFonts w:ascii="仿宋" w:hAnsi="仿宋" w:eastAsia="仿宋" w:cs="仿宋"/>
          <w:color w:val="000000" w:themeColor="text1"/>
          <w:spacing w:val="-58"/>
          <w:sz w:val="24"/>
          <w:szCs w:val="24"/>
          <w14:textFill>
            <w14:solidFill>
              <w14:schemeClr w14:val="tx1"/>
            </w14:solidFill>
          </w14:textFill>
        </w:rPr>
        <w:t xml:space="preserve"> </w:t>
      </w:r>
      <w:r>
        <w:rPr>
          <w:rFonts w:hint="eastAsia" w:ascii="仿宋" w:hAnsi="仿宋" w:eastAsia="仿宋" w:cs="仿宋"/>
          <w:color w:val="000000" w:themeColor="text1"/>
          <w:spacing w:val="-58"/>
          <w:sz w:val="24"/>
          <w:szCs w:val="24"/>
          <w:lang w:val="en-US" w:eastAsia="zh-CN"/>
          <w14:textFill>
            <w14:solidFill>
              <w14:schemeClr w14:val="tx1"/>
            </w14:solidFill>
          </w14:textFill>
        </w:rPr>
        <w:t xml:space="preserve">2 2  </w:t>
      </w:r>
      <w:r>
        <w:rPr>
          <w:rFonts w:ascii="仿宋" w:hAnsi="仿宋" w:eastAsia="仿宋" w:cs="仿宋"/>
          <w:color w:val="000000" w:themeColor="text1"/>
          <w:spacing w:val="-13"/>
          <w:w w:val="98"/>
          <w:sz w:val="24"/>
          <w:szCs w:val="24"/>
          <w14:textFill>
            <w14:solidFill>
              <w14:schemeClr w14:val="tx1"/>
            </w14:solidFill>
          </w14:textFill>
        </w:rPr>
        <w:t>日</w:t>
      </w:r>
      <w:r>
        <w:rPr>
          <w:rFonts w:ascii="仿宋" w:hAnsi="仿宋" w:eastAsia="仿宋" w:cs="仿宋"/>
          <w:color w:val="000000" w:themeColor="text1"/>
          <w:spacing w:val="-58"/>
          <w:sz w:val="24"/>
          <w:szCs w:val="24"/>
          <w14:textFill>
            <w14:solidFill>
              <w14:schemeClr w14:val="tx1"/>
            </w14:solidFill>
          </w14:textFill>
        </w:rPr>
        <w:t xml:space="preserve"> </w:t>
      </w:r>
      <w:r>
        <w:rPr>
          <w:rFonts w:hint="eastAsia" w:ascii="仿宋" w:hAnsi="仿宋" w:eastAsia="仿宋" w:cs="仿宋"/>
          <w:color w:val="000000" w:themeColor="text1"/>
          <w:spacing w:val="-13"/>
          <w:w w:val="98"/>
          <w:sz w:val="24"/>
          <w:szCs w:val="24"/>
          <w14:textFill>
            <w14:solidFill>
              <w14:schemeClr w14:val="tx1"/>
            </w14:solidFill>
          </w14:textFill>
        </w:rPr>
        <w:t>14</w:t>
      </w:r>
      <w:r>
        <w:rPr>
          <w:rFonts w:ascii="仿宋" w:hAnsi="仿宋" w:eastAsia="仿宋" w:cs="仿宋"/>
          <w:color w:val="000000" w:themeColor="text1"/>
          <w:spacing w:val="-38"/>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点</w:t>
      </w:r>
      <w:r>
        <w:rPr>
          <w:rFonts w:ascii="仿宋" w:hAnsi="仿宋" w:eastAsia="仿宋" w:cs="仿宋"/>
          <w:color w:val="000000" w:themeColor="text1"/>
          <w:spacing w:val="-55"/>
          <w:sz w:val="24"/>
          <w:szCs w:val="24"/>
          <w14:textFill>
            <w14:solidFill>
              <w14:schemeClr w14:val="tx1"/>
            </w14:solidFill>
          </w14:textFill>
        </w:rPr>
        <w:t xml:space="preserve"> </w:t>
      </w:r>
      <w:r>
        <w:rPr>
          <w:rFonts w:hint="eastAsia" w:ascii="仿宋" w:hAnsi="仿宋" w:eastAsia="仿宋" w:cs="仿宋"/>
          <w:color w:val="000000" w:themeColor="text1"/>
          <w:spacing w:val="-13"/>
          <w:w w:val="98"/>
          <w:sz w:val="24"/>
          <w:szCs w:val="24"/>
          <w14:textFill>
            <w14:solidFill>
              <w14:schemeClr w14:val="tx1"/>
            </w14:solidFill>
          </w14:textFill>
        </w:rPr>
        <w:t>3</w:t>
      </w:r>
      <w:r>
        <w:rPr>
          <w:rFonts w:ascii="仿宋" w:hAnsi="仿宋" w:eastAsia="仿宋" w:cs="仿宋"/>
          <w:color w:val="000000" w:themeColor="text1"/>
          <w:spacing w:val="-13"/>
          <w:w w:val="98"/>
          <w:sz w:val="24"/>
          <w:szCs w:val="24"/>
          <w14:textFill>
            <w14:solidFill>
              <w14:schemeClr w14:val="tx1"/>
            </w14:solidFill>
          </w14:textFill>
        </w:rPr>
        <w:t>0</w:t>
      </w:r>
      <w:r>
        <w:rPr>
          <w:rFonts w:ascii="仿宋" w:hAnsi="仿宋" w:eastAsia="仿宋" w:cs="仿宋"/>
          <w:color w:val="000000" w:themeColor="text1"/>
          <w:spacing w:val="-47"/>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分（北京时间）</w:t>
      </w:r>
      <w:r>
        <w:rPr>
          <w:rFonts w:ascii="仿宋" w:hAnsi="仿宋" w:eastAsia="仿宋" w:cs="仿宋"/>
          <w:color w:val="000000" w:themeColor="text1"/>
          <w:sz w:val="24"/>
          <w:szCs w:val="24"/>
          <w14:textFill>
            <w14:solidFill>
              <w14:schemeClr w14:val="tx1"/>
            </w14:solidFill>
          </w14:textFill>
        </w:rPr>
        <w:t xml:space="preserve"> </w:t>
      </w:r>
    </w:p>
    <w:p>
      <w:pPr>
        <w:spacing w:before="232" w:line="96" w:lineRule="auto"/>
        <w:ind w:left="556" w:right="1769" w:firstLine="17"/>
        <w:rPr>
          <w:rFonts w:ascii="仿宋" w:hAnsi="仿宋" w:eastAsia="仿宋" w:cs="仿宋"/>
          <w:color w:val="000000" w:themeColor="text1"/>
          <w:spacing w:val="-13"/>
          <w:w w:val="98"/>
          <w:sz w:val="24"/>
          <w:szCs w:val="24"/>
          <w14:textFill>
            <w14:solidFill>
              <w14:schemeClr w14:val="tx1"/>
            </w14:solidFill>
          </w14:textFill>
        </w:rPr>
      </w:pPr>
      <w:r>
        <w:rPr>
          <w:rFonts w:ascii="仿宋" w:hAnsi="仿宋" w:eastAsia="仿宋" w:cs="仿宋"/>
          <w:color w:val="000000" w:themeColor="text1"/>
          <w:spacing w:val="-13"/>
          <w:w w:val="98"/>
          <w:sz w:val="24"/>
          <w:szCs w:val="24"/>
          <w14:textFill>
            <w14:solidFill>
              <w14:schemeClr w14:val="tx1"/>
            </w14:solidFill>
          </w14:textFill>
        </w:rPr>
        <w:t>2、截止时间：2021</w:t>
      </w:r>
      <w:r>
        <w:rPr>
          <w:rFonts w:ascii="仿宋" w:hAnsi="仿宋" w:eastAsia="仿宋" w:cs="仿宋"/>
          <w:color w:val="000000" w:themeColor="text1"/>
          <w:spacing w:val="-48"/>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年</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1</w:t>
      </w:r>
      <w:r>
        <w:rPr>
          <w:rFonts w:hint="eastAsia" w:ascii="仿宋" w:hAnsi="仿宋" w:eastAsia="仿宋" w:cs="仿宋"/>
          <w:color w:val="000000" w:themeColor="text1"/>
          <w:spacing w:val="-13"/>
          <w:w w:val="98"/>
          <w:sz w:val="24"/>
          <w:szCs w:val="24"/>
          <w14:textFill>
            <w14:solidFill>
              <w14:schemeClr w14:val="tx1"/>
            </w14:solidFill>
          </w14:textFill>
        </w:rPr>
        <w:t>1</w:t>
      </w:r>
      <w:r>
        <w:rPr>
          <w:rFonts w:ascii="仿宋" w:hAnsi="仿宋" w:eastAsia="仿宋" w:cs="仿宋"/>
          <w:color w:val="000000" w:themeColor="text1"/>
          <w:spacing w:val="-40"/>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月</w:t>
      </w:r>
      <w:r>
        <w:rPr>
          <w:rFonts w:ascii="仿宋" w:hAnsi="仿宋" w:eastAsia="仿宋" w:cs="仿宋"/>
          <w:color w:val="000000" w:themeColor="text1"/>
          <w:spacing w:val="-57"/>
          <w:sz w:val="24"/>
          <w:szCs w:val="24"/>
          <w14:textFill>
            <w14:solidFill>
              <w14:schemeClr w14:val="tx1"/>
            </w14:solidFill>
          </w14:textFill>
        </w:rPr>
        <w:t xml:space="preserve"> </w:t>
      </w:r>
      <w:r>
        <w:rPr>
          <w:rFonts w:hint="eastAsia" w:ascii="仿宋" w:hAnsi="仿宋" w:eastAsia="仿宋" w:cs="仿宋"/>
          <w:color w:val="000000" w:themeColor="text1"/>
          <w:spacing w:val="-57"/>
          <w:sz w:val="24"/>
          <w:szCs w:val="24"/>
          <w:lang w:val="en-US" w:eastAsia="zh-CN"/>
          <w14:textFill>
            <w14:solidFill>
              <w14:schemeClr w14:val="tx1"/>
            </w14:solidFill>
          </w14:textFill>
        </w:rPr>
        <w:t>2 2</w:t>
      </w:r>
      <w:r>
        <w:rPr>
          <w:rFonts w:ascii="仿宋" w:hAnsi="仿宋" w:eastAsia="仿宋" w:cs="仿宋"/>
          <w:color w:val="000000" w:themeColor="text1"/>
          <w:spacing w:val="6"/>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日</w:t>
      </w:r>
      <w:r>
        <w:rPr>
          <w:rFonts w:ascii="仿宋" w:hAnsi="仿宋" w:eastAsia="仿宋" w:cs="仿宋"/>
          <w:color w:val="000000" w:themeColor="text1"/>
          <w:spacing w:val="-58"/>
          <w:sz w:val="24"/>
          <w:szCs w:val="24"/>
          <w14:textFill>
            <w14:solidFill>
              <w14:schemeClr w14:val="tx1"/>
            </w14:solidFill>
          </w14:textFill>
        </w:rPr>
        <w:t xml:space="preserve"> </w:t>
      </w:r>
      <w:r>
        <w:rPr>
          <w:rFonts w:hint="eastAsia" w:ascii="仿宋" w:hAnsi="仿宋" w:eastAsia="仿宋" w:cs="仿宋"/>
          <w:color w:val="000000" w:themeColor="text1"/>
          <w:spacing w:val="-13"/>
          <w:w w:val="98"/>
          <w:sz w:val="24"/>
          <w:szCs w:val="24"/>
          <w14:textFill>
            <w14:solidFill>
              <w14:schemeClr w14:val="tx1"/>
            </w14:solidFill>
          </w14:textFill>
        </w:rPr>
        <w:t>15</w:t>
      </w:r>
      <w:r>
        <w:rPr>
          <w:rFonts w:ascii="仿宋" w:hAnsi="仿宋" w:eastAsia="仿宋" w:cs="仿宋"/>
          <w:color w:val="000000" w:themeColor="text1"/>
          <w:spacing w:val="-38"/>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点</w:t>
      </w:r>
      <w:r>
        <w:rPr>
          <w:rFonts w:ascii="仿宋" w:hAnsi="仿宋" w:eastAsia="仿宋" w:cs="仿宋"/>
          <w:color w:val="000000" w:themeColor="text1"/>
          <w:spacing w:val="-59"/>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00</w:t>
      </w:r>
      <w:r>
        <w:rPr>
          <w:rFonts w:ascii="仿宋" w:hAnsi="仿宋" w:eastAsia="仿宋" w:cs="仿宋"/>
          <w:color w:val="000000" w:themeColor="text1"/>
          <w:spacing w:val="-47"/>
          <w:sz w:val="24"/>
          <w:szCs w:val="24"/>
          <w14:textFill>
            <w14:solidFill>
              <w14:schemeClr w14:val="tx1"/>
            </w14:solidFill>
          </w14:textFill>
        </w:rPr>
        <w:t xml:space="preserve"> </w:t>
      </w:r>
      <w:r>
        <w:rPr>
          <w:rFonts w:ascii="仿宋" w:hAnsi="仿宋" w:eastAsia="仿宋" w:cs="仿宋"/>
          <w:color w:val="000000" w:themeColor="text1"/>
          <w:spacing w:val="-13"/>
          <w:w w:val="98"/>
          <w:sz w:val="24"/>
          <w:szCs w:val="24"/>
          <w14:textFill>
            <w14:solidFill>
              <w14:schemeClr w14:val="tx1"/>
            </w14:solidFill>
          </w14:textFill>
        </w:rPr>
        <w:t>分（北京时间）</w:t>
      </w:r>
    </w:p>
    <w:p>
      <w:pPr>
        <w:pStyle w:val="15"/>
      </w:pPr>
    </w:p>
    <w:p>
      <w:pPr>
        <w:spacing w:before="2"/>
        <w:ind w:firstLine="561"/>
        <w:rPr>
          <w:rFonts w:ascii="仿宋" w:hAnsi="仿宋" w:eastAsia="仿宋" w:cs="仿宋"/>
          <w:sz w:val="24"/>
          <w:szCs w:val="24"/>
        </w:rPr>
      </w:pPr>
      <w:r>
        <w:rPr>
          <w:rFonts w:ascii="仿宋" w:hAnsi="仿宋" w:eastAsia="仿宋" w:cs="仿宋"/>
          <w:color w:val="000000" w:themeColor="text1"/>
          <w:spacing w:val="-9"/>
          <w:sz w:val="24"/>
          <w:szCs w:val="24"/>
          <w14:textFill>
            <w14:solidFill>
              <w14:schemeClr w14:val="tx1"/>
            </w14:solidFill>
          </w14:textFill>
        </w:rPr>
        <w:t>地点：</w:t>
      </w:r>
      <w:r>
        <w:rPr>
          <w:rFonts w:hint="eastAsia" w:ascii="仿宋" w:hAnsi="仿宋" w:eastAsia="仿宋" w:cs="仿宋"/>
          <w:color w:val="000000" w:themeColor="text1"/>
          <w:spacing w:val="-9"/>
          <w:sz w:val="24"/>
          <w:szCs w:val="24"/>
          <w14:textFill>
            <w14:solidFill>
              <w14:schemeClr w14:val="tx1"/>
            </w14:solidFill>
          </w14:textFill>
        </w:rPr>
        <w:t>随县公共资源交易中心</w:t>
      </w:r>
      <w:r>
        <w:rPr>
          <w:rFonts w:hint="eastAsia" w:ascii="仿宋" w:hAnsi="仿宋" w:eastAsia="仿宋" w:cs="仿宋"/>
          <w:spacing w:val="-9"/>
          <w:sz w:val="24"/>
          <w:szCs w:val="24"/>
        </w:rPr>
        <w:t>2楼202开标室</w:t>
      </w:r>
    </w:p>
    <w:p>
      <w:pPr>
        <w:numPr>
          <w:ilvl w:val="0"/>
          <w:numId w:val="3"/>
        </w:numPr>
        <w:spacing w:before="215" w:line="190" w:lineRule="auto"/>
        <w:ind w:firstLine="5"/>
        <w:rPr>
          <w:rFonts w:ascii="仿宋" w:hAnsi="仿宋" w:eastAsia="仿宋" w:cs="仿宋"/>
          <w:sz w:val="24"/>
          <w:szCs w:val="24"/>
        </w:rPr>
      </w:pPr>
      <w:r>
        <w:rPr>
          <w:rFonts w:ascii="仿宋" w:hAnsi="仿宋" w:eastAsia="仿宋" w:cs="仿宋"/>
          <w:spacing w:val="-6"/>
          <w:sz w:val="24"/>
          <w:szCs w:val="24"/>
        </w:rPr>
        <w:t>开启</w:t>
      </w:r>
      <w:r>
        <w:rPr>
          <w:rFonts w:ascii="仿宋" w:hAnsi="仿宋" w:eastAsia="仿宋" w:cs="仿宋"/>
          <w:spacing w:val="-19"/>
          <w:sz w:val="24"/>
          <w:szCs w:val="24"/>
        </w:rPr>
        <w:t>时间：2021</w:t>
      </w:r>
      <w:r>
        <w:rPr>
          <w:rFonts w:ascii="仿宋" w:hAnsi="仿宋" w:eastAsia="仿宋" w:cs="仿宋"/>
          <w:spacing w:val="-46"/>
          <w:sz w:val="24"/>
          <w:szCs w:val="24"/>
        </w:rPr>
        <w:t xml:space="preserve"> </w:t>
      </w:r>
      <w:r>
        <w:rPr>
          <w:rFonts w:ascii="仿宋" w:hAnsi="仿宋" w:eastAsia="仿宋" w:cs="仿宋"/>
          <w:spacing w:val="-19"/>
          <w:sz w:val="24"/>
          <w:szCs w:val="24"/>
        </w:rPr>
        <w:t>年</w:t>
      </w:r>
      <w:r>
        <w:rPr>
          <w:rFonts w:ascii="仿宋" w:hAnsi="仿宋" w:eastAsia="仿宋" w:cs="仿宋"/>
          <w:spacing w:val="-40"/>
          <w:sz w:val="24"/>
          <w:szCs w:val="24"/>
        </w:rPr>
        <w:t xml:space="preserve"> </w:t>
      </w:r>
      <w:r>
        <w:rPr>
          <w:rFonts w:ascii="仿宋" w:hAnsi="仿宋" w:eastAsia="仿宋" w:cs="仿宋"/>
          <w:spacing w:val="-19"/>
          <w:sz w:val="24"/>
          <w:szCs w:val="24"/>
        </w:rPr>
        <w:t>1</w:t>
      </w:r>
      <w:r>
        <w:rPr>
          <w:rFonts w:hint="eastAsia" w:ascii="仿宋" w:hAnsi="仿宋" w:eastAsia="仿宋" w:cs="仿宋"/>
          <w:spacing w:val="-19"/>
          <w:sz w:val="24"/>
          <w:szCs w:val="24"/>
        </w:rPr>
        <w:t>1</w:t>
      </w:r>
      <w:r>
        <w:rPr>
          <w:rFonts w:ascii="仿宋" w:hAnsi="仿宋" w:eastAsia="仿宋" w:cs="仿宋"/>
          <w:spacing w:val="-39"/>
          <w:sz w:val="24"/>
          <w:szCs w:val="24"/>
        </w:rPr>
        <w:t xml:space="preserve"> </w:t>
      </w:r>
      <w:r>
        <w:rPr>
          <w:rFonts w:ascii="仿宋" w:hAnsi="仿宋" w:eastAsia="仿宋" w:cs="仿宋"/>
          <w:spacing w:val="-19"/>
          <w:sz w:val="24"/>
          <w:szCs w:val="24"/>
        </w:rPr>
        <w:t>月</w:t>
      </w:r>
      <w:r>
        <w:rPr>
          <w:rFonts w:hint="eastAsia" w:ascii="仿宋" w:hAnsi="仿宋" w:eastAsia="仿宋" w:cs="仿宋"/>
          <w:spacing w:val="-19"/>
          <w:sz w:val="24"/>
          <w:szCs w:val="24"/>
        </w:rPr>
        <w:t xml:space="preserve"> </w:t>
      </w:r>
      <w:r>
        <w:rPr>
          <w:rFonts w:hint="eastAsia" w:ascii="仿宋" w:hAnsi="仿宋" w:eastAsia="仿宋" w:cs="仿宋"/>
          <w:spacing w:val="-19"/>
          <w:sz w:val="24"/>
          <w:szCs w:val="24"/>
          <w:lang w:val="en-US" w:eastAsia="zh-CN"/>
        </w:rPr>
        <w:t>22</w:t>
      </w:r>
      <w:r>
        <w:rPr>
          <w:rFonts w:ascii="仿宋" w:hAnsi="仿宋" w:eastAsia="仿宋" w:cs="仿宋"/>
          <w:spacing w:val="6"/>
          <w:sz w:val="24"/>
          <w:szCs w:val="24"/>
        </w:rPr>
        <w:t xml:space="preserve"> </w:t>
      </w:r>
      <w:r>
        <w:rPr>
          <w:rFonts w:ascii="仿宋" w:hAnsi="仿宋" w:eastAsia="仿宋" w:cs="仿宋"/>
          <w:spacing w:val="-19"/>
          <w:sz w:val="24"/>
          <w:szCs w:val="24"/>
        </w:rPr>
        <w:t>日</w:t>
      </w:r>
      <w:r>
        <w:rPr>
          <w:rFonts w:ascii="仿宋" w:hAnsi="仿宋" w:eastAsia="仿宋" w:cs="仿宋"/>
          <w:spacing w:val="-58"/>
          <w:sz w:val="24"/>
          <w:szCs w:val="24"/>
        </w:rPr>
        <w:t xml:space="preserve"> </w:t>
      </w:r>
      <w:r>
        <w:rPr>
          <w:rFonts w:hint="eastAsia" w:ascii="仿宋" w:hAnsi="仿宋" w:eastAsia="仿宋" w:cs="仿宋"/>
          <w:spacing w:val="-19"/>
          <w:sz w:val="24"/>
          <w:szCs w:val="24"/>
        </w:rPr>
        <w:t>15</w:t>
      </w:r>
      <w:r>
        <w:rPr>
          <w:rFonts w:ascii="仿宋" w:hAnsi="仿宋" w:eastAsia="仿宋" w:cs="仿宋"/>
          <w:spacing w:val="-38"/>
          <w:sz w:val="24"/>
          <w:szCs w:val="24"/>
        </w:rPr>
        <w:t xml:space="preserve"> </w:t>
      </w:r>
      <w:r>
        <w:rPr>
          <w:rFonts w:ascii="仿宋" w:hAnsi="仿宋" w:eastAsia="仿宋" w:cs="仿宋"/>
          <w:spacing w:val="-19"/>
          <w:sz w:val="24"/>
          <w:szCs w:val="24"/>
        </w:rPr>
        <w:t>点</w:t>
      </w:r>
      <w:r>
        <w:rPr>
          <w:rFonts w:ascii="仿宋" w:hAnsi="仿宋" w:eastAsia="仿宋" w:cs="仿宋"/>
          <w:spacing w:val="-58"/>
          <w:sz w:val="24"/>
          <w:szCs w:val="24"/>
        </w:rPr>
        <w:t xml:space="preserve"> </w:t>
      </w:r>
      <w:r>
        <w:rPr>
          <w:rFonts w:ascii="仿宋" w:hAnsi="仿宋" w:eastAsia="仿宋" w:cs="仿宋"/>
          <w:spacing w:val="-19"/>
          <w:sz w:val="24"/>
          <w:szCs w:val="24"/>
        </w:rPr>
        <w:t>00</w:t>
      </w:r>
      <w:r>
        <w:rPr>
          <w:rFonts w:ascii="仿宋" w:hAnsi="仿宋" w:eastAsia="仿宋" w:cs="仿宋"/>
          <w:spacing w:val="-50"/>
          <w:sz w:val="24"/>
          <w:szCs w:val="24"/>
        </w:rPr>
        <w:t xml:space="preserve"> </w:t>
      </w:r>
      <w:r>
        <w:rPr>
          <w:rFonts w:ascii="仿宋" w:hAnsi="仿宋" w:eastAsia="仿宋" w:cs="仿宋"/>
          <w:spacing w:val="-19"/>
          <w:sz w:val="24"/>
          <w:szCs w:val="24"/>
        </w:rPr>
        <w:t>分（北京时间）</w:t>
      </w:r>
    </w:p>
    <w:p>
      <w:pPr>
        <w:spacing w:before="234" w:line="520" w:lineRule="exact"/>
        <w:ind w:firstLine="561"/>
        <w:rPr>
          <w:rFonts w:ascii="仿宋" w:hAnsi="仿宋" w:eastAsia="仿宋" w:cs="仿宋"/>
          <w:spacing w:val="-12"/>
          <w:position w:val="17"/>
          <w:sz w:val="24"/>
          <w:szCs w:val="24"/>
        </w:rPr>
      </w:pPr>
      <w:r>
        <w:rPr>
          <w:rFonts w:hint="eastAsia" w:ascii="仿宋" w:hAnsi="仿宋" w:eastAsia="仿宋" w:cs="仿宋"/>
          <w:spacing w:val="-12"/>
          <w:position w:val="17"/>
          <w:sz w:val="24"/>
          <w:szCs w:val="24"/>
        </w:rPr>
        <w:t>开启</w:t>
      </w:r>
      <w:r>
        <w:rPr>
          <w:rFonts w:ascii="仿宋" w:hAnsi="仿宋" w:eastAsia="仿宋" w:cs="仿宋"/>
          <w:spacing w:val="-12"/>
          <w:position w:val="17"/>
          <w:sz w:val="24"/>
          <w:szCs w:val="24"/>
        </w:rPr>
        <w:t>地点</w:t>
      </w:r>
      <w:r>
        <w:rPr>
          <w:rFonts w:hint="eastAsia" w:ascii="仿宋" w:hAnsi="仿宋" w:eastAsia="仿宋" w:cs="仿宋"/>
          <w:spacing w:val="-12"/>
          <w:position w:val="17"/>
          <w:sz w:val="24"/>
          <w:szCs w:val="24"/>
        </w:rPr>
        <w:t>：随县公共资源交易中心2楼202开标室</w:t>
      </w:r>
    </w:p>
    <w:p>
      <w:pPr>
        <w:spacing w:before="1" w:line="204" w:lineRule="auto"/>
        <w:ind w:firstLine="3"/>
        <w:rPr>
          <w:rFonts w:ascii="仿宋" w:hAnsi="仿宋" w:eastAsia="仿宋" w:cs="仿宋"/>
          <w:spacing w:val="-3"/>
          <w:sz w:val="24"/>
          <w:szCs w:val="24"/>
        </w:rPr>
      </w:pPr>
      <w:r>
        <w:rPr>
          <w:rFonts w:ascii="仿宋" w:hAnsi="仿宋" w:eastAsia="仿宋" w:cs="仿宋"/>
          <w:spacing w:val="-14"/>
          <w:w w:val="99"/>
          <w:sz w:val="24"/>
          <w:szCs w:val="24"/>
        </w:rPr>
        <w:t>六、公告期限：自本公告发布之日起</w:t>
      </w:r>
      <w:r>
        <w:rPr>
          <w:rFonts w:ascii="仿宋" w:hAnsi="仿宋" w:eastAsia="仿宋" w:cs="仿宋"/>
          <w:spacing w:val="-55"/>
          <w:sz w:val="24"/>
          <w:szCs w:val="24"/>
        </w:rPr>
        <w:t xml:space="preserve"> </w:t>
      </w:r>
      <w:r>
        <w:rPr>
          <w:rFonts w:hint="eastAsia" w:ascii="仿宋" w:hAnsi="仿宋" w:eastAsia="仿宋" w:cs="仿宋"/>
          <w:spacing w:val="-14"/>
          <w:w w:val="99"/>
          <w:sz w:val="24"/>
          <w:szCs w:val="24"/>
        </w:rPr>
        <w:t>5</w:t>
      </w:r>
      <w:r>
        <w:rPr>
          <w:rFonts w:ascii="仿宋" w:hAnsi="仿宋" w:eastAsia="仿宋" w:cs="仿宋"/>
          <w:spacing w:val="-52"/>
          <w:sz w:val="24"/>
          <w:szCs w:val="24"/>
        </w:rPr>
        <w:t xml:space="preserve"> </w:t>
      </w:r>
      <w:r>
        <w:rPr>
          <w:rFonts w:ascii="仿宋" w:hAnsi="仿宋" w:eastAsia="仿宋" w:cs="仿宋"/>
          <w:spacing w:val="-14"/>
          <w:w w:val="99"/>
          <w:sz w:val="24"/>
          <w:szCs w:val="24"/>
        </w:rPr>
        <w:t>个工作日。</w:t>
      </w:r>
    </w:p>
    <w:p>
      <w:pPr>
        <w:spacing w:before="208" w:line="190" w:lineRule="auto"/>
        <w:rPr>
          <w:rFonts w:ascii="仿宋" w:hAnsi="仿宋" w:eastAsia="仿宋" w:cs="仿宋"/>
          <w:spacing w:val="-3"/>
          <w:sz w:val="24"/>
          <w:szCs w:val="24"/>
        </w:rPr>
      </w:pPr>
      <w:r>
        <w:rPr>
          <w:rFonts w:ascii="仿宋" w:hAnsi="仿宋" w:eastAsia="仿宋" w:cs="仿宋"/>
          <w:spacing w:val="-3"/>
          <w:sz w:val="24"/>
          <w:szCs w:val="24"/>
        </w:rPr>
        <w:t>七、其他补充事宜：</w:t>
      </w:r>
    </w:p>
    <w:p>
      <w:pPr>
        <w:spacing w:before="208" w:line="360" w:lineRule="auto"/>
        <w:rPr>
          <w:rFonts w:ascii="仿宋" w:hAnsi="仿宋" w:eastAsia="仿宋" w:cs="仿宋"/>
          <w:sz w:val="24"/>
          <w:szCs w:val="24"/>
        </w:rPr>
      </w:pPr>
      <w:r>
        <w:rPr>
          <w:rFonts w:hint="eastAsia" w:ascii="仿宋" w:hAnsi="仿宋" w:eastAsia="仿宋" w:cs="仿宋"/>
          <w:spacing w:val="-3"/>
          <w:sz w:val="24"/>
          <w:szCs w:val="24"/>
        </w:rPr>
        <w:t>本公告在《中国湖北政府采购网》（www.ccgp-hubei.gov.cn）上发布</w:t>
      </w:r>
      <w:r>
        <w:rPr>
          <w:rFonts w:ascii="仿宋" w:hAnsi="仿宋" w:eastAsia="仿宋" w:cs="仿宋"/>
          <w:spacing w:val="-14"/>
          <w:w w:val="99"/>
          <w:sz w:val="24"/>
          <w:szCs w:val="24"/>
        </w:rPr>
        <w:t>。</w:t>
      </w:r>
    </w:p>
    <w:p>
      <w:pPr>
        <w:numPr>
          <w:ilvl w:val="0"/>
          <w:numId w:val="4"/>
        </w:numPr>
        <w:rPr>
          <w:rFonts w:ascii="仿宋" w:hAnsi="仿宋" w:eastAsia="仿宋" w:cs="仿宋"/>
          <w:spacing w:val="-3"/>
          <w:sz w:val="24"/>
          <w:szCs w:val="24"/>
        </w:rPr>
      </w:pPr>
      <w:r>
        <w:rPr>
          <w:rFonts w:ascii="仿宋" w:hAnsi="仿宋" w:eastAsia="仿宋" w:cs="仿宋"/>
          <w:spacing w:val="-3"/>
          <w:sz w:val="24"/>
          <w:szCs w:val="24"/>
        </w:rPr>
        <w:t>对本次招标提出询问，请按以下方式联系。</w:t>
      </w:r>
    </w:p>
    <w:p>
      <w:pPr>
        <w:spacing w:before="233" w:line="120" w:lineRule="auto"/>
        <w:ind w:firstLine="561"/>
        <w:rPr>
          <w:rFonts w:ascii="仿宋" w:hAnsi="仿宋" w:eastAsia="仿宋" w:cs="仿宋"/>
          <w:spacing w:val="-14"/>
          <w:position w:val="17"/>
          <w:sz w:val="24"/>
          <w:szCs w:val="24"/>
        </w:rPr>
      </w:pPr>
      <w:r>
        <w:rPr>
          <w:rFonts w:ascii="仿宋" w:hAnsi="仿宋" w:eastAsia="仿宋" w:cs="仿宋"/>
          <w:spacing w:val="-14"/>
          <w:position w:val="17"/>
          <w:sz w:val="24"/>
          <w:szCs w:val="24"/>
        </w:rPr>
        <w:t>1.采购人信息</w:t>
      </w:r>
    </w:p>
    <w:p>
      <w:pPr>
        <w:spacing w:before="233" w:line="120" w:lineRule="auto"/>
        <w:ind w:firstLine="561"/>
        <w:rPr>
          <w:rFonts w:eastAsia="仿宋"/>
          <w:sz w:val="24"/>
          <w:szCs w:val="24"/>
        </w:rPr>
      </w:pPr>
      <w:r>
        <w:rPr>
          <w:rFonts w:ascii="仿宋" w:hAnsi="仿宋" w:eastAsia="仿宋" w:cs="仿宋"/>
          <w:spacing w:val="-14"/>
          <w:position w:val="17"/>
          <w:sz w:val="24"/>
          <w:szCs w:val="24"/>
        </w:rPr>
        <w:t>名 称：</w:t>
      </w:r>
      <w:r>
        <w:rPr>
          <w:rFonts w:hint="eastAsia" w:ascii="仿宋" w:hAnsi="仿宋" w:eastAsia="仿宋" w:cs="仿宋"/>
          <w:spacing w:val="-14"/>
          <w:position w:val="17"/>
          <w:sz w:val="24"/>
          <w:szCs w:val="24"/>
        </w:rPr>
        <w:t>随县农村公路管理局</w:t>
      </w:r>
    </w:p>
    <w:p>
      <w:pPr>
        <w:spacing w:before="233" w:line="120" w:lineRule="auto"/>
        <w:ind w:firstLine="561"/>
        <w:rPr>
          <w:rFonts w:ascii="仿宋" w:hAnsi="仿宋" w:eastAsia="仿宋" w:cs="仿宋"/>
          <w:sz w:val="24"/>
          <w:szCs w:val="24"/>
        </w:rPr>
      </w:pPr>
      <w:r>
        <w:rPr>
          <w:rFonts w:ascii="仿宋" w:hAnsi="仿宋" w:eastAsia="仿宋" w:cs="仿宋"/>
          <w:spacing w:val="-14"/>
          <w:position w:val="17"/>
          <w:sz w:val="24"/>
          <w:szCs w:val="24"/>
        </w:rPr>
        <w:t>地</w:t>
      </w:r>
      <w:r>
        <w:rPr>
          <w:rFonts w:hint="eastAsia" w:ascii="仿宋" w:hAnsi="仿宋" w:eastAsia="仿宋" w:cs="仿宋"/>
          <w:spacing w:val="-14"/>
          <w:position w:val="17"/>
          <w:sz w:val="24"/>
          <w:szCs w:val="24"/>
        </w:rPr>
        <w:t xml:space="preserve"> </w:t>
      </w:r>
      <w:r>
        <w:rPr>
          <w:rFonts w:ascii="仿宋" w:hAnsi="仿宋" w:eastAsia="仿宋" w:cs="仿宋"/>
          <w:spacing w:val="-14"/>
          <w:position w:val="17"/>
          <w:sz w:val="24"/>
          <w:szCs w:val="24"/>
        </w:rPr>
        <w:t>址：</w:t>
      </w:r>
      <w:r>
        <w:rPr>
          <w:rFonts w:hint="eastAsia" w:ascii="仿宋" w:hAnsi="仿宋" w:eastAsia="仿宋" w:cs="仿宋"/>
          <w:spacing w:val="-14"/>
          <w:position w:val="17"/>
          <w:sz w:val="24"/>
          <w:szCs w:val="24"/>
        </w:rPr>
        <w:t>随州市随县厉山镇</w:t>
      </w:r>
    </w:p>
    <w:p>
      <w:pPr>
        <w:spacing w:before="1"/>
        <w:ind w:firstLine="556"/>
        <w:rPr>
          <w:rFonts w:ascii="仿宋" w:hAnsi="仿宋" w:eastAsia="仿宋" w:cs="仿宋"/>
          <w:sz w:val="24"/>
          <w:szCs w:val="24"/>
        </w:rPr>
      </w:pPr>
      <w:r>
        <w:rPr>
          <w:rFonts w:ascii="仿宋" w:hAnsi="仿宋" w:eastAsia="仿宋" w:cs="仿宋"/>
          <w:spacing w:val="-14"/>
          <w:sz w:val="24"/>
          <w:szCs w:val="24"/>
        </w:rPr>
        <w:t>联系方式：</w:t>
      </w:r>
      <w:r>
        <w:rPr>
          <w:rFonts w:hint="eastAsia" w:ascii="仿宋" w:hAnsi="仿宋" w:eastAsia="仿宋" w:cs="仿宋"/>
          <w:spacing w:val="-14"/>
          <w:sz w:val="24"/>
          <w:szCs w:val="24"/>
        </w:rPr>
        <w:t>18672239997</w:t>
      </w:r>
    </w:p>
    <w:p>
      <w:pPr>
        <w:spacing w:before="210"/>
        <w:ind w:firstLine="554"/>
        <w:rPr>
          <w:rFonts w:ascii="仿宋" w:hAnsi="仿宋" w:eastAsia="仿宋" w:cs="仿宋"/>
          <w:sz w:val="24"/>
          <w:szCs w:val="24"/>
        </w:rPr>
      </w:pPr>
      <w:r>
        <w:rPr>
          <w:rFonts w:ascii="仿宋" w:hAnsi="仿宋" w:eastAsia="仿宋" w:cs="仿宋"/>
          <w:spacing w:val="-2"/>
          <w:sz w:val="24"/>
          <w:szCs w:val="24"/>
        </w:rPr>
        <w:t>2.采购代理机构信息</w:t>
      </w:r>
    </w:p>
    <w:p>
      <w:pPr>
        <w:spacing w:before="233" w:line="519" w:lineRule="exact"/>
        <w:ind w:firstLine="561"/>
        <w:rPr>
          <w:rFonts w:ascii="仿宋" w:hAnsi="仿宋" w:eastAsia="仿宋" w:cs="仿宋"/>
          <w:sz w:val="24"/>
          <w:szCs w:val="24"/>
        </w:rPr>
      </w:pPr>
      <w:r>
        <w:rPr>
          <w:rFonts w:ascii="仿宋" w:hAnsi="仿宋" w:eastAsia="仿宋" w:cs="仿宋"/>
          <w:spacing w:val="-15"/>
          <w:position w:val="17"/>
          <w:sz w:val="24"/>
          <w:szCs w:val="24"/>
        </w:rPr>
        <w:t>名</w:t>
      </w:r>
      <w:r>
        <w:rPr>
          <w:rFonts w:ascii="仿宋" w:hAnsi="仿宋" w:eastAsia="仿宋" w:cs="仿宋"/>
          <w:spacing w:val="27"/>
          <w:position w:val="17"/>
          <w:sz w:val="24"/>
          <w:szCs w:val="24"/>
        </w:rPr>
        <w:t xml:space="preserve"> </w:t>
      </w:r>
      <w:r>
        <w:rPr>
          <w:rFonts w:ascii="仿宋" w:hAnsi="仿宋" w:eastAsia="仿宋" w:cs="仿宋"/>
          <w:spacing w:val="-15"/>
          <w:position w:val="17"/>
          <w:sz w:val="24"/>
          <w:szCs w:val="24"/>
        </w:rPr>
        <w:t>称：</w:t>
      </w:r>
      <w:r>
        <w:rPr>
          <w:rFonts w:hint="eastAsia" w:ascii="仿宋" w:hAnsi="仿宋" w:eastAsia="仿宋" w:cs="仿宋"/>
          <w:spacing w:val="-15"/>
          <w:position w:val="17"/>
          <w:sz w:val="24"/>
          <w:szCs w:val="24"/>
        </w:rPr>
        <w:t>湖北鼎晟工程咨询有限公司</w:t>
      </w:r>
    </w:p>
    <w:p>
      <w:pPr>
        <w:spacing w:before="1" w:line="204" w:lineRule="auto"/>
        <w:ind w:firstLine="561"/>
        <w:rPr>
          <w:rFonts w:ascii="仿宋" w:hAnsi="仿宋" w:eastAsia="仿宋" w:cs="仿宋"/>
          <w:sz w:val="24"/>
          <w:szCs w:val="24"/>
        </w:rPr>
      </w:pPr>
      <w:r>
        <w:rPr>
          <w:rFonts w:ascii="仿宋" w:hAnsi="仿宋" w:eastAsia="仿宋" w:cs="仿宋"/>
          <w:spacing w:val="-20"/>
          <w:sz w:val="24"/>
          <w:szCs w:val="24"/>
        </w:rPr>
        <w:t>地</w:t>
      </w:r>
      <w:r>
        <w:rPr>
          <w:rFonts w:ascii="仿宋" w:hAnsi="仿宋" w:eastAsia="仿宋" w:cs="仿宋"/>
          <w:spacing w:val="15"/>
          <w:sz w:val="24"/>
          <w:szCs w:val="24"/>
        </w:rPr>
        <w:t xml:space="preserve">  </w:t>
      </w:r>
      <w:r>
        <w:rPr>
          <w:rFonts w:ascii="仿宋" w:hAnsi="仿宋" w:eastAsia="仿宋" w:cs="仿宋"/>
          <w:spacing w:val="-20"/>
          <w:sz w:val="24"/>
          <w:szCs w:val="24"/>
        </w:rPr>
        <w:t>址：</w:t>
      </w:r>
      <w:r>
        <w:rPr>
          <w:rFonts w:hint="eastAsia" w:ascii="仿宋" w:hAnsi="仿宋" w:eastAsia="仿宋" w:cs="仿宋"/>
          <w:spacing w:val="-20"/>
          <w:sz w:val="24"/>
          <w:szCs w:val="24"/>
        </w:rPr>
        <w:t>随州市齐星花园14栋1104</w:t>
      </w:r>
    </w:p>
    <w:p>
      <w:pPr>
        <w:spacing w:before="210" w:line="521" w:lineRule="exact"/>
        <w:ind w:firstLine="556"/>
        <w:rPr>
          <w:rFonts w:ascii="仿宋" w:hAnsi="仿宋" w:eastAsia="仿宋" w:cs="仿宋"/>
          <w:sz w:val="24"/>
          <w:szCs w:val="24"/>
        </w:rPr>
      </w:pPr>
      <w:r>
        <w:rPr>
          <w:rFonts w:ascii="仿宋" w:hAnsi="仿宋" w:eastAsia="仿宋" w:cs="仿宋"/>
          <w:spacing w:val="-15"/>
          <w:position w:val="17"/>
          <w:sz w:val="24"/>
          <w:szCs w:val="24"/>
        </w:rPr>
        <w:t>联系方式：</w:t>
      </w:r>
      <w:r>
        <w:rPr>
          <w:rFonts w:hint="eastAsia" w:ascii="仿宋" w:hAnsi="仿宋" w:eastAsia="仿宋" w:cs="仿宋"/>
          <w:spacing w:val="-15"/>
          <w:position w:val="17"/>
          <w:sz w:val="24"/>
          <w:szCs w:val="24"/>
        </w:rPr>
        <w:t>13177187799</w:t>
      </w:r>
    </w:p>
    <w:p>
      <w:pPr>
        <w:spacing w:before="1" w:line="204" w:lineRule="auto"/>
        <w:ind w:firstLine="556"/>
        <w:rPr>
          <w:rFonts w:ascii="仿宋" w:hAnsi="仿宋" w:eastAsia="仿宋" w:cs="仿宋"/>
          <w:sz w:val="24"/>
          <w:szCs w:val="24"/>
        </w:rPr>
      </w:pPr>
      <w:r>
        <w:rPr>
          <w:rFonts w:ascii="仿宋" w:hAnsi="仿宋" w:eastAsia="仿宋" w:cs="仿宋"/>
          <w:spacing w:val="-2"/>
          <w:sz w:val="24"/>
          <w:szCs w:val="24"/>
        </w:rPr>
        <w:t>3.项目联系方式</w:t>
      </w:r>
    </w:p>
    <w:p>
      <w:pPr>
        <w:spacing w:before="208" w:line="521" w:lineRule="exact"/>
        <w:ind w:firstLine="561"/>
        <w:rPr>
          <w:rFonts w:ascii="仿宋" w:hAnsi="仿宋" w:eastAsia="仿宋" w:cs="仿宋"/>
          <w:sz w:val="24"/>
          <w:szCs w:val="24"/>
        </w:rPr>
      </w:pPr>
      <w:r>
        <w:rPr>
          <w:rFonts w:ascii="仿宋" w:hAnsi="仿宋" w:eastAsia="仿宋" w:cs="仿宋"/>
          <w:spacing w:val="-26"/>
          <w:position w:val="17"/>
          <w:sz w:val="24"/>
          <w:szCs w:val="24"/>
        </w:rPr>
        <w:t>项目联系人：</w:t>
      </w:r>
      <w:r>
        <w:rPr>
          <w:rFonts w:hint="eastAsia" w:ascii="仿宋" w:hAnsi="仿宋" w:eastAsia="仿宋" w:cs="仿宋"/>
          <w:spacing w:val="-26"/>
          <w:position w:val="17"/>
          <w:sz w:val="24"/>
          <w:szCs w:val="24"/>
        </w:rPr>
        <w:t>王峻峣</w:t>
      </w:r>
    </w:p>
    <w:p>
      <w:pPr>
        <w:spacing w:before="1" w:line="204" w:lineRule="auto"/>
        <w:ind w:firstLine="561"/>
        <w:rPr>
          <w:rFonts w:ascii="仿宋" w:hAnsi="仿宋" w:eastAsia="仿宋" w:cs="仿宋"/>
          <w:sz w:val="24"/>
          <w:szCs w:val="24"/>
        </w:rPr>
      </w:pPr>
      <w:r>
        <w:rPr>
          <w:rFonts w:ascii="仿宋" w:hAnsi="仿宋" w:eastAsia="仿宋" w:cs="仿宋"/>
          <w:spacing w:val="-20"/>
          <w:sz w:val="24"/>
          <w:szCs w:val="24"/>
        </w:rPr>
        <w:t>地</w:t>
      </w:r>
      <w:r>
        <w:rPr>
          <w:rFonts w:ascii="仿宋" w:hAnsi="仿宋" w:eastAsia="仿宋" w:cs="仿宋"/>
          <w:spacing w:val="15"/>
          <w:sz w:val="24"/>
          <w:szCs w:val="24"/>
        </w:rPr>
        <w:t xml:space="preserve"> </w:t>
      </w:r>
      <w:r>
        <w:rPr>
          <w:rFonts w:hint="eastAsia" w:ascii="仿宋" w:hAnsi="仿宋" w:eastAsia="仿宋" w:cs="仿宋"/>
          <w:spacing w:val="15"/>
          <w:sz w:val="24"/>
          <w:szCs w:val="24"/>
        </w:rPr>
        <w:t xml:space="preserve"> </w:t>
      </w:r>
      <w:r>
        <w:rPr>
          <w:rFonts w:ascii="仿宋" w:hAnsi="仿宋" w:eastAsia="仿宋" w:cs="仿宋"/>
          <w:spacing w:val="15"/>
          <w:sz w:val="24"/>
          <w:szCs w:val="24"/>
        </w:rPr>
        <w:t xml:space="preserve"> </w:t>
      </w:r>
      <w:r>
        <w:rPr>
          <w:rFonts w:ascii="仿宋" w:hAnsi="仿宋" w:eastAsia="仿宋" w:cs="仿宋"/>
          <w:spacing w:val="-20"/>
          <w:sz w:val="24"/>
          <w:szCs w:val="24"/>
        </w:rPr>
        <w:t>址：</w:t>
      </w:r>
      <w:r>
        <w:rPr>
          <w:rFonts w:ascii="仿宋" w:hAnsi="仿宋" w:eastAsia="仿宋" w:cs="仿宋"/>
          <w:spacing w:val="60"/>
          <w:sz w:val="24"/>
          <w:szCs w:val="24"/>
        </w:rPr>
        <w:t xml:space="preserve"> </w:t>
      </w:r>
      <w:r>
        <w:rPr>
          <w:rFonts w:hint="eastAsia" w:ascii="仿宋" w:hAnsi="仿宋" w:eastAsia="仿宋" w:cs="仿宋"/>
          <w:spacing w:val="-20"/>
          <w:sz w:val="24"/>
          <w:szCs w:val="24"/>
        </w:rPr>
        <w:t>随州市齐星花园14栋1104</w:t>
      </w:r>
    </w:p>
    <w:p>
      <w:pPr>
        <w:spacing w:before="210" w:line="521" w:lineRule="exact"/>
        <w:ind w:firstLine="556"/>
        <w:rPr>
          <w:rFonts w:ascii="仿宋" w:hAnsi="仿宋" w:eastAsia="仿宋" w:cs="仿宋"/>
          <w:sz w:val="24"/>
          <w:szCs w:val="24"/>
        </w:rPr>
      </w:pPr>
      <w:r>
        <w:rPr>
          <w:rFonts w:ascii="仿宋" w:hAnsi="仿宋" w:eastAsia="仿宋" w:cs="仿宋"/>
          <w:spacing w:val="-15"/>
          <w:position w:val="17"/>
          <w:sz w:val="24"/>
          <w:szCs w:val="24"/>
        </w:rPr>
        <w:t>联系方式：</w:t>
      </w:r>
      <w:r>
        <w:rPr>
          <w:rFonts w:hint="eastAsia" w:ascii="仿宋" w:hAnsi="仿宋" w:eastAsia="仿宋" w:cs="仿宋"/>
          <w:spacing w:val="-15"/>
          <w:position w:val="17"/>
          <w:sz w:val="24"/>
          <w:szCs w:val="24"/>
        </w:rPr>
        <w:t>13177187799</w:t>
      </w:r>
    </w:p>
    <w:p>
      <w:pPr>
        <w:pStyle w:val="8"/>
        <w:rPr>
          <w:sz w:val="24"/>
          <w:szCs w:val="24"/>
        </w:rPr>
        <w:sectPr>
          <w:footerReference r:id="rId5" w:type="default"/>
          <w:pgSz w:w="11910" w:h="16840"/>
          <w:pgMar w:top="1431" w:right="1189" w:bottom="400" w:left="1217" w:header="0" w:footer="0" w:gutter="0"/>
          <w:cols w:space="720" w:num="1"/>
        </w:sectPr>
      </w:pPr>
    </w:p>
    <w:p>
      <w:pPr>
        <w:spacing w:before="131" w:line="185" w:lineRule="auto"/>
        <w:ind w:firstLine="3301"/>
        <w:outlineLvl w:val="0"/>
        <w:rPr>
          <w:rFonts w:ascii="宋体" w:hAnsi="宋体" w:eastAsia="宋体" w:cs="宋体"/>
          <w:sz w:val="30"/>
          <w:szCs w:val="30"/>
        </w:rPr>
      </w:pPr>
      <w:bookmarkStart w:id="4" w:name="_bookmark2"/>
      <w:bookmarkEnd w:id="4"/>
      <w:r>
        <w:rPr>
          <w:rFonts w:ascii="宋体" w:hAnsi="宋体" w:eastAsia="宋体" w:cs="宋体"/>
          <w:spacing w:val="-2"/>
          <w:sz w:val="30"/>
          <w:szCs w:val="30"/>
          <w14:textOutline w14:w="5448" w14:cap="sq" w14:cmpd="sng" w14:algn="ctr">
            <w14:solidFill>
              <w14:srgbClr w14:val="000000"/>
            </w14:solidFill>
            <w14:prstDash w14:val="solid"/>
            <w14:bevel/>
          </w14:textOutline>
        </w:rPr>
        <w:t>第二章</w:t>
      </w:r>
      <w:r>
        <w:rPr>
          <w:rFonts w:ascii="宋体" w:hAnsi="宋体" w:eastAsia="宋体" w:cs="宋体"/>
          <w:spacing w:val="8"/>
          <w:sz w:val="30"/>
          <w:szCs w:val="30"/>
        </w:rPr>
        <w:t xml:space="preserve">  </w:t>
      </w:r>
      <w:r>
        <w:rPr>
          <w:rFonts w:ascii="宋体" w:hAnsi="宋体" w:eastAsia="宋体" w:cs="宋体"/>
          <w:spacing w:val="-2"/>
          <w:sz w:val="30"/>
          <w:szCs w:val="30"/>
          <w14:textOutline w14:w="5448" w14:cap="sq" w14:cmpd="sng" w14:algn="ctr">
            <w14:solidFill>
              <w14:srgbClr w14:val="000000"/>
            </w14:solidFill>
            <w14:prstDash w14:val="solid"/>
            <w14:bevel/>
          </w14:textOutline>
        </w:rPr>
        <w:t>供应商须知</w:t>
      </w:r>
    </w:p>
    <w:p>
      <w:pPr>
        <w:spacing w:line="432" w:lineRule="auto"/>
        <w:rPr>
          <w:rFonts w:ascii="宋体"/>
        </w:rPr>
      </w:pPr>
    </w:p>
    <w:p>
      <w:pPr>
        <w:spacing w:before="68" w:line="184" w:lineRule="auto"/>
        <w:ind w:firstLine="3813"/>
        <w:rPr>
          <w:rFonts w:ascii="宋体" w:hAnsi="宋体" w:eastAsia="宋体" w:cs="宋体"/>
        </w:rPr>
      </w:pPr>
      <w:r>
        <w:rPr>
          <w:rFonts w:ascii="宋体" w:hAnsi="宋体" w:eastAsia="宋体" w:cs="宋体"/>
          <w:spacing w:val="-2"/>
        </w:rPr>
        <w:t>供应商须知前附表</w:t>
      </w:r>
    </w:p>
    <w:p/>
    <w:p>
      <w:pPr>
        <w:spacing w:line="175" w:lineRule="exact"/>
      </w:pPr>
    </w:p>
    <w:tbl>
      <w:tblPr>
        <w:tblStyle w:val="16"/>
        <w:tblW w:w="9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82"/>
        <w:gridCol w:w="6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4" w:hRule="atLeast"/>
        </w:trPr>
        <w:tc>
          <w:tcPr>
            <w:tcW w:w="964" w:type="dxa"/>
          </w:tcPr>
          <w:p>
            <w:pPr>
              <w:spacing w:before="186" w:line="184" w:lineRule="auto"/>
              <w:ind w:firstLine="179"/>
              <w:rPr>
                <w:rFonts w:ascii="宋体" w:hAnsi="宋体" w:eastAsia="宋体" w:cs="宋体"/>
              </w:rPr>
            </w:pPr>
            <w:r>
              <w:rPr>
                <w:rFonts w:ascii="宋体" w:hAnsi="宋体" w:eastAsia="宋体" w:cs="宋体"/>
                <w:spacing w:val="-4"/>
              </w:rPr>
              <w:t>条款号</w:t>
            </w:r>
          </w:p>
        </w:tc>
        <w:tc>
          <w:tcPr>
            <w:tcW w:w="1982" w:type="dxa"/>
          </w:tcPr>
          <w:p>
            <w:pPr>
              <w:spacing w:before="186" w:line="184" w:lineRule="auto"/>
              <w:ind w:firstLine="578"/>
              <w:rPr>
                <w:rFonts w:ascii="宋体" w:hAnsi="宋体" w:eastAsia="宋体" w:cs="宋体"/>
              </w:rPr>
            </w:pPr>
            <w:r>
              <w:rPr>
                <w:rFonts w:ascii="宋体" w:hAnsi="宋体" w:eastAsia="宋体" w:cs="宋体"/>
                <w:spacing w:val="-3"/>
              </w:rPr>
              <w:t>条款名称</w:t>
            </w:r>
          </w:p>
        </w:tc>
        <w:tc>
          <w:tcPr>
            <w:tcW w:w="6345" w:type="dxa"/>
          </w:tcPr>
          <w:p>
            <w:pPr>
              <w:spacing w:before="186" w:line="184" w:lineRule="auto"/>
              <w:ind w:firstLine="2762"/>
              <w:rPr>
                <w:rFonts w:ascii="宋体" w:hAnsi="宋体" w:eastAsia="宋体" w:cs="宋体"/>
              </w:rPr>
            </w:pPr>
            <w:r>
              <w:rPr>
                <w:rFonts w:ascii="宋体" w:hAnsi="宋体" w:eastAsia="宋体" w:cs="宋体"/>
                <w:spacing w:val="-3"/>
              </w:rPr>
              <w:t>编列内容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2" w:hRule="atLeast"/>
        </w:trPr>
        <w:tc>
          <w:tcPr>
            <w:tcW w:w="964" w:type="dxa"/>
          </w:tcPr>
          <w:p>
            <w:pPr>
              <w:spacing w:line="354" w:lineRule="auto"/>
              <w:rPr>
                <w:rFonts w:ascii="宋体"/>
              </w:rPr>
            </w:pPr>
          </w:p>
          <w:p>
            <w:pPr>
              <w:spacing w:line="355" w:lineRule="auto"/>
              <w:rPr>
                <w:rFonts w:ascii="宋体"/>
              </w:rPr>
            </w:pPr>
          </w:p>
          <w:p>
            <w:pPr>
              <w:spacing w:before="68" w:line="180" w:lineRule="auto"/>
              <w:ind w:firstLine="454"/>
              <w:rPr>
                <w:rFonts w:ascii="宋体" w:hAnsi="宋体" w:eastAsia="宋体" w:cs="宋体"/>
              </w:rPr>
            </w:pPr>
            <w:r>
              <w:rPr>
                <w:rFonts w:ascii="宋体" w:hAnsi="宋体" w:eastAsia="宋体" w:cs="宋体"/>
              </w:rPr>
              <w:t>1</w:t>
            </w:r>
          </w:p>
        </w:tc>
        <w:tc>
          <w:tcPr>
            <w:tcW w:w="1982" w:type="dxa"/>
          </w:tcPr>
          <w:p>
            <w:pPr>
              <w:spacing w:line="340" w:lineRule="auto"/>
              <w:rPr>
                <w:rFonts w:ascii="宋体"/>
              </w:rPr>
            </w:pPr>
          </w:p>
          <w:p>
            <w:pPr>
              <w:spacing w:line="341" w:lineRule="auto"/>
              <w:rPr>
                <w:rFonts w:ascii="宋体"/>
              </w:rPr>
            </w:pPr>
          </w:p>
          <w:p>
            <w:pPr>
              <w:spacing w:before="69" w:line="184" w:lineRule="auto"/>
              <w:ind w:firstLine="683"/>
              <w:rPr>
                <w:rFonts w:ascii="宋体" w:hAnsi="宋体" w:eastAsia="宋体" w:cs="宋体"/>
              </w:rPr>
            </w:pPr>
            <w:r>
              <w:rPr>
                <w:rFonts w:ascii="宋体" w:hAnsi="宋体" w:eastAsia="宋体" w:cs="宋体"/>
                <w:spacing w:val="-3"/>
              </w:rPr>
              <w:t>采购人</w:t>
            </w:r>
          </w:p>
        </w:tc>
        <w:tc>
          <w:tcPr>
            <w:tcW w:w="6345" w:type="dxa"/>
          </w:tcPr>
          <w:p>
            <w:pPr>
              <w:spacing w:before="130" w:line="184" w:lineRule="auto"/>
              <w:ind w:firstLine="115"/>
              <w:rPr>
                <w:rFonts w:ascii="宋体" w:hAnsi="宋体" w:eastAsia="宋体" w:cs="宋体"/>
              </w:rPr>
            </w:pPr>
            <w:r>
              <w:rPr>
                <w:rFonts w:ascii="宋体" w:hAnsi="宋体" w:eastAsia="宋体" w:cs="宋体"/>
                <w:spacing w:val="-14"/>
              </w:rPr>
              <w:t>采购人：</w:t>
            </w:r>
            <w:r>
              <w:rPr>
                <w:rFonts w:hint="eastAsia" w:ascii="宋体" w:hAnsi="宋体" w:eastAsia="宋体" w:cs="宋体"/>
                <w:spacing w:val="-14"/>
              </w:rPr>
              <w:t>随县农村公路管理局</w:t>
            </w:r>
          </w:p>
          <w:p>
            <w:pPr>
              <w:spacing w:line="260" w:lineRule="auto"/>
              <w:rPr>
                <w:rFonts w:ascii="宋体"/>
              </w:rPr>
            </w:pPr>
          </w:p>
          <w:p>
            <w:pPr>
              <w:spacing w:before="68" w:line="184" w:lineRule="auto"/>
              <w:ind w:firstLine="116"/>
              <w:rPr>
                <w:rFonts w:ascii="宋体" w:hAnsi="宋体" w:eastAsia="宋体" w:cs="宋体"/>
              </w:rPr>
            </w:pPr>
            <w:r>
              <w:rPr>
                <w:rFonts w:ascii="宋体" w:hAnsi="宋体" w:eastAsia="宋体" w:cs="宋体"/>
                <w:spacing w:val="-11"/>
              </w:rPr>
              <w:t>地</w:t>
            </w:r>
            <w:r>
              <w:rPr>
                <w:rFonts w:ascii="宋体" w:hAnsi="宋体" w:eastAsia="宋体" w:cs="宋体"/>
                <w:spacing w:val="7"/>
              </w:rPr>
              <w:t xml:space="preserve">  </w:t>
            </w:r>
            <w:r>
              <w:rPr>
                <w:rFonts w:ascii="宋体" w:hAnsi="宋体" w:eastAsia="宋体" w:cs="宋体"/>
                <w:spacing w:val="-11"/>
              </w:rPr>
              <w:t>址：</w:t>
            </w:r>
            <w:r>
              <w:rPr>
                <w:rFonts w:hint="eastAsia" w:ascii="宋体" w:hAnsi="宋体" w:eastAsia="宋体" w:cs="宋体"/>
                <w:spacing w:val="-11"/>
              </w:rPr>
              <w:t>随州市随县厉山镇</w:t>
            </w:r>
          </w:p>
          <w:p>
            <w:pPr>
              <w:spacing w:before="265" w:line="184" w:lineRule="auto"/>
              <w:ind w:firstLine="117"/>
              <w:rPr>
                <w:rFonts w:ascii="宋体" w:hAnsi="宋体" w:eastAsia="宋体" w:cs="宋体"/>
              </w:rPr>
            </w:pPr>
            <w:r>
              <w:rPr>
                <w:rFonts w:ascii="宋体" w:hAnsi="宋体" w:eastAsia="宋体" w:cs="宋体"/>
                <w:spacing w:val="-20"/>
                <w:w w:val="98"/>
              </w:rPr>
              <w:t>联系人：</w:t>
            </w:r>
            <w:r>
              <w:rPr>
                <w:rFonts w:hint="eastAsia" w:ascii="宋体" w:hAnsi="宋体" w:eastAsia="宋体" w:cs="宋体"/>
                <w:spacing w:val="-20"/>
                <w:w w:val="98"/>
              </w:rPr>
              <w:t>周辉</w:t>
            </w:r>
          </w:p>
          <w:p>
            <w:pPr>
              <w:spacing w:before="259" w:line="184" w:lineRule="auto"/>
              <w:ind w:firstLine="140"/>
              <w:rPr>
                <w:rFonts w:ascii="宋体" w:hAnsi="宋体" w:eastAsia="宋体" w:cs="宋体"/>
              </w:rPr>
            </w:pPr>
            <w:r>
              <w:rPr>
                <w:rFonts w:ascii="宋体" w:hAnsi="宋体" w:eastAsia="宋体" w:cs="宋体"/>
                <w:spacing w:val="-16"/>
              </w:rPr>
              <w:t>电</w:t>
            </w:r>
            <w:r>
              <w:rPr>
                <w:rFonts w:ascii="宋体" w:hAnsi="宋体" w:eastAsia="宋体" w:cs="宋体"/>
                <w:spacing w:val="12"/>
              </w:rPr>
              <w:t xml:space="preserve">  </w:t>
            </w:r>
            <w:r>
              <w:rPr>
                <w:rFonts w:ascii="宋体" w:hAnsi="宋体" w:eastAsia="宋体" w:cs="宋体"/>
                <w:spacing w:val="-16"/>
              </w:rPr>
              <w:t>话：</w:t>
            </w:r>
            <w:r>
              <w:rPr>
                <w:rFonts w:hint="eastAsia" w:ascii="宋体" w:hAnsi="宋体" w:eastAsia="宋体" w:cs="宋体"/>
                <w:spacing w:val="-16"/>
              </w:rPr>
              <w:t>18672239997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964" w:type="dxa"/>
            <w:tcBorders>
              <w:bottom w:val="nil"/>
            </w:tcBorders>
          </w:tcPr>
          <w:p>
            <w:pPr>
              <w:rPr>
                <w:rFonts w:ascii="宋体"/>
              </w:rPr>
            </w:pPr>
          </w:p>
        </w:tc>
        <w:tc>
          <w:tcPr>
            <w:tcW w:w="1982" w:type="dxa"/>
            <w:tcBorders>
              <w:bottom w:val="nil"/>
            </w:tcBorders>
          </w:tcPr>
          <w:p>
            <w:pPr>
              <w:rPr>
                <w:rFonts w:ascii="宋体"/>
              </w:rPr>
            </w:pPr>
          </w:p>
        </w:tc>
        <w:tc>
          <w:tcPr>
            <w:tcW w:w="6345" w:type="dxa"/>
            <w:tcBorders>
              <w:bottom w:val="nil"/>
            </w:tcBorders>
          </w:tcPr>
          <w:p>
            <w:pPr>
              <w:spacing w:before="134" w:line="184" w:lineRule="auto"/>
              <w:ind w:firstLine="115"/>
              <w:rPr>
                <w:rFonts w:ascii="宋体" w:hAnsi="宋体" w:eastAsia="宋体" w:cs="宋体"/>
              </w:rPr>
            </w:pPr>
            <w:r>
              <w:rPr>
                <w:rFonts w:ascii="宋体" w:hAnsi="宋体" w:eastAsia="宋体" w:cs="宋体"/>
                <w:spacing w:val="-10"/>
              </w:rPr>
              <w:t>采购代理机构：</w:t>
            </w:r>
            <w:r>
              <w:rPr>
                <w:rFonts w:hint="eastAsia" w:ascii="宋体" w:hAnsi="宋体" w:eastAsia="宋体" w:cs="宋体"/>
                <w:spacing w:val="-10"/>
              </w:rPr>
              <w:t>湖北鼎晟工程咨询有限公司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trPr>
        <w:tc>
          <w:tcPr>
            <w:tcW w:w="964" w:type="dxa"/>
            <w:tcBorders>
              <w:top w:val="nil"/>
            </w:tcBorders>
          </w:tcPr>
          <w:p>
            <w:pPr>
              <w:spacing w:before="330" w:line="180" w:lineRule="auto"/>
              <w:ind w:firstLine="441"/>
              <w:rPr>
                <w:rFonts w:ascii="宋体" w:hAnsi="宋体" w:eastAsia="宋体" w:cs="宋体"/>
              </w:rPr>
            </w:pPr>
            <w:r>
              <w:rPr>
                <w:rFonts w:ascii="宋体" w:hAnsi="宋体" w:eastAsia="宋体" w:cs="宋体"/>
              </w:rPr>
              <w:t>2</w:t>
            </w:r>
          </w:p>
        </w:tc>
        <w:tc>
          <w:tcPr>
            <w:tcW w:w="1982" w:type="dxa"/>
            <w:tcBorders>
              <w:top w:val="nil"/>
            </w:tcBorders>
          </w:tcPr>
          <w:p>
            <w:pPr>
              <w:spacing w:before="298" w:line="184" w:lineRule="auto"/>
              <w:ind w:firstLine="367"/>
              <w:rPr>
                <w:rFonts w:ascii="宋体" w:hAnsi="宋体" w:eastAsia="宋体" w:cs="宋体"/>
              </w:rPr>
            </w:pPr>
            <w:r>
              <w:rPr>
                <w:rFonts w:ascii="宋体" w:hAnsi="宋体" w:eastAsia="宋体" w:cs="宋体"/>
                <w:spacing w:val="-2"/>
              </w:rPr>
              <w:t>采购代理机构</w:t>
            </w:r>
          </w:p>
        </w:tc>
        <w:tc>
          <w:tcPr>
            <w:tcW w:w="6345" w:type="dxa"/>
            <w:tcBorders>
              <w:top w:val="nil"/>
            </w:tcBorders>
          </w:tcPr>
          <w:p>
            <w:pPr>
              <w:spacing w:before="161" w:line="184" w:lineRule="auto"/>
              <w:ind w:firstLine="116"/>
              <w:rPr>
                <w:rFonts w:ascii="宋体" w:hAnsi="宋体" w:eastAsia="宋体" w:cs="宋体"/>
              </w:rPr>
            </w:pPr>
            <w:r>
              <w:rPr>
                <w:rFonts w:ascii="宋体" w:hAnsi="宋体" w:eastAsia="宋体" w:cs="宋体"/>
                <w:spacing w:val="-12"/>
              </w:rPr>
              <w:t>地</w:t>
            </w:r>
            <w:r>
              <w:rPr>
                <w:rFonts w:ascii="宋体" w:hAnsi="宋体" w:eastAsia="宋体" w:cs="宋体"/>
                <w:spacing w:val="10"/>
              </w:rPr>
              <w:t xml:space="preserve">  </w:t>
            </w:r>
            <w:r>
              <w:rPr>
                <w:rFonts w:ascii="宋体" w:hAnsi="宋体" w:eastAsia="宋体" w:cs="宋体"/>
                <w:spacing w:val="-12"/>
              </w:rPr>
              <w:t>址：</w:t>
            </w:r>
            <w:r>
              <w:rPr>
                <w:rFonts w:hint="eastAsia" w:ascii="宋体" w:hAnsi="宋体" w:eastAsia="宋体" w:cs="宋体"/>
                <w:spacing w:val="-10"/>
              </w:rPr>
              <w:t>随州市齐星花园14栋1104</w:t>
            </w:r>
          </w:p>
          <w:p>
            <w:pPr>
              <w:spacing w:before="265" w:line="184" w:lineRule="auto"/>
              <w:ind w:firstLine="117"/>
              <w:rPr>
                <w:rFonts w:ascii="宋体" w:hAnsi="宋体" w:eastAsia="宋体" w:cs="宋体"/>
              </w:rPr>
            </w:pPr>
            <w:r>
              <w:rPr>
                <w:rFonts w:ascii="宋体" w:hAnsi="宋体" w:eastAsia="宋体" w:cs="宋体"/>
                <w:spacing w:val="-20"/>
                <w:w w:val="96"/>
              </w:rPr>
              <w:t>联系人：王</w:t>
            </w:r>
            <w:r>
              <w:rPr>
                <w:rFonts w:hint="eastAsia" w:ascii="宋体" w:hAnsi="宋体" w:eastAsia="宋体" w:cs="宋体"/>
                <w:spacing w:val="-20"/>
                <w:w w:val="96"/>
              </w:rPr>
              <w:t>峻峣</w:t>
            </w:r>
          </w:p>
          <w:p>
            <w:pPr>
              <w:spacing w:before="258" w:line="184" w:lineRule="auto"/>
              <w:ind w:firstLine="140"/>
              <w:rPr>
                <w:rFonts w:ascii="宋体" w:hAnsi="宋体" w:eastAsia="宋体" w:cs="宋体"/>
              </w:rPr>
            </w:pPr>
            <w:r>
              <w:rPr>
                <w:rFonts w:ascii="宋体" w:hAnsi="宋体" w:eastAsia="宋体" w:cs="宋体"/>
                <w:spacing w:val="-16"/>
              </w:rPr>
              <w:t>电</w:t>
            </w:r>
            <w:r>
              <w:rPr>
                <w:rFonts w:ascii="宋体" w:hAnsi="宋体" w:eastAsia="宋体" w:cs="宋体"/>
                <w:spacing w:val="12"/>
              </w:rPr>
              <w:t xml:space="preserve">  </w:t>
            </w:r>
            <w:r>
              <w:rPr>
                <w:rFonts w:ascii="宋体" w:hAnsi="宋体" w:eastAsia="宋体" w:cs="宋体"/>
                <w:spacing w:val="-16"/>
              </w:rPr>
              <w:t>话：</w:t>
            </w:r>
            <w:r>
              <w:rPr>
                <w:rFonts w:hint="eastAsia" w:ascii="宋体" w:hAnsi="宋体" w:eastAsia="宋体" w:cs="宋体"/>
                <w:spacing w:val="-16"/>
              </w:rPr>
              <w:t>13177187799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964" w:type="dxa"/>
          </w:tcPr>
          <w:p>
            <w:pPr>
              <w:spacing w:before="213" w:line="180" w:lineRule="auto"/>
              <w:ind w:firstLine="443"/>
              <w:rPr>
                <w:rFonts w:ascii="宋体" w:hAnsi="宋体" w:eastAsia="宋体" w:cs="宋体"/>
              </w:rPr>
            </w:pPr>
            <w:r>
              <w:rPr>
                <w:rFonts w:ascii="宋体" w:hAnsi="宋体" w:eastAsia="宋体" w:cs="宋体"/>
              </w:rPr>
              <w:t>3</w:t>
            </w:r>
          </w:p>
        </w:tc>
        <w:tc>
          <w:tcPr>
            <w:tcW w:w="1982" w:type="dxa"/>
          </w:tcPr>
          <w:p>
            <w:pPr>
              <w:spacing w:before="181" w:line="184" w:lineRule="auto"/>
              <w:ind w:firstLine="580"/>
              <w:rPr>
                <w:rFonts w:ascii="宋体" w:hAnsi="宋体" w:eastAsia="宋体" w:cs="宋体"/>
              </w:rPr>
            </w:pPr>
            <w:r>
              <w:rPr>
                <w:rFonts w:ascii="宋体" w:hAnsi="宋体" w:eastAsia="宋体" w:cs="宋体"/>
                <w:spacing w:val="-4"/>
              </w:rPr>
              <w:t>项目名称</w:t>
            </w:r>
          </w:p>
        </w:tc>
        <w:tc>
          <w:tcPr>
            <w:tcW w:w="6345" w:type="dxa"/>
          </w:tcPr>
          <w:p>
            <w:pPr>
              <w:spacing w:before="184" w:line="211" w:lineRule="auto"/>
              <w:ind w:left="11" w:right="38"/>
              <w:rPr>
                <w:rFonts w:ascii="宋体" w:hAnsi="宋体" w:eastAsia="宋体" w:cs="宋体"/>
              </w:rPr>
            </w:pPr>
            <w:r>
              <w:rPr>
                <w:rFonts w:hint="eastAsia" w:ascii="宋体" w:hAnsi="宋体" w:eastAsia="宋体" w:cs="宋体"/>
                <w:spacing w:val="-2"/>
              </w:rPr>
              <w:t>随县农村公路危桥改造工程监理项目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64" w:type="dxa"/>
          </w:tcPr>
          <w:p>
            <w:pPr>
              <w:spacing w:before="215" w:line="180" w:lineRule="auto"/>
              <w:ind w:firstLine="438"/>
              <w:rPr>
                <w:rFonts w:ascii="宋体" w:hAnsi="宋体" w:eastAsia="宋体" w:cs="宋体"/>
              </w:rPr>
            </w:pPr>
            <w:r>
              <w:rPr>
                <w:rFonts w:ascii="宋体" w:hAnsi="宋体" w:eastAsia="宋体" w:cs="宋体"/>
              </w:rPr>
              <w:t>4</w:t>
            </w:r>
          </w:p>
        </w:tc>
        <w:tc>
          <w:tcPr>
            <w:tcW w:w="1982" w:type="dxa"/>
          </w:tcPr>
          <w:p>
            <w:pPr>
              <w:spacing w:before="182" w:line="184" w:lineRule="auto"/>
              <w:ind w:firstLine="580"/>
              <w:rPr>
                <w:rFonts w:ascii="宋体" w:hAnsi="宋体" w:eastAsia="宋体" w:cs="宋体"/>
              </w:rPr>
            </w:pPr>
            <w:r>
              <w:rPr>
                <w:rFonts w:ascii="宋体" w:hAnsi="宋体" w:eastAsia="宋体" w:cs="宋体"/>
                <w:spacing w:val="-4"/>
              </w:rPr>
              <w:t>项目编号</w:t>
            </w:r>
          </w:p>
        </w:tc>
        <w:tc>
          <w:tcPr>
            <w:tcW w:w="6345" w:type="dxa"/>
          </w:tcPr>
          <w:p>
            <w:pPr>
              <w:spacing w:before="214" w:line="180" w:lineRule="auto"/>
              <w:ind w:firstLine="111"/>
              <w:rPr>
                <w:rFonts w:ascii="宋体" w:hAnsi="宋体" w:eastAsia="宋体" w:cs="宋体"/>
              </w:rPr>
            </w:pPr>
            <w:r>
              <w:rPr>
                <w:rFonts w:hint="eastAsia" w:ascii="宋体" w:hAnsi="宋体" w:eastAsia="宋体" w:cs="宋体"/>
                <w:spacing w:val="-2"/>
              </w:rPr>
              <w:t>HBDS2021059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964" w:type="dxa"/>
          </w:tcPr>
          <w:p>
            <w:pPr>
              <w:spacing w:before="216" w:line="180" w:lineRule="auto"/>
              <w:ind w:firstLine="443"/>
              <w:rPr>
                <w:rFonts w:ascii="宋体" w:hAnsi="宋体" w:eastAsia="宋体" w:cs="宋体"/>
              </w:rPr>
            </w:pPr>
            <w:r>
              <w:rPr>
                <w:rFonts w:ascii="宋体" w:hAnsi="宋体" w:eastAsia="宋体" w:cs="宋体"/>
              </w:rPr>
              <w:t>5</w:t>
            </w:r>
          </w:p>
        </w:tc>
        <w:tc>
          <w:tcPr>
            <w:tcW w:w="1982" w:type="dxa"/>
          </w:tcPr>
          <w:p>
            <w:pPr>
              <w:spacing w:before="182" w:line="184" w:lineRule="auto"/>
              <w:ind w:firstLine="368"/>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pacing w:val="-2"/>
                <w14:textFill>
                  <w14:solidFill>
                    <w14:schemeClr w14:val="tx1"/>
                  </w14:solidFill>
                </w14:textFill>
              </w:rPr>
              <w:t>合同履行期限</w:t>
            </w:r>
          </w:p>
        </w:tc>
        <w:tc>
          <w:tcPr>
            <w:tcW w:w="6345" w:type="dxa"/>
          </w:tcPr>
          <w:p>
            <w:pPr>
              <w:spacing w:before="134" w:line="184" w:lineRule="auto"/>
              <w:ind w:firstLine="12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spacing w:val="-2"/>
                <w:lang w:eastAsia="zh-CN"/>
                <w14:textFill>
                  <w14:solidFill>
                    <w14:schemeClr w14:val="tx1"/>
                  </w14:solidFill>
                </w14:textFill>
              </w:rPr>
              <w:t>两年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98" w:hRule="atLeast"/>
        </w:trPr>
        <w:tc>
          <w:tcPr>
            <w:tcW w:w="964" w:type="dxa"/>
          </w:tcPr>
          <w:p>
            <w:pPr>
              <w:spacing w:before="215" w:line="180" w:lineRule="auto"/>
              <w:ind w:firstLine="440"/>
              <w:rPr>
                <w:rFonts w:ascii="宋体" w:hAnsi="宋体" w:eastAsia="宋体" w:cs="宋体"/>
              </w:rPr>
            </w:pPr>
            <w:r>
              <w:rPr>
                <w:rFonts w:ascii="宋体" w:hAnsi="宋体" w:eastAsia="宋体" w:cs="宋体"/>
              </w:rPr>
              <w:t>6</w:t>
            </w:r>
          </w:p>
        </w:tc>
        <w:tc>
          <w:tcPr>
            <w:tcW w:w="1982" w:type="dxa"/>
          </w:tcPr>
          <w:p>
            <w:pPr>
              <w:spacing w:before="183" w:line="184" w:lineRule="auto"/>
              <w:ind w:firstLine="575"/>
              <w:rPr>
                <w:rFonts w:ascii="宋体" w:hAnsi="宋体" w:eastAsia="宋体" w:cs="宋体"/>
              </w:rPr>
            </w:pPr>
            <w:r>
              <w:rPr>
                <w:rFonts w:ascii="宋体" w:hAnsi="宋体" w:eastAsia="宋体" w:cs="宋体"/>
                <w:spacing w:val="-3"/>
              </w:rPr>
              <w:t>采购内容</w:t>
            </w:r>
          </w:p>
        </w:tc>
        <w:tc>
          <w:tcPr>
            <w:tcW w:w="6345" w:type="dxa"/>
          </w:tcPr>
          <w:p>
            <w:pPr>
              <w:spacing w:before="183" w:line="211" w:lineRule="auto"/>
              <w:ind w:left="119" w:right="33"/>
              <w:rPr>
                <w:rFonts w:ascii="宋体" w:hAnsi="宋体" w:eastAsia="宋体" w:cs="宋体"/>
              </w:rPr>
            </w:pPr>
            <w:r>
              <w:rPr>
                <w:rFonts w:hint="eastAsia" w:ascii="宋体" w:hAnsi="宋体" w:eastAsia="宋体" w:cs="宋体"/>
                <w:spacing w:val="-5"/>
              </w:rPr>
              <w:t>随县农村公路危桥改造施工全过程监理服务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3" w:hRule="atLeast"/>
        </w:trPr>
        <w:tc>
          <w:tcPr>
            <w:tcW w:w="964" w:type="dxa"/>
          </w:tcPr>
          <w:p>
            <w:pPr>
              <w:spacing w:before="217" w:line="180" w:lineRule="auto"/>
              <w:ind w:firstLine="444"/>
              <w:rPr>
                <w:rFonts w:ascii="宋体" w:hAnsi="宋体" w:eastAsia="宋体" w:cs="宋体"/>
              </w:rPr>
            </w:pPr>
            <w:r>
              <w:rPr>
                <w:rFonts w:ascii="宋体" w:hAnsi="宋体" w:eastAsia="宋体" w:cs="宋体"/>
              </w:rPr>
              <w:t>7</w:t>
            </w:r>
          </w:p>
        </w:tc>
        <w:tc>
          <w:tcPr>
            <w:tcW w:w="1982" w:type="dxa"/>
          </w:tcPr>
          <w:p>
            <w:pPr>
              <w:spacing w:before="183" w:line="184" w:lineRule="auto"/>
              <w:ind w:firstLine="472"/>
              <w:rPr>
                <w:rFonts w:ascii="宋体" w:hAnsi="宋体" w:eastAsia="宋体" w:cs="宋体"/>
              </w:rPr>
            </w:pPr>
            <w:r>
              <w:rPr>
                <w:rFonts w:ascii="宋体" w:hAnsi="宋体" w:eastAsia="宋体" w:cs="宋体"/>
                <w:spacing w:val="-2"/>
              </w:rPr>
              <w:t>采购控制价</w:t>
            </w:r>
          </w:p>
        </w:tc>
        <w:tc>
          <w:tcPr>
            <w:tcW w:w="6345" w:type="dxa"/>
          </w:tcPr>
          <w:p>
            <w:pPr>
              <w:spacing w:before="185" w:line="184" w:lineRule="auto"/>
              <w:ind w:firstLine="120"/>
              <w:rPr>
                <w:rFonts w:ascii="宋体" w:hAnsi="宋体" w:eastAsia="宋体" w:cs="宋体"/>
              </w:rPr>
            </w:pPr>
            <w:r>
              <w:rPr>
                <w:rFonts w:hint="eastAsia" w:ascii="宋体" w:hAnsi="宋体" w:eastAsia="宋体" w:cs="宋体"/>
                <w:color w:val="000000" w:themeColor="text1"/>
                <w:spacing w:val="-4"/>
                <w14:textFill>
                  <w14:solidFill>
                    <w14:schemeClr w14:val="tx1"/>
                  </w14:solidFill>
                </w14:textFill>
              </w:rPr>
              <w:t>施工合同段建安费的1.3%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0" w:hRule="atLeast"/>
        </w:trPr>
        <w:tc>
          <w:tcPr>
            <w:tcW w:w="964" w:type="dxa"/>
          </w:tcPr>
          <w:p>
            <w:pPr>
              <w:spacing w:before="213" w:line="180" w:lineRule="auto"/>
              <w:ind w:firstLine="439"/>
              <w:rPr>
                <w:rFonts w:ascii="宋体" w:hAnsi="宋体" w:eastAsia="宋体" w:cs="宋体"/>
              </w:rPr>
            </w:pPr>
            <w:r>
              <w:rPr>
                <w:rFonts w:ascii="宋体" w:hAnsi="宋体" w:eastAsia="宋体" w:cs="宋体"/>
              </w:rPr>
              <w:t>8</w:t>
            </w:r>
          </w:p>
        </w:tc>
        <w:tc>
          <w:tcPr>
            <w:tcW w:w="1982" w:type="dxa"/>
          </w:tcPr>
          <w:p>
            <w:pPr>
              <w:spacing w:before="181" w:line="184" w:lineRule="auto"/>
              <w:ind w:firstLine="367"/>
              <w:rPr>
                <w:rFonts w:ascii="宋体" w:hAnsi="宋体" w:eastAsia="宋体" w:cs="宋体"/>
              </w:rPr>
            </w:pPr>
            <w:r>
              <w:rPr>
                <w:rFonts w:hint="eastAsia" w:ascii="宋体" w:hAnsi="宋体" w:eastAsia="宋体" w:cs="宋体"/>
                <w:spacing w:val="-2"/>
              </w:rPr>
              <w:t>招标</w:t>
            </w:r>
            <w:r>
              <w:rPr>
                <w:rFonts w:ascii="宋体" w:hAnsi="宋体" w:eastAsia="宋体" w:cs="宋体"/>
                <w:spacing w:val="-2"/>
              </w:rPr>
              <w:t>前答疑会</w:t>
            </w:r>
          </w:p>
        </w:tc>
        <w:tc>
          <w:tcPr>
            <w:tcW w:w="6345" w:type="dxa"/>
          </w:tcPr>
          <w:p>
            <w:pPr>
              <w:spacing w:before="181" w:line="184" w:lineRule="auto"/>
              <w:ind w:firstLine="119"/>
              <w:rPr>
                <w:rFonts w:ascii="宋体" w:hAnsi="宋体" w:eastAsia="宋体" w:cs="宋体"/>
              </w:rPr>
            </w:pPr>
            <w:r>
              <w:rPr>
                <w:rFonts w:ascii="宋体" w:hAnsi="宋体" w:eastAsia="宋体" w:cs="宋体"/>
                <w:spacing w:val="-5"/>
              </w:rPr>
              <w:t>不组织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1" w:hRule="atLeast"/>
        </w:trPr>
        <w:tc>
          <w:tcPr>
            <w:tcW w:w="964" w:type="dxa"/>
          </w:tcPr>
          <w:p>
            <w:pPr>
              <w:spacing w:line="295" w:lineRule="auto"/>
              <w:rPr>
                <w:rFonts w:ascii="宋体"/>
              </w:rPr>
            </w:pPr>
          </w:p>
          <w:p>
            <w:pPr>
              <w:spacing w:before="68" w:line="180" w:lineRule="auto"/>
              <w:ind w:firstLine="439"/>
              <w:rPr>
                <w:rFonts w:ascii="宋体" w:hAnsi="宋体" w:eastAsia="宋体" w:cs="宋体"/>
              </w:rPr>
            </w:pPr>
            <w:r>
              <w:rPr>
                <w:rFonts w:ascii="宋体" w:hAnsi="宋体" w:eastAsia="宋体" w:cs="宋体"/>
              </w:rPr>
              <w:t>9</w:t>
            </w:r>
          </w:p>
        </w:tc>
        <w:tc>
          <w:tcPr>
            <w:tcW w:w="1982" w:type="dxa"/>
          </w:tcPr>
          <w:p>
            <w:pPr>
              <w:spacing w:before="134" w:line="472" w:lineRule="exact"/>
              <w:ind w:firstLine="167"/>
              <w:rPr>
                <w:rFonts w:ascii="宋体" w:hAnsi="宋体" w:eastAsia="宋体" w:cs="宋体"/>
              </w:rPr>
            </w:pPr>
            <w:r>
              <w:rPr>
                <w:rFonts w:ascii="宋体" w:hAnsi="宋体" w:eastAsia="宋体" w:cs="宋体"/>
                <w:spacing w:val="-3"/>
                <w:position w:val="19"/>
              </w:rPr>
              <w:t>响应人提出问题的</w:t>
            </w:r>
          </w:p>
          <w:p>
            <w:pPr>
              <w:spacing w:line="204" w:lineRule="auto"/>
              <w:ind w:firstLine="575"/>
              <w:rPr>
                <w:rFonts w:ascii="宋体" w:hAnsi="宋体" w:eastAsia="宋体" w:cs="宋体"/>
              </w:rPr>
            </w:pPr>
            <w:r>
              <w:rPr>
                <w:rFonts w:ascii="宋体" w:hAnsi="宋体" w:eastAsia="宋体" w:cs="宋体"/>
                <w:spacing w:val="-3"/>
              </w:rPr>
              <w:t>截止时间</w:t>
            </w:r>
          </w:p>
        </w:tc>
        <w:tc>
          <w:tcPr>
            <w:tcW w:w="6345" w:type="dxa"/>
          </w:tcPr>
          <w:p>
            <w:pPr>
              <w:spacing w:line="267" w:lineRule="auto"/>
              <w:rPr>
                <w:rFonts w:ascii="宋体"/>
              </w:rPr>
            </w:pPr>
          </w:p>
          <w:p>
            <w:pPr>
              <w:spacing w:before="68" w:line="184" w:lineRule="auto"/>
              <w:ind w:firstLine="117"/>
              <w:rPr>
                <w:rFonts w:ascii="宋体" w:hAnsi="宋体" w:eastAsia="宋体" w:cs="宋体"/>
              </w:rPr>
            </w:pPr>
            <w:r>
              <w:rPr>
                <w:rFonts w:ascii="宋体" w:hAnsi="宋体" w:eastAsia="宋体" w:cs="宋体"/>
                <w:spacing w:val="-2"/>
              </w:rPr>
              <w:t>递交</w:t>
            </w:r>
            <w:r>
              <w:rPr>
                <w:rFonts w:hint="eastAsia" w:ascii="宋体" w:hAnsi="宋体" w:eastAsia="宋体" w:cs="宋体"/>
                <w:spacing w:val="-2"/>
              </w:rPr>
              <w:t>招标</w:t>
            </w:r>
            <w:r>
              <w:rPr>
                <w:rFonts w:ascii="宋体" w:hAnsi="宋体" w:eastAsia="宋体" w:cs="宋体"/>
                <w:spacing w:val="-2"/>
              </w:rPr>
              <w:t>文件截止24小时前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39" w:hRule="atLeast"/>
        </w:trPr>
        <w:tc>
          <w:tcPr>
            <w:tcW w:w="964" w:type="dxa"/>
          </w:tcPr>
          <w:p>
            <w:pPr>
              <w:spacing w:line="294" w:lineRule="auto"/>
              <w:rPr>
                <w:rFonts w:ascii="宋体"/>
              </w:rPr>
            </w:pPr>
          </w:p>
          <w:p>
            <w:pPr>
              <w:spacing w:before="68" w:line="180" w:lineRule="auto"/>
              <w:ind w:firstLine="401"/>
              <w:rPr>
                <w:rFonts w:ascii="宋体" w:hAnsi="宋体" w:eastAsia="宋体" w:cs="宋体"/>
              </w:rPr>
            </w:pPr>
            <w:r>
              <w:rPr>
                <w:rFonts w:ascii="宋体" w:hAnsi="宋体" w:eastAsia="宋体" w:cs="宋体"/>
                <w:spacing w:val="-10"/>
                <w:w w:val="98"/>
              </w:rPr>
              <w:t>10</w:t>
            </w:r>
          </w:p>
        </w:tc>
        <w:tc>
          <w:tcPr>
            <w:tcW w:w="1982" w:type="dxa"/>
          </w:tcPr>
          <w:p>
            <w:pPr>
              <w:spacing w:before="133" w:line="473" w:lineRule="exact"/>
              <w:ind w:firstLine="155"/>
              <w:rPr>
                <w:rFonts w:ascii="宋体" w:hAnsi="宋体" w:eastAsia="宋体" w:cs="宋体"/>
              </w:rPr>
            </w:pPr>
            <w:r>
              <w:rPr>
                <w:rFonts w:ascii="宋体" w:hAnsi="宋体" w:eastAsia="宋体" w:cs="宋体"/>
                <w:spacing w:val="-2"/>
                <w:position w:val="19"/>
              </w:rPr>
              <w:t>采购人书面澄清问</w:t>
            </w:r>
          </w:p>
          <w:p>
            <w:pPr>
              <w:spacing w:line="204" w:lineRule="auto"/>
              <w:ind w:firstLine="576"/>
              <w:rPr>
                <w:rFonts w:ascii="宋体" w:hAnsi="宋体" w:eastAsia="宋体" w:cs="宋体"/>
              </w:rPr>
            </w:pPr>
            <w:r>
              <w:rPr>
                <w:rFonts w:ascii="宋体" w:hAnsi="宋体" w:eastAsia="宋体" w:cs="宋体"/>
                <w:spacing w:val="-3"/>
              </w:rPr>
              <w:t>题的时间</w:t>
            </w:r>
          </w:p>
        </w:tc>
        <w:tc>
          <w:tcPr>
            <w:tcW w:w="6345" w:type="dxa"/>
          </w:tcPr>
          <w:p>
            <w:pPr>
              <w:spacing w:line="266" w:lineRule="auto"/>
              <w:rPr>
                <w:rFonts w:ascii="宋体"/>
              </w:rPr>
            </w:pPr>
          </w:p>
          <w:p>
            <w:pPr>
              <w:spacing w:before="69" w:line="184" w:lineRule="auto"/>
              <w:ind w:firstLine="123"/>
              <w:rPr>
                <w:rFonts w:ascii="宋体" w:hAnsi="宋体" w:eastAsia="宋体" w:cs="宋体"/>
              </w:rPr>
            </w:pPr>
            <w:r>
              <w:rPr>
                <w:rFonts w:ascii="宋体" w:hAnsi="宋体" w:eastAsia="宋体" w:cs="宋体"/>
                <w:spacing w:val="-3"/>
              </w:rPr>
              <w:t>收到澄清后24小时内(以发出时间为准)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1" w:hRule="atLeast"/>
        </w:trPr>
        <w:tc>
          <w:tcPr>
            <w:tcW w:w="964" w:type="dxa"/>
          </w:tcPr>
          <w:p>
            <w:pPr>
              <w:spacing w:line="295" w:lineRule="auto"/>
              <w:rPr>
                <w:rFonts w:ascii="宋体"/>
              </w:rPr>
            </w:pPr>
          </w:p>
          <w:p>
            <w:pPr>
              <w:spacing w:before="68" w:line="180" w:lineRule="auto"/>
              <w:ind w:firstLine="401"/>
              <w:rPr>
                <w:rFonts w:ascii="宋体" w:hAnsi="宋体" w:eastAsia="宋体" w:cs="宋体"/>
              </w:rPr>
            </w:pPr>
            <w:r>
              <w:rPr>
                <w:rFonts w:ascii="宋体" w:hAnsi="宋体" w:eastAsia="宋体" w:cs="宋体"/>
                <w:spacing w:val="-10"/>
                <w:w w:val="98"/>
              </w:rPr>
              <w:t>11</w:t>
            </w:r>
          </w:p>
        </w:tc>
        <w:tc>
          <w:tcPr>
            <w:tcW w:w="1982" w:type="dxa"/>
          </w:tcPr>
          <w:p>
            <w:pPr>
              <w:spacing w:before="135" w:line="475" w:lineRule="exact"/>
              <w:ind w:firstLine="159"/>
              <w:rPr>
                <w:rFonts w:ascii="宋体" w:hAnsi="宋体" w:eastAsia="宋体" w:cs="宋体"/>
              </w:rPr>
            </w:pPr>
            <w:r>
              <w:rPr>
                <w:rFonts w:ascii="宋体" w:hAnsi="宋体" w:eastAsia="宋体" w:cs="宋体"/>
                <w:spacing w:val="-2"/>
                <w:position w:val="19"/>
              </w:rPr>
              <w:t>组成</w:t>
            </w:r>
            <w:r>
              <w:rPr>
                <w:rFonts w:hint="eastAsia" w:ascii="宋体" w:hAnsi="宋体" w:eastAsia="宋体" w:cs="宋体"/>
                <w:spacing w:val="-2"/>
                <w:position w:val="19"/>
              </w:rPr>
              <w:t>招标</w:t>
            </w:r>
            <w:r>
              <w:rPr>
                <w:rFonts w:ascii="宋体" w:hAnsi="宋体" w:eastAsia="宋体" w:cs="宋体"/>
                <w:spacing w:val="-2"/>
                <w:position w:val="19"/>
              </w:rPr>
              <w:t>文件的其</w:t>
            </w:r>
          </w:p>
          <w:p>
            <w:pPr>
              <w:spacing w:line="204" w:lineRule="auto"/>
              <w:ind w:firstLine="684"/>
              <w:rPr>
                <w:rFonts w:ascii="宋体" w:hAnsi="宋体" w:eastAsia="宋体" w:cs="宋体"/>
              </w:rPr>
            </w:pPr>
            <w:r>
              <w:rPr>
                <w:rFonts w:ascii="宋体" w:hAnsi="宋体" w:eastAsia="宋体" w:cs="宋体"/>
                <w:spacing w:val="-4"/>
              </w:rPr>
              <w:t>他材料</w:t>
            </w:r>
          </w:p>
        </w:tc>
        <w:tc>
          <w:tcPr>
            <w:tcW w:w="6345" w:type="dxa"/>
          </w:tcPr>
          <w:p>
            <w:pPr>
              <w:spacing w:line="268" w:lineRule="auto"/>
              <w:rPr>
                <w:rFonts w:ascii="宋体"/>
              </w:rPr>
            </w:pPr>
          </w:p>
          <w:p>
            <w:pPr>
              <w:spacing w:before="68" w:line="184" w:lineRule="auto"/>
              <w:ind w:firstLine="115"/>
              <w:rPr>
                <w:rFonts w:ascii="宋体" w:hAnsi="宋体" w:eastAsia="宋体" w:cs="宋体"/>
              </w:rPr>
            </w:pPr>
            <w:r>
              <w:rPr>
                <w:rFonts w:ascii="宋体" w:hAnsi="宋体" w:eastAsia="宋体" w:cs="宋体"/>
                <w:spacing w:val="-1"/>
              </w:rPr>
              <w:t>采购人对</w:t>
            </w:r>
            <w:r>
              <w:rPr>
                <w:rFonts w:hint="eastAsia" w:ascii="宋体" w:hAnsi="宋体" w:eastAsia="宋体" w:cs="宋体"/>
                <w:spacing w:val="-1"/>
              </w:rPr>
              <w:t>招标</w:t>
            </w:r>
            <w:r>
              <w:rPr>
                <w:rFonts w:ascii="宋体" w:hAnsi="宋体" w:eastAsia="宋体" w:cs="宋体"/>
                <w:spacing w:val="-1"/>
              </w:rPr>
              <w:t>文件的澄清及修改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0" w:hRule="atLeast"/>
        </w:trPr>
        <w:tc>
          <w:tcPr>
            <w:tcW w:w="964" w:type="dxa"/>
          </w:tcPr>
          <w:p>
            <w:pPr>
              <w:spacing w:line="295" w:lineRule="auto"/>
              <w:rPr>
                <w:rFonts w:ascii="宋体"/>
              </w:rPr>
            </w:pPr>
          </w:p>
          <w:p>
            <w:pPr>
              <w:spacing w:before="68" w:line="180" w:lineRule="auto"/>
              <w:ind w:firstLine="401"/>
              <w:rPr>
                <w:rFonts w:ascii="宋体" w:hAnsi="宋体" w:eastAsia="宋体" w:cs="宋体"/>
              </w:rPr>
            </w:pPr>
            <w:r>
              <w:rPr>
                <w:rFonts w:ascii="宋体" w:hAnsi="宋体" w:eastAsia="宋体" w:cs="宋体"/>
                <w:spacing w:val="-10"/>
                <w:w w:val="98"/>
              </w:rPr>
              <w:t>12</w:t>
            </w:r>
          </w:p>
        </w:tc>
        <w:tc>
          <w:tcPr>
            <w:tcW w:w="1982" w:type="dxa"/>
          </w:tcPr>
          <w:p>
            <w:pPr>
              <w:spacing w:before="134" w:line="473" w:lineRule="exact"/>
              <w:ind w:firstLine="167"/>
              <w:rPr>
                <w:rFonts w:ascii="宋体" w:hAnsi="宋体" w:eastAsia="宋体" w:cs="宋体"/>
              </w:rPr>
            </w:pPr>
            <w:r>
              <w:rPr>
                <w:rFonts w:ascii="宋体" w:hAnsi="宋体" w:eastAsia="宋体" w:cs="宋体"/>
                <w:spacing w:val="-5"/>
                <w:position w:val="19"/>
              </w:rPr>
              <w:t>响应人确认收到</w:t>
            </w:r>
            <w:r>
              <w:rPr>
                <w:rFonts w:hint="eastAsia" w:ascii="宋体" w:hAnsi="宋体" w:eastAsia="宋体" w:cs="宋体"/>
                <w:spacing w:val="-5"/>
                <w:position w:val="19"/>
              </w:rPr>
              <w:t>招</w:t>
            </w:r>
          </w:p>
          <w:p>
            <w:pPr>
              <w:spacing w:line="204" w:lineRule="auto"/>
              <w:ind w:firstLine="160"/>
              <w:rPr>
                <w:rFonts w:ascii="宋体" w:hAnsi="宋体" w:eastAsia="宋体" w:cs="宋体"/>
              </w:rPr>
            </w:pPr>
            <w:r>
              <w:rPr>
                <w:rFonts w:hint="eastAsia" w:ascii="宋体" w:hAnsi="宋体" w:eastAsia="宋体" w:cs="宋体"/>
                <w:spacing w:val="-5"/>
              </w:rPr>
              <w:t>标</w:t>
            </w:r>
            <w:r>
              <w:rPr>
                <w:rFonts w:ascii="宋体" w:hAnsi="宋体" w:eastAsia="宋体" w:cs="宋体"/>
                <w:spacing w:val="-5"/>
              </w:rPr>
              <w:t>文件澄清的时间</w:t>
            </w:r>
          </w:p>
        </w:tc>
        <w:tc>
          <w:tcPr>
            <w:tcW w:w="6345" w:type="dxa"/>
          </w:tcPr>
          <w:p>
            <w:pPr>
              <w:spacing w:line="267" w:lineRule="auto"/>
              <w:rPr>
                <w:rFonts w:ascii="宋体"/>
              </w:rPr>
            </w:pPr>
          </w:p>
          <w:p>
            <w:pPr>
              <w:spacing w:before="69" w:line="184" w:lineRule="auto"/>
              <w:ind w:firstLine="119"/>
              <w:rPr>
                <w:rFonts w:ascii="宋体" w:hAnsi="宋体" w:eastAsia="宋体" w:cs="宋体"/>
              </w:rPr>
            </w:pPr>
            <w:r>
              <w:rPr>
                <w:rFonts w:ascii="宋体" w:hAnsi="宋体" w:eastAsia="宋体" w:cs="宋体"/>
                <w:spacing w:val="-3"/>
              </w:rPr>
              <w:t>发出澄清公告后</w:t>
            </w:r>
            <w:r>
              <w:rPr>
                <w:rFonts w:ascii="宋体" w:hAnsi="宋体" w:eastAsia="宋体" w:cs="宋体"/>
                <w:spacing w:val="12"/>
              </w:rPr>
              <w:t xml:space="preserve"> </w:t>
            </w:r>
            <w:r>
              <w:rPr>
                <w:rFonts w:ascii="宋体" w:hAnsi="宋体" w:eastAsia="宋体" w:cs="宋体"/>
                <w:spacing w:val="-3"/>
                <w:u w:val="single"/>
              </w:rPr>
              <w:t>24</w:t>
            </w:r>
            <w:r>
              <w:rPr>
                <w:rFonts w:ascii="宋体" w:hAnsi="宋体" w:eastAsia="宋体" w:cs="宋体"/>
                <w:spacing w:val="15"/>
              </w:rPr>
              <w:t xml:space="preserve"> </w:t>
            </w:r>
            <w:r>
              <w:rPr>
                <w:rFonts w:ascii="宋体" w:hAnsi="宋体" w:eastAsia="宋体" w:cs="宋体"/>
                <w:spacing w:val="-3"/>
              </w:rPr>
              <w:t>小时内。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64" w:type="dxa"/>
          </w:tcPr>
          <w:p>
            <w:pPr>
              <w:spacing w:before="215" w:line="180" w:lineRule="auto"/>
              <w:ind w:firstLine="401"/>
              <w:rPr>
                <w:rFonts w:ascii="宋体" w:hAnsi="宋体" w:eastAsia="宋体" w:cs="宋体"/>
              </w:rPr>
            </w:pPr>
            <w:r>
              <w:rPr>
                <w:rFonts w:ascii="宋体" w:hAnsi="宋体" w:eastAsia="宋体" w:cs="宋体"/>
                <w:spacing w:val="-10"/>
                <w:w w:val="98"/>
              </w:rPr>
              <w:t>13</w:t>
            </w:r>
          </w:p>
        </w:tc>
        <w:tc>
          <w:tcPr>
            <w:tcW w:w="1982" w:type="dxa"/>
          </w:tcPr>
          <w:p>
            <w:pPr>
              <w:spacing w:before="183" w:line="184" w:lineRule="auto"/>
              <w:ind w:firstLine="167"/>
              <w:rPr>
                <w:rFonts w:ascii="宋体" w:hAnsi="宋体" w:eastAsia="宋体" w:cs="宋体"/>
              </w:rPr>
            </w:pPr>
            <w:r>
              <w:rPr>
                <w:rFonts w:ascii="宋体" w:hAnsi="宋体" w:eastAsia="宋体" w:cs="宋体"/>
                <w:spacing w:val="-3"/>
              </w:rPr>
              <w:t>响应人确认收到</w:t>
            </w:r>
            <w:r>
              <w:rPr>
                <w:rFonts w:hint="eastAsia" w:ascii="宋体" w:hAnsi="宋体" w:eastAsia="宋体" w:cs="宋体"/>
                <w:spacing w:val="-3"/>
              </w:rPr>
              <w:t>招</w:t>
            </w:r>
          </w:p>
        </w:tc>
        <w:tc>
          <w:tcPr>
            <w:tcW w:w="6345" w:type="dxa"/>
          </w:tcPr>
          <w:p>
            <w:pPr>
              <w:spacing w:before="183" w:line="184" w:lineRule="auto"/>
              <w:ind w:firstLine="119"/>
              <w:rPr>
                <w:rFonts w:ascii="宋体" w:hAnsi="宋体" w:eastAsia="宋体" w:cs="宋体"/>
              </w:rPr>
            </w:pPr>
            <w:r>
              <w:rPr>
                <w:rFonts w:ascii="宋体" w:hAnsi="宋体" w:eastAsia="宋体" w:cs="宋体"/>
                <w:spacing w:val="-3"/>
              </w:rPr>
              <w:t>发出更正公告后</w:t>
            </w:r>
            <w:r>
              <w:rPr>
                <w:rFonts w:ascii="宋体" w:hAnsi="宋体" w:eastAsia="宋体" w:cs="宋体"/>
                <w:spacing w:val="12"/>
              </w:rPr>
              <w:t xml:space="preserve"> </w:t>
            </w:r>
            <w:r>
              <w:rPr>
                <w:rFonts w:ascii="宋体" w:hAnsi="宋体" w:eastAsia="宋体" w:cs="宋体"/>
                <w:spacing w:val="-3"/>
                <w:u w:val="single"/>
              </w:rPr>
              <w:t>24</w:t>
            </w:r>
            <w:r>
              <w:rPr>
                <w:rFonts w:ascii="宋体" w:hAnsi="宋体" w:eastAsia="宋体" w:cs="宋体"/>
                <w:spacing w:val="15"/>
              </w:rPr>
              <w:t xml:space="preserve"> </w:t>
            </w:r>
            <w:r>
              <w:rPr>
                <w:rFonts w:ascii="宋体" w:hAnsi="宋体" w:eastAsia="宋体" w:cs="宋体"/>
                <w:spacing w:val="-3"/>
              </w:rPr>
              <w:t>小时内。</w:t>
            </w:r>
          </w:p>
        </w:tc>
      </w:tr>
    </w:tbl>
    <w:p>
      <w:pPr>
        <w:spacing w:before="172" w:line="180" w:lineRule="auto"/>
        <w:ind w:firstLine="4558"/>
        <w:rPr>
          <w:rFonts w:ascii="宋体" w:hAnsi="宋体" w:eastAsia="宋体" w:cs="宋体"/>
          <w:sz w:val="18"/>
          <w:szCs w:val="18"/>
        </w:rPr>
      </w:pPr>
      <w:r>
        <w:rPr>
          <w:rFonts w:ascii="宋体" w:hAnsi="宋体" w:eastAsia="宋体" w:cs="宋体"/>
          <w:sz w:val="18"/>
          <w:szCs w:val="18"/>
        </w:rPr>
        <w:t>6</w:t>
      </w:r>
    </w:p>
    <w:p>
      <w:pPr>
        <w:sectPr>
          <w:footerReference r:id="rId6" w:type="default"/>
          <w:pgSz w:w="11910" w:h="16840"/>
          <w:pgMar w:top="1431" w:right="1302" w:bottom="400" w:left="1311" w:header="0" w:footer="0" w:gutter="0"/>
          <w:cols w:space="720" w:num="1"/>
        </w:sectPr>
      </w:pPr>
    </w:p>
    <w:tbl>
      <w:tblPr>
        <w:tblStyle w:val="16"/>
        <w:tblW w:w="9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82"/>
        <w:gridCol w:w="6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64" w:type="dxa"/>
          </w:tcPr>
          <w:p>
            <w:pPr>
              <w:rPr>
                <w:rFonts w:ascii="宋体"/>
              </w:rPr>
            </w:pPr>
          </w:p>
        </w:tc>
        <w:tc>
          <w:tcPr>
            <w:tcW w:w="1982" w:type="dxa"/>
          </w:tcPr>
          <w:p>
            <w:pPr>
              <w:spacing w:before="135" w:line="184" w:lineRule="auto"/>
              <w:ind w:firstLine="160"/>
              <w:rPr>
                <w:rFonts w:ascii="宋体" w:hAnsi="宋体" w:eastAsia="宋体" w:cs="宋体"/>
              </w:rPr>
            </w:pPr>
            <w:r>
              <w:rPr>
                <w:rFonts w:hint="eastAsia" w:ascii="宋体" w:hAnsi="宋体" w:eastAsia="宋体" w:cs="宋体"/>
                <w:spacing w:val="-2"/>
              </w:rPr>
              <w:t>标</w:t>
            </w:r>
            <w:r>
              <w:rPr>
                <w:rFonts w:ascii="宋体" w:hAnsi="宋体" w:eastAsia="宋体" w:cs="宋体"/>
                <w:spacing w:val="-2"/>
              </w:rPr>
              <w:t>文件修改的时间</w:t>
            </w:r>
          </w:p>
        </w:tc>
        <w:tc>
          <w:tcPr>
            <w:tcW w:w="6345"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964" w:type="dxa"/>
          </w:tcPr>
          <w:p>
            <w:pPr>
              <w:spacing w:before="212" w:line="180" w:lineRule="auto"/>
              <w:ind w:firstLine="406"/>
              <w:rPr>
                <w:rFonts w:ascii="宋体" w:hAnsi="宋体" w:eastAsia="宋体" w:cs="宋体"/>
              </w:rPr>
            </w:pPr>
            <w:r>
              <w:rPr>
                <w:rFonts w:ascii="宋体" w:hAnsi="宋体" w:eastAsia="宋体" w:cs="宋体"/>
                <w:spacing w:val="-10"/>
                <w:w w:val="98"/>
              </w:rPr>
              <w:t>14</w:t>
            </w:r>
          </w:p>
        </w:tc>
        <w:tc>
          <w:tcPr>
            <w:tcW w:w="1982" w:type="dxa"/>
          </w:tcPr>
          <w:p>
            <w:pPr>
              <w:spacing w:before="181" w:line="184" w:lineRule="auto"/>
              <w:ind w:firstLine="471"/>
              <w:rPr>
                <w:rFonts w:ascii="宋体" w:hAnsi="宋体" w:eastAsia="宋体" w:cs="宋体"/>
              </w:rPr>
            </w:pPr>
            <w:r>
              <w:rPr>
                <w:rFonts w:ascii="宋体" w:hAnsi="宋体" w:eastAsia="宋体" w:cs="宋体"/>
                <w:spacing w:val="-2"/>
              </w:rPr>
              <w:t>报价的次数</w:t>
            </w:r>
          </w:p>
        </w:tc>
        <w:tc>
          <w:tcPr>
            <w:tcW w:w="6345" w:type="dxa"/>
          </w:tcPr>
          <w:p>
            <w:pPr>
              <w:spacing w:before="181" w:line="184" w:lineRule="auto"/>
              <w:ind w:firstLine="224"/>
              <w:rPr>
                <w:rFonts w:ascii="宋体" w:hAnsi="宋体" w:eastAsia="宋体" w:cs="宋体"/>
              </w:rPr>
            </w:pPr>
            <w:r>
              <w:pict>
                <v:rect id="_x0000_s1026" o:spid="_x0000_s1026" o:spt="1" style="position:absolute;left:0pt;margin-left:5.55pt;margin-top:19.15pt;height:0.5pt;width:15.7pt;mso-position-horizontal-relative:page;mso-position-vertical-relative:page;z-index:251659264;mso-width-relative:page;mso-height-relative:page;" fillcolor="#000000" filled="t" stroked="f" coordsize="21600,21600">
                  <v:path/>
                  <v:fill on="t" opacity="59111f" focussize="0,0"/>
                  <v:stroke on="f"/>
                  <v:imagedata o:title=""/>
                  <o:lock v:ext="edit"/>
                </v:rect>
              </w:pict>
            </w:r>
            <w:r>
              <w:rPr>
                <w:rFonts w:hint="eastAsia" w:eastAsia="宋体"/>
              </w:rPr>
              <w:t>1</w:t>
            </w:r>
            <w:r>
              <w:rPr>
                <w:rFonts w:ascii="宋体" w:hAnsi="宋体" w:eastAsia="宋体" w:cs="宋体"/>
                <w:spacing w:val="13"/>
              </w:rPr>
              <w:t xml:space="preserve"> </w:t>
            </w:r>
            <w:r>
              <w:rPr>
                <w:rFonts w:ascii="宋体" w:hAnsi="宋体" w:eastAsia="宋体" w:cs="宋体"/>
                <w:spacing w:val="-6"/>
              </w:rPr>
              <w:t>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64" w:type="dxa"/>
          </w:tcPr>
          <w:p>
            <w:pPr>
              <w:spacing w:before="210" w:line="180" w:lineRule="auto"/>
              <w:ind w:firstLine="406"/>
              <w:rPr>
                <w:rFonts w:ascii="宋体" w:hAnsi="宋体" w:eastAsia="宋体" w:cs="宋体"/>
              </w:rPr>
            </w:pPr>
            <w:r>
              <w:rPr>
                <w:rFonts w:ascii="宋体" w:hAnsi="宋体" w:eastAsia="宋体" w:cs="宋体"/>
                <w:spacing w:val="-10"/>
                <w:w w:val="98"/>
              </w:rPr>
              <w:t>15</w:t>
            </w:r>
          </w:p>
        </w:tc>
        <w:tc>
          <w:tcPr>
            <w:tcW w:w="1982" w:type="dxa"/>
          </w:tcPr>
          <w:p>
            <w:pPr>
              <w:spacing w:before="179" w:line="184" w:lineRule="auto"/>
              <w:ind w:firstLine="476"/>
              <w:rPr>
                <w:rFonts w:ascii="宋体" w:hAnsi="宋体" w:eastAsia="宋体" w:cs="宋体"/>
              </w:rPr>
            </w:pPr>
            <w:r>
              <w:rPr>
                <w:rFonts w:ascii="宋体" w:hAnsi="宋体" w:eastAsia="宋体" w:cs="宋体"/>
                <w:spacing w:val="-3"/>
              </w:rPr>
              <w:t>投标有效期</w:t>
            </w:r>
          </w:p>
        </w:tc>
        <w:tc>
          <w:tcPr>
            <w:tcW w:w="6345" w:type="dxa"/>
          </w:tcPr>
          <w:p>
            <w:pPr>
              <w:spacing w:before="179" w:line="184" w:lineRule="auto"/>
              <w:ind w:firstLine="150"/>
              <w:rPr>
                <w:rFonts w:ascii="宋体" w:hAnsi="宋体" w:eastAsia="宋体" w:cs="宋体"/>
              </w:rPr>
            </w:pPr>
            <w:r>
              <w:rPr>
                <w:rFonts w:ascii="宋体" w:hAnsi="宋体" w:eastAsia="宋体" w:cs="宋体"/>
                <w:spacing w:val="-4"/>
              </w:rPr>
              <w:t>自提交响应文件截止之日起</w:t>
            </w:r>
            <w:r>
              <w:rPr>
                <w:rFonts w:ascii="宋体" w:hAnsi="宋体" w:eastAsia="宋体" w:cs="宋体"/>
                <w:spacing w:val="26"/>
                <w:u w:val="single"/>
              </w:rPr>
              <w:t xml:space="preserve"> </w:t>
            </w:r>
            <w:r>
              <w:rPr>
                <w:rFonts w:ascii="宋体" w:hAnsi="宋体" w:eastAsia="宋体" w:cs="宋体"/>
                <w:spacing w:val="-4"/>
                <w:u w:val="single"/>
              </w:rPr>
              <w:t>60</w:t>
            </w:r>
            <w:r>
              <w:rPr>
                <w:rFonts w:ascii="宋体" w:hAnsi="宋体" w:eastAsia="宋体" w:cs="宋体"/>
                <w:spacing w:val="7"/>
              </w:rPr>
              <w:t xml:space="preserve"> </w:t>
            </w:r>
            <w:r>
              <w:rPr>
                <w:rFonts w:ascii="宋体" w:hAnsi="宋体" w:eastAsia="宋体" w:cs="宋体"/>
                <w:spacing w:val="-4"/>
              </w:rPr>
              <w:t>个日历天。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964" w:type="dxa"/>
          </w:tcPr>
          <w:p>
            <w:pPr>
              <w:spacing w:before="214" w:line="180" w:lineRule="auto"/>
              <w:ind w:firstLine="406"/>
              <w:rPr>
                <w:rFonts w:ascii="宋体" w:hAnsi="宋体" w:eastAsia="宋体" w:cs="宋体"/>
              </w:rPr>
            </w:pPr>
            <w:r>
              <w:rPr>
                <w:rFonts w:ascii="宋体" w:hAnsi="宋体" w:eastAsia="宋体" w:cs="宋体"/>
                <w:spacing w:val="-10"/>
                <w:w w:val="98"/>
              </w:rPr>
              <w:t>16</w:t>
            </w:r>
          </w:p>
        </w:tc>
        <w:tc>
          <w:tcPr>
            <w:tcW w:w="1982" w:type="dxa"/>
          </w:tcPr>
          <w:p>
            <w:pPr>
              <w:spacing w:before="182" w:line="184" w:lineRule="auto"/>
              <w:ind w:firstLine="472"/>
              <w:rPr>
                <w:rFonts w:ascii="宋体" w:hAnsi="宋体" w:eastAsia="宋体" w:cs="宋体"/>
              </w:rPr>
            </w:pPr>
            <w:r>
              <w:rPr>
                <w:rFonts w:hint="eastAsia" w:ascii="宋体" w:hAnsi="宋体" w:eastAsia="宋体" w:cs="宋体"/>
                <w:spacing w:val="-2"/>
              </w:rPr>
              <w:t>投标</w:t>
            </w:r>
            <w:r>
              <w:rPr>
                <w:rFonts w:ascii="宋体" w:hAnsi="宋体" w:eastAsia="宋体" w:cs="宋体"/>
                <w:spacing w:val="-2"/>
              </w:rPr>
              <w:t>保证金</w:t>
            </w:r>
          </w:p>
        </w:tc>
        <w:tc>
          <w:tcPr>
            <w:tcW w:w="6345" w:type="dxa"/>
          </w:tcPr>
          <w:p>
            <w:pPr>
              <w:spacing w:before="182" w:line="184" w:lineRule="auto"/>
              <w:ind w:firstLine="118"/>
              <w:rPr>
                <w:rFonts w:ascii="宋体" w:hAnsi="宋体" w:eastAsia="宋体" w:cs="宋体"/>
              </w:rPr>
            </w:pPr>
            <w:r>
              <w:rPr>
                <w:rFonts w:ascii="宋体" w:hAnsi="宋体" w:eastAsia="宋体" w:cs="宋体"/>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7" w:hRule="atLeast"/>
        </w:trPr>
        <w:tc>
          <w:tcPr>
            <w:tcW w:w="964" w:type="dxa"/>
          </w:tcPr>
          <w:p>
            <w:pPr>
              <w:spacing w:line="256" w:lineRule="auto"/>
              <w:rPr>
                <w:rFonts w:ascii="宋体"/>
              </w:rPr>
            </w:pPr>
          </w:p>
          <w:p>
            <w:pPr>
              <w:spacing w:line="256" w:lineRule="auto"/>
              <w:rPr>
                <w:rFonts w:ascii="宋体"/>
              </w:rPr>
            </w:pPr>
          </w:p>
          <w:p>
            <w:pPr>
              <w:spacing w:line="257" w:lineRule="auto"/>
              <w:rPr>
                <w:rFonts w:ascii="宋体"/>
              </w:rPr>
            </w:pPr>
          </w:p>
          <w:p>
            <w:pPr>
              <w:spacing w:line="257" w:lineRule="auto"/>
              <w:rPr>
                <w:rFonts w:ascii="宋体"/>
              </w:rPr>
            </w:pPr>
          </w:p>
          <w:p>
            <w:pPr>
              <w:spacing w:line="257" w:lineRule="auto"/>
              <w:rPr>
                <w:rFonts w:ascii="宋体"/>
              </w:rPr>
            </w:pPr>
          </w:p>
          <w:p>
            <w:pPr>
              <w:spacing w:line="257" w:lineRule="auto"/>
              <w:rPr>
                <w:rFonts w:ascii="宋体"/>
              </w:rPr>
            </w:pPr>
          </w:p>
          <w:p>
            <w:pPr>
              <w:spacing w:before="68" w:line="180" w:lineRule="auto"/>
              <w:ind w:firstLine="406"/>
              <w:rPr>
                <w:rFonts w:ascii="宋体" w:hAnsi="宋体" w:eastAsia="宋体" w:cs="宋体"/>
              </w:rPr>
            </w:pPr>
            <w:r>
              <w:rPr>
                <w:rFonts w:ascii="宋体" w:hAnsi="宋体" w:eastAsia="宋体" w:cs="宋体"/>
                <w:spacing w:val="-10"/>
                <w:w w:val="98"/>
              </w:rPr>
              <w:t>17</w:t>
            </w:r>
          </w:p>
        </w:tc>
        <w:tc>
          <w:tcPr>
            <w:tcW w:w="1982" w:type="dxa"/>
          </w:tcPr>
          <w:p>
            <w:pPr>
              <w:spacing w:line="252" w:lineRule="auto"/>
              <w:rPr>
                <w:rFonts w:ascii="宋体"/>
              </w:rPr>
            </w:pPr>
          </w:p>
          <w:p>
            <w:pPr>
              <w:spacing w:line="252" w:lineRule="auto"/>
              <w:rPr>
                <w:rFonts w:ascii="宋体"/>
              </w:rPr>
            </w:pPr>
          </w:p>
          <w:p>
            <w:pPr>
              <w:spacing w:line="252" w:lineRule="auto"/>
              <w:rPr>
                <w:rFonts w:ascii="宋体"/>
              </w:rPr>
            </w:pPr>
          </w:p>
          <w:p>
            <w:pPr>
              <w:spacing w:line="252" w:lineRule="auto"/>
              <w:rPr>
                <w:rFonts w:ascii="宋体"/>
              </w:rPr>
            </w:pPr>
          </w:p>
          <w:p>
            <w:pPr>
              <w:spacing w:line="252" w:lineRule="auto"/>
              <w:rPr>
                <w:rFonts w:ascii="宋体"/>
              </w:rPr>
            </w:pPr>
          </w:p>
          <w:p>
            <w:pPr>
              <w:spacing w:line="252" w:lineRule="auto"/>
              <w:rPr>
                <w:rFonts w:ascii="宋体"/>
              </w:rPr>
            </w:pPr>
          </w:p>
          <w:p>
            <w:pPr>
              <w:spacing w:before="69" w:line="184" w:lineRule="auto"/>
              <w:ind w:firstLine="264"/>
              <w:rPr>
                <w:rFonts w:ascii="宋体" w:hAnsi="宋体" w:eastAsia="宋体" w:cs="宋体"/>
              </w:rPr>
            </w:pPr>
            <w:r>
              <w:rPr>
                <w:rFonts w:ascii="宋体" w:hAnsi="宋体" w:eastAsia="宋体" w:cs="宋体"/>
                <w:spacing w:val="-2"/>
              </w:rPr>
              <w:t>签字和盖章要求</w:t>
            </w:r>
          </w:p>
        </w:tc>
        <w:tc>
          <w:tcPr>
            <w:tcW w:w="6345" w:type="dxa"/>
          </w:tcPr>
          <w:p>
            <w:pPr>
              <w:spacing w:before="129" w:line="417" w:lineRule="auto"/>
              <w:ind w:left="116" w:right="114" w:firstLine="13"/>
              <w:rPr>
                <w:rFonts w:ascii="宋体" w:hAnsi="宋体" w:eastAsia="宋体" w:cs="宋体"/>
              </w:rPr>
            </w:pPr>
            <w:r>
              <w:rPr>
                <w:rFonts w:ascii="宋体" w:hAnsi="宋体" w:eastAsia="宋体" w:cs="宋体"/>
                <w:spacing w:val="-3"/>
                <w:sz w:val="19"/>
                <w:szCs w:val="19"/>
              </w:rPr>
              <w:t>1.</w:t>
            </w:r>
            <w:r>
              <w:rPr>
                <w:rFonts w:ascii="宋体" w:hAnsi="宋体" w:eastAsia="宋体" w:cs="宋体"/>
                <w:spacing w:val="-6"/>
                <w:sz w:val="19"/>
                <w:szCs w:val="19"/>
              </w:rPr>
              <w:t xml:space="preserve"> </w:t>
            </w:r>
            <w:r>
              <w:rPr>
                <w:rFonts w:ascii="宋体" w:hAnsi="宋体" w:eastAsia="宋体" w:cs="宋体"/>
                <w:spacing w:val="-3"/>
              </w:rPr>
              <w:t>所有要求法定代表人和其委托代理人签字或印章的地方都应用不</w:t>
            </w:r>
            <w:r>
              <w:rPr>
                <w:rFonts w:ascii="宋体" w:hAnsi="宋体" w:eastAsia="宋体" w:cs="宋体"/>
              </w:rPr>
              <w:t xml:space="preserve"> </w:t>
            </w:r>
            <w:r>
              <w:rPr>
                <w:rFonts w:ascii="宋体" w:hAnsi="宋体" w:eastAsia="宋体" w:cs="宋体"/>
                <w:spacing w:val="-9"/>
              </w:rPr>
              <w:t>褪色的黑色墨水签字笔由本人亲笔手写签字（包括姓和名）</w:t>
            </w:r>
            <w:r>
              <w:rPr>
                <w:rFonts w:ascii="宋体" w:hAnsi="宋体" w:eastAsia="宋体" w:cs="宋体"/>
                <w:spacing w:val="-26"/>
              </w:rPr>
              <w:t xml:space="preserve"> </w:t>
            </w:r>
            <w:r>
              <w:rPr>
                <w:rFonts w:ascii="宋体" w:hAnsi="宋体" w:eastAsia="宋体" w:cs="宋体"/>
                <w:spacing w:val="-9"/>
              </w:rPr>
              <w:t>或印章。</w:t>
            </w:r>
          </w:p>
          <w:p>
            <w:pPr>
              <w:spacing w:line="204" w:lineRule="auto"/>
              <w:ind w:firstLine="122"/>
              <w:rPr>
                <w:rFonts w:ascii="宋体" w:hAnsi="宋体" w:eastAsia="宋体" w:cs="宋体"/>
              </w:rPr>
            </w:pPr>
            <w:r>
              <w:rPr>
                <w:rFonts w:ascii="宋体" w:hAnsi="宋体" w:eastAsia="宋体" w:cs="宋体"/>
                <w:spacing w:val="-4"/>
              </w:rPr>
              <w:t>否则，按无效响应处理。</w:t>
            </w:r>
          </w:p>
          <w:p>
            <w:pPr>
              <w:spacing w:before="238" w:line="416" w:lineRule="auto"/>
              <w:ind w:left="115" w:right="61" w:firstLine="2"/>
              <w:rPr>
                <w:rFonts w:ascii="宋体" w:hAnsi="宋体" w:eastAsia="宋体" w:cs="宋体"/>
              </w:rPr>
            </w:pPr>
            <w:r>
              <w:rPr>
                <w:rFonts w:ascii="宋体" w:hAnsi="宋体" w:eastAsia="宋体" w:cs="宋体"/>
                <w:spacing w:val="-1"/>
                <w:sz w:val="19"/>
                <w:szCs w:val="19"/>
              </w:rPr>
              <w:t>2.</w:t>
            </w:r>
            <w:r>
              <w:rPr>
                <w:rFonts w:ascii="宋体" w:hAnsi="宋体" w:eastAsia="宋体" w:cs="宋体"/>
                <w:spacing w:val="-8"/>
                <w:sz w:val="19"/>
                <w:szCs w:val="19"/>
              </w:rPr>
              <w:t xml:space="preserve"> </w:t>
            </w:r>
            <w:r>
              <w:rPr>
                <w:rFonts w:ascii="宋体" w:hAnsi="宋体" w:eastAsia="宋体" w:cs="宋体"/>
                <w:spacing w:val="-1"/>
              </w:rPr>
              <w:t>供应商在响应文件及相关文件的签订、履行、通知等事项书面文</w:t>
            </w:r>
            <w:r>
              <w:rPr>
                <w:rFonts w:ascii="宋体" w:hAnsi="宋体" w:eastAsia="宋体" w:cs="宋体"/>
              </w:rPr>
              <w:t xml:space="preserve"> </w:t>
            </w:r>
            <w:r>
              <w:rPr>
                <w:rFonts w:ascii="宋体" w:hAnsi="宋体" w:eastAsia="宋体" w:cs="宋体"/>
                <w:spacing w:val="-16"/>
              </w:rPr>
              <w:t>件中的“单位公章”、“单位章”和“公章”处均仅指与当事人名称全</w:t>
            </w:r>
            <w:r>
              <w:rPr>
                <w:rFonts w:ascii="宋体" w:hAnsi="宋体" w:eastAsia="宋体" w:cs="宋体"/>
              </w:rPr>
              <w:t xml:space="preserve"> </w:t>
            </w:r>
            <w:r>
              <w:rPr>
                <w:rFonts w:ascii="宋体" w:hAnsi="宋体" w:eastAsia="宋体" w:cs="宋体"/>
                <w:spacing w:val="-14"/>
              </w:rPr>
              <w:t>称相一致的标准公章，不得使用其他形式（如带有“专用章”、“合同</w:t>
            </w:r>
            <w:r>
              <w:rPr>
                <w:rFonts w:ascii="宋体" w:hAnsi="宋体" w:eastAsia="宋体" w:cs="宋体"/>
              </w:rPr>
              <w:t xml:space="preserve"> </w:t>
            </w:r>
            <w:r>
              <w:rPr>
                <w:rFonts w:ascii="宋体" w:hAnsi="宋体" w:eastAsia="宋体" w:cs="宋体"/>
                <w:spacing w:val="-19"/>
                <w:w w:val="91"/>
              </w:rPr>
              <w:t>章”、“财务章”、“业务章”等字样）的印章；否则，按无效响应</w:t>
            </w:r>
            <w:r>
              <w:rPr>
                <w:rFonts w:ascii="宋体" w:hAnsi="宋体" w:eastAsia="宋体" w:cs="宋体"/>
                <w:spacing w:val="-5"/>
              </w:rPr>
              <w:t>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2" w:hRule="atLeast"/>
        </w:trPr>
        <w:tc>
          <w:tcPr>
            <w:tcW w:w="964" w:type="dxa"/>
          </w:tcPr>
          <w:p>
            <w:pPr>
              <w:spacing w:line="281" w:lineRule="auto"/>
              <w:rPr>
                <w:rFonts w:ascii="宋体"/>
              </w:rPr>
            </w:pPr>
          </w:p>
          <w:p>
            <w:pPr>
              <w:spacing w:line="281" w:lineRule="auto"/>
              <w:rPr>
                <w:rFonts w:ascii="宋体"/>
              </w:rPr>
            </w:pPr>
          </w:p>
          <w:p>
            <w:pPr>
              <w:spacing w:line="282" w:lineRule="auto"/>
              <w:rPr>
                <w:rFonts w:ascii="宋体"/>
              </w:rPr>
            </w:pPr>
          </w:p>
          <w:p>
            <w:pPr>
              <w:spacing w:line="282" w:lineRule="auto"/>
              <w:rPr>
                <w:rFonts w:ascii="宋体"/>
              </w:rPr>
            </w:pPr>
          </w:p>
          <w:p>
            <w:pPr>
              <w:spacing w:before="68" w:line="180" w:lineRule="auto"/>
              <w:ind w:firstLine="406"/>
              <w:rPr>
                <w:rFonts w:ascii="宋体" w:hAnsi="宋体" w:eastAsia="宋体" w:cs="宋体"/>
              </w:rPr>
            </w:pPr>
            <w:r>
              <w:rPr>
                <w:rFonts w:ascii="宋体" w:hAnsi="宋体" w:eastAsia="宋体" w:cs="宋体"/>
                <w:spacing w:val="-10"/>
                <w:w w:val="98"/>
              </w:rPr>
              <w:t>18</w:t>
            </w:r>
          </w:p>
        </w:tc>
        <w:tc>
          <w:tcPr>
            <w:tcW w:w="1982" w:type="dxa"/>
          </w:tcPr>
          <w:p>
            <w:pPr>
              <w:spacing w:line="274" w:lineRule="auto"/>
              <w:rPr>
                <w:rFonts w:ascii="宋体"/>
              </w:rPr>
            </w:pPr>
          </w:p>
          <w:p>
            <w:pPr>
              <w:spacing w:line="274" w:lineRule="auto"/>
              <w:rPr>
                <w:rFonts w:ascii="宋体"/>
              </w:rPr>
            </w:pPr>
          </w:p>
          <w:p>
            <w:pPr>
              <w:spacing w:line="275" w:lineRule="auto"/>
              <w:rPr>
                <w:rFonts w:ascii="宋体"/>
              </w:rPr>
            </w:pPr>
          </w:p>
          <w:p>
            <w:pPr>
              <w:spacing w:line="275" w:lineRule="auto"/>
              <w:rPr>
                <w:rFonts w:ascii="宋体"/>
              </w:rPr>
            </w:pPr>
          </w:p>
          <w:p>
            <w:pPr>
              <w:spacing w:before="68" w:line="184" w:lineRule="auto"/>
              <w:ind w:firstLine="576"/>
              <w:rPr>
                <w:rFonts w:ascii="宋体" w:hAnsi="宋体" w:eastAsia="宋体" w:cs="宋体"/>
              </w:rPr>
            </w:pPr>
            <w:r>
              <w:rPr>
                <w:rFonts w:ascii="宋体" w:hAnsi="宋体" w:eastAsia="宋体" w:cs="宋体"/>
                <w:spacing w:val="-3"/>
              </w:rPr>
              <w:t>装订要求</w:t>
            </w:r>
          </w:p>
        </w:tc>
        <w:tc>
          <w:tcPr>
            <w:tcW w:w="6345" w:type="dxa"/>
          </w:tcPr>
          <w:p>
            <w:pPr>
              <w:spacing w:before="134" w:line="184" w:lineRule="auto"/>
              <w:ind w:firstLine="129"/>
              <w:rPr>
                <w:rFonts w:ascii="宋体" w:hAnsi="宋体" w:eastAsia="宋体" w:cs="宋体"/>
              </w:rPr>
            </w:pPr>
            <w:r>
              <w:rPr>
                <w:rFonts w:ascii="宋体" w:hAnsi="宋体" w:eastAsia="宋体" w:cs="宋体"/>
                <w:spacing w:val="-5"/>
                <w:sz w:val="19"/>
                <w:szCs w:val="19"/>
              </w:rPr>
              <w:t>1.</w:t>
            </w:r>
            <w:r>
              <w:rPr>
                <w:rFonts w:ascii="宋体" w:hAnsi="宋体" w:eastAsia="宋体" w:cs="宋体"/>
                <w:spacing w:val="-44"/>
                <w:sz w:val="19"/>
                <w:szCs w:val="19"/>
              </w:rPr>
              <w:t xml:space="preserve"> </w:t>
            </w:r>
            <w:r>
              <w:rPr>
                <w:rFonts w:ascii="宋体" w:hAnsi="宋体" w:eastAsia="宋体" w:cs="宋体"/>
                <w:spacing w:val="-5"/>
              </w:rPr>
              <w:t>响应文件按包号分别编制和装订成册。</w:t>
            </w:r>
          </w:p>
          <w:p>
            <w:pPr>
              <w:spacing w:before="263" w:line="184" w:lineRule="auto"/>
              <w:ind w:firstLine="117"/>
              <w:rPr>
                <w:rFonts w:ascii="宋体" w:hAnsi="宋体" w:eastAsia="宋体" w:cs="宋体"/>
              </w:rPr>
            </w:pPr>
            <w:r>
              <w:rPr>
                <w:rFonts w:ascii="宋体" w:hAnsi="宋体" w:eastAsia="宋体" w:cs="宋体"/>
                <w:spacing w:val="-7"/>
                <w:sz w:val="19"/>
                <w:szCs w:val="19"/>
              </w:rPr>
              <w:t>2.</w:t>
            </w:r>
            <w:r>
              <w:rPr>
                <w:rFonts w:ascii="宋体" w:hAnsi="宋体" w:eastAsia="宋体" w:cs="宋体"/>
                <w:spacing w:val="-51"/>
                <w:sz w:val="19"/>
                <w:szCs w:val="19"/>
              </w:rPr>
              <w:t xml:space="preserve"> </w:t>
            </w:r>
            <w:r>
              <w:rPr>
                <w:rFonts w:ascii="宋体" w:hAnsi="宋体" w:eastAsia="宋体" w:cs="宋体"/>
                <w:spacing w:val="-7"/>
              </w:rPr>
              <w:t>响应文件正本与副本应分别装订成册（A4</w:t>
            </w:r>
            <w:r>
              <w:rPr>
                <w:rFonts w:ascii="宋体" w:hAnsi="宋体" w:eastAsia="宋体" w:cs="宋体"/>
                <w:spacing w:val="2"/>
              </w:rPr>
              <w:t xml:space="preserve"> </w:t>
            </w:r>
            <w:r>
              <w:rPr>
                <w:rFonts w:ascii="宋体" w:hAnsi="宋体" w:eastAsia="宋体" w:cs="宋体"/>
                <w:spacing w:val="-7"/>
              </w:rPr>
              <w:t>纸幅</w:t>
            </w:r>
            <w:r>
              <w:rPr>
                <w:rFonts w:ascii="宋体" w:hAnsi="宋体" w:eastAsia="宋体" w:cs="宋体"/>
                <w:spacing w:val="-78"/>
              </w:rPr>
              <w:t>）</w:t>
            </w:r>
            <w:r>
              <w:rPr>
                <w:rFonts w:ascii="宋体" w:hAnsi="宋体" w:eastAsia="宋体" w:cs="宋体"/>
                <w:spacing w:val="-46"/>
              </w:rPr>
              <w:t xml:space="preserve"> </w:t>
            </w:r>
            <w:r>
              <w:rPr>
                <w:rFonts w:ascii="宋体" w:hAnsi="宋体" w:eastAsia="宋体" w:cs="宋体"/>
                <w:spacing w:val="-78"/>
              </w:rPr>
              <w:t>，</w:t>
            </w:r>
            <w:r>
              <w:rPr>
                <w:rFonts w:ascii="宋体" w:hAnsi="宋体" w:eastAsia="宋体" w:cs="宋体"/>
                <w:spacing w:val="-7"/>
              </w:rPr>
              <w:t>并编制目录（图</w:t>
            </w:r>
          </w:p>
          <w:p>
            <w:pPr>
              <w:spacing w:before="263" w:line="417" w:lineRule="auto"/>
              <w:ind w:left="120" w:right="90" w:hanging="2"/>
              <w:rPr>
                <w:rFonts w:ascii="宋体" w:hAnsi="宋体" w:eastAsia="宋体" w:cs="宋体"/>
              </w:rPr>
            </w:pPr>
            <w:r>
              <w:rPr>
                <w:rFonts w:ascii="宋体" w:hAnsi="宋体" w:eastAsia="宋体" w:cs="宋体"/>
                <w:spacing w:val="-6"/>
              </w:rPr>
              <w:t>纸、图片等非文本形式的内容，可以不标注页码）。采用左侧胶装方</w:t>
            </w:r>
            <w:r>
              <w:rPr>
                <w:rFonts w:ascii="宋体" w:hAnsi="宋体" w:eastAsia="宋体" w:cs="宋体"/>
                <w:spacing w:val="11"/>
              </w:rPr>
              <w:t xml:space="preserve"> </w:t>
            </w:r>
            <w:r>
              <w:rPr>
                <w:rFonts w:ascii="宋体" w:hAnsi="宋体" w:eastAsia="宋体" w:cs="宋体"/>
                <w:spacing w:val="1"/>
              </w:rPr>
              <w:t>式装订，装订应牢固、不易拆散和换页，不得采用活页夹装订，否</w:t>
            </w:r>
            <w:r>
              <w:rPr>
                <w:rFonts w:ascii="宋体" w:hAnsi="宋体" w:eastAsia="宋体" w:cs="宋体"/>
                <w:spacing w:val="7"/>
              </w:rPr>
              <w:t xml:space="preserve"> </w:t>
            </w:r>
            <w:r>
              <w:rPr>
                <w:rFonts w:ascii="宋体" w:hAnsi="宋体" w:eastAsia="宋体" w:cs="宋体"/>
                <w:spacing w:val="-4"/>
              </w:rPr>
              <w:t>则，采购人对由于响应文件装订松散而造成的丢失或其他后果不承</w:t>
            </w:r>
          </w:p>
          <w:p>
            <w:pPr>
              <w:spacing w:line="204" w:lineRule="auto"/>
              <w:ind w:firstLine="117"/>
              <w:rPr>
                <w:rFonts w:ascii="宋体" w:hAnsi="宋体" w:eastAsia="宋体" w:cs="宋体"/>
              </w:rPr>
            </w:pPr>
            <w:r>
              <w:rPr>
                <w:rFonts w:ascii="宋体" w:hAnsi="宋体" w:eastAsia="宋体" w:cs="宋体"/>
                <w:spacing w:val="-2"/>
              </w:rPr>
              <w:t>担任何责任。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964" w:type="dxa"/>
          </w:tcPr>
          <w:p>
            <w:pPr>
              <w:spacing w:line="295" w:lineRule="auto"/>
              <w:rPr>
                <w:rFonts w:ascii="宋体"/>
              </w:rPr>
            </w:pPr>
          </w:p>
          <w:p>
            <w:pPr>
              <w:spacing w:before="68" w:line="180" w:lineRule="auto"/>
              <w:ind w:firstLine="406"/>
              <w:rPr>
                <w:rFonts w:ascii="宋体" w:hAnsi="宋体" w:eastAsia="宋体" w:cs="宋体"/>
              </w:rPr>
            </w:pPr>
            <w:r>
              <w:rPr>
                <w:rFonts w:ascii="宋体" w:hAnsi="宋体" w:eastAsia="宋体" w:cs="宋体"/>
                <w:spacing w:val="-10"/>
                <w:w w:val="98"/>
              </w:rPr>
              <w:t>19</w:t>
            </w:r>
          </w:p>
        </w:tc>
        <w:tc>
          <w:tcPr>
            <w:tcW w:w="1982" w:type="dxa"/>
          </w:tcPr>
          <w:p>
            <w:pPr>
              <w:spacing w:before="134" w:line="473" w:lineRule="exact"/>
              <w:ind w:firstLine="167"/>
              <w:rPr>
                <w:rFonts w:ascii="宋体" w:hAnsi="宋体" w:eastAsia="宋体" w:cs="宋体"/>
              </w:rPr>
            </w:pPr>
            <w:r>
              <w:rPr>
                <w:rFonts w:ascii="宋体" w:hAnsi="宋体" w:eastAsia="宋体" w:cs="宋体"/>
                <w:spacing w:val="-3"/>
                <w:position w:val="19"/>
              </w:rPr>
              <w:t>响应文件份数等要</w:t>
            </w:r>
          </w:p>
          <w:p>
            <w:pPr>
              <w:spacing w:line="204" w:lineRule="auto"/>
              <w:ind w:firstLine="892"/>
              <w:rPr>
                <w:rFonts w:ascii="宋体" w:hAnsi="宋体" w:eastAsia="宋体" w:cs="宋体"/>
              </w:rPr>
            </w:pPr>
            <w:r>
              <w:rPr>
                <w:rFonts w:ascii="宋体" w:hAnsi="宋体" w:eastAsia="宋体" w:cs="宋体"/>
              </w:rPr>
              <w:t>求</w:t>
            </w:r>
          </w:p>
        </w:tc>
        <w:tc>
          <w:tcPr>
            <w:tcW w:w="6345" w:type="dxa"/>
          </w:tcPr>
          <w:p>
            <w:pPr>
              <w:spacing w:line="267" w:lineRule="auto"/>
              <w:rPr>
                <w:rFonts w:ascii="宋体"/>
              </w:rPr>
            </w:pPr>
          </w:p>
          <w:p>
            <w:pPr>
              <w:spacing w:before="69" w:line="184" w:lineRule="auto"/>
              <w:ind w:firstLine="120"/>
              <w:rPr>
                <w:rFonts w:ascii="宋体" w:hAnsi="宋体" w:eastAsia="宋体" w:cs="宋体"/>
              </w:rPr>
            </w:pPr>
            <w:r>
              <w:rPr>
                <w:rFonts w:ascii="宋体" w:hAnsi="宋体" w:eastAsia="宋体" w:cs="宋体"/>
                <w:spacing w:val="-7"/>
              </w:rPr>
              <w:t>正本1份，副本2份；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64" w:type="dxa"/>
          </w:tcPr>
          <w:p>
            <w:pPr>
              <w:spacing w:before="218" w:line="180" w:lineRule="auto"/>
              <w:ind w:firstLine="393"/>
              <w:rPr>
                <w:rFonts w:ascii="宋体" w:hAnsi="宋体" w:eastAsia="宋体" w:cs="宋体"/>
              </w:rPr>
            </w:pPr>
            <w:r>
              <w:rPr>
                <w:rFonts w:ascii="宋体" w:hAnsi="宋体" w:eastAsia="宋体" w:cs="宋体"/>
                <w:spacing w:val="-6"/>
              </w:rPr>
              <w:t>20</w:t>
            </w:r>
          </w:p>
        </w:tc>
        <w:tc>
          <w:tcPr>
            <w:tcW w:w="1982" w:type="dxa"/>
          </w:tcPr>
          <w:p>
            <w:pPr>
              <w:spacing w:before="186" w:line="184" w:lineRule="auto"/>
              <w:ind w:firstLine="275"/>
              <w:rPr>
                <w:rFonts w:ascii="宋体" w:hAnsi="宋体" w:eastAsia="宋体" w:cs="宋体"/>
              </w:rPr>
            </w:pPr>
            <w:r>
              <w:rPr>
                <w:rFonts w:ascii="宋体" w:hAnsi="宋体" w:eastAsia="宋体" w:cs="宋体"/>
                <w:spacing w:val="-3"/>
              </w:rPr>
              <w:t>响应文件的密封</w:t>
            </w:r>
          </w:p>
        </w:tc>
        <w:tc>
          <w:tcPr>
            <w:tcW w:w="6345" w:type="dxa"/>
          </w:tcPr>
          <w:p>
            <w:pPr>
              <w:spacing w:before="186" w:line="184" w:lineRule="auto"/>
              <w:ind w:firstLine="120"/>
              <w:rPr>
                <w:rFonts w:ascii="宋体" w:hAnsi="宋体" w:eastAsia="宋体" w:cs="宋体"/>
              </w:rPr>
            </w:pPr>
            <w:r>
              <w:rPr>
                <w:rFonts w:ascii="宋体" w:hAnsi="宋体" w:eastAsia="宋体" w:cs="宋体"/>
                <w:spacing w:val="-1"/>
              </w:rPr>
              <w:t>正副本密封在一个文件袋内（文件较厚时，可分别密封）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8" w:hRule="atLeast"/>
        </w:trPr>
        <w:tc>
          <w:tcPr>
            <w:tcW w:w="964" w:type="dxa"/>
          </w:tcPr>
          <w:p>
            <w:pPr>
              <w:spacing w:line="356" w:lineRule="auto"/>
              <w:rPr>
                <w:rFonts w:ascii="宋体"/>
              </w:rPr>
            </w:pPr>
          </w:p>
          <w:p>
            <w:pPr>
              <w:spacing w:line="357" w:lineRule="auto"/>
              <w:rPr>
                <w:rFonts w:ascii="宋体"/>
              </w:rPr>
            </w:pPr>
          </w:p>
          <w:p>
            <w:pPr>
              <w:spacing w:before="68" w:line="180" w:lineRule="auto"/>
              <w:ind w:firstLine="393"/>
              <w:rPr>
                <w:rFonts w:ascii="宋体" w:hAnsi="宋体" w:eastAsia="宋体" w:cs="宋体"/>
              </w:rPr>
            </w:pPr>
            <w:r>
              <w:rPr>
                <w:rFonts w:ascii="宋体" w:hAnsi="宋体" w:eastAsia="宋体" w:cs="宋体"/>
                <w:spacing w:val="-6"/>
              </w:rPr>
              <w:t>21</w:t>
            </w:r>
          </w:p>
        </w:tc>
        <w:tc>
          <w:tcPr>
            <w:tcW w:w="1982" w:type="dxa"/>
          </w:tcPr>
          <w:p>
            <w:pPr>
              <w:spacing w:line="343" w:lineRule="auto"/>
              <w:rPr>
                <w:rFonts w:ascii="宋体"/>
              </w:rPr>
            </w:pPr>
          </w:p>
          <w:p>
            <w:pPr>
              <w:spacing w:line="343" w:lineRule="auto"/>
              <w:rPr>
                <w:rFonts w:ascii="宋体"/>
              </w:rPr>
            </w:pPr>
          </w:p>
          <w:p>
            <w:pPr>
              <w:spacing w:before="68" w:line="184" w:lineRule="auto"/>
              <w:ind w:firstLine="275"/>
              <w:rPr>
                <w:rFonts w:ascii="宋体" w:hAnsi="宋体" w:eastAsia="宋体" w:cs="宋体"/>
              </w:rPr>
            </w:pPr>
            <w:r>
              <w:rPr>
                <w:rFonts w:ascii="宋体" w:hAnsi="宋体" w:eastAsia="宋体" w:cs="宋体"/>
                <w:spacing w:val="-3"/>
              </w:rPr>
              <w:t>响应文件的标识</w:t>
            </w:r>
          </w:p>
        </w:tc>
        <w:tc>
          <w:tcPr>
            <w:tcW w:w="6345" w:type="dxa"/>
          </w:tcPr>
          <w:p>
            <w:pPr>
              <w:spacing w:before="135" w:line="184" w:lineRule="auto"/>
              <w:ind w:firstLine="115"/>
              <w:rPr>
                <w:rFonts w:ascii="宋体" w:hAnsi="宋体" w:eastAsia="宋体" w:cs="宋体"/>
              </w:rPr>
            </w:pPr>
            <w:r>
              <w:rPr>
                <w:rFonts w:hint="eastAsia" w:ascii="宋体" w:hAnsi="宋体" w:eastAsia="宋体" w:cs="宋体"/>
                <w:spacing w:val="-20"/>
                <w:w w:val="96"/>
              </w:rPr>
              <w:t>招标</w:t>
            </w:r>
            <w:r>
              <w:rPr>
                <w:rFonts w:ascii="宋体" w:hAnsi="宋体" w:eastAsia="宋体" w:cs="宋体"/>
                <w:spacing w:val="-20"/>
                <w:w w:val="96"/>
              </w:rPr>
              <w:t>人地址：</w:t>
            </w:r>
            <w:r>
              <w:rPr>
                <w:rFonts w:ascii="宋体" w:hAnsi="宋体" w:eastAsia="宋体" w:cs="宋体"/>
                <w:u w:val="single"/>
              </w:rPr>
              <w:t xml:space="preserve">                    </w:t>
            </w:r>
          </w:p>
          <w:p>
            <w:pPr>
              <w:spacing w:before="263" w:line="477" w:lineRule="exact"/>
              <w:ind w:firstLine="115"/>
              <w:rPr>
                <w:rFonts w:ascii="宋体" w:hAnsi="宋体" w:eastAsia="宋体" w:cs="宋体"/>
              </w:rPr>
            </w:pPr>
            <w:r>
              <w:rPr>
                <w:rFonts w:hint="eastAsia" w:ascii="宋体" w:hAnsi="宋体" w:eastAsia="宋体" w:cs="宋体"/>
                <w:spacing w:val="-20"/>
                <w:w w:val="96"/>
                <w:position w:val="20"/>
              </w:rPr>
              <w:t>招标</w:t>
            </w:r>
            <w:r>
              <w:rPr>
                <w:rFonts w:ascii="宋体" w:hAnsi="宋体" w:eastAsia="宋体" w:cs="宋体"/>
                <w:spacing w:val="-20"/>
                <w:w w:val="96"/>
                <w:position w:val="20"/>
              </w:rPr>
              <w:t>人名称：</w:t>
            </w:r>
            <w:r>
              <w:rPr>
                <w:rFonts w:ascii="宋体" w:hAnsi="宋体" w:eastAsia="宋体" w:cs="宋体"/>
                <w:position w:val="20"/>
                <w:u w:val="single"/>
              </w:rPr>
              <w:t xml:space="preserve">                    </w:t>
            </w:r>
          </w:p>
          <w:p>
            <w:pPr>
              <w:tabs>
                <w:tab w:val="left" w:pos="784"/>
              </w:tabs>
              <w:spacing w:line="204" w:lineRule="auto"/>
              <w:ind w:firstLine="107"/>
              <w:rPr>
                <w:rFonts w:ascii="宋体" w:hAnsi="宋体" w:eastAsia="宋体" w:cs="宋体"/>
              </w:rPr>
            </w:pPr>
            <w:r>
              <w:rPr>
                <w:rFonts w:ascii="宋体" w:hAnsi="宋体" w:eastAsia="宋体" w:cs="宋体"/>
                <w:u w:val="single"/>
              </w:rPr>
              <w:tab/>
            </w:r>
            <w:r>
              <w:rPr>
                <w:rFonts w:ascii="宋体" w:hAnsi="宋体" w:eastAsia="宋体" w:cs="宋体"/>
                <w:spacing w:val="-6"/>
              </w:rPr>
              <w:t>(项目名称)</w:t>
            </w:r>
            <w:r>
              <w:rPr>
                <w:rFonts w:hint="eastAsia" w:ascii="宋体" w:hAnsi="宋体" w:eastAsia="宋体" w:cs="宋体"/>
                <w:spacing w:val="-6"/>
              </w:rPr>
              <w:t>招标</w:t>
            </w:r>
            <w:r>
              <w:rPr>
                <w:rFonts w:ascii="宋体" w:hAnsi="宋体" w:eastAsia="宋体" w:cs="宋体"/>
                <w:spacing w:val="-6"/>
              </w:rPr>
              <w:t>响应文件</w:t>
            </w:r>
          </w:p>
          <w:p>
            <w:pPr>
              <w:spacing w:before="233" w:line="184" w:lineRule="auto"/>
              <w:ind w:firstLine="115"/>
              <w:rPr>
                <w:rFonts w:ascii="宋体" w:hAnsi="宋体" w:eastAsia="宋体" w:cs="宋体"/>
              </w:rPr>
            </w:pPr>
            <w:r>
              <w:rPr>
                <w:rFonts w:ascii="宋体" w:hAnsi="宋体" w:eastAsia="宋体" w:cs="宋体"/>
                <w:spacing w:val="-11"/>
              </w:rPr>
              <w:t>在</w:t>
            </w:r>
            <w:r>
              <w:rPr>
                <w:rFonts w:ascii="宋体" w:hAnsi="宋体" w:eastAsia="宋体" w:cs="宋体"/>
                <w:spacing w:val="5"/>
                <w:u w:val="single"/>
              </w:rPr>
              <w:t xml:space="preserve">    </w:t>
            </w:r>
            <w:r>
              <w:rPr>
                <w:rFonts w:ascii="宋体" w:hAnsi="宋体" w:eastAsia="宋体" w:cs="宋体"/>
                <w:spacing w:val="-11"/>
              </w:rPr>
              <w:t>年</w:t>
            </w:r>
            <w:r>
              <w:rPr>
                <w:rFonts w:ascii="宋体" w:hAnsi="宋体" w:eastAsia="宋体" w:cs="宋体"/>
                <w:spacing w:val="5"/>
                <w:u w:val="single"/>
              </w:rPr>
              <w:t xml:space="preserve">   </w:t>
            </w:r>
            <w:r>
              <w:rPr>
                <w:rFonts w:ascii="宋体" w:hAnsi="宋体" w:eastAsia="宋体" w:cs="宋体"/>
                <w:spacing w:val="-11"/>
              </w:rPr>
              <w:t>月</w:t>
            </w:r>
            <w:r>
              <w:rPr>
                <w:rFonts w:ascii="宋体" w:hAnsi="宋体" w:eastAsia="宋体" w:cs="宋体"/>
                <w:spacing w:val="23"/>
                <w:u w:val="single"/>
              </w:rPr>
              <w:t xml:space="preserve">  </w:t>
            </w:r>
            <w:r>
              <w:rPr>
                <w:rFonts w:ascii="宋体" w:hAnsi="宋体" w:eastAsia="宋体" w:cs="宋体"/>
                <w:spacing w:val="-11"/>
              </w:rPr>
              <w:t>日</w:t>
            </w:r>
            <w:r>
              <w:rPr>
                <w:rFonts w:ascii="宋体" w:hAnsi="宋体" w:eastAsia="宋体" w:cs="宋体"/>
                <w:spacing w:val="8"/>
                <w:u w:val="single"/>
              </w:rPr>
              <w:t xml:space="preserve">  </w:t>
            </w:r>
            <w:r>
              <w:rPr>
                <w:rFonts w:ascii="宋体" w:hAnsi="宋体" w:eastAsia="宋体" w:cs="宋体"/>
                <w:spacing w:val="-11"/>
              </w:rPr>
              <w:t>时</w:t>
            </w:r>
            <w:r>
              <w:rPr>
                <w:rFonts w:ascii="宋体" w:hAnsi="宋体" w:eastAsia="宋体" w:cs="宋体"/>
                <w:spacing w:val="5"/>
                <w:u w:val="single"/>
              </w:rPr>
              <w:t xml:space="preserve">  </w:t>
            </w:r>
            <w:r>
              <w:rPr>
                <w:rFonts w:ascii="宋体" w:hAnsi="宋体" w:eastAsia="宋体" w:cs="宋体"/>
                <w:spacing w:val="-11"/>
              </w:rPr>
              <w:t>分前不得开启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2" w:hRule="atLeast"/>
        </w:trPr>
        <w:tc>
          <w:tcPr>
            <w:tcW w:w="964" w:type="dxa"/>
          </w:tcPr>
          <w:p>
            <w:pPr>
              <w:spacing w:line="252" w:lineRule="auto"/>
              <w:rPr>
                <w:rFonts w:ascii="宋体"/>
              </w:rPr>
            </w:pPr>
          </w:p>
          <w:p>
            <w:pPr>
              <w:spacing w:line="252" w:lineRule="auto"/>
              <w:rPr>
                <w:rFonts w:ascii="宋体"/>
              </w:rPr>
            </w:pPr>
          </w:p>
          <w:p>
            <w:pPr>
              <w:spacing w:before="68" w:line="180" w:lineRule="auto"/>
              <w:ind w:firstLine="393"/>
              <w:rPr>
                <w:rFonts w:ascii="宋体" w:hAnsi="宋体" w:eastAsia="宋体" w:cs="宋体"/>
              </w:rPr>
            </w:pPr>
            <w:r>
              <w:rPr>
                <w:rFonts w:ascii="宋体" w:hAnsi="宋体" w:eastAsia="宋体" w:cs="宋体"/>
                <w:spacing w:val="-6"/>
              </w:rPr>
              <w:t>22</w:t>
            </w:r>
          </w:p>
        </w:tc>
        <w:tc>
          <w:tcPr>
            <w:tcW w:w="1982" w:type="dxa"/>
          </w:tcPr>
          <w:p>
            <w:pPr>
              <w:spacing w:line="266" w:lineRule="auto"/>
              <w:rPr>
                <w:rFonts w:ascii="宋体"/>
              </w:rPr>
            </w:pPr>
          </w:p>
          <w:p>
            <w:pPr>
              <w:spacing w:before="68" w:line="416" w:lineRule="auto"/>
              <w:ind w:left="592" w:right="253" w:hanging="329"/>
              <w:rPr>
                <w:rFonts w:ascii="宋体" w:hAnsi="宋体" w:eastAsia="宋体" w:cs="宋体"/>
              </w:rPr>
            </w:pPr>
            <w:r>
              <w:rPr>
                <w:rFonts w:ascii="宋体" w:hAnsi="宋体" w:eastAsia="宋体" w:cs="宋体"/>
                <w:spacing w:val="-2"/>
              </w:rPr>
              <w:t>提交响应文件时</w:t>
            </w:r>
            <w:r>
              <w:rPr>
                <w:rFonts w:ascii="宋体" w:hAnsi="宋体" w:eastAsia="宋体" w:cs="宋体"/>
                <w:spacing w:val="3"/>
              </w:rPr>
              <w:t xml:space="preserve"> </w:t>
            </w:r>
            <w:r>
              <w:rPr>
                <w:rFonts w:ascii="宋体" w:hAnsi="宋体" w:eastAsia="宋体" w:cs="宋体"/>
                <w:spacing w:val="-7"/>
              </w:rPr>
              <w:t>间、地点</w:t>
            </w:r>
          </w:p>
        </w:tc>
        <w:tc>
          <w:tcPr>
            <w:tcW w:w="6345" w:type="dxa"/>
          </w:tcPr>
          <w:p>
            <w:pPr>
              <w:spacing w:before="136" w:line="468" w:lineRule="exact"/>
              <w:ind w:firstLine="131"/>
              <w:rPr>
                <w:rFonts w:ascii="宋体" w:hAnsi="宋体" w:eastAsia="宋体" w:cs="宋体"/>
              </w:rPr>
            </w:pPr>
            <w:r>
              <w:rPr>
                <w:rFonts w:ascii="宋体" w:hAnsi="宋体" w:eastAsia="宋体" w:cs="宋体"/>
                <w:spacing w:val="-10"/>
                <w:w w:val="96"/>
                <w:position w:val="19"/>
              </w:rPr>
              <w:t>1.时间：同</w:t>
            </w:r>
            <w:r>
              <w:rPr>
                <w:rFonts w:hint="eastAsia" w:ascii="宋体" w:hAnsi="宋体" w:eastAsia="宋体" w:cs="宋体"/>
                <w:spacing w:val="-10"/>
                <w:w w:val="96"/>
                <w:position w:val="19"/>
              </w:rPr>
              <w:t>招标</w:t>
            </w:r>
            <w:r>
              <w:rPr>
                <w:rFonts w:ascii="宋体" w:hAnsi="宋体" w:eastAsia="宋体" w:cs="宋体"/>
                <w:spacing w:val="-10"/>
                <w:w w:val="96"/>
                <w:position w:val="19"/>
              </w:rPr>
              <w:t>时间；</w:t>
            </w:r>
          </w:p>
          <w:p>
            <w:pPr>
              <w:spacing w:line="204" w:lineRule="auto"/>
              <w:ind w:firstLine="118"/>
              <w:rPr>
                <w:rFonts w:ascii="宋体" w:hAnsi="宋体" w:eastAsia="宋体" w:cs="宋体"/>
              </w:rPr>
            </w:pPr>
            <w:r>
              <w:rPr>
                <w:rFonts w:ascii="宋体" w:hAnsi="宋体" w:eastAsia="宋体" w:cs="宋体"/>
                <w:spacing w:val="-10"/>
                <w:w w:val="96"/>
              </w:rPr>
              <w:t>2.地点：同</w:t>
            </w:r>
            <w:r>
              <w:rPr>
                <w:rFonts w:hint="eastAsia" w:ascii="宋体" w:hAnsi="宋体" w:eastAsia="宋体" w:cs="宋体"/>
                <w:spacing w:val="-10"/>
                <w:w w:val="96"/>
              </w:rPr>
              <w:t>招标</w:t>
            </w:r>
            <w:r>
              <w:rPr>
                <w:rFonts w:ascii="宋体" w:hAnsi="宋体" w:eastAsia="宋体" w:cs="宋体"/>
                <w:spacing w:val="-10"/>
                <w:w w:val="96"/>
              </w:rPr>
              <w:t>地点；</w:t>
            </w:r>
          </w:p>
        </w:tc>
      </w:tr>
    </w:tbl>
    <w:p>
      <w:pPr>
        <w:rPr>
          <w:rFonts w:ascii="宋体"/>
        </w:rPr>
      </w:pPr>
    </w:p>
    <w:p>
      <w:pPr>
        <w:sectPr>
          <w:footerReference r:id="rId7" w:type="default"/>
          <w:pgSz w:w="11910" w:h="16840"/>
          <w:pgMar w:top="1400" w:right="1302" w:bottom="1159" w:left="1311" w:header="0" w:footer="1035" w:gutter="0"/>
          <w:cols w:space="720" w:num="1"/>
        </w:sectPr>
      </w:pPr>
    </w:p>
    <w:tbl>
      <w:tblPr>
        <w:tblStyle w:val="16"/>
        <w:tblW w:w="9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82"/>
        <w:gridCol w:w="6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64" w:type="dxa"/>
          </w:tcPr>
          <w:p>
            <w:pPr>
              <w:spacing w:before="218" w:line="180" w:lineRule="auto"/>
              <w:ind w:firstLine="388"/>
              <w:rPr>
                <w:rFonts w:ascii="宋体" w:hAnsi="宋体" w:eastAsia="宋体" w:cs="宋体"/>
              </w:rPr>
            </w:pPr>
            <w:r>
              <w:rPr>
                <w:rFonts w:ascii="宋体" w:hAnsi="宋体" w:eastAsia="宋体" w:cs="宋体"/>
                <w:spacing w:val="-6"/>
              </w:rPr>
              <w:t>23</w:t>
            </w:r>
          </w:p>
        </w:tc>
        <w:tc>
          <w:tcPr>
            <w:tcW w:w="1982" w:type="dxa"/>
          </w:tcPr>
          <w:p>
            <w:pPr>
              <w:spacing w:before="185" w:line="184" w:lineRule="auto"/>
              <w:ind w:firstLine="160"/>
              <w:rPr>
                <w:rFonts w:ascii="宋体" w:hAnsi="宋体" w:eastAsia="宋体" w:cs="宋体"/>
              </w:rPr>
            </w:pPr>
            <w:r>
              <w:rPr>
                <w:rFonts w:ascii="宋体" w:hAnsi="宋体" w:eastAsia="宋体" w:cs="宋体"/>
                <w:spacing w:val="-2"/>
              </w:rPr>
              <w:t>是否退还响应文件</w:t>
            </w:r>
          </w:p>
        </w:tc>
        <w:tc>
          <w:tcPr>
            <w:tcW w:w="6345" w:type="dxa"/>
          </w:tcPr>
          <w:p>
            <w:pPr>
              <w:spacing w:before="185" w:line="184" w:lineRule="auto"/>
              <w:ind w:firstLine="119"/>
              <w:rPr>
                <w:rFonts w:ascii="宋体" w:hAnsi="宋体" w:eastAsia="宋体" w:cs="宋体"/>
              </w:rPr>
            </w:pPr>
            <w:r>
              <w:rPr>
                <w:rFonts w:ascii="宋体" w:hAnsi="宋体" w:eastAsia="宋体" w:cs="宋体"/>
                <w:spacing w:val="-5"/>
              </w:rPr>
              <w:t>不退还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964" w:type="dxa"/>
          </w:tcPr>
          <w:p>
            <w:pPr>
              <w:spacing w:line="250" w:lineRule="auto"/>
              <w:rPr>
                <w:rFonts w:ascii="宋体"/>
              </w:rPr>
            </w:pPr>
          </w:p>
          <w:p>
            <w:pPr>
              <w:spacing w:line="250" w:lineRule="auto"/>
              <w:rPr>
                <w:rFonts w:ascii="宋体"/>
              </w:rPr>
            </w:pPr>
          </w:p>
          <w:p>
            <w:pPr>
              <w:spacing w:before="69" w:line="180" w:lineRule="auto"/>
              <w:ind w:firstLine="388"/>
              <w:rPr>
                <w:rFonts w:ascii="宋体" w:hAnsi="宋体" w:eastAsia="宋体" w:cs="宋体"/>
              </w:rPr>
            </w:pPr>
            <w:r>
              <w:rPr>
                <w:rFonts w:ascii="宋体" w:hAnsi="宋体" w:eastAsia="宋体" w:cs="宋体"/>
                <w:spacing w:val="-6"/>
              </w:rPr>
              <w:t>24</w:t>
            </w:r>
          </w:p>
        </w:tc>
        <w:tc>
          <w:tcPr>
            <w:tcW w:w="1982" w:type="dxa"/>
          </w:tcPr>
          <w:p>
            <w:pPr>
              <w:spacing w:line="472" w:lineRule="auto"/>
              <w:rPr>
                <w:rFonts w:ascii="宋体"/>
              </w:rPr>
            </w:pPr>
          </w:p>
          <w:p>
            <w:pPr>
              <w:spacing w:before="68" w:line="184" w:lineRule="auto"/>
              <w:ind w:firstLine="263"/>
              <w:rPr>
                <w:rFonts w:ascii="宋体" w:hAnsi="宋体" w:eastAsia="宋体" w:cs="宋体"/>
              </w:rPr>
            </w:pPr>
            <w:r>
              <w:rPr>
                <w:rFonts w:hint="eastAsia" w:ascii="宋体" w:hAnsi="宋体" w:eastAsia="宋体" w:cs="宋体"/>
                <w:spacing w:val="-2"/>
              </w:rPr>
              <w:t>招标</w:t>
            </w:r>
            <w:r>
              <w:rPr>
                <w:rFonts w:ascii="宋体" w:hAnsi="宋体" w:eastAsia="宋体" w:cs="宋体"/>
                <w:spacing w:val="-2"/>
              </w:rPr>
              <w:t>时间和地点</w:t>
            </w:r>
          </w:p>
        </w:tc>
        <w:tc>
          <w:tcPr>
            <w:tcW w:w="6345" w:type="dxa"/>
          </w:tcPr>
          <w:p>
            <w:pPr>
              <w:spacing w:before="130" w:line="184" w:lineRule="auto"/>
              <w:ind w:firstLine="131"/>
              <w:rPr>
                <w:rFonts w:ascii="宋体" w:hAnsi="宋体" w:eastAsia="宋体" w:cs="宋体"/>
                <w:color w:val="000000" w:themeColor="text1"/>
                <w:spacing w:val="-10"/>
                <w:w w:val="98"/>
                <w14:textFill>
                  <w14:solidFill>
                    <w14:schemeClr w14:val="tx1"/>
                  </w14:solidFill>
                </w14:textFill>
              </w:rPr>
            </w:pPr>
            <w:r>
              <w:rPr>
                <w:rFonts w:ascii="宋体" w:hAnsi="宋体" w:eastAsia="宋体" w:cs="宋体"/>
                <w:color w:val="000000" w:themeColor="text1"/>
                <w:spacing w:val="-10"/>
                <w:w w:val="98"/>
                <w14:textFill>
                  <w14:solidFill>
                    <w14:schemeClr w14:val="tx1"/>
                  </w14:solidFill>
                </w14:textFill>
              </w:rPr>
              <w:t>1.时间：2021年1</w:t>
            </w:r>
            <w:r>
              <w:rPr>
                <w:rFonts w:hint="eastAsia" w:ascii="宋体" w:hAnsi="宋体" w:eastAsia="宋体" w:cs="宋体"/>
                <w:color w:val="000000" w:themeColor="text1"/>
                <w:spacing w:val="-10"/>
                <w:w w:val="98"/>
                <w14:textFill>
                  <w14:solidFill>
                    <w14:schemeClr w14:val="tx1"/>
                  </w14:solidFill>
                </w14:textFill>
              </w:rPr>
              <w:t>1</w:t>
            </w:r>
            <w:r>
              <w:rPr>
                <w:rFonts w:ascii="宋体" w:hAnsi="宋体" w:eastAsia="宋体" w:cs="宋体"/>
                <w:color w:val="000000" w:themeColor="text1"/>
                <w:spacing w:val="-10"/>
                <w:w w:val="98"/>
                <w14:textFill>
                  <w14:solidFill>
                    <w14:schemeClr w14:val="tx1"/>
                  </w14:solidFill>
                </w14:textFill>
              </w:rPr>
              <w:t>月</w:t>
            </w:r>
            <w:r>
              <w:rPr>
                <w:rFonts w:hint="eastAsia" w:ascii="宋体" w:hAnsi="宋体" w:eastAsia="宋体" w:cs="宋体"/>
                <w:color w:val="000000" w:themeColor="text1"/>
                <w:spacing w:val="-10"/>
                <w:w w:val="98"/>
                <w:lang w:val="en-US" w:eastAsia="zh-CN"/>
                <w14:textFill>
                  <w14:solidFill>
                    <w14:schemeClr w14:val="tx1"/>
                  </w14:solidFill>
                </w14:textFill>
              </w:rPr>
              <w:t>22</w:t>
            </w:r>
            <w:r>
              <w:rPr>
                <w:rFonts w:ascii="宋体" w:hAnsi="宋体" w:eastAsia="宋体" w:cs="宋体"/>
                <w:color w:val="000000" w:themeColor="text1"/>
                <w:spacing w:val="-10"/>
                <w:w w:val="98"/>
                <w14:textFill>
                  <w14:solidFill>
                    <w14:schemeClr w14:val="tx1"/>
                  </w14:solidFill>
                </w14:textFill>
              </w:rPr>
              <w:t>日</w:t>
            </w:r>
            <w:r>
              <w:rPr>
                <w:rFonts w:hint="eastAsia" w:ascii="宋体" w:hAnsi="宋体" w:eastAsia="宋体" w:cs="宋体"/>
                <w:color w:val="000000" w:themeColor="text1"/>
                <w:spacing w:val="-10"/>
                <w:w w:val="98"/>
                <w14:textFill>
                  <w14:solidFill>
                    <w14:schemeClr w14:val="tx1"/>
                  </w14:solidFill>
                </w14:textFill>
              </w:rPr>
              <w:t>15</w:t>
            </w:r>
            <w:r>
              <w:rPr>
                <w:rFonts w:ascii="宋体" w:hAnsi="宋体" w:eastAsia="宋体" w:cs="宋体"/>
                <w:color w:val="000000" w:themeColor="text1"/>
                <w:spacing w:val="-10"/>
                <w:w w:val="98"/>
                <w14:textFill>
                  <w14:solidFill>
                    <w14:schemeClr w14:val="tx1"/>
                  </w14:solidFill>
                </w14:textFill>
              </w:rPr>
              <w:t>时00分；</w:t>
            </w:r>
          </w:p>
          <w:p>
            <w:pPr>
              <w:pStyle w:val="8"/>
              <w:rPr>
                <w:color w:val="000000" w:themeColor="text1"/>
                <w14:textFill>
                  <w14:solidFill>
                    <w14:schemeClr w14:val="tx1"/>
                  </w14:solidFill>
                </w14:textFill>
              </w:rPr>
            </w:pPr>
          </w:p>
          <w:p>
            <w:pPr>
              <w:spacing w:line="204" w:lineRule="auto"/>
              <w:ind w:firstLine="118"/>
              <w:rPr>
                <w:rFonts w:ascii="宋体" w:hAnsi="宋体" w:eastAsia="宋体" w:cs="宋体"/>
                <w:color w:val="000000" w:themeColor="text1"/>
                <w14:textFill>
                  <w14:solidFill>
                    <w14:schemeClr w14:val="tx1"/>
                  </w14:solidFill>
                </w14:textFill>
              </w:rPr>
            </w:pPr>
            <w:r>
              <w:rPr>
                <w:rFonts w:ascii="宋体" w:hAnsi="宋体" w:eastAsia="宋体" w:cs="宋体"/>
                <w:color w:val="000000" w:themeColor="text1"/>
                <w:spacing w:val="-10"/>
                <w:w w:val="98"/>
                <w14:textFill>
                  <w14:solidFill>
                    <w14:schemeClr w14:val="tx1"/>
                  </w14:solidFill>
                </w14:textFill>
              </w:rPr>
              <w:t>2.地点：</w:t>
            </w:r>
            <w:r>
              <w:rPr>
                <w:rFonts w:hint="eastAsia" w:ascii="宋体" w:hAnsi="宋体" w:eastAsia="宋体" w:cs="宋体"/>
                <w:color w:val="000000" w:themeColor="text1"/>
                <w:spacing w:val="-10"/>
                <w:w w:val="98"/>
                <w14:textFill>
                  <w14:solidFill>
                    <w14:schemeClr w14:val="tx1"/>
                  </w14:solidFill>
                </w14:textFill>
              </w:rPr>
              <w:t>随县公共资源交易中心2楼202开标室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64" w:type="dxa"/>
          </w:tcPr>
          <w:p>
            <w:pPr>
              <w:spacing w:before="214" w:line="180" w:lineRule="auto"/>
              <w:ind w:firstLine="388"/>
              <w:rPr>
                <w:rFonts w:ascii="宋体" w:hAnsi="宋体" w:eastAsia="宋体" w:cs="宋体"/>
                <w:spacing w:val="-6"/>
              </w:rPr>
            </w:pPr>
          </w:p>
          <w:p>
            <w:pPr>
              <w:spacing w:before="214" w:line="180" w:lineRule="auto"/>
              <w:ind w:firstLine="388"/>
              <w:rPr>
                <w:rFonts w:ascii="宋体" w:hAnsi="宋体" w:eastAsia="宋体" w:cs="宋体"/>
              </w:rPr>
            </w:pPr>
            <w:r>
              <w:rPr>
                <w:rFonts w:ascii="宋体" w:hAnsi="宋体" w:eastAsia="宋体" w:cs="宋体"/>
                <w:spacing w:val="-6"/>
              </w:rPr>
              <w:t>25</w:t>
            </w:r>
          </w:p>
        </w:tc>
        <w:tc>
          <w:tcPr>
            <w:tcW w:w="1982" w:type="dxa"/>
          </w:tcPr>
          <w:p>
            <w:pPr>
              <w:spacing w:before="182" w:line="184" w:lineRule="auto"/>
              <w:ind w:firstLine="575"/>
              <w:rPr>
                <w:rFonts w:ascii="宋体" w:hAnsi="宋体" w:eastAsia="宋体" w:cs="宋体"/>
                <w:spacing w:val="-3"/>
              </w:rPr>
            </w:pPr>
          </w:p>
          <w:p>
            <w:pPr>
              <w:spacing w:before="182" w:line="184" w:lineRule="auto"/>
              <w:ind w:firstLine="575"/>
              <w:rPr>
                <w:rFonts w:ascii="宋体" w:hAnsi="宋体" w:eastAsia="宋体" w:cs="宋体"/>
              </w:rPr>
            </w:pPr>
            <w:r>
              <w:rPr>
                <w:rFonts w:hint="eastAsia" w:ascii="宋体" w:hAnsi="宋体" w:eastAsia="宋体" w:cs="宋体"/>
                <w:spacing w:val="-3"/>
              </w:rPr>
              <w:t>招标</w:t>
            </w:r>
            <w:r>
              <w:rPr>
                <w:rFonts w:ascii="宋体" w:hAnsi="宋体" w:eastAsia="宋体" w:cs="宋体"/>
                <w:spacing w:val="-3"/>
              </w:rPr>
              <w:t>小组</w:t>
            </w:r>
          </w:p>
        </w:tc>
        <w:tc>
          <w:tcPr>
            <w:tcW w:w="6345" w:type="dxa"/>
          </w:tcPr>
          <w:p>
            <w:pPr>
              <w:spacing w:before="68" w:line="268" w:lineRule="auto"/>
              <w:ind w:left="12" w:right="286" w:hanging="2"/>
              <w:rPr>
                <w:rFonts w:ascii="宋体" w:hAnsi="宋体" w:eastAsia="宋体" w:cs="宋体"/>
                <w:sz w:val="22"/>
                <w:szCs w:val="22"/>
              </w:rPr>
            </w:pPr>
            <w:r>
              <w:rPr>
                <w:rFonts w:ascii="宋体" w:hAnsi="宋体" w:eastAsia="宋体" w:cs="宋体"/>
                <w:spacing w:val="-6"/>
                <w:sz w:val="22"/>
                <w:szCs w:val="22"/>
              </w:rPr>
              <w:t>评标委员会构成：</w:t>
            </w:r>
            <w:r>
              <w:rPr>
                <w:rFonts w:hint="eastAsia" w:ascii="宋体" w:hAnsi="宋体" w:eastAsia="宋体" w:cs="宋体"/>
                <w:spacing w:val="-6"/>
                <w:sz w:val="22"/>
                <w:szCs w:val="22"/>
                <w:shd w:val="clear" w:color="auto" w:fill="FFFFFE"/>
              </w:rPr>
              <w:t>5</w:t>
            </w:r>
            <w:r>
              <w:rPr>
                <w:rFonts w:ascii="宋体" w:hAnsi="宋体" w:eastAsia="宋体" w:cs="宋体"/>
                <w:spacing w:val="-6"/>
                <w:sz w:val="22"/>
                <w:szCs w:val="22"/>
                <w:shd w:val="clear" w:color="auto" w:fill="FFFFFE"/>
              </w:rPr>
              <w:t>人及以上单数，其中招标人代表0人，专家5</w:t>
            </w:r>
            <w:r>
              <w:rPr>
                <w:rFonts w:hint="eastAsia" w:ascii="宋体" w:hAnsi="宋体" w:eastAsia="宋体" w:cs="宋体"/>
                <w:sz w:val="22"/>
                <w:szCs w:val="22"/>
              </w:rPr>
              <w:t>人</w:t>
            </w:r>
            <w:r>
              <w:rPr>
                <w:rFonts w:ascii="宋体" w:hAnsi="宋体" w:eastAsia="宋体" w:cs="宋体"/>
                <w:spacing w:val="-5"/>
                <w:sz w:val="22"/>
                <w:szCs w:val="22"/>
                <w:shd w:val="clear" w:color="auto" w:fill="FFFFFE"/>
              </w:rPr>
              <w:t>；</w:t>
            </w:r>
          </w:p>
          <w:p>
            <w:pPr>
              <w:spacing w:before="114" w:line="213" w:lineRule="auto"/>
              <w:ind w:left="10" w:right="178"/>
              <w:rPr>
                <w:rFonts w:ascii="宋体" w:hAnsi="宋体" w:eastAsia="宋体" w:cs="宋体"/>
                <w:sz w:val="22"/>
                <w:szCs w:val="22"/>
              </w:rPr>
            </w:pPr>
            <w:r>
              <w:rPr>
                <w:rFonts w:ascii="宋体" w:hAnsi="宋体" w:eastAsia="宋体" w:cs="宋体"/>
                <w:spacing w:val="-7"/>
                <w:sz w:val="22"/>
                <w:szCs w:val="22"/>
              </w:rPr>
              <w:t>评标专家确定方式：从</w:t>
            </w:r>
            <w:r>
              <w:rPr>
                <w:rFonts w:hint="eastAsia" w:ascii="宋体" w:hAnsi="宋体" w:eastAsia="宋体" w:cs="宋体"/>
                <w:spacing w:val="-7"/>
                <w:sz w:val="22"/>
                <w:szCs w:val="22"/>
              </w:rPr>
              <w:t>湖北省</w:t>
            </w:r>
            <w:r>
              <w:rPr>
                <w:rFonts w:ascii="宋体" w:hAnsi="宋体" w:eastAsia="宋体" w:cs="宋体"/>
                <w:spacing w:val="-7"/>
                <w:sz w:val="22"/>
                <w:szCs w:val="22"/>
              </w:rPr>
              <w:t>专家库中随</w:t>
            </w:r>
            <w:r>
              <w:rPr>
                <w:rFonts w:ascii="宋体" w:hAnsi="宋体" w:eastAsia="宋体" w:cs="宋体"/>
                <w:spacing w:val="-2"/>
                <w:sz w:val="22"/>
                <w:szCs w:val="22"/>
              </w:rPr>
              <w:t>机抽取。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64" w:type="dxa"/>
          </w:tcPr>
          <w:p>
            <w:pPr>
              <w:spacing w:before="216" w:line="180" w:lineRule="auto"/>
              <w:ind w:firstLine="388"/>
              <w:rPr>
                <w:rFonts w:ascii="宋体" w:hAnsi="宋体" w:eastAsia="宋体" w:cs="宋体"/>
              </w:rPr>
            </w:pPr>
            <w:r>
              <w:rPr>
                <w:rFonts w:ascii="宋体" w:hAnsi="宋体" w:eastAsia="宋体" w:cs="宋体"/>
                <w:spacing w:val="-6"/>
              </w:rPr>
              <w:t>26</w:t>
            </w:r>
          </w:p>
        </w:tc>
        <w:tc>
          <w:tcPr>
            <w:tcW w:w="1982" w:type="dxa"/>
          </w:tcPr>
          <w:p>
            <w:pPr>
              <w:spacing w:before="183" w:line="184" w:lineRule="auto"/>
              <w:ind w:firstLine="575"/>
              <w:rPr>
                <w:rFonts w:ascii="宋体" w:hAnsi="宋体" w:eastAsia="宋体" w:cs="宋体"/>
              </w:rPr>
            </w:pPr>
            <w:r>
              <w:rPr>
                <w:rFonts w:ascii="宋体" w:hAnsi="宋体" w:eastAsia="宋体" w:cs="宋体"/>
                <w:spacing w:val="-3"/>
              </w:rPr>
              <w:t>评审办法</w:t>
            </w:r>
          </w:p>
        </w:tc>
        <w:tc>
          <w:tcPr>
            <w:tcW w:w="6345" w:type="dxa"/>
          </w:tcPr>
          <w:p>
            <w:pPr>
              <w:spacing w:before="183" w:line="184" w:lineRule="auto"/>
              <w:ind w:firstLine="118"/>
              <w:rPr>
                <w:rFonts w:ascii="宋体" w:hAnsi="宋体" w:eastAsia="宋体" w:cs="宋体"/>
              </w:rPr>
            </w:pPr>
            <w:r>
              <w:rPr>
                <w:rFonts w:ascii="宋体" w:hAnsi="宋体" w:eastAsia="宋体" w:cs="宋体"/>
                <w:spacing w:val="-3"/>
              </w:rPr>
              <w:t>综合评估法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964" w:type="dxa"/>
          </w:tcPr>
          <w:p>
            <w:pPr>
              <w:spacing w:line="294" w:lineRule="auto"/>
              <w:rPr>
                <w:rFonts w:ascii="宋体"/>
              </w:rPr>
            </w:pPr>
          </w:p>
          <w:p>
            <w:pPr>
              <w:spacing w:before="68" w:line="180" w:lineRule="auto"/>
              <w:ind w:firstLine="388"/>
              <w:rPr>
                <w:rFonts w:ascii="宋体" w:hAnsi="宋体" w:eastAsia="宋体" w:cs="宋体"/>
              </w:rPr>
            </w:pPr>
            <w:r>
              <w:rPr>
                <w:rFonts w:ascii="宋体" w:hAnsi="宋体" w:eastAsia="宋体" w:cs="宋体"/>
                <w:spacing w:val="-6"/>
              </w:rPr>
              <w:t>27</w:t>
            </w:r>
          </w:p>
        </w:tc>
        <w:tc>
          <w:tcPr>
            <w:tcW w:w="1982" w:type="dxa"/>
          </w:tcPr>
          <w:p>
            <w:pPr>
              <w:spacing w:before="130" w:line="473" w:lineRule="exact"/>
              <w:ind w:firstLine="160"/>
              <w:rPr>
                <w:rFonts w:ascii="宋体" w:hAnsi="宋体" w:eastAsia="宋体" w:cs="宋体"/>
              </w:rPr>
            </w:pPr>
            <w:r>
              <w:rPr>
                <w:rFonts w:ascii="宋体" w:hAnsi="宋体" w:eastAsia="宋体" w:cs="宋体"/>
                <w:spacing w:val="-2"/>
                <w:position w:val="19"/>
              </w:rPr>
              <w:t>是否授权评标委员</w:t>
            </w:r>
          </w:p>
          <w:p>
            <w:pPr>
              <w:spacing w:line="204" w:lineRule="auto"/>
              <w:ind w:firstLine="367"/>
              <w:rPr>
                <w:rFonts w:ascii="宋体" w:hAnsi="宋体" w:eastAsia="宋体" w:cs="宋体"/>
              </w:rPr>
            </w:pPr>
            <w:r>
              <w:rPr>
                <w:rFonts w:ascii="宋体" w:hAnsi="宋体" w:eastAsia="宋体" w:cs="宋体"/>
                <w:spacing w:val="-2"/>
              </w:rPr>
              <w:t>会确定中标人</w:t>
            </w:r>
          </w:p>
        </w:tc>
        <w:tc>
          <w:tcPr>
            <w:tcW w:w="6345" w:type="dxa"/>
          </w:tcPr>
          <w:p>
            <w:pPr>
              <w:spacing w:line="265" w:lineRule="auto"/>
              <w:rPr>
                <w:rFonts w:ascii="宋体"/>
              </w:rPr>
            </w:pPr>
          </w:p>
          <w:p>
            <w:pPr>
              <w:spacing w:before="69" w:line="184" w:lineRule="auto"/>
              <w:ind w:firstLine="122"/>
              <w:rPr>
                <w:rFonts w:ascii="宋体" w:hAnsi="宋体" w:eastAsia="宋体" w:cs="宋体"/>
              </w:rPr>
            </w:pPr>
            <w:r>
              <w:rPr>
                <w:rFonts w:ascii="宋体" w:hAnsi="宋体" w:eastAsia="宋体" w:cs="宋体"/>
                <w:spacing w:val="-10"/>
                <w:w w:val="98"/>
              </w:rPr>
              <w:t>否，推荐的中标候选人数：3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964" w:type="dxa"/>
          </w:tcPr>
          <w:p>
            <w:pPr>
              <w:spacing w:before="338" w:line="180" w:lineRule="auto"/>
              <w:ind w:firstLine="388"/>
              <w:rPr>
                <w:rFonts w:ascii="宋体" w:hAnsi="宋体" w:eastAsia="宋体" w:cs="宋体"/>
              </w:rPr>
            </w:pPr>
            <w:r>
              <w:rPr>
                <w:rFonts w:ascii="宋体" w:hAnsi="宋体" w:eastAsia="宋体" w:cs="宋体"/>
                <w:spacing w:val="-6"/>
              </w:rPr>
              <w:t>28</w:t>
            </w:r>
          </w:p>
        </w:tc>
        <w:tc>
          <w:tcPr>
            <w:tcW w:w="1982" w:type="dxa"/>
          </w:tcPr>
          <w:p>
            <w:pPr>
              <w:spacing w:before="305" w:line="184" w:lineRule="auto"/>
              <w:ind w:firstLine="476"/>
              <w:rPr>
                <w:rFonts w:ascii="宋体" w:hAnsi="宋体" w:eastAsia="宋体" w:cs="宋体"/>
              </w:rPr>
            </w:pPr>
            <w:r>
              <w:rPr>
                <w:rFonts w:ascii="宋体" w:hAnsi="宋体" w:eastAsia="宋体" w:cs="宋体"/>
                <w:spacing w:val="-3"/>
              </w:rPr>
              <w:t>履约保证金</w:t>
            </w:r>
          </w:p>
        </w:tc>
        <w:tc>
          <w:tcPr>
            <w:tcW w:w="6345" w:type="dxa"/>
          </w:tcPr>
          <w:p>
            <w:pPr>
              <w:spacing w:before="139" w:line="184" w:lineRule="auto"/>
              <w:ind w:firstLine="210" w:firstLineChars="100"/>
              <w:rPr>
                <w:rFonts w:ascii="宋体" w:hAnsi="宋体" w:eastAsia="宋体" w:cs="宋体"/>
              </w:rPr>
            </w:pPr>
            <w:r>
              <w:rPr>
                <w:rFonts w:hint="eastAsia" w:ascii="宋体" w:hAnsi="宋体" w:eastAsia="宋体" w:cs="宋体"/>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7" w:hRule="atLeast"/>
        </w:trPr>
        <w:tc>
          <w:tcPr>
            <w:tcW w:w="964" w:type="dxa"/>
          </w:tcPr>
          <w:p>
            <w:pPr>
              <w:spacing w:line="254" w:lineRule="auto"/>
              <w:rPr>
                <w:rFonts w:ascii="宋体"/>
              </w:rPr>
            </w:pPr>
          </w:p>
          <w:p>
            <w:pPr>
              <w:spacing w:line="255" w:lineRule="auto"/>
              <w:rPr>
                <w:rFonts w:ascii="宋体"/>
              </w:rPr>
            </w:pPr>
          </w:p>
          <w:p>
            <w:pPr>
              <w:spacing w:before="60" w:line="180" w:lineRule="auto"/>
              <w:ind w:firstLine="356"/>
              <w:rPr>
                <w:rFonts w:ascii="Times New Roman" w:hAnsi="Times New Roman" w:eastAsia="Times New Roman" w:cs="Times New Roman"/>
              </w:rPr>
            </w:pPr>
            <w:r>
              <w:rPr>
                <w:rFonts w:ascii="Times New Roman" w:hAnsi="Times New Roman" w:eastAsia="Times New Roman" w:cs="Times New Roman"/>
                <w:spacing w:val="-3"/>
              </w:rPr>
              <w:t>29</w:t>
            </w:r>
          </w:p>
        </w:tc>
        <w:tc>
          <w:tcPr>
            <w:tcW w:w="1982" w:type="dxa"/>
          </w:tcPr>
          <w:p>
            <w:pPr>
              <w:spacing w:before="129" w:line="418" w:lineRule="auto"/>
              <w:ind w:left="160" w:right="184"/>
              <w:rPr>
                <w:rFonts w:ascii="宋体" w:hAnsi="宋体" w:eastAsia="宋体" w:cs="宋体"/>
              </w:rPr>
            </w:pPr>
            <w:r>
              <w:rPr>
                <w:rFonts w:ascii="宋体" w:hAnsi="宋体" w:eastAsia="宋体" w:cs="宋体"/>
                <w:spacing w:val="-6"/>
              </w:rPr>
              <w:t>是否专门面向中小</w:t>
            </w:r>
            <w:r>
              <w:rPr>
                <w:rFonts w:ascii="宋体" w:hAnsi="宋体" w:eastAsia="宋体" w:cs="宋体"/>
              </w:rPr>
              <w:t xml:space="preserve"> </w:t>
            </w:r>
            <w:r>
              <w:rPr>
                <w:rFonts w:ascii="宋体" w:hAnsi="宋体" w:eastAsia="宋体" w:cs="宋体"/>
                <w:spacing w:val="-10"/>
              </w:rPr>
              <w:t>企业、监狱企业、</w:t>
            </w:r>
          </w:p>
          <w:p>
            <w:pPr>
              <w:spacing w:line="204" w:lineRule="auto"/>
              <w:ind w:firstLine="156"/>
              <w:rPr>
                <w:rFonts w:ascii="宋体" w:hAnsi="宋体" w:eastAsia="宋体" w:cs="宋体"/>
              </w:rPr>
            </w:pPr>
            <w:r>
              <w:rPr>
                <w:rFonts w:ascii="宋体" w:hAnsi="宋体" w:eastAsia="宋体" w:cs="宋体"/>
                <w:spacing w:val="-4"/>
              </w:rPr>
              <w:t>残疾人福利性单位</w:t>
            </w:r>
          </w:p>
        </w:tc>
        <w:tc>
          <w:tcPr>
            <w:tcW w:w="6345" w:type="dxa"/>
          </w:tcPr>
          <w:p>
            <w:pPr>
              <w:spacing w:line="474" w:lineRule="auto"/>
              <w:rPr>
                <w:rFonts w:ascii="宋体"/>
              </w:rPr>
            </w:pPr>
          </w:p>
          <w:p>
            <w:pPr>
              <w:spacing w:before="69" w:line="184" w:lineRule="auto"/>
              <w:ind w:firstLine="122"/>
              <w:rPr>
                <w:rFonts w:hint="eastAsia" w:ascii="宋体" w:hAnsi="宋体" w:eastAsia="宋体" w:cs="宋体"/>
                <w:lang w:val="en-US" w:eastAsia="zh-CN"/>
              </w:rPr>
            </w:pPr>
            <w:r>
              <w:rPr>
                <w:rFonts w:hint="eastAsia" w:ascii="宋体" w:hAnsi="宋体" w:eastAsia="宋体" w:cs="宋体"/>
                <w:lang w:val="en-US" w:eastAsia="zh-CN"/>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0" w:hRule="atLeast"/>
        </w:trPr>
        <w:tc>
          <w:tcPr>
            <w:tcW w:w="964" w:type="dxa"/>
          </w:tcPr>
          <w:p>
            <w:pPr>
              <w:spacing w:line="256" w:lineRule="auto"/>
              <w:rPr>
                <w:rFonts w:ascii="宋体"/>
              </w:rPr>
            </w:pPr>
          </w:p>
          <w:p>
            <w:pPr>
              <w:spacing w:line="256" w:lineRule="auto"/>
              <w:rPr>
                <w:rFonts w:ascii="宋体"/>
              </w:rPr>
            </w:pPr>
          </w:p>
          <w:p>
            <w:pPr>
              <w:spacing w:before="60" w:line="180" w:lineRule="auto"/>
              <w:ind w:firstLine="360"/>
              <w:rPr>
                <w:rFonts w:ascii="Times New Roman" w:hAnsi="Times New Roman" w:eastAsia="Times New Roman" w:cs="Times New Roman"/>
              </w:rPr>
            </w:pPr>
            <w:r>
              <w:rPr>
                <w:rFonts w:ascii="Times New Roman" w:hAnsi="Times New Roman" w:eastAsia="Times New Roman" w:cs="Times New Roman"/>
                <w:spacing w:val="-5"/>
              </w:rPr>
              <w:t>30</w:t>
            </w:r>
          </w:p>
        </w:tc>
        <w:tc>
          <w:tcPr>
            <w:tcW w:w="1982" w:type="dxa"/>
          </w:tcPr>
          <w:p>
            <w:pPr>
              <w:spacing w:before="251" w:line="184" w:lineRule="auto"/>
              <w:jc w:val="center"/>
              <w:rPr>
                <w:rFonts w:ascii="宋体" w:hAnsi="宋体" w:eastAsia="宋体" w:cs="宋体"/>
                <w:color w:val="auto"/>
                <w:spacing w:val="-6"/>
              </w:rPr>
            </w:pPr>
          </w:p>
          <w:p>
            <w:pPr>
              <w:spacing w:before="251" w:line="184" w:lineRule="auto"/>
              <w:jc w:val="center"/>
              <w:rPr>
                <w:rFonts w:ascii="宋体" w:hAnsi="宋体" w:eastAsia="宋体" w:cs="宋体"/>
                <w:color w:val="auto"/>
                <w:spacing w:val="-6"/>
              </w:rPr>
            </w:pPr>
          </w:p>
          <w:p>
            <w:pPr>
              <w:spacing w:before="251" w:line="184" w:lineRule="auto"/>
              <w:jc w:val="center"/>
              <w:rPr>
                <w:rFonts w:ascii="宋体" w:hAnsi="宋体" w:eastAsia="宋体" w:cs="宋体"/>
                <w:color w:val="auto"/>
                <w:spacing w:val="-6"/>
              </w:rPr>
            </w:pPr>
          </w:p>
          <w:p>
            <w:pPr>
              <w:spacing w:before="251" w:line="184" w:lineRule="auto"/>
              <w:jc w:val="center"/>
              <w:rPr>
                <w:rFonts w:ascii="宋体" w:hAnsi="宋体" w:eastAsia="宋体" w:cs="宋体"/>
                <w:color w:val="auto"/>
                <w:spacing w:val="-6"/>
              </w:rPr>
            </w:pPr>
          </w:p>
          <w:p>
            <w:pPr>
              <w:spacing w:before="251" w:line="184" w:lineRule="auto"/>
              <w:ind w:firstLine="198" w:firstLineChars="100"/>
              <w:jc w:val="both"/>
              <w:rPr>
                <w:rFonts w:ascii="宋体" w:hAnsi="宋体" w:eastAsia="宋体" w:cs="宋体"/>
                <w:color w:val="auto"/>
              </w:rPr>
            </w:pPr>
            <w:r>
              <w:rPr>
                <w:rFonts w:hint="eastAsia" w:ascii="宋体" w:hAnsi="宋体" w:eastAsia="宋体" w:cs="宋体"/>
                <w:color w:val="auto"/>
                <w:spacing w:val="-6"/>
              </w:rPr>
              <w:t>支持中小企业政策</w:t>
            </w:r>
          </w:p>
        </w:tc>
        <w:tc>
          <w:tcPr>
            <w:tcW w:w="6345" w:type="dxa"/>
          </w:tcPr>
          <w:p>
            <w:pPr>
              <w:spacing w:line="300" w:lineRule="auto"/>
              <w:ind w:firstLine="359" w:firstLineChars="171"/>
              <w:rPr>
                <w:rFonts w:ascii="宋体" w:hAnsi="宋体"/>
                <w:color w:val="auto"/>
              </w:rPr>
            </w:pPr>
            <w:r>
              <w:rPr>
                <w:rFonts w:hint="eastAsia" w:ascii="宋体" w:hAnsi="宋体"/>
                <w:color w:val="auto"/>
              </w:rPr>
              <w:t>依据财政部工业和信息化部《政府采购促进中小企业发展管理办法》的通知（财库〔2020〕46号）的规定，对参加政府采购活动的小微企业报价给予</w:t>
            </w:r>
            <w:r>
              <w:rPr>
                <w:rFonts w:hint="eastAsia" w:ascii="宋体" w:hAnsi="宋体" w:eastAsia="宋体"/>
                <w:color w:val="auto"/>
              </w:rPr>
              <w:t>6</w:t>
            </w:r>
            <w:r>
              <w:rPr>
                <w:rFonts w:hint="eastAsia" w:ascii="宋体" w:hAnsi="宋体"/>
                <w:color w:val="auto"/>
              </w:rPr>
              <w:t>%的扣除，用扣除后的价格参加评审；中小企业应当提供《中小企业声明函》（见附件），否则在评审时不享受上述评审优惠。</w:t>
            </w:r>
          </w:p>
          <w:p>
            <w:pPr>
              <w:spacing w:line="300" w:lineRule="auto"/>
              <w:ind w:firstLine="359" w:firstLineChars="171"/>
              <w:rPr>
                <w:rFonts w:ascii="宋体" w:hAnsi="宋体"/>
                <w:color w:val="auto"/>
              </w:rPr>
            </w:pPr>
            <w:r>
              <w:rPr>
                <w:rFonts w:hint="eastAsia" w:ascii="宋体" w:hAnsi="宋体"/>
                <w:color w:val="auto"/>
              </w:rPr>
              <w:t>中小企业划型标准详见工业和信息化部 国家统计局 国家发展和改革委员会 财政部《中小企业划型标准规定》（工信部联企业〔2011〕300号）。</w:t>
            </w:r>
          </w:p>
          <w:p>
            <w:pPr>
              <w:spacing w:line="300" w:lineRule="auto"/>
              <w:ind w:firstLine="359" w:firstLineChars="171"/>
              <w:rPr>
                <w:rFonts w:ascii="宋体" w:hAnsi="宋体"/>
                <w:color w:val="auto"/>
              </w:rPr>
            </w:pPr>
            <w:r>
              <w:rPr>
                <w:rFonts w:hint="eastAsia" w:ascii="宋体" w:hAnsi="宋体"/>
                <w:color w:val="auto"/>
              </w:rPr>
              <w:t>依据财政部 司法部《关于政府采购支持监狱企业发展有关问题的通知》（财库[2014]68号）的规定，监狱企业视同小型、微型企业，</w:t>
            </w:r>
            <w:r>
              <w:rPr>
                <w:rFonts w:ascii="宋体" w:hAnsi="宋体"/>
                <w:color w:val="auto"/>
              </w:rPr>
              <w:t>享受预留份额、评审中价格扣除等促进中小企业发展的政府采购政策</w:t>
            </w:r>
            <w:r>
              <w:rPr>
                <w:rFonts w:hint="eastAsia" w:ascii="宋体" w:hAnsi="宋体"/>
                <w:color w:val="auto"/>
              </w:rPr>
              <w:t>。监狱企业应当提供由省级以上监狱管理局、戒毒管理局(含新疆生产建设兵团)出具的属于监狱企业的证明文件。</w:t>
            </w:r>
          </w:p>
          <w:p>
            <w:pPr>
              <w:spacing w:line="300" w:lineRule="auto"/>
              <w:ind w:firstLine="359" w:firstLineChars="171"/>
              <w:rPr>
                <w:rFonts w:ascii="宋体" w:hAnsi="宋体"/>
                <w:color w:val="auto"/>
              </w:rPr>
            </w:pPr>
            <w:r>
              <w:rPr>
                <w:rFonts w:hint="eastAsia" w:ascii="宋体" w:hAnsi="宋体"/>
                <w:color w:val="auto"/>
              </w:rPr>
              <w:t>依据财政部 民政部 中国残疾人联合会《关于促进残疾人就业政府采购政策的通知》（财库[2017]141号）的规定，</w:t>
            </w:r>
            <w:r>
              <w:rPr>
                <w:rFonts w:ascii="宋体" w:hAnsi="宋体"/>
                <w:color w:val="auto"/>
              </w:rPr>
              <w:t>残疾人福利性单位视同小型、微型企业，享受预留份额、评审中价格扣除等促进中小企业发展的政府采购政策。残疾人福利性单位属于小型、微型企业的，不重复享受政策。</w:t>
            </w:r>
            <w:r>
              <w:rPr>
                <w:rFonts w:hint="eastAsia" w:ascii="宋体" w:hAnsi="宋体"/>
                <w:color w:val="auto"/>
              </w:rPr>
              <w:t>符合该通知规定条件的残疾人福利性单位应当提供《残疾人福利性单位声明函》（见附件）。</w:t>
            </w:r>
          </w:p>
          <w:p>
            <w:pPr>
              <w:spacing w:line="300" w:lineRule="auto"/>
              <w:ind w:firstLine="359" w:firstLineChars="171"/>
              <w:rPr>
                <w:rFonts w:ascii="宋体" w:hAnsi="宋体"/>
                <w:color w:val="auto"/>
              </w:rPr>
            </w:pPr>
            <w:r>
              <w:rPr>
                <w:rFonts w:hint="eastAsia" w:ascii="宋体" w:hAnsi="宋体"/>
                <w:color w:val="auto"/>
              </w:rPr>
              <w:t>大中型企业与小型、微型企业（含监狱企业、</w:t>
            </w:r>
            <w:r>
              <w:rPr>
                <w:rFonts w:ascii="宋体" w:hAnsi="宋体"/>
                <w:color w:val="auto"/>
              </w:rPr>
              <w:t>残疾人福利性单位</w:t>
            </w:r>
            <w:r>
              <w:rPr>
                <w:rFonts w:hint="eastAsia" w:ascii="宋体" w:hAnsi="宋体"/>
                <w:color w:val="auto"/>
              </w:rPr>
              <w:t>）组成联合体共同参加非专门面向中小企业的政府采购活动，且联合体协议中约定小型、微型企业的协议合同金额占到联合体协议合同总金额30%以上的，给予联合体2%的价格扣除。</w:t>
            </w:r>
          </w:p>
          <w:p>
            <w:pPr>
              <w:rPr>
                <w:rFonts w:ascii="宋体"/>
                <w:color w:val="auto"/>
              </w:rPr>
            </w:pPr>
            <w:r>
              <w:rPr>
                <w:rFonts w:hint="eastAsia" w:ascii="宋体" w:hAnsi="宋体"/>
                <w:b/>
                <w:color w:val="auto"/>
              </w:rPr>
              <w:t>投标人应当对《中小企业声明函》、监狱企业证明文件、</w:t>
            </w:r>
            <w:r>
              <w:rPr>
                <w:rFonts w:ascii="宋体" w:hAnsi="宋体"/>
                <w:b/>
                <w:color w:val="auto"/>
              </w:rPr>
              <w:t>《残疾人福利性单位声明函》</w:t>
            </w:r>
            <w:r>
              <w:rPr>
                <w:rFonts w:hint="eastAsia" w:ascii="宋体" w:hAnsi="宋体"/>
                <w:b/>
                <w:color w:val="auto"/>
              </w:rPr>
              <w:t>的真实性负责，上述材料</w:t>
            </w:r>
            <w:r>
              <w:rPr>
                <w:rFonts w:ascii="宋体" w:hAnsi="宋体"/>
                <w:b/>
                <w:color w:val="auto"/>
              </w:rPr>
              <w:t>与事实不符的，依照《政府采购法》第七十七条第一款的规定</w:t>
            </w:r>
            <w:r>
              <w:rPr>
                <w:rFonts w:hint="eastAsia" w:ascii="宋体" w:hAnsi="宋体"/>
                <w:b/>
                <w:color w:val="auto"/>
              </w:rPr>
              <w:t>，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spacing w:before="68" w:line="184" w:lineRule="auto"/>
              <w:ind w:firstLine="115"/>
              <w:rPr>
                <w:rFonts w:ascii="宋体" w:hAnsi="宋体" w:eastAsia="宋体" w:cs="宋体"/>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964" w:type="dxa"/>
          </w:tcPr>
          <w:p>
            <w:pPr>
              <w:spacing w:line="385" w:lineRule="auto"/>
              <w:rPr>
                <w:rFonts w:ascii="宋体"/>
              </w:rPr>
            </w:pPr>
          </w:p>
          <w:p>
            <w:pPr>
              <w:spacing w:before="61" w:line="180" w:lineRule="auto"/>
              <w:ind w:firstLine="360"/>
              <w:rPr>
                <w:rFonts w:ascii="Times New Roman" w:hAnsi="Times New Roman" w:eastAsia="Times New Roman" w:cs="Times New Roman"/>
              </w:rPr>
            </w:pPr>
            <w:r>
              <w:rPr>
                <w:rFonts w:ascii="Times New Roman" w:hAnsi="Times New Roman" w:eastAsia="Times New Roman" w:cs="Times New Roman"/>
                <w:spacing w:val="-5"/>
              </w:rPr>
              <w:t>32</w:t>
            </w:r>
          </w:p>
        </w:tc>
        <w:tc>
          <w:tcPr>
            <w:tcW w:w="1982" w:type="dxa"/>
          </w:tcPr>
          <w:p>
            <w:pPr>
              <w:spacing w:line="349" w:lineRule="auto"/>
              <w:rPr>
                <w:rFonts w:ascii="宋体"/>
              </w:rPr>
            </w:pPr>
          </w:p>
          <w:p>
            <w:pPr>
              <w:spacing w:before="69" w:line="184" w:lineRule="auto"/>
              <w:rPr>
                <w:rFonts w:ascii="宋体" w:hAnsi="宋体" w:eastAsia="宋体" w:cs="宋体"/>
              </w:rPr>
            </w:pPr>
            <w:r>
              <w:rPr>
                <w:rFonts w:hint="eastAsia" w:ascii="宋体" w:hAnsi="宋体" w:eastAsia="宋体" w:cs="宋体"/>
                <w:spacing w:val="-2"/>
              </w:rPr>
              <w:t>招标</w:t>
            </w:r>
            <w:r>
              <w:rPr>
                <w:rFonts w:ascii="宋体" w:hAnsi="宋体" w:eastAsia="宋体" w:cs="宋体"/>
                <w:spacing w:val="-2"/>
              </w:rPr>
              <w:t>代理服务费</w:t>
            </w:r>
            <w:r>
              <w:rPr>
                <w:rFonts w:hint="eastAsia" w:ascii="宋体" w:hAnsi="宋体" w:eastAsia="宋体" w:cs="宋体"/>
                <w:spacing w:val="-2"/>
              </w:rPr>
              <w:t>取费标准</w:t>
            </w:r>
          </w:p>
        </w:tc>
        <w:tc>
          <w:tcPr>
            <w:tcW w:w="6345" w:type="dxa"/>
          </w:tcPr>
          <w:p>
            <w:pPr>
              <w:widowControl w:val="0"/>
              <w:kinsoku/>
              <w:autoSpaceDE/>
              <w:autoSpaceDN/>
              <w:adjustRightInd/>
              <w:snapToGrid/>
              <w:spacing w:line="380" w:lineRule="exact"/>
              <w:jc w:val="both"/>
              <w:textAlignment w:val="auto"/>
              <w:rPr>
                <w:rFonts w:ascii="宋体" w:hAnsi="宋体" w:cs="宋体"/>
              </w:rPr>
            </w:pPr>
            <w:r>
              <w:rPr>
                <w:rFonts w:hint="eastAsia" w:ascii="宋体" w:hAnsi="宋体" w:cs="宋体"/>
              </w:rPr>
              <w:t>1、招标代理服务费收费标准参照计价格[2002]1980号文件规定费率标准。</w:t>
            </w:r>
          </w:p>
          <w:p>
            <w:pPr>
              <w:spacing w:before="39" w:line="236" w:lineRule="auto"/>
              <w:ind w:left="116" w:right="18"/>
              <w:rPr>
                <w:rFonts w:ascii="宋体" w:hAnsi="宋体" w:eastAsia="宋体" w:cs="宋体"/>
              </w:rPr>
            </w:pPr>
            <w:r>
              <w:rPr>
                <w:rFonts w:hint="eastAsia" w:ascii="宋体" w:hAnsi="宋体" w:cs="宋体"/>
              </w:rPr>
              <w:t>2、招标代理服务费须包含在投标报价中，但不单列此项费用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2" w:hRule="atLeast"/>
        </w:trPr>
        <w:tc>
          <w:tcPr>
            <w:tcW w:w="964" w:type="dxa"/>
          </w:tcPr>
          <w:p>
            <w:pPr>
              <w:spacing w:before="61" w:line="180" w:lineRule="auto"/>
              <w:ind w:firstLine="360"/>
              <w:rPr>
                <w:rFonts w:ascii="Times New Roman" w:hAnsi="Times New Roman" w:eastAsia="Times New Roman" w:cs="Times New Roman"/>
                <w:spacing w:val="-5"/>
              </w:rPr>
            </w:pPr>
          </w:p>
          <w:p>
            <w:pPr>
              <w:spacing w:before="61" w:line="180" w:lineRule="auto"/>
              <w:ind w:firstLine="360"/>
              <w:rPr>
                <w:rFonts w:ascii="Times New Roman" w:hAnsi="Times New Roman" w:eastAsia="Times New Roman" w:cs="Times New Roman"/>
                <w:spacing w:val="-5"/>
              </w:rPr>
            </w:pPr>
          </w:p>
          <w:p>
            <w:pPr>
              <w:spacing w:before="61" w:line="180" w:lineRule="auto"/>
              <w:ind w:firstLine="360"/>
              <w:rPr>
                <w:rFonts w:ascii="Times New Roman" w:hAnsi="Times New Roman" w:eastAsia="Times New Roman" w:cs="Times New Roman"/>
                <w:spacing w:val="-5"/>
              </w:rPr>
            </w:pPr>
          </w:p>
          <w:p>
            <w:pPr>
              <w:spacing w:before="61" w:line="180" w:lineRule="auto"/>
              <w:ind w:firstLine="360"/>
              <w:rPr>
                <w:rFonts w:ascii="Times New Roman" w:hAnsi="Times New Roman" w:eastAsia="Times New Roman" w:cs="Times New Roman"/>
                <w:spacing w:val="-5"/>
              </w:rPr>
            </w:pPr>
          </w:p>
          <w:p>
            <w:pPr>
              <w:spacing w:before="61" w:line="180" w:lineRule="auto"/>
              <w:ind w:firstLine="360"/>
              <w:rPr>
                <w:rFonts w:ascii="Times New Roman" w:hAnsi="Times New Roman" w:eastAsia="Times New Roman" w:cs="Times New Roman"/>
                <w:spacing w:val="-5"/>
              </w:rPr>
            </w:pPr>
          </w:p>
          <w:p>
            <w:pPr>
              <w:spacing w:before="61" w:line="180" w:lineRule="auto"/>
              <w:ind w:firstLine="360"/>
              <w:rPr>
                <w:rFonts w:ascii="Times New Roman" w:hAnsi="Times New Roman" w:eastAsia="Times New Roman" w:cs="Times New Roman"/>
                <w:spacing w:val="-5"/>
              </w:rPr>
            </w:pPr>
          </w:p>
          <w:p>
            <w:pPr>
              <w:spacing w:before="61" w:line="180" w:lineRule="auto"/>
              <w:ind w:firstLine="360"/>
              <w:rPr>
                <w:rFonts w:ascii="Times New Roman" w:hAnsi="Times New Roman" w:eastAsia="宋体" w:cs="Times New Roman"/>
                <w:spacing w:val="-5"/>
              </w:rPr>
            </w:pPr>
            <w:r>
              <w:rPr>
                <w:rFonts w:hint="eastAsia" w:ascii="Times New Roman" w:hAnsi="Times New Roman" w:eastAsia="Times New Roman" w:cs="Times New Roman"/>
                <w:spacing w:val="-5"/>
              </w:rPr>
              <w:t>33</w:t>
            </w:r>
          </w:p>
        </w:tc>
        <w:tc>
          <w:tcPr>
            <w:tcW w:w="1982" w:type="dxa"/>
            <w:vAlign w:val="center"/>
          </w:tcPr>
          <w:p>
            <w:pPr>
              <w:kinsoku/>
              <w:spacing w:line="420" w:lineRule="exact"/>
              <w:textAlignment w:val="auto"/>
              <w:rPr>
                <w:rFonts w:ascii="宋体" w:hAnsi="宋体" w:cs="宋体"/>
              </w:rPr>
            </w:pPr>
            <w:r>
              <w:rPr>
                <w:rFonts w:hint="eastAsia" w:ascii="宋体" w:hAnsi="宋体" w:cs="宋体"/>
              </w:rPr>
              <w:t>招标代理服务费交费办法</w:t>
            </w:r>
          </w:p>
        </w:tc>
        <w:tc>
          <w:tcPr>
            <w:tcW w:w="6345" w:type="dxa"/>
            <w:vAlign w:val="center"/>
          </w:tcPr>
          <w:p>
            <w:pPr>
              <w:kinsoku/>
              <w:spacing w:line="420" w:lineRule="exact"/>
              <w:textAlignment w:val="auto"/>
            </w:pPr>
            <w:r>
              <w:rPr>
                <w:rFonts w:hint="eastAsia" w:ascii="宋体" w:hAnsi="宋体" w:cs="宋体"/>
              </w:rPr>
              <w:t>经招标人同意，招标代理服务费由中标人支付。中标人在领取中标通知书前将招标代理服务费一次性支付给招标代理公司，然后领取中标通知书，</w:t>
            </w:r>
            <w:r>
              <w:t>超过该期限而不缴清招标代理服务费的中标人将被视为放弃中标资格。</w:t>
            </w:r>
          </w:p>
          <w:p>
            <w:pPr>
              <w:kinsoku/>
              <w:spacing w:line="420" w:lineRule="exact"/>
              <w:textAlignment w:val="auto"/>
            </w:pPr>
            <w:r>
              <w:rPr>
                <w:rFonts w:hint="eastAsia"/>
              </w:rPr>
              <w:t>公司全称: 湖北鼎晟工程咨询有限公司</w:t>
            </w:r>
          </w:p>
          <w:p>
            <w:pPr>
              <w:kinsoku/>
              <w:spacing w:line="420" w:lineRule="exact"/>
              <w:textAlignment w:val="auto"/>
            </w:pPr>
            <w:r>
              <w:rPr>
                <w:rFonts w:hint="eastAsia"/>
              </w:rPr>
              <w:t>统一社会信用代码: 91421303MA497ELU8J</w:t>
            </w:r>
          </w:p>
          <w:p>
            <w:pPr>
              <w:kinsoku/>
              <w:spacing w:line="420" w:lineRule="exact"/>
              <w:textAlignment w:val="auto"/>
            </w:pPr>
            <w:r>
              <w:rPr>
                <w:rFonts w:hint="eastAsia"/>
              </w:rPr>
              <w:t>开户行: 中国建设银行股份有限公司随州曾都支行</w:t>
            </w:r>
          </w:p>
          <w:p>
            <w:pPr>
              <w:kinsoku/>
              <w:spacing w:line="420" w:lineRule="exact"/>
              <w:textAlignment w:val="auto"/>
            </w:pPr>
            <w:r>
              <w:rPr>
                <w:rFonts w:hint="eastAsia"/>
              </w:rPr>
              <w:t>账号: 4205 0181 3662 0976 2999</w:t>
            </w:r>
          </w:p>
        </w:tc>
      </w:tr>
    </w:tbl>
    <w:p>
      <w:pPr>
        <w:rPr>
          <w:rFonts w:ascii="宋体"/>
        </w:rPr>
      </w:pPr>
    </w:p>
    <w:p>
      <w:pPr>
        <w:sectPr>
          <w:footerReference r:id="rId8" w:type="default"/>
          <w:pgSz w:w="11910" w:h="16840"/>
          <w:pgMar w:top="1400" w:right="1302" w:bottom="1161" w:left="1311" w:header="0" w:footer="1035" w:gutter="0"/>
          <w:cols w:space="720" w:num="1"/>
        </w:sectPr>
      </w:pPr>
    </w:p>
    <w:p>
      <w:pPr>
        <w:spacing w:line="259" w:lineRule="auto"/>
        <w:rPr>
          <w:rFonts w:ascii="宋体"/>
        </w:rPr>
      </w:pPr>
    </w:p>
    <w:p>
      <w:pPr>
        <w:spacing w:before="68" w:line="184" w:lineRule="auto"/>
        <w:ind w:firstLine="30"/>
        <w:outlineLvl w:val="1"/>
        <w:rPr>
          <w:rFonts w:ascii="宋体" w:hAnsi="宋体" w:eastAsia="宋体" w:cs="宋体"/>
        </w:rPr>
      </w:pPr>
      <w:r>
        <w:rPr>
          <w:rFonts w:ascii="宋体" w:hAnsi="宋体" w:eastAsia="宋体" w:cs="宋体"/>
          <w:spacing w:val="-3"/>
          <w:sz w:val="19"/>
          <w:szCs w:val="19"/>
          <w14:textOutline w14:w="3454" w14:cap="sq" w14:cmpd="sng" w14:algn="ctr">
            <w14:solidFill>
              <w14:srgbClr w14:val="000000"/>
            </w14:solidFill>
            <w14:prstDash w14:val="solid"/>
            <w14:bevel/>
          </w14:textOutline>
        </w:rPr>
        <w:t>1.</w:t>
      </w:r>
      <w:r>
        <w:rPr>
          <w:rFonts w:ascii="宋体" w:hAnsi="宋体" w:eastAsia="宋体" w:cs="宋体"/>
          <w:spacing w:val="-50"/>
          <w:sz w:val="19"/>
          <w:szCs w:val="19"/>
        </w:rPr>
        <w:t xml:space="preserve"> </w:t>
      </w:r>
      <w:r>
        <w:rPr>
          <w:rFonts w:ascii="宋体" w:hAnsi="宋体" w:eastAsia="宋体" w:cs="宋体"/>
          <w:spacing w:val="-3"/>
          <w14:textOutline w14:w="3797" w14:cap="sq" w14:cmpd="sng" w14:algn="ctr">
            <w14:solidFill>
              <w14:srgbClr w14:val="000000"/>
            </w14:solidFill>
            <w14:prstDash w14:val="solid"/>
            <w14:bevel/>
          </w14:textOutline>
        </w:rPr>
        <w:t>总则</w:t>
      </w:r>
    </w:p>
    <w:p>
      <w:pPr>
        <w:spacing w:line="399" w:lineRule="auto"/>
        <w:rPr>
          <w:rFonts w:ascii="宋体"/>
        </w:rPr>
      </w:pPr>
    </w:p>
    <w:p>
      <w:pPr>
        <w:spacing w:before="68" w:line="184" w:lineRule="auto"/>
        <w:ind w:firstLine="543"/>
        <w:rPr>
          <w:rFonts w:ascii="宋体" w:hAnsi="宋体" w:eastAsia="宋体" w:cs="宋体"/>
        </w:rPr>
      </w:pPr>
      <w:r>
        <w:rPr>
          <w:rFonts w:ascii="宋体" w:hAnsi="宋体" w:eastAsia="宋体" w:cs="宋体"/>
          <w:spacing w:val="1"/>
        </w:rPr>
        <w:t>1.1</w:t>
      </w:r>
      <w:r>
        <w:rPr>
          <w:rFonts w:ascii="宋体" w:hAnsi="宋体" w:eastAsia="宋体" w:cs="宋体"/>
          <w:spacing w:val="-14"/>
        </w:rPr>
        <w:t xml:space="preserve"> </w:t>
      </w:r>
      <w:r>
        <w:rPr>
          <w:rFonts w:ascii="宋体" w:hAnsi="宋体" w:eastAsia="宋体" w:cs="宋体"/>
          <w:spacing w:val="1"/>
        </w:rPr>
        <w:t>采购依据</w:t>
      </w:r>
    </w:p>
    <w:p>
      <w:pPr>
        <w:spacing w:before="264" w:line="416" w:lineRule="auto"/>
        <w:ind w:left="15" w:right="14" w:firstLine="512"/>
        <w:rPr>
          <w:rFonts w:ascii="宋体" w:hAnsi="宋体" w:eastAsia="宋体" w:cs="宋体"/>
        </w:rPr>
      </w:pPr>
      <w:r>
        <w:rPr>
          <w:rFonts w:ascii="宋体" w:hAnsi="宋体" w:eastAsia="宋体" w:cs="宋体"/>
          <w:spacing w:val="-6"/>
        </w:rPr>
        <w:t>《中华人民共和国政府采购法》</w:t>
      </w:r>
      <w:r>
        <w:rPr>
          <w:rFonts w:ascii="宋体" w:hAnsi="宋体" w:eastAsia="宋体" w:cs="宋体"/>
          <w:spacing w:val="15"/>
        </w:rPr>
        <w:t xml:space="preserve"> </w:t>
      </w:r>
      <w:r>
        <w:rPr>
          <w:rFonts w:ascii="宋体" w:hAnsi="宋体" w:eastAsia="宋体" w:cs="宋体"/>
          <w:spacing w:val="-6"/>
        </w:rPr>
        <w:t>、《中华人民共和国政府采购法实施条例》</w:t>
      </w:r>
      <w:r>
        <w:rPr>
          <w:rFonts w:ascii="宋体" w:hAnsi="宋体" w:eastAsia="宋体" w:cs="宋体"/>
          <w:spacing w:val="10"/>
        </w:rPr>
        <w:t xml:space="preserve"> </w:t>
      </w:r>
      <w:r>
        <w:rPr>
          <w:rFonts w:ascii="宋体" w:hAnsi="宋体" w:eastAsia="宋体" w:cs="宋体"/>
          <w:spacing w:val="-6"/>
        </w:rPr>
        <w:t>、</w:t>
      </w:r>
      <w:r>
        <w:rPr>
          <w:rFonts w:ascii="宋体" w:hAnsi="宋体" w:eastAsia="宋体" w:cs="宋体"/>
          <w:spacing w:val="-104"/>
        </w:rPr>
        <w:t xml:space="preserve"> </w:t>
      </w:r>
      <w:r>
        <w:rPr>
          <w:rFonts w:ascii="宋体" w:hAnsi="宋体" w:eastAsia="宋体" w:cs="宋体"/>
          <w:spacing w:val="-6"/>
        </w:rPr>
        <w:t>《政府和供应商</w:t>
      </w:r>
      <w:r>
        <w:rPr>
          <w:rFonts w:ascii="宋体" w:hAnsi="宋体" w:eastAsia="宋体" w:cs="宋体"/>
        </w:rPr>
        <w:t xml:space="preserve"> </w:t>
      </w:r>
      <w:r>
        <w:rPr>
          <w:rFonts w:ascii="宋体" w:hAnsi="宋体" w:eastAsia="宋体" w:cs="宋体"/>
          <w:spacing w:val="-6"/>
        </w:rPr>
        <w:t>合作项目政府采购管理办法》</w:t>
      </w:r>
      <w:r>
        <w:rPr>
          <w:rFonts w:ascii="宋体" w:hAnsi="宋体" w:eastAsia="宋体" w:cs="宋体"/>
          <w:spacing w:val="27"/>
        </w:rPr>
        <w:t xml:space="preserve"> </w:t>
      </w:r>
      <w:r>
        <w:rPr>
          <w:rFonts w:ascii="宋体" w:hAnsi="宋体" w:eastAsia="宋体" w:cs="宋体"/>
          <w:spacing w:val="-6"/>
        </w:rPr>
        <w:t>、</w:t>
      </w:r>
      <w:r>
        <w:rPr>
          <w:rFonts w:ascii="宋体" w:hAnsi="宋体" w:eastAsia="宋体" w:cs="宋体"/>
          <w:spacing w:val="-104"/>
        </w:rPr>
        <w:t xml:space="preserve"> </w:t>
      </w:r>
      <w:r>
        <w:rPr>
          <w:rFonts w:ascii="宋体" w:hAnsi="宋体" w:eastAsia="宋体" w:cs="宋体"/>
          <w:spacing w:val="-6"/>
        </w:rPr>
        <w:t>《政府采购</w:t>
      </w:r>
      <w:r>
        <w:rPr>
          <w:rFonts w:hint="eastAsia" w:ascii="宋体" w:hAnsi="宋体" w:eastAsia="宋体" w:cs="宋体"/>
          <w:spacing w:val="-6"/>
        </w:rPr>
        <w:t>招标</w:t>
      </w:r>
      <w:r>
        <w:rPr>
          <w:rFonts w:ascii="宋体" w:hAnsi="宋体" w:eastAsia="宋体" w:cs="宋体"/>
          <w:spacing w:val="-6"/>
        </w:rPr>
        <w:t>采购方式管理暂行办法》</w:t>
      </w:r>
      <w:r>
        <w:rPr>
          <w:rFonts w:ascii="宋体" w:hAnsi="宋体" w:eastAsia="宋体" w:cs="宋体"/>
          <w:spacing w:val="10"/>
        </w:rPr>
        <w:t xml:space="preserve"> </w:t>
      </w:r>
      <w:r>
        <w:rPr>
          <w:rFonts w:ascii="宋体" w:hAnsi="宋体" w:eastAsia="宋体" w:cs="宋体"/>
          <w:spacing w:val="-6"/>
        </w:rPr>
        <w:t>、</w:t>
      </w:r>
      <w:r>
        <w:rPr>
          <w:rFonts w:ascii="宋体" w:hAnsi="宋体" w:eastAsia="宋体" w:cs="宋体"/>
          <w:spacing w:val="-104"/>
        </w:rPr>
        <w:t xml:space="preserve"> </w:t>
      </w:r>
      <w:r>
        <w:rPr>
          <w:rFonts w:ascii="宋体" w:hAnsi="宋体" w:eastAsia="宋体" w:cs="宋体"/>
          <w:spacing w:val="-6"/>
        </w:rPr>
        <w:t>《财政部关于政</w:t>
      </w:r>
      <w:r>
        <w:rPr>
          <w:rFonts w:ascii="宋体" w:hAnsi="宋体" w:eastAsia="宋体" w:cs="宋体"/>
        </w:rPr>
        <w:t xml:space="preserve">  </w:t>
      </w:r>
      <w:r>
        <w:rPr>
          <w:rFonts w:ascii="宋体" w:hAnsi="宋体" w:eastAsia="宋体" w:cs="宋体"/>
          <w:spacing w:val="-3"/>
        </w:rPr>
        <w:t>府采购</w:t>
      </w:r>
      <w:r>
        <w:rPr>
          <w:rFonts w:hint="eastAsia" w:ascii="宋体" w:hAnsi="宋体" w:eastAsia="宋体" w:cs="宋体"/>
          <w:spacing w:val="-3"/>
        </w:rPr>
        <w:t>招标</w:t>
      </w:r>
      <w:r>
        <w:rPr>
          <w:rFonts w:ascii="宋体" w:hAnsi="宋体" w:eastAsia="宋体" w:cs="宋体"/>
          <w:spacing w:val="-3"/>
        </w:rPr>
        <w:t>采购方式管理暂行办法有关问题的补充通知》</w:t>
      </w:r>
      <w:r>
        <w:rPr>
          <w:rFonts w:ascii="宋体" w:hAnsi="宋体" w:eastAsia="宋体" w:cs="宋体"/>
          <w:spacing w:val="15"/>
        </w:rPr>
        <w:t xml:space="preserve"> </w:t>
      </w:r>
      <w:r>
        <w:rPr>
          <w:rFonts w:ascii="宋体" w:hAnsi="宋体" w:eastAsia="宋体" w:cs="宋体"/>
          <w:spacing w:val="-3"/>
        </w:rPr>
        <w:t>和其他有关法律、行政法规以及省</w:t>
      </w:r>
      <w:r>
        <w:rPr>
          <w:rFonts w:ascii="宋体" w:hAnsi="宋体" w:eastAsia="宋体" w:cs="宋体"/>
          <w:spacing w:val="-2"/>
        </w:rPr>
        <w:t>市规范性文件规定。</w:t>
      </w:r>
    </w:p>
    <w:p>
      <w:pPr>
        <w:spacing w:before="240" w:line="184" w:lineRule="auto"/>
        <w:ind w:firstLine="543"/>
        <w:rPr>
          <w:rFonts w:ascii="宋体" w:hAnsi="宋体" w:eastAsia="宋体" w:cs="宋体"/>
        </w:rPr>
      </w:pPr>
      <w:r>
        <w:rPr>
          <w:rFonts w:ascii="宋体" w:hAnsi="宋体" w:eastAsia="宋体" w:cs="宋体"/>
        </w:rPr>
        <w:t>1.2</w:t>
      </w:r>
      <w:r>
        <w:rPr>
          <w:rFonts w:ascii="宋体" w:hAnsi="宋体" w:eastAsia="宋体" w:cs="宋体"/>
          <w:spacing w:val="-7"/>
        </w:rPr>
        <w:t xml:space="preserve"> </w:t>
      </w:r>
      <w:r>
        <w:rPr>
          <w:rFonts w:ascii="宋体" w:hAnsi="宋体" w:eastAsia="宋体" w:cs="宋体"/>
        </w:rPr>
        <w:t>项目概况</w:t>
      </w:r>
    </w:p>
    <w:p>
      <w:pPr>
        <w:spacing w:before="266" w:line="184" w:lineRule="auto"/>
        <w:ind w:firstLine="543"/>
        <w:rPr>
          <w:rFonts w:ascii="宋体" w:hAnsi="宋体" w:eastAsia="宋体" w:cs="宋体"/>
        </w:rPr>
      </w:pPr>
      <w:r>
        <w:rPr>
          <w:rFonts w:ascii="宋体" w:hAnsi="宋体" w:eastAsia="宋体" w:cs="宋体"/>
          <w:spacing w:val="-3"/>
        </w:rPr>
        <w:t>1.2.1</w:t>
      </w:r>
      <w:r>
        <w:rPr>
          <w:rFonts w:ascii="宋体" w:hAnsi="宋体" w:eastAsia="宋体" w:cs="宋体"/>
          <w:spacing w:val="3"/>
        </w:rPr>
        <w:t xml:space="preserve"> </w:t>
      </w:r>
      <w:r>
        <w:rPr>
          <w:rFonts w:ascii="宋体" w:hAnsi="宋体" w:eastAsia="宋体" w:cs="宋体"/>
          <w:spacing w:val="-3"/>
        </w:rPr>
        <w:t>本项</w:t>
      </w:r>
      <w:r>
        <w:rPr>
          <w:rFonts w:ascii="宋体" w:hAnsi="宋体" w:eastAsia="宋体" w:cs="宋体"/>
          <w:spacing w:val="-41"/>
        </w:rPr>
        <w:t xml:space="preserve"> </w:t>
      </w:r>
      <w:r>
        <w:rPr>
          <w:rFonts w:ascii="宋体" w:hAnsi="宋体" w:eastAsia="宋体" w:cs="宋体"/>
          <w:spacing w:val="-3"/>
        </w:rPr>
        <w:t>目采购人：见须知前附表。</w:t>
      </w:r>
    </w:p>
    <w:p>
      <w:pPr>
        <w:spacing w:before="264" w:line="184" w:lineRule="auto"/>
        <w:ind w:firstLine="543"/>
        <w:rPr>
          <w:rFonts w:ascii="宋体" w:hAnsi="宋体" w:eastAsia="宋体" w:cs="宋体"/>
        </w:rPr>
      </w:pPr>
      <w:r>
        <w:rPr>
          <w:rFonts w:ascii="宋体" w:hAnsi="宋体" w:eastAsia="宋体" w:cs="宋体"/>
        </w:rPr>
        <w:t>1.2.2</w:t>
      </w:r>
      <w:r>
        <w:rPr>
          <w:rFonts w:ascii="宋体" w:hAnsi="宋体" w:eastAsia="宋体" w:cs="宋体"/>
          <w:spacing w:val="8"/>
        </w:rPr>
        <w:t xml:space="preserve"> </w:t>
      </w:r>
      <w:r>
        <w:rPr>
          <w:rFonts w:ascii="宋体" w:hAnsi="宋体" w:eastAsia="宋体" w:cs="宋体"/>
        </w:rPr>
        <w:t>本项目采购代理机构：见须知前附表。</w:t>
      </w:r>
    </w:p>
    <w:p>
      <w:pPr>
        <w:spacing w:before="263" w:line="184" w:lineRule="auto"/>
        <w:ind w:firstLine="543"/>
        <w:rPr>
          <w:rFonts w:ascii="宋体" w:hAnsi="宋体" w:eastAsia="宋体" w:cs="宋体"/>
        </w:rPr>
      </w:pPr>
      <w:r>
        <w:rPr>
          <w:rFonts w:ascii="宋体" w:hAnsi="宋体" w:eastAsia="宋体" w:cs="宋体"/>
          <w:spacing w:val="-4"/>
        </w:rPr>
        <w:t>1.2.3</w:t>
      </w:r>
      <w:r>
        <w:rPr>
          <w:rFonts w:ascii="宋体" w:hAnsi="宋体" w:eastAsia="宋体" w:cs="宋体"/>
          <w:spacing w:val="5"/>
        </w:rPr>
        <w:t xml:space="preserve"> </w:t>
      </w:r>
      <w:r>
        <w:rPr>
          <w:rFonts w:ascii="宋体" w:hAnsi="宋体" w:eastAsia="宋体" w:cs="宋体"/>
          <w:spacing w:val="-4"/>
        </w:rPr>
        <w:t>本项</w:t>
      </w:r>
      <w:r>
        <w:rPr>
          <w:rFonts w:ascii="宋体" w:hAnsi="宋体" w:eastAsia="宋体" w:cs="宋体"/>
          <w:spacing w:val="-41"/>
        </w:rPr>
        <w:t xml:space="preserve"> </w:t>
      </w:r>
      <w:r>
        <w:rPr>
          <w:rFonts w:ascii="宋体" w:hAnsi="宋体" w:eastAsia="宋体" w:cs="宋体"/>
          <w:spacing w:val="-4"/>
        </w:rPr>
        <w:t>目名称：见须知前附表。</w:t>
      </w:r>
    </w:p>
    <w:p>
      <w:pPr>
        <w:spacing w:before="266" w:line="184" w:lineRule="auto"/>
        <w:ind w:firstLine="543"/>
        <w:rPr>
          <w:rFonts w:ascii="宋体" w:hAnsi="宋体" w:eastAsia="宋体" w:cs="宋体"/>
        </w:rPr>
      </w:pPr>
      <w:r>
        <w:rPr>
          <w:rFonts w:ascii="宋体" w:hAnsi="宋体" w:eastAsia="宋体" w:cs="宋体"/>
          <w:spacing w:val="-1"/>
        </w:rPr>
        <w:t>1.2.4</w:t>
      </w:r>
      <w:r>
        <w:rPr>
          <w:rFonts w:ascii="宋体" w:hAnsi="宋体" w:eastAsia="宋体" w:cs="宋体"/>
          <w:spacing w:val="1"/>
        </w:rPr>
        <w:t xml:space="preserve"> </w:t>
      </w:r>
      <w:r>
        <w:rPr>
          <w:rFonts w:ascii="宋体" w:hAnsi="宋体" w:eastAsia="宋体" w:cs="宋体"/>
          <w:spacing w:val="-1"/>
        </w:rPr>
        <w:t>本项目分包情况：见须知前附表。</w:t>
      </w:r>
    </w:p>
    <w:p>
      <w:pPr>
        <w:spacing w:before="264" w:line="184" w:lineRule="auto"/>
        <w:ind w:firstLine="543"/>
        <w:rPr>
          <w:rFonts w:ascii="宋体" w:hAnsi="宋体" w:eastAsia="宋体" w:cs="宋体"/>
        </w:rPr>
      </w:pPr>
      <w:r>
        <w:rPr>
          <w:rFonts w:ascii="宋体" w:hAnsi="宋体" w:eastAsia="宋体" w:cs="宋体"/>
          <w:spacing w:val="-1"/>
        </w:rPr>
        <w:t>1.2.5</w:t>
      </w:r>
      <w:r>
        <w:rPr>
          <w:rFonts w:ascii="宋体" w:hAnsi="宋体" w:eastAsia="宋体" w:cs="宋体"/>
          <w:spacing w:val="1"/>
        </w:rPr>
        <w:t xml:space="preserve"> </w:t>
      </w:r>
      <w:r>
        <w:rPr>
          <w:rFonts w:ascii="宋体" w:hAnsi="宋体" w:eastAsia="宋体" w:cs="宋体"/>
          <w:spacing w:val="-1"/>
        </w:rPr>
        <w:t>本项目采购内容：见须知前附表。</w:t>
      </w:r>
    </w:p>
    <w:p>
      <w:pPr>
        <w:spacing w:before="263" w:line="184" w:lineRule="auto"/>
        <w:ind w:firstLine="543"/>
        <w:rPr>
          <w:rFonts w:ascii="宋体" w:hAnsi="宋体" w:eastAsia="宋体" w:cs="宋体"/>
        </w:rPr>
      </w:pPr>
      <w:r>
        <w:rPr>
          <w:rFonts w:ascii="宋体" w:hAnsi="宋体" w:eastAsia="宋体" w:cs="宋体"/>
          <w:spacing w:val="4"/>
        </w:rPr>
        <w:t>1.3</w:t>
      </w:r>
      <w:r>
        <w:rPr>
          <w:rFonts w:ascii="宋体" w:hAnsi="宋体" w:eastAsia="宋体" w:cs="宋体"/>
          <w:spacing w:val="-14"/>
        </w:rPr>
        <w:t xml:space="preserve"> </w:t>
      </w:r>
      <w:r>
        <w:rPr>
          <w:rFonts w:ascii="宋体" w:hAnsi="宋体" w:eastAsia="宋体" w:cs="宋体"/>
          <w:spacing w:val="4"/>
        </w:rPr>
        <w:t>合格的供应商</w:t>
      </w:r>
    </w:p>
    <w:p>
      <w:pPr>
        <w:spacing w:before="266" w:line="184" w:lineRule="auto"/>
        <w:ind w:firstLine="528"/>
        <w:rPr>
          <w:rFonts w:ascii="宋体" w:hAnsi="宋体" w:eastAsia="宋体" w:cs="宋体"/>
        </w:rPr>
      </w:pPr>
      <w:r>
        <w:rPr>
          <w:rFonts w:ascii="宋体" w:hAnsi="宋体" w:eastAsia="宋体" w:cs="宋体"/>
          <w:spacing w:val="-1"/>
        </w:rPr>
        <w:t>通过本项目资格审查的供应商。</w:t>
      </w:r>
    </w:p>
    <w:p>
      <w:pPr>
        <w:spacing w:before="264" w:line="184" w:lineRule="auto"/>
        <w:ind w:firstLine="543"/>
        <w:rPr>
          <w:rFonts w:ascii="宋体" w:hAnsi="宋体" w:eastAsia="宋体" w:cs="宋体"/>
        </w:rPr>
      </w:pPr>
      <w:r>
        <w:rPr>
          <w:rFonts w:ascii="宋体" w:hAnsi="宋体" w:eastAsia="宋体" w:cs="宋体"/>
          <w:spacing w:val="-1"/>
        </w:rPr>
        <w:t>1.4</w:t>
      </w:r>
      <w:r>
        <w:rPr>
          <w:rFonts w:ascii="宋体" w:hAnsi="宋体" w:eastAsia="宋体" w:cs="宋体"/>
        </w:rPr>
        <w:t xml:space="preserve"> </w:t>
      </w:r>
      <w:r>
        <w:rPr>
          <w:rFonts w:ascii="宋体" w:hAnsi="宋体" w:eastAsia="宋体" w:cs="宋体"/>
          <w:spacing w:val="-1"/>
        </w:rPr>
        <w:t>费用承担</w:t>
      </w:r>
    </w:p>
    <w:p>
      <w:pPr>
        <w:spacing w:before="264" w:line="416" w:lineRule="auto"/>
        <w:ind w:left="15" w:right="225" w:firstLine="512"/>
        <w:rPr>
          <w:rFonts w:ascii="宋体" w:hAnsi="宋体" w:eastAsia="宋体" w:cs="宋体"/>
        </w:rPr>
      </w:pPr>
      <w:r>
        <w:rPr>
          <w:rFonts w:ascii="宋体" w:hAnsi="宋体" w:eastAsia="宋体" w:cs="宋体"/>
          <w:spacing w:val="-1"/>
        </w:rPr>
        <w:t>供应商应自行承担其准备和参加采购活动发生的所有费用。不论</w:t>
      </w:r>
      <w:r>
        <w:rPr>
          <w:rFonts w:hint="eastAsia" w:ascii="宋体" w:hAnsi="宋体" w:eastAsia="宋体" w:cs="宋体"/>
          <w:spacing w:val="-1"/>
        </w:rPr>
        <w:t>招标</w:t>
      </w:r>
      <w:r>
        <w:rPr>
          <w:rFonts w:ascii="宋体" w:hAnsi="宋体" w:eastAsia="宋体" w:cs="宋体"/>
          <w:spacing w:val="-1"/>
        </w:rPr>
        <w:t>结果如何，采购人和采</w:t>
      </w:r>
      <w:r>
        <w:rPr>
          <w:rFonts w:ascii="宋体" w:hAnsi="宋体" w:eastAsia="宋体" w:cs="宋体"/>
          <w:spacing w:val="29"/>
        </w:rPr>
        <w:t xml:space="preserve"> </w:t>
      </w:r>
      <w:r>
        <w:rPr>
          <w:rFonts w:ascii="宋体" w:hAnsi="宋体" w:eastAsia="宋体" w:cs="宋体"/>
          <w:spacing w:val="-1"/>
        </w:rPr>
        <w:t>购代理机构在任何情况下均无义务也无责任承担这些费用。</w:t>
      </w:r>
    </w:p>
    <w:p>
      <w:pPr>
        <w:spacing w:before="3" w:line="202" w:lineRule="auto"/>
        <w:ind w:firstLine="543"/>
        <w:rPr>
          <w:rFonts w:ascii="宋体" w:hAnsi="宋体" w:eastAsia="宋体" w:cs="宋体"/>
        </w:rPr>
      </w:pPr>
      <w:r>
        <w:rPr>
          <w:rFonts w:ascii="宋体" w:hAnsi="宋体" w:eastAsia="宋体" w:cs="宋体"/>
          <w:spacing w:val="1"/>
        </w:rPr>
        <w:t>1.5</w:t>
      </w:r>
      <w:r>
        <w:rPr>
          <w:rFonts w:ascii="宋体" w:hAnsi="宋体" w:eastAsia="宋体" w:cs="宋体"/>
          <w:spacing w:val="-14"/>
        </w:rPr>
        <w:t xml:space="preserve"> </w:t>
      </w:r>
      <w:r>
        <w:rPr>
          <w:rFonts w:ascii="宋体" w:hAnsi="宋体" w:eastAsia="宋体" w:cs="宋体"/>
          <w:spacing w:val="1"/>
        </w:rPr>
        <w:t>保密原则</w:t>
      </w:r>
    </w:p>
    <w:p>
      <w:pPr>
        <w:spacing w:before="238" w:line="473" w:lineRule="exact"/>
        <w:ind w:firstLine="529"/>
        <w:rPr>
          <w:rFonts w:ascii="宋体" w:hAnsi="宋体" w:eastAsia="宋体" w:cs="宋体"/>
        </w:rPr>
      </w:pPr>
      <w:r>
        <w:rPr>
          <w:rFonts w:ascii="宋体" w:hAnsi="宋体" w:eastAsia="宋体" w:cs="宋体"/>
          <w:spacing w:val="12"/>
          <w:position w:val="19"/>
        </w:rPr>
        <w:t>参与采购活动的各方应对</w:t>
      </w:r>
      <w:r>
        <w:rPr>
          <w:rFonts w:hint="eastAsia" w:ascii="宋体" w:hAnsi="宋体" w:eastAsia="宋体" w:cs="宋体"/>
          <w:spacing w:val="12"/>
          <w:position w:val="19"/>
        </w:rPr>
        <w:t>招标</w:t>
      </w:r>
      <w:r>
        <w:rPr>
          <w:rFonts w:ascii="宋体" w:hAnsi="宋体" w:eastAsia="宋体" w:cs="宋体"/>
          <w:spacing w:val="12"/>
          <w:position w:val="19"/>
        </w:rPr>
        <w:t>文件和响应文件中的商业和技术等秘密保密，违者应对由</w:t>
      </w:r>
    </w:p>
    <w:p>
      <w:pPr>
        <w:spacing w:line="204" w:lineRule="auto"/>
        <w:ind w:firstLine="17"/>
        <w:rPr>
          <w:rFonts w:ascii="宋体" w:hAnsi="宋体" w:eastAsia="宋体" w:cs="宋体"/>
        </w:rPr>
      </w:pPr>
      <w:r>
        <w:rPr>
          <w:rFonts w:ascii="宋体" w:hAnsi="宋体" w:eastAsia="宋体" w:cs="宋体"/>
          <w:spacing w:val="11"/>
        </w:rPr>
        <w:t>此造成的后果承担法律责任。</w:t>
      </w:r>
    </w:p>
    <w:p>
      <w:pPr>
        <w:spacing w:before="241" w:line="184" w:lineRule="auto"/>
        <w:ind w:firstLine="543"/>
        <w:rPr>
          <w:rFonts w:ascii="宋体" w:hAnsi="宋体" w:eastAsia="宋体" w:cs="宋体"/>
        </w:rPr>
      </w:pPr>
      <w:r>
        <w:rPr>
          <w:rFonts w:ascii="宋体" w:hAnsi="宋体" w:eastAsia="宋体" w:cs="宋体"/>
          <w:spacing w:val="1"/>
        </w:rPr>
        <w:t>1.6</w:t>
      </w:r>
      <w:r>
        <w:rPr>
          <w:rFonts w:ascii="宋体" w:hAnsi="宋体" w:eastAsia="宋体" w:cs="宋体"/>
          <w:spacing w:val="-14"/>
        </w:rPr>
        <w:t xml:space="preserve"> </w:t>
      </w:r>
      <w:r>
        <w:rPr>
          <w:rFonts w:ascii="宋体" w:hAnsi="宋体" w:eastAsia="宋体" w:cs="宋体"/>
          <w:spacing w:val="1"/>
        </w:rPr>
        <w:t>语言文字</w:t>
      </w:r>
    </w:p>
    <w:p>
      <w:pPr>
        <w:spacing w:before="264" w:line="416" w:lineRule="auto"/>
        <w:ind w:left="16" w:firstLine="523"/>
        <w:rPr>
          <w:rFonts w:ascii="宋体" w:hAnsi="宋体" w:eastAsia="宋体" w:cs="宋体"/>
        </w:rPr>
      </w:pPr>
      <w:r>
        <w:rPr>
          <w:rFonts w:ascii="宋体" w:hAnsi="宋体" w:eastAsia="宋体" w:cs="宋体"/>
          <w:spacing w:val="-1"/>
        </w:rPr>
        <w:t>除专用术语外，与采购活动有关的语言均使用简体中文。必要时专用术语应附有中文注释。如</w:t>
      </w:r>
      <w:r>
        <w:rPr>
          <w:rFonts w:ascii="宋体" w:hAnsi="宋体" w:eastAsia="宋体" w:cs="宋体"/>
          <w:spacing w:val="19"/>
        </w:rPr>
        <w:t xml:space="preserve"> </w:t>
      </w:r>
      <w:r>
        <w:rPr>
          <w:rFonts w:ascii="宋体" w:hAnsi="宋体" w:eastAsia="宋体" w:cs="宋体"/>
          <w:spacing w:val="-1"/>
        </w:rPr>
        <w:t>供应商提交的支持文件和印刷的文献使用另一种语言，应附有相应内容的中文翻译本，在解释响应</w:t>
      </w:r>
      <w:r>
        <w:rPr>
          <w:rFonts w:ascii="宋体" w:hAnsi="宋体" w:eastAsia="宋体" w:cs="宋体"/>
        </w:rPr>
        <w:t xml:space="preserve"> </w:t>
      </w:r>
      <w:r>
        <w:rPr>
          <w:rFonts w:ascii="宋体" w:hAnsi="宋体" w:eastAsia="宋体" w:cs="宋体"/>
          <w:spacing w:val="-1"/>
        </w:rPr>
        <w:t>文件时以中文翻译本为准。</w:t>
      </w:r>
    </w:p>
    <w:p>
      <w:pPr>
        <w:spacing w:before="6" w:line="199" w:lineRule="auto"/>
        <w:ind w:firstLine="543"/>
        <w:rPr>
          <w:rFonts w:ascii="宋体" w:hAnsi="宋体" w:eastAsia="宋体" w:cs="宋体"/>
        </w:rPr>
      </w:pPr>
      <w:r>
        <w:rPr>
          <w:rFonts w:ascii="宋体" w:hAnsi="宋体" w:eastAsia="宋体" w:cs="宋体"/>
          <w:spacing w:val="1"/>
        </w:rPr>
        <w:t>1.7</w:t>
      </w:r>
      <w:r>
        <w:rPr>
          <w:rFonts w:ascii="宋体" w:hAnsi="宋体" w:eastAsia="宋体" w:cs="宋体"/>
          <w:spacing w:val="-14"/>
        </w:rPr>
        <w:t xml:space="preserve"> </w:t>
      </w:r>
      <w:r>
        <w:rPr>
          <w:rFonts w:ascii="宋体" w:hAnsi="宋体" w:eastAsia="宋体" w:cs="宋体"/>
          <w:spacing w:val="1"/>
        </w:rPr>
        <w:t>计量单位</w:t>
      </w:r>
    </w:p>
    <w:p>
      <w:pPr>
        <w:spacing w:before="239" w:line="184" w:lineRule="auto"/>
        <w:ind w:firstLine="540"/>
        <w:rPr>
          <w:rFonts w:ascii="宋体" w:hAnsi="宋体" w:eastAsia="宋体" w:cs="宋体"/>
        </w:rPr>
      </w:pPr>
      <w:r>
        <w:rPr>
          <w:rFonts w:ascii="宋体" w:hAnsi="宋体" w:eastAsia="宋体" w:cs="宋体"/>
          <w:spacing w:val="-1"/>
        </w:rPr>
        <w:t>除</w:t>
      </w:r>
      <w:r>
        <w:rPr>
          <w:rFonts w:hint="eastAsia" w:ascii="宋体" w:hAnsi="宋体" w:eastAsia="宋体" w:cs="宋体"/>
          <w:spacing w:val="-1"/>
        </w:rPr>
        <w:t>招标</w:t>
      </w:r>
      <w:r>
        <w:rPr>
          <w:rFonts w:ascii="宋体" w:hAnsi="宋体" w:eastAsia="宋体" w:cs="宋体"/>
          <w:spacing w:val="-1"/>
        </w:rPr>
        <w:t>文件另有规定外，计量均应采用中华人民共和国法定计量单位。</w:t>
      </w:r>
    </w:p>
    <w:p>
      <w:pPr>
        <w:spacing w:before="263" w:line="184" w:lineRule="auto"/>
        <w:ind w:firstLine="543"/>
        <w:rPr>
          <w:rFonts w:ascii="宋体" w:hAnsi="宋体" w:eastAsia="宋体" w:cs="宋体"/>
        </w:rPr>
      </w:pPr>
      <w:r>
        <w:rPr>
          <w:rFonts w:ascii="宋体" w:hAnsi="宋体" w:eastAsia="宋体" w:cs="宋体"/>
        </w:rPr>
        <w:t>1.8</w:t>
      </w:r>
      <w:r>
        <w:rPr>
          <w:rFonts w:ascii="宋体" w:hAnsi="宋体" w:eastAsia="宋体" w:cs="宋体"/>
          <w:spacing w:val="-7"/>
        </w:rPr>
        <w:t xml:space="preserve"> </w:t>
      </w:r>
      <w:r>
        <w:rPr>
          <w:rFonts w:ascii="宋体" w:hAnsi="宋体" w:eastAsia="宋体" w:cs="宋体"/>
        </w:rPr>
        <w:t>时间单位</w:t>
      </w:r>
    </w:p>
    <w:p>
      <w:pPr>
        <w:spacing w:before="266" w:line="472" w:lineRule="exact"/>
        <w:ind w:firstLine="540"/>
        <w:rPr>
          <w:rFonts w:ascii="宋体" w:hAnsi="宋体" w:eastAsia="宋体" w:cs="宋体"/>
        </w:rPr>
      </w:pPr>
      <w:r>
        <w:rPr>
          <w:rFonts w:ascii="宋体" w:hAnsi="宋体" w:eastAsia="宋体" w:cs="宋体"/>
          <w:spacing w:val="-8"/>
          <w:position w:val="19"/>
        </w:rPr>
        <w:t>除</w:t>
      </w:r>
      <w:r>
        <w:rPr>
          <w:rFonts w:hint="eastAsia" w:ascii="宋体" w:hAnsi="宋体" w:eastAsia="宋体" w:cs="宋体"/>
          <w:spacing w:val="-8"/>
          <w:position w:val="19"/>
        </w:rPr>
        <w:t>招标</w:t>
      </w:r>
      <w:r>
        <w:rPr>
          <w:rFonts w:ascii="宋体" w:hAnsi="宋体" w:eastAsia="宋体" w:cs="宋体"/>
          <w:spacing w:val="-8"/>
          <w:position w:val="19"/>
        </w:rPr>
        <w:t>文件中另有规定外，</w:t>
      </w:r>
      <w:r>
        <w:rPr>
          <w:rFonts w:hint="eastAsia" w:ascii="宋体" w:hAnsi="宋体" w:eastAsia="宋体" w:cs="宋体"/>
          <w:spacing w:val="-8"/>
          <w:position w:val="19"/>
        </w:rPr>
        <w:t>招标</w:t>
      </w:r>
      <w:r>
        <w:rPr>
          <w:rFonts w:ascii="宋体" w:hAnsi="宋体" w:eastAsia="宋体" w:cs="宋体"/>
          <w:spacing w:val="-8"/>
          <w:position w:val="19"/>
        </w:rPr>
        <w:t>文件所使用的时间单位“天”</w:t>
      </w:r>
      <w:r>
        <w:rPr>
          <w:rFonts w:ascii="宋体" w:hAnsi="宋体" w:eastAsia="宋体" w:cs="宋体"/>
          <w:spacing w:val="-74"/>
          <w:position w:val="19"/>
        </w:rPr>
        <w:t xml:space="preserve"> </w:t>
      </w:r>
      <w:r>
        <w:rPr>
          <w:rFonts w:ascii="宋体" w:hAnsi="宋体" w:eastAsia="宋体" w:cs="宋体"/>
          <w:spacing w:val="-8"/>
          <w:position w:val="19"/>
        </w:rPr>
        <w:t>、“日”均指日历天，</w:t>
      </w:r>
      <w:r>
        <w:rPr>
          <w:rFonts w:ascii="宋体" w:hAnsi="宋体" w:eastAsia="宋体" w:cs="宋体"/>
          <w:spacing w:val="8"/>
          <w:position w:val="19"/>
        </w:rPr>
        <w:t xml:space="preserve"> </w:t>
      </w:r>
      <w:r>
        <w:rPr>
          <w:rFonts w:ascii="宋体" w:hAnsi="宋体" w:eastAsia="宋体" w:cs="宋体"/>
          <w:spacing w:val="-8"/>
          <w:position w:val="19"/>
        </w:rPr>
        <w:t>“时”、</w:t>
      </w:r>
    </w:p>
    <w:p>
      <w:pPr>
        <w:spacing w:before="1" w:line="204" w:lineRule="auto"/>
        <w:rPr>
          <w:rFonts w:ascii="宋体" w:hAnsi="宋体" w:eastAsia="宋体" w:cs="宋体"/>
        </w:rPr>
      </w:pPr>
      <w:r>
        <w:rPr>
          <w:rFonts w:ascii="宋体" w:hAnsi="宋体" w:eastAsia="宋体" w:cs="宋体"/>
        </w:rPr>
        <w:t>“分”均为北京时间。</w:t>
      </w:r>
    </w:p>
    <w:p>
      <w:pPr>
        <w:sectPr>
          <w:footerReference r:id="rId9" w:type="default"/>
          <w:pgSz w:w="11910" w:h="16840"/>
          <w:pgMar w:top="1431" w:right="1357" w:bottom="400" w:left="1409" w:header="0" w:footer="0" w:gutter="0"/>
          <w:cols w:space="720" w:num="1"/>
        </w:sectPr>
      </w:pPr>
    </w:p>
    <w:p>
      <w:pPr>
        <w:spacing w:before="99" w:line="184" w:lineRule="auto"/>
        <w:ind w:firstLine="527"/>
        <w:rPr>
          <w:rFonts w:ascii="宋体" w:hAnsi="宋体" w:eastAsia="宋体" w:cs="宋体"/>
        </w:rPr>
      </w:pPr>
      <w:r>
        <w:rPr>
          <w:rFonts w:ascii="宋体" w:hAnsi="宋体" w:eastAsia="宋体" w:cs="宋体"/>
          <w:spacing w:val="1"/>
        </w:rPr>
        <w:t>1.9</w:t>
      </w:r>
      <w:r>
        <w:rPr>
          <w:rFonts w:ascii="宋体" w:hAnsi="宋体" w:eastAsia="宋体" w:cs="宋体"/>
          <w:spacing w:val="-14"/>
        </w:rPr>
        <w:t xml:space="preserve"> </w:t>
      </w:r>
      <w:r>
        <w:rPr>
          <w:rFonts w:ascii="宋体" w:hAnsi="宋体" w:eastAsia="宋体" w:cs="宋体"/>
          <w:spacing w:val="1"/>
        </w:rPr>
        <w:t>现场踏勘</w:t>
      </w:r>
    </w:p>
    <w:p>
      <w:pPr>
        <w:spacing w:before="262" w:line="417" w:lineRule="auto"/>
        <w:ind w:left="17" w:right="2" w:firstLine="509"/>
        <w:rPr>
          <w:rFonts w:ascii="宋体" w:hAnsi="宋体" w:eastAsia="宋体" w:cs="宋体"/>
        </w:rPr>
      </w:pPr>
      <w:r>
        <w:rPr>
          <w:rFonts w:ascii="宋体" w:hAnsi="宋体" w:eastAsia="宋体" w:cs="宋体"/>
          <w:spacing w:val="10"/>
          <w:w w:val="101"/>
        </w:rPr>
        <w:t>1.9.1</w:t>
      </w:r>
      <w:r>
        <w:rPr>
          <w:rFonts w:ascii="宋体" w:hAnsi="宋体" w:eastAsia="宋体" w:cs="宋体"/>
          <w:spacing w:val="66"/>
        </w:rPr>
        <w:t xml:space="preserve"> </w:t>
      </w:r>
      <w:r>
        <w:rPr>
          <w:rFonts w:ascii="宋体" w:hAnsi="宋体" w:eastAsia="宋体" w:cs="宋体"/>
          <w:spacing w:val="10"/>
          <w:w w:val="101"/>
        </w:rPr>
        <w:t>供应商须知前附表规定组织现场踏勘的，采购人应当按照供应商须知前附表规定</w:t>
      </w:r>
      <w:r>
        <w:rPr>
          <w:rFonts w:ascii="宋体" w:hAnsi="宋体" w:eastAsia="宋体" w:cs="宋体"/>
        </w:rPr>
        <w:t xml:space="preserve"> </w:t>
      </w:r>
      <w:r>
        <w:rPr>
          <w:rFonts w:ascii="宋体" w:hAnsi="宋体" w:eastAsia="宋体" w:cs="宋体"/>
          <w:spacing w:val="14"/>
        </w:rPr>
        <w:t>的时间、地点组织供应商现场踏勘，</w:t>
      </w:r>
      <w:r>
        <w:rPr>
          <w:rFonts w:ascii="宋体" w:hAnsi="宋体" w:eastAsia="宋体" w:cs="宋体"/>
          <w:spacing w:val="-28"/>
        </w:rPr>
        <w:t xml:space="preserve"> </w:t>
      </w:r>
      <w:r>
        <w:rPr>
          <w:rFonts w:ascii="宋体" w:hAnsi="宋体" w:eastAsia="宋体" w:cs="宋体"/>
          <w:spacing w:val="14"/>
        </w:rPr>
        <w:t>以便供应商获取有关编制响应文件和签署合同所涉及现</w:t>
      </w:r>
    </w:p>
    <w:p>
      <w:pPr>
        <w:spacing w:line="204" w:lineRule="auto"/>
        <w:rPr>
          <w:rFonts w:ascii="宋体" w:hAnsi="宋体" w:eastAsia="宋体" w:cs="宋体"/>
        </w:rPr>
      </w:pPr>
      <w:r>
        <w:rPr>
          <w:rFonts w:ascii="宋体" w:hAnsi="宋体" w:eastAsia="宋体" w:cs="宋体"/>
          <w:spacing w:val="10"/>
        </w:rPr>
        <w:t>场的资料</w:t>
      </w:r>
      <w:r>
        <w:rPr>
          <w:rFonts w:ascii="宋体" w:hAnsi="宋体" w:eastAsia="宋体" w:cs="宋体"/>
          <w:spacing w:val="-58"/>
        </w:rPr>
        <w:t xml:space="preserve"> </w:t>
      </w:r>
      <w:r>
        <w:rPr>
          <w:rFonts w:ascii="宋体" w:hAnsi="宋体" w:eastAsia="宋体" w:cs="宋体"/>
          <w:spacing w:val="10"/>
        </w:rPr>
        <w:t>。供应商承担现场考察所发生的自身费用。</w:t>
      </w:r>
    </w:p>
    <w:p>
      <w:pPr>
        <w:spacing w:before="239" w:line="416" w:lineRule="auto"/>
        <w:ind w:left="17" w:right="81" w:firstLine="509"/>
        <w:rPr>
          <w:rFonts w:ascii="宋体" w:hAnsi="宋体" w:eastAsia="宋体" w:cs="宋体"/>
        </w:rPr>
      </w:pPr>
      <w:r>
        <w:rPr>
          <w:rFonts w:ascii="宋体" w:hAnsi="宋体" w:eastAsia="宋体" w:cs="宋体"/>
          <w:spacing w:val="11"/>
        </w:rPr>
        <w:t>1.9.2</w:t>
      </w:r>
      <w:r>
        <w:rPr>
          <w:rFonts w:ascii="宋体" w:hAnsi="宋体" w:eastAsia="宋体" w:cs="宋体"/>
          <w:spacing w:val="28"/>
        </w:rPr>
        <w:t xml:space="preserve"> </w:t>
      </w:r>
      <w:r>
        <w:rPr>
          <w:rFonts w:ascii="宋体" w:hAnsi="宋体" w:eastAsia="宋体" w:cs="宋体"/>
          <w:spacing w:val="11"/>
        </w:rPr>
        <w:t>采购人向供应商提供的有关现场的资料和数据，是采购人现有的能使供应商利用</w:t>
      </w:r>
      <w:r>
        <w:rPr>
          <w:rFonts w:ascii="宋体" w:hAnsi="宋体" w:eastAsia="宋体" w:cs="宋体"/>
        </w:rPr>
        <w:t xml:space="preserve"> </w:t>
      </w:r>
      <w:r>
        <w:rPr>
          <w:rFonts w:ascii="宋体" w:hAnsi="宋体" w:eastAsia="宋体" w:cs="宋体"/>
          <w:spacing w:val="11"/>
        </w:rPr>
        <w:t>的资料，采购人对供应商由此而做出的推论、理解和结论不负责任。</w:t>
      </w:r>
    </w:p>
    <w:p>
      <w:pPr>
        <w:spacing w:before="1" w:line="416" w:lineRule="auto"/>
        <w:ind w:left="8" w:right="2" w:firstLine="519"/>
        <w:rPr>
          <w:rFonts w:ascii="宋体" w:hAnsi="宋体" w:eastAsia="宋体" w:cs="宋体"/>
        </w:rPr>
      </w:pPr>
      <w:r>
        <w:rPr>
          <w:rFonts w:ascii="宋体" w:hAnsi="宋体" w:eastAsia="宋体" w:cs="宋体"/>
          <w:spacing w:val="11"/>
        </w:rPr>
        <w:t>1.9.3</w:t>
      </w:r>
      <w:r>
        <w:rPr>
          <w:rFonts w:ascii="宋体" w:hAnsi="宋体" w:eastAsia="宋体" w:cs="宋体"/>
          <w:spacing w:val="40"/>
        </w:rPr>
        <w:t xml:space="preserve"> </w:t>
      </w:r>
      <w:r>
        <w:rPr>
          <w:rFonts w:ascii="宋体" w:hAnsi="宋体" w:eastAsia="宋体" w:cs="宋体"/>
          <w:spacing w:val="11"/>
        </w:rPr>
        <w:t>供应商经过采购人允许，可以进入项</w:t>
      </w:r>
      <w:r>
        <w:rPr>
          <w:rFonts w:ascii="宋体" w:hAnsi="宋体" w:eastAsia="宋体" w:cs="宋体"/>
          <w:spacing w:val="-40"/>
        </w:rPr>
        <w:t xml:space="preserve"> </w:t>
      </w:r>
      <w:r>
        <w:rPr>
          <w:rFonts w:ascii="宋体" w:hAnsi="宋体" w:eastAsia="宋体" w:cs="宋体"/>
          <w:spacing w:val="11"/>
        </w:rPr>
        <w:t>目现场踏勘，但不得因此使采购人承担有关</w:t>
      </w:r>
      <w:r>
        <w:rPr>
          <w:rFonts w:ascii="宋体" w:hAnsi="宋体" w:eastAsia="宋体" w:cs="宋体"/>
        </w:rPr>
        <w:t xml:space="preserve"> </w:t>
      </w:r>
      <w:r>
        <w:rPr>
          <w:rFonts w:ascii="宋体" w:hAnsi="宋体" w:eastAsia="宋体" w:cs="宋体"/>
          <w:spacing w:val="14"/>
        </w:rPr>
        <w:t>责任和蒙受损失</w:t>
      </w:r>
      <w:r>
        <w:rPr>
          <w:rFonts w:ascii="宋体" w:hAnsi="宋体" w:eastAsia="宋体" w:cs="宋体"/>
          <w:spacing w:val="-18"/>
        </w:rPr>
        <w:t xml:space="preserve"> </w:t>
      </w:r>
      <w:r>
        <w:rPr>
          <w:rFonts w:ascii="宋体" w:hAnsi="宋体" w:eastAsia="宋体" w:cs="宋体"/>
          <w:spacing w:val="14"/>
        </w:rPr>
        <w:t>。除采购人原因外，供应商应对踏勘现场而造成的死亡、人身伤害、财产损</w:t>
      </w:r>
    </w:p>
    <w:p>
      <w:pPr>
        <w:spacing w:line="204" w:lineRule="auto"/>
        <w:ind w:firstLine="5"/>
        <w:rPr>
          <w:rFonts w:ascii="宋体" w:hAnsi="宋体" w:eastAsia="宋体" w:cs="宋体"/>
        </w:rPr>
      </w:pPr>
      <w:r>
        <w:rPr>
          <w:rFonts w:ascii="宋体" w:hAnsi="宋体" w:eastAsia="宋体" w:cs="宋体"/>
          <w:spacing w:val="12"/>
        </w:rPr>
        <w:t>失、损害以及其它任何损失、损害和引起的费用和开支承担责任。</w:t>
      </w:r>
    </w:p>
    <w:p>
      <w:pPr>
        <w:spacing w:before="240" w:line="416" w:lineRule="auto"/>
        <w:ind w:left="5" w:right="115" w:firstLine="521"/>
        <w:rPr>
          <w:rFonts w:ascii="宋体" w:hAnsi="宋体" w:eastAsia="宋体" w:cs="宋体"/>
        </w:rPr>
      </w:pPr>
      <w:r>
        <w:rPr>
          <w:rFonts w:ascii="宋体" w:hAnsi="宋体" w:eastAsia="宋体" w:cs="宋体"/>
          <w:spacing w:val="10"/>
        </w:rPr>
        <w:t>1.9.4</w:t>
      </w:r>
      <w:r>
        <w:rPr>
          <w:rFonts w:ascii="宋体" w:hAnsi="宋体" w:eastAsia="宋体" w:cs="宋体"/>
          <w:spacing w:val="34"/>
        </w:rPr>
        <w:t xml:space="preserve"> </w:t>
      </w:r>
      <w:r>
        <w:rPr>
          <w:rFonts w:ascii="宋体" w:hAnsi="宋体" w:eastAsia="宋体" w:cs="宋体"/>
          <w:spacing w:val="10"/>
        </w:rPr>
        <w:t>采购人可以视项目的具体情况，组织对符合条件的供应商的资格条件进行考察核</w:t>
      </w:r>
      <w:r>
        <w:rPr>
          <w:rFonts w:ascii="宋体" w:hAnsi="宋体" w:eastAsia="宋体" w:cs="宋体"/>
        </w:rPr>
        <w:t xml:space="preserve"> </w:t>
      </w:r>
      <w:r>
        <w:rPr>
          <w:rFonts w:ascii="宋体" w:hAnsi="宋体" w:eastAsia="宋体" w:cs="宋体"/>
          <w:spacing w:val="-8"/>
        </w:rPr>
        <w:t>实。</w:t>
      </w:r>
    </w:p>
    <w:p>
      <w:pPr>
        <w:spacing w:line="204" w:lineRule="auto"/>
        <w:ind w:firstLine="525"/>
        <w:rPr>
          <w:rFonts w:ascii="宋体" w:hAnsi="宋体" w:eastAsia="宋体" w:cs="宋体"/>
        </w:rPr>
      </w:pPr>
      <w:r>
        <w:rPr>
          <w:rFonts w:ascii="宋体" w:hAnsi="宋体" w:eastAsia="宋体" w:cs="宋体"/>
          <w:spacing w:val="5"/>
          <w:sz w:val="19"/>
          <w:szCs w:val="19"/>
        </w:rPr>
        <w:t>1.10.</w:t>
      </w:r>
      <w:r>
        <w:rPr>
          <w:rFonts w:ascii="宋体" w:hAnsi="宋体" w:eastAsia="宋体" w:cs="宋体"/>
          <w:spacing w:val="-13"/>
          <w:sz w:val="19"/>
          <w:szCs w:val="19"/>
        </w:rPr>
        <w:t xml:space="preserve"> </w:t>
      </w:r>
      <w:r>
        <w:rPr>
          <w:rFonts w:hint="eastAsia" w:ascii="宋体" w:hAnsi="宋体" w:eastAsia="宋体" w:cs="宋体"/>
          <w:spacing w:val="5"/>
        </w:rPr>
        <w:t>招标</w:t>
      </w:r>
      <w:r>
        <w:rPr>
          <w:rFonts w:ascii="宋体" w:hAnsi="宋体" w:eastAsia="宋体" w:cs="宋体"/>
          <w:spacing w:val="5"/>
        </w:rPr>
        <w:t>前答疑会</w:t>
      </w:r>
    </w:p>
    <w:p>
      <w:pPr>
        <w:spacing w:before="242" w:line="416" w:lineRule="auto"/>
        <w:ind w:left="10" w:right="165" w:firstLine="516"/>
        <w:rPr>
          <w:rFonts w:ascii="宋体" w:hAnsi="宋体" w:eastAsia="宋体" w:cs="宋体"/>
        </w:rPr>
      </w:pPr>
      <w:r>
        <w:rPr>
          <w:rFonts w:ascii="宋体" w:hAnsi="宋体" w:eastAsia="宋体" w:cs="宋体"/>
          <w:spacing w:val="6"/>
        </w:rPr>
        <w:t>1.10.1</w:t>
      </w:r>
      <w:r>
        <w:rPr>
          <w:rFonts w:ascii="宋体" w:hAnsi="宋体" w:eastAsia="宋体" w:cs="宋体"/>
          <w:spacing w:val="33"/>
        </w:rPr>
        <w:t xml:space="preserve"> </w:t>
      </w:r>
      <w:r>
        <w:rPr>
          <w:rFonts w:ascii="宋体" w:hAnsi="宋体" w:eastAsia="宋体" w:cs="宋体"/>
          <w:spacing w:val="6"/>
        </w:rPr>
        <w:t>供应商须知前附表规定召开</w:t>
      </w:r>
      <w:r>
        <w:rPr>
          <w:rFonts w:hint="eastAsia" w:ascii="宋体" w:hAnsi="宋体" w:eastAsia="宋体" w:cs="宋体"/>
          <w:spacing w:val="6"/>
        </w:rPr>
        <w:t>招标</w:t>
      </w:r>
      <w:r>
        <w:rPr>
          <w:rFonts w:ascii="宋体" w:hAnsi="宋体" w:eastAsia="宋体" w:cs="宋体"/>
          <w:spacing w:val="6"/>
        </w:rPr>
        <w:t>前答疑会的，采购人按供应商须知前附表规定的</w:t>
      </w:r>
      <w:r>
        <w:rPr>
          <w:rFonts w:ascii="宋体" w:hAnsi="宋体" w:eastAsia="宋体" w:cs="宋体"/>
        </w:rPr>
        <w:t xml:space="preserve"> </w:t>
      </w:r>
      <w:r>
        <w:rPr>
          <w:rFonts w:ascii="宋体" w:hAnsi="宋体" w:eastAsia="宋体" w:cs="宋体"/>
          <w:spacing w:val="6"/>
        </w:rPr>
        <w:t>时间和地点召开</w:t>
      </w:r>
      <w:r>
        <w:rPr>
          <w:rFonts w:hint="eastAsia" w:ascii="宋体" w:hAnsi="宋体" w:eastAsia="宋体" w:cs="宋体"/>
          <w:spacing w:val="6"/>
        </w:rPr>
        <w:t>招标</w:t>
      </w:r>
      <w:r>
        <w:rPr>
          <w:rFonts w:ascii="宋体" w:hAnsi="宋体" w:eastAsia="宋体" w:cs="宋体"/>
          <w:spacing w:val="6"/>
        </w:rPr>
        <w:t>前答疑会，澄清供应商提出的问题。</w:t>
      </w:r>
    </w:p>
    <w:p>
      <w:pPr>
        <w:spacing w:line="473" w:lineRule="exact"/>
        <w:ind w:firstLine="527"/>
        <w:rPr>
          <w:rFonts w:ascii="宋体" w:hAnsi="宋体" w:eastAsia="宋体" w:cs="宋体"/>
        </w:rPr>
      </w:pPr>
      <w:r>
        <w:rPr>
          <w:rFonts w:ascii="宋体" w:hAnsi="宋体" w:eastAsia="宋体" w:cs="宋体"/>
          <w:spacing w:val="5"/>
          <w:position w:val="19"/>
        </w:rPr>
        <w:t>1.10.2</w:t>
      </w:r>
      <w:r>
        <w:rPr>
          <w:rFonts w:ascii="宋体" w:hAnsi="宋体" w:eastAsia="宋体" w:cs="宋体"/>
          <w:spacing w:val="40"/>
          <w:position w:val="19"/>
        </w:rPr>
        <w:t xml:space="preserve"> </w:t>
      </w:r>
      <w:r>
        <w:rPr>
          <w:rFonts w:ascii="宋体" w:hAnsi="宋体" w:eastAsia="宋体" w:cs="宋体"/>
          <w:spacing w:val="5"/>
          <w:position w:val="19"/>
        </w:rPr>
        <w:t>供应商应在须知前附表规定的时间前，以书面形式将提出的问题送达采购人或者</w:t>
      </w:r>
    </w:p>
    <w:p>
      <w:pPr>
        <w:spacing w:line="204" w:lineRule="auto"/>
        <w:rPr>
          <w:rFonts w:ascii="宋体" w:hAnsi="宋体" w:eastAsia="宋体" w:cs="宋体"/>
        </w:rPr>
      </w:pPr>
      <w:r>
        <w:rPr>
          <w:rFonts w:ascii="宋体" w:hAnsi="宋体" w:eastAsia="宋体" w:cs="宋体"/>
          <w:spacing w:val="7"/>
        </w:rPr>
        <w:t>采购代理机构，以便采购人在会议期间澄清。</w:t>
      </w:r>
    </w:p>
    <w:p>
      <w:pPr>
        <w:spacing w:before="240" w:line="417" w:lineRule="auto"/>
        <w:ind w:left="17" w:firstLine="509"/>
        <w:rPr>
          <w:rFonts w:ascii="宋体" w:hAnsi="宋体" w:eastAsia="宋体" w:cs="宋体"/>
        </w:rPr>
      </w:pPr>
      <w:r>
        <w:rPr>
          <w:rFonts w:ascii="宋体" w:hAnsi="宋体" w:eastAsia="宋体" w:cs="宋体"/>
          <w:spacing w:val="5"/>
        </w:rPr>
        <w:t>1.10.3</w:t>
      </w:r>
      <w:r>
        <w:rPr>
          <w:rFonts w:ascii="宋体" w:hAnsi="宋体" w:eastAsia="宋体" w:cs="宋体"/>
          <w:spacing w:val="25"/>
        </w:rPr>
        <w:t xml:space="preserve"> </w:t>
      </w:r>
      <w:r>
        <w:rPr>
          <w:rFonts w:hint="eastAsia" w:ascii="宋体" w:hAnsi="宋体" w:eastAsia="宋体" w:cs="宋体"/>
          <w:spacing w:val="5"/>
        </w:rPr>
        <w:t>招标</w:t>
      </w:r>
      <w:r>
        <w:rPr>
          <w:rFonts w:ascii="宋体" w:hAnsi="宋体" w:eastAsia="宋体" w:cs="宋体"/>
          <w:spacing w:val="5"/>
        </w:rPr>
        <w:t>前答疑会后，采购人在供应商须知前附表规定的时间内，将对供应商所提问题</w:t>
      </w:r>
      <w:r>
        <w:rPr>
          <w:rFonts w:ascii="宋体" w:hAnsi="宋体" w:eastAsia="宋体" w:cs="宋体"/>
        </w:rPr>
        <w:t xml:space="preserve"> </w:t>
      </w:r>
      <w:r>
        <w:rPr>
          <w:rFonts w:ascii="宋体" w:hAnsi="宋体" w:eastAsia="宋体" w:cs="宋体"/>
          <w:spacing w:val="9"/>
        </w:rPr>
        <w:t>的澄清，</w:t>
      </w:r>
      <w:r>
        <w:rPr>
          <w:rFonts w:ascii="宋体" w:hAnsi="宋体" w:eastAsia="宋体" w:cs="宋体"/>
          <w:spacing w:val="-50"/>
        </w:rPr>
        <w:t xml:space="preserve"> </w:t>
      </w:r>
      <w:r>
        <w:rPr>
          <w:rFonts w:ascii="宋体" w:hAnsi="宋体" w:eastAsia="宋体" w:cs="宋体"/>
          <w:spacing w:val="9"/>
        </w:rPr>
        <w:t>以书面形式通知所有购买</w:t>
      </w:r>
      <w:r>
        <w:rPr>
          <w:rFonts w:hint="eastAsia" w:ascii="宋体" w:hAnsi="宋体" w:eastAsia="宋体" w:cs="宋体"/>
          <w:spacing w:val="9"/>
        </w:rPr>
        <w:t>招标</w:t>
      </w:r>
      <w:r>
        <w:rPr>
          <w:rFonts w:ascii="宋体" w:hAnsi="宋体" w:eastAsia="宋体" w:cs="宋体"/>
          <w:spacing w:val="9"/>
        </w:rPr>
        <w:t>文件的供应商，同时将澄清内容在原公告发布媒体上予</w:t>
      </w:r>
      <w:r>
        <w:rPr>
          <w:rFonts w:ascii="宋体" w:hAnsi="宋体" w:eastAsia="宋体" w:cs="宋体"/>
        </w:rPr>
        <w:t xml:space="preserve"> </w:t>
      </w:r>
      <w:r>
        <w:rPr>
          <w:rFonts w:ascii="宋体" w:hAnsi="宋体" w:eastAsia="宋体" w:cs="宋体"/>
          <w:spacing w:val="10"/>
        </w:rPr>
        <w:t>以发布，但不指明澄清问题的来源</w:t>
      </w:r>
      <w:r>
        <w:rPr>
          <w:rFonts w:ascii="宋体" w:hAnsi="宋体" w:eastAsia="宋体" w:cs="宋体"/>
          <w:spacing w:val="-49"/>
        </w:rPr>
        <w:t xml:space="preserve"> </w:t>
      </w:r>
      <w:r>
        <w:rPr>
          <w:rFonts w:ascii="宋体" w:hAnsi="宋体" w:eastAsia="宋体" w:cs="宋体"/>
          <w:spacing w:val="10"/>
        </w:rPr>
        <w:t>。该澄清内容为</w:t>
      </w:r>
      <w:r>
        <w:rPr>
          <w:rFonts w:hint="eastAsia" w:ascii="宋体" w:hAnsi="宋体" w:eastAsia="宋体" w:cs="宋体"/>
          <w:spacing w:val="10"/>
        </w:rPr>
        <w:t>招标</w:t>
      </w:r>
      <w:r>
        <w:rPr>
          <w:rFonts w:ascii="宋体" w:hAnsi="宋体" w:eastAsia="宋体" w:cs="宋体"/>
          <w:spacing w:val="10"/>
        </w:rPr>
        <w:t>文件的组成部分。</w:t>
      </w:r>
    </w:p>
    <w:p>
      <w:pPr>
        <w:spacing w:before="1" w:line="202" w:lineRule="auto"/>
        <w:ind w:firstLine="527"/>
        <w:rPr>
          <w:rFonts w:ascii="宋体" w:hAnsi="宋体" w:eastAsia="宋体" w:cs="宋体"/>
        </w:rPr>
      </w:pPr>
      <w:r>
        <w:rPr>
          <w:rFonts w:ascii="宋体" w:hAnsi="宋体" w:eastAsia="宋体" w:cs="宋体"/>
          <w:spacing w:val="-6"/>
        </w:rPr>
        <w:t>1.11</w:t>
      </w:r>
      <w:r>
        <w:rPr>
          <w:rFonts w:ascii="宋体" w:hAnsi="宋体" w:eastAsia="宋体" w:cs="宋体"/>
          <w:spacing w:val="11"/>
        </w:rPr>
        <w:t xml:space="preserve"> </w:t>
      </w:r>
      <w:r>
        <w:rPr>
          <w:rFonts w:ascii="宋体" w:hAnsi="宋体" w:eastAsia="宋体" w:cs="宋体"/>
          <w:spacing w:val="-6"/>
        </w:rPr>
        <w:t>偏离</w:t>
      </w:r>
    </w:p>
    <w:p>
      <w:pPr>
        <w:spacing w:before="235" w:line="418" w:lineRule="auto"/>
        <w:ind w:left="5" w:right="156" w:firstLine="505"/>
        <w:rPr>
          <w:rFonts w:ascii="宋体" w:hAnsi="宋体" w:eastAsia="宋体" w:cs="宋体"/>
        </w:rPr>
      </w:pPr>
      <w:r>
        <w:rPr>
          <w:rFonts w:ascii="宋体" w:hAnsi="宋体" w:eastAsia="宋体" w:cs="宋体"/>
          <w:spacing w:val="-1"/>
        </w:rPr>
        <w:t>采购人允许响应文件偏离</w:t>
      </w:r>
      <w:r>
        <w:rPr>
          <w:rFonts w:hint="eastAsia" w:ascii="宋体" w:hAnsi="宋体" w:eastAsia="宋体" w:cs="宋体"/>
          <w:spacing w:val="-1"/>
        </w:rPr>
        <w:t>招标</w:t>
      </w:r>
      <w:r>
        <w:rPr>
          <w:rFonts w:ascii="宋体" w:hAnsi="宋体" w:eastAsia="宋体" w:cs="宋体"/>
          <w:spacing w:val="-1"/>
        </w:rPr>
        <w:t>文件某些非实质性要求的，偏离应当符合</w:t>
      </w:r>
      <w:r>
        <w:rPr>
          <w:rFonts w:hint="eastAsia" w:ascii="宋体" w:hAnsi="宋体" w:eastAsia="宋体" w:cs="宋体"/>
          <w:spacing w:val="-1"/>
        </w:rPr>
        <w:t>招标</w:t>
      </w:r>
      <w:r>
        <w:rPr>
          <w:rFonts w:ascii="宋体" w:hAnsi="宋体" w:eastAsia="宋体" w:cs="宋体"/>
          <w:spacing w:val="-1"/>
        </w:rPr>
        <w:t>文件规定的偏离</w:t>
      </w:r>
      <w:r>
        <w:rPr>
          <w:rFonts w:ascii="宋体" w:hAnsi="宋体" w:eastAsia="宋体" w:cs="宋体"/>
          <w:spacing w:val="30"/>
        </w:rPr>
        <w:t xml:space="preserve"> </w:t>
      </w:r>
      <w:r>
        <w:rPr>
          <w:rFonts w:ascii="宋体" w:hAnsi="宋体" w:eastAsia="宋体" w:cs="宋体"/>
          <w:spacing w:val="-3"/>
        </w:rPr>
        <w:t>范围和幅度。</w:t>
      </w:r>
    </w:p>
    <w:p>
      <w:pPr>
        <w:spacing w:before="262" w:line="184" w:lineRule="auto"/>
        <w:ind w:firstLine="2"/>
        <w:outlineLvl w:val="1"/>
        <w:rPr>
          <w:rFonts w:ascii="宋体" w:hAnsi="宋体" w:eastAsia="宋体" w:cs="宋体"/>
        </w:rPr>
      </w:pPr>
      <w:r>
        <w:rPr>
          <w:rFonts w:ascii="宋体" w:hAnsi="宋体" w:eastAsia="宋体" w:cs="宋体"/>
          <w:spacing w:val="5"/>
          <w:sz w:val="19"/>
          <w:szCs w:val="19"/>
          <w14:textOutline w14:w="3454" w14:cap="sq" w14:cmpd="sng" w14:algn="ctr">
            <w14:solidFill>
              <w14:srgbClr w14:val="000000"/>
            </w14:solidFill>
            <w14:prstDash w14:val="solid"/>
            <w14:bevel/>
          </w14:textOutline>
        </w:rPr>
        <w:t>2.</w:t>
      </w:r>
      <w:r>
        <w:rPr>
          <w:rFonts w:ascii="宋体" w:hAnsi="宋体" w:eastAsia="宋体" w:cs="宋体"/>
          <w:spacing w:val="-51"/>
          <w:sz w:val="19"/>
          <w:szCs w:val="19"/>
        </w:rPr>
        <w:t xml:space="preserve"> </w:t>
      </w:r>
      <w:r>
        <w:rPr>
          <w:rFonts w:hint="eastAsia" w:ascii="宋体" w:hAnsi="宋体" w:eastAsia="宋体" w:cs="宋体"/>
          <w:spacing w:val="5"/>
          <w14:textOutline w14:w="3797" w14:cap="sq" w14:cmpd="sng" w14:algn="ctr">
            <w14:solidFill>
              <w14:srgbClr w14:val="000000"/>
            </w14:solidFill>
            <w14:prstDash w14:val="solid"/>
            <w14:bevel/>
          </w14:textOutline>
        </w:rPr>
        <w:t>招标</w:t>
      </w:r>
      <w:r>
        <w:rPr>
          <w:rFonts w:ascii="宋体" w:hAnsi="宋体" w:eastAsia="宋体" w:cs="宋体"/>
          <w:spacing w:val="5"/>
          <w14:textOutline w14:w="3797" w14:cap="sq" w14:cmpd="sng" w14:algn="ctr">
            <w14:solidFill>
              <w14:srgbClr w14:val="000000"/>
            </w14:solidFill>
            <w14:prstDash w14:val="solid"/>
            <w14:bevel/>
          </w14:textOutline>
        </w:rPr>
        <w:t>文件</w:t>
      </w:r>
    </w:p>
    <w:p>
      <w:pPr>
        <w:spacing w:line="401" w:lineRule="auto"/>
        <w:rPr>
          <w:rFonts w:ascii="宋体"/>
        </w:rPr>
      </w:pPr>
    </w:p>
    <w:p>
      <w:pPr>
        <w:spacing w:before="69" w:line="184" w:lineRule="auto"/>
        <w:ind w:firstLine="514"/>
        <w:rPr>
          <w:rFonts w:ascii="宋体" w:hAnsi="宋体" w:eastAsia="宋体" w:cs="宋体"/>
        </w:rPr>
      </w:pPr>
      <w:r>
        <w:rPr>
          <w:rFonts w:ascii="宋体" w:hAnsi="宋体" w:eastAsia="宋体" w:cs="宋体"/>
          <w:spacing w:val="6"/>
        </w:rPr>
        <w:t>2.1</w:t>
      </w:r>
      <w:r>
        <w:rPr>
          <w:rFonts w:ascii="宋体" w:hAnsi="宋体" w:eastAsia="宋体" w:cs="宋体"/>
          <w:spacing w:val="-12"/>
        </w:rPr>
        <w:t xml:space="preserve"> </w:t>
      </w:r>
      <w:r>
        <w:rPr>
          <w:rFonts w:hint="eastAsia" w:ascii="宋体" w:hAnsi="宋体" w:eastAsia="宋体" w:cs="宋体"/>
          <w:spacing w:val="6"/>
        </w:rPr>
        <w:t>招标</w:t>
      </w:r>
      <w:r>
        <w:rPr>
          <w:rFonts w:ascii="宋体" w:hAnsi="宋体" w:eastAsia="宋体" w:cs="宋体"/>
          <w:spacing w:val="6"/>
        </w:rPr>
        <w:t>文件的组成</w:t>
      </w:r>
    </w:p>
    <w:p>
      <w:pPr>
        <w:spacing w:before="263" w:line="184" w:lineRule="auto"/>
        <w:ind w:firstLine="514"/>
        <w:rPr>
          <w:rFonts w:ascii="宋体" w:hAnsi="宋体" w:eastAsia="宋体" w:cs="宋体"/>
        </w:rPr>
      </w:pPr>
      <w:r>
        <w:rPr>
          <w:rFonts w:ascii="宋体" w:hAnsi="宋体" w:eastAsia="宋体" w:cs="宋体"/>
          <w:spacing w:val="3"/>
        </w:rPr>
        <w:t>2.1.1</w:t>
      </w:r>
      <w:r>
        <w:rPr>
          <w:rFonts w:ascii="宋体" w:hAnsi="宋体" w:eastAsia="宋体" w:cs="宋体"/>
          <w:spacing w:val="12"/>
        </w:rPr>
        <w:t xml:space="preserve"> </w:t>
      </w:r>
      <w:r>
        <w:rPr>
          <w:rFonts w:ascii="宋体" w:hAnsi="宋体" w:eastAsia="宋体" w:cs="宋体"/>
          <w:spacing w:val="3"/>
        </w:rPr>
        <w:t>本</w:t>
      </w:r>
      <w:r>
        <w:rPr>
          <w:rFonts w:hint="eastAsia" w:ascii="宋体" w:hAnsi="宋体" w:eastAsia="宋体" w:cs="宋体"/>
          <w:spacing w:val="3"/>
        </w:rPr>
        <w:t>招标</w:t>
      </w:r>
      <w:r>
        <w:rPr>
          <w:rFonts w:ascii="宋体" w:hAnsi="宋体" w:eastAsia="宋体" w:cs="宋体"/>
          <w:spacing w:val="3"/>
        </w:rPr>
        <w:t>文件包括：</w:t>
      </w:r>
    </w:p>
    <w:p>
      <w:pPr>
        <w:spacing w:before="266" w:line="184" w:lineRule="auto"/>
        <w:ind w:firstLine="516"/>
        <w:rPr>
          <w:rFonts w:ascii="宋体" w:hAnsi="宋体" w:eastAsia="宋体" w:cs="宋体"/>
        </w:rPr>
      </w:pPr>
      <w:r>
        <w:rPr>
          <w:rFonts w:ascii="宋体" w:hAnsi="宋体" w:eastAsia="宋体" w:cs="宋体"/>
          <w:spacing w:val="-4"/>
          <w:sz w:val="19"/>
          <w:szCs w:val="19"/>
        </w:rPr>
        <w:t>（1）</w:t>
      </w:r>
      <w:r>
        <w:rPr>
          <w:rFonts w:hint="eastAsia" w:ascii="宋体" w:hAnsi="宋体" w:eastAsia="宋体" w:cs="宋体"/>
          <w:spacing w:val="-4"/>
        </w:rPr>
        <w:t>招标</w:t>
      </w:r>
      <w:r>
        <w:rPr>
          <w:rFonts w:ascii="宋体" w:hAnsi="宋体" w:eastAsia="宋体" w:cs="宋体"/>
          <w:spacing w:val="-4"/>
        </w:rPr>
        <w:t>公告；</w:t>
      </w:r>
    </w:p>
    <w:p>
      <w:pPr>
        <w:spacing w:before="264" w:line="184" w:lineRule="auto"/>
        <w:ind w:firstLine="516"/>
        <w:rPr>
          <w:rFonts w:ascii="宋体" w:hAnsi="宋体" w:eastAsia="宋体" w:cs="宋体"/>
        </w:rPr>
      </w:pPr>
      <w:r>
        <w:rPr>
          <w:rFonts w:ascii="宋体" w:hAnsi="宋体" w:eastAsia="宋体" w:cs="宋体"/>
          <w:spacing w:val="-7"/>
          <w:sz w:val="19"/>
          <w:szCs w:val="19"/>
        </w:rPr>
        <w:t>（2）</w:t>
      </w:r>
      <w:r>
        <w:rPr>
          <w:rFonts w:ascii="宋体" w:hAnsi="宋体" w:eastAsia="宋体" w:cs="宋体"/>
          <w:spacing w:val="-7"/>
        </w:rPr>
        <w:t>供应商须知；</w:t>
      </w:r>
    </w:p>
    <w:p>
      <w:pPr>
        <w:spacing w:before="263" w:line="184" w:lineRule="auto"/>
        <w:ind w:firstLine="516"/>
        <w:rPr>
          <w:rFonts w:ascii="宋体" w:hAnsi="宋体" w:eastAsia="宋体" w:cs="宋体"/>
        </w:rPr>
      </w:pPr>
      <w:r>
        <w:rPr>
          <w:rFonts w:ascii="宋体" w:hAnsi="宋体" w:eastAsia="宋体" w:cs="宋体"/>
          <w:spacing w:val="-8"/>
          <w:sz w:val="19"/>
          <w:szCs w:val="19"/>
        </w:rPr>
        <w:t>（3）</w:t>
      </w:r>
      <w:r>
        <w:rPr>
          <w:rFonts w:ascii="宋体" w:hAnsi="宋体" w:eastAsia="宋体" w:cs="宋体"/>
          <w:spacing w:val="-8"/>
        </w:rPr>
        <w:t>采购需求；</w:t>
      </w:r>
    </w:p>
    <w:p>
      <w:pPr>
        <w:spacing w:before="266" w:line="184" w:lineRule="auto"/>
        <w:ind w:firstLine="516"/>
        <w:rPr>
          <w:rFonts w:ascii="宋体" w:hAnsi="宋体" w:eastAsia="宋体" w:cs="宋体"/>
        </w:rPr>
      </w:pPr>
      <w:r>
        <w:rPr>
          <w:rFonts w:ascii="宋体" w:hAnsi="宋体" w:eastAsia="宋体" w:cs="宋体"/>
          <w:spacing w:val="3"/>
          <w:sz w:val="19"/>
          <w:szCs w:val="19"/>
        </w:rPr>
        <w:t>（4）</w:t>
      </w:r>
      <w:r>
        <w:rPr>
          <w:rFonts w:ascii="宋体" w:hAnsi="宋体" w:eastAsia="宋体" w:cs="宋体"/>
          <w:spacing w:val="3"/>
        </w:rPr>
        <w:t>供应商应当提交的资格证明文件；</w:t>
      </w:r>
    </w:p>
    <w:p>
      <w:pPr>
        <w:sectPr>
          <w:footerReference r:id="rId10" w:type="default"/>
          <w:pgSz w:w="11910" w:h="16840"/>
          <w:pgMar w:top="1431" w:right="1426" w:bottom="400" w:left="1425" w:header="0" w:footer="0" w:gutter="0"/>
          <w:cols w:space="720" w:num="1"/>
        </w:sectPr>
      </w:pPr>
    </w:p>
    <w:p>
      <w:pPr>
        <w:spacing w:before="99" w:line="184" w:lineRule="auto"/>
        <w:ind w:firstLine="517"/>
        <w:rPr>
          <w:rFonts w:ascii="宋体" w:hAnsi="宋体" w:eastAsia="宋体" w:cs="宋体"/>
        </w:rPr>
      </w:pPr>
      <w:r>
        <w:rPr>
          <w:rFonts w:ascii="宋体" w:hAnsi="宋体" w:eastAsia="宋体" w:cs="宋体"/>
          <w:spacing w:val="-9"/>
          <w:sz w:val="19"/>
          <w:szCs w:val="19"/>
        </w:rPr>
        <w:t>（5）</w:t>
      </w:r>
      <w:r>
        <w:rPr>
          <w:rFonts w:ascii="宋体" w:hAnsi="宋体" w:eastAsia="宋体" w:cs="宋体"/>
          <w:spacing w:val="-9"/>
        </w:rPr>
        <w:t>评审办法；</w:t>
      </w:r>
    </w:p>
    <w:p>
      <w:pPr>
        <w:spacing w:before="263" w:line="184" w:lineRule="auto"/>
        <w:ind w:firstLine="517"/>
        <w:rPr>
          <w:rFonts w:ascii="宋体" w:hAnsi="宋体" w:eastAsia="宋体" w:cs="宋体"/>
        </w:rPr>
      </w:pPr>
      <w:r>
        <w:rPr>
          <w:rFonts w:ascii="宋体" w:hAnsi="宋体" w:eastAsia="宋体" w:cs="宋体"/>
          <w:spacing w:val="-9"/>
          <w:sz w:val="19"/>
          <w:szCs w:val="19"/>
        </w:rPr>
        <w:t>（6）</w:t>
      </w:r>
      <w:r>
        <w:rPr>
          <w:rFonts w:ascii="宋体" w:hAnsi="宋体" w:eastAsia="宋体" w:cs="宋体"/>
          <w:spacing w:val="-9"/>
        </w:rPr>
        <w:t>合同草案；</w:t>
      </w:r>
    </w:p>
    <w:p>
      <w:pPr>
        <w:spacing w:before="265" w:line="184" w:lineRule="auto"/>
        <w:ind w:firstLine="517"/>
        <w:rPr>
          <w:rFonts w:ascii="宋体" w:hAnsi="宋体" w:eastAsia="宋体" w:cs="宋体"/>
        </w:rPr>
      </w:pPr>
      <w:r>
        <w:rPr>
          <w:rFonts w:ascii="宋体" w:hAnsi="宋体" w:eastAsia="宋体" w:cs="宋体"/>
          <w:spacing w:val="-6"/>
          <w:sz w:val="19"/>
          <w:szCs w:val="19"/>
        </w:rPr>
        <w:t>（7）</w:t>
      </w:r>
      <w:r>
        <w:rPr>
          <w:rFonts w:ascii="宋体" w:hAnsi="宋体" w:eastAsia="宋体" w:cs="宋体"/>
          <w:spacing w:val="-6"/>
        </w:rPr>
        <w:t>纪律和监督；</w:t>
      </w:r>
    </w:p>
    <w:p>
      <w:pPr>
        <w:spacing w:before="263" w:line="184" w:lineRule="auto"/>
        <w:ind w:firstLine="517"/>
        <w:rPr>
          <w:rFonts w:ascii="宋体" w:hAnsi="宋体" w:eastAsia="宋体" w:cs="宋体"/>
        </w:rPr>
      </w:pPr>
      <w:r>
        <w:rPr>
          <w:rFonts w:ascii="宋体" w:hAnsi="宋体" w:eastAsia="宋体" w:cs="宋体"/>
          <w:spacing w:val="-6"/>
          <w:sz w:val="19"/>
          <w:szCs w:val="19"/>
        </w:rPr>
        <w:t>（8）</w:t>
      </w:r>
      <w:r>
        <w:rPr>
          <w:rFonts w:ascii="宋体" w:hAnsi="宋体" w:eastAsia="宋体" w:cs="宋体"/>
          <w:spacing w:val="-6"/>
        </w:rPr>
        <w:t>响应文件格式；</w:t>
      </w:r>
    </w:p>
    <w:p>
      <w:pPr>
        <w:spacing w:before="265" w:line="184" w:lineRule="auto"/>
        <w:ind w:firstLine="517"/>
        <w:rPr>
          <w:rFonts w:ascii="宋体" w:hAnsi="宋体" w:eastAsia="宋体" w:cs="宋体"/>
        </w:rPr>
      </w:pPr>
      <w:r>
        <w:rPr>
          <w:rFonts w:ascii="宋体" w:hAnsi="宋体" w:eastAsia="宋体" w:cs="宋体"/>
          <w:spacing w:val="5"/>
          <w:sz w:val="19"/>
          <w:szCs w:val="19"/>
        </w:rPr>
        <w:t>（9）</w:t>
      </w:r>
      <w:r>
        <w:rPr>
          <w:rFonts w:ascii="宋体" w:hAnsi="宋体" w:eastAsia="宋体" w:cs="宋体"/>
          <w:spacing w:val="5"/>
        </w:rPr>
        <w:t>供应商须知前附表规定的其他材料。</w:t>
      </w:r>
    </w:p>
    <w:p>
      <w:pPr>
        <w:spacing w:before="264" w:line="472" w:lineRule="exact"/>
        <w:ind w:firstLine="515"/>
        <w:rPr>
          <w:rFonts w:ascii="宋体" w:hAnsi="宋体" w:eastAsia="宋体" w:cs="宋体"/>
        </w:rPr>
      </w:pPr>
      <w:r>
        <w:rPr>
          <w:rFonts w:ascii="宋体" w:hAnsi="宋体" w:eastAsia="宋体" w:cs="宋体"/>
          <w:spacing w:val="2"/>
          <w:position w:val="19"/>
        </w:rPr>
        <w:t>2.1.2</w:t>
      </w:r>
      <w:r>
        <w:rPr>
          <w:rFonts w:ascii="宋体" w:hAnsi="宋体" w:eastAsia="宋体" w:cs="宋体"/>
          <w:spacing w:val="16"/>
          <w:position w:val="19"/>
        </w:rPr>
        <w:t xml:space="preserve"> </w:t>
      </w:r>
      <w:r>
        <w:rPr>
          <w:rFonts w:ascii="宋体" w:hAnsi="宋体" w:eastAsia="宋体" w:cs="宋体"/>
          <w:spacing w:val="2"/>
          <w:position w:val="19"/>
        </w:rPr>
        <w:t>根据本章第</w:t>
      </w:r>
      <w:r>
        <w:rPr>
          <w:rFonts w:ascii="宋体" w:hAnsi="宋体" w:eastAsia="宋体" w:cs="宋体"/>
          <w:spacing w:val="26"/>
          <w:position w:val="19"/>
        </w:rPr>
        <w:t xml:space="preserve"> </w:t>
      </w:r>
      <w:r>
        <w:rPr>
          <w:rFonts w:ascii="宋体" w:hAnsi="宋体" w:eastAsia="宋体" w:cs="宋体"/>
          <w:spacing w:val="2"/>
          <w:position w:val="19"/>
        </w:rPr>
        <w:t>2.3</w:t>
      </w:r>
      <w:r>
        <w:rPr>
          <w:rFonts w:ascii="宋体" w:hAnsi="宋体" w:eastAsia="宋体" w:cs="宋体"/>
          <w:spacing w:val="10"/>
          <w:position w:val="19"/>
        </w:rPr>
        <w:t xml:space="preserve"> </w:t>
      </w:r>
      <w:r>
        <w:rPr>
          <w:rFonts w:ascii="宋体" w:hAnsi="宋体" w:eastAsia="宋体" w:cs="宋体"/>
          <w:spacing w:val="2"/>
          <w:position w:val="19"/>
        </w:rPr>
        <w:t>款和第</w:t>
      </w:r>
      <w:r>
        <w:rPr>
          <w:rFonts w:ascii="宋体" w:hAnsi="宋体" w:eastAsia="宋体" w:cs="宋体"/>
          <w:spacing w:val="4"/>
          <w:position w:val="19"/>
        </w:rPr>
        <w:t xml:space="preserve"> </w:t>
      </w:r>
      <w:r>
        <w:rPr>
          <w:rFonts w:ascii="宋体" w:hAnsi="宋体" w:eastAsia="宋体" w:cs="宋体"/>
          <w:spacing w:val="2"/>
          <w:position w:val="19"/>
        </w:rPr>
        <w:t>2.4</w:t>
      </w:r>
      <w:r>
        <w:rPr>
          <w:rFonts w:ascii="宋体" w:hAnsi="宋体" w:eastAsia="宋体" w:cs="宋体"/>
          <w:spacing w:val="23"/>
          <w:position w:val="19"/>
        </w:rPr>
        <w:t xml:space="preserve"> </w:t>
      </w:r>
      <w:r>
        <w:rPr>
          <w:rFonts w:ascii="宋体" w:hAnsi="宋体" w:eastAsia="宋体" w:cs="宋体"/>
          <w:spacing w:val="2"/>
          <w:position w:val="19"/>
        </w:rPr>
        <w:t>款对</w:t>
      </w:r>
      <w:r>
        <w:rPr>
          <w:rFonts w:hint="eastAsia" w:ascii="宋体" w:hAnsi="宋体" w:eastAsia="宋体" w:cs="宋体"/>
          <w:spacing w:val="2"/>
          <w:position w:val="19"/>
        </w:rPr>
        <w:t>招标</w:t>
      </w:r>
      <w:r>
        <w:rPr>
          <w:rFonts w:ascii="宋体" w:hAnsi="宋体" w:eastAsia="宋体" w:cs="宋体"/>
          <w:spacing w:val="2"/>
          <w:position w:val="19"/>
        </w:rPr>
        <w:t>文件所作的澄清和修改，构成</w:t>
      </w:r>
      <w:r>
        <w:rPr>
          <w:rFonts w:hint="eastAsia" w:ascii="宋体" w:hAnsi="宋体" w:eastAsia="宋体" w:cs="宋体"/>
          <w:spacing w:val="2"/>
          <w:position w:val="19"/>
        </w:rPr>
        <w:t>招标</w:t>
      </w:r>
      <w:r>
        <w:rPr>
          <w:rFonts w:ascii="宋体" w:hAnsi="宋体" w:eastAsia="宋体" w:cs="宋体"/>
          <w:spacing w:val="2"/>
          <w:position w:val="19"/>
        </w:rPr>
        <w:t>文件的组</w:t>
      </w:r>
    </w:p>
    <w:p>
      <w:pPr>
        <w:spacing w:before="1" w:line="204" w:lineRule="auto"/>
        <w:ind w:firstLine="3"/>
        <w:rPr>
          <w:rFonts w:ascii="宋体" w:hAnsi="宋体" w:eastAsia="宋体" w:cs="宋体"/>
        </w:rPr>
      </w:pPr>
      <w:r>
        <w:rPr>
          <w:rFonts w:ascii="宋体" w:hAnsi="宋体" w:eastAsia="宋体" w:cs="宋体"/>
          <w:spacing w:val="8"/>
        </w:rPr>
        <w:t>成部分。</w:t>
      </w:r>
    </w:p>
    <w:p>
      <w:pPr>
        <w:spacing w:before="239" w:line="416" w:lineRule="auto"/>
        <w:ind w:left="8" w:right="106" w:firstLine="507"/>
        <w:rPr>
          <w:rFonts w:ascii="宋体" w:hAnsi="宋体" w:eastAsia="宋体" w:cs="宋体"/>
        </w:rPr>
      </w:pPr>
      <w:r>
        <w:rPr>
          <w:rFonts w:ascii="宋体" w:hAnsi="宋体" w:eastAsia="宋体" w:cs="宋体"/>
          <w:spacing w:val="8"/>
        </w:rPr>
        <w:t>2.1.3</w:t>
      </w:r>
      <w:r>
        <w:rPr>
          <w:rFonts w:ascii="宋体" w:hAnsi="宋体" w:eastAsia="宋体" w:cs="宋体"/>
          <w:spacing w:val="66"/>
        </w:rPr>
        <w:t xml:space="preserve"> </w:t>
      </w:r>
      <w:r>
        <w:rPr>
          <w:rFonts w:ascii="宋体" w:hAnsi="宋体" w:eastAsia="宋体" w:cs="宋体"/>
          <w:spacing w:val="8"/>
        </w:rPr>
        <w:t>除非有特殊要求，</w:t>
      </w:r>
      <w:r>
        <w:rPr>
          <w:rFonts w:hint="eastAsia" w:ascii="宋体" w:hAnsi="宋体" w:eastAsia="宋体" w:cs="宋体"/>
          <w:spacing w:val="8"/>
        </w:rPr>
        <w:t>招标</w:t>
      </w:r>
      <w:r>
        <w:rPr>
          <w:rFonts w:ascii="宋体" w:hAnsi="宋体" w:eastAsia="宋体" w:cs="宋体"/>
          <w:spacing w:val="8"/>
        </w:rPr>
        <w:t>文件不单独提供采购项</w:t>
      </w:r>
      <w:r>
        <w:rPr>
          <w:rFonts w:ascii="宋体" w:hAnsi="宋体" w:eastAsia="宋体" w:cs="宋体"/>
          <w:spacing w:val="-40"/>
        </w:rPr>
        <w:t xml:space="preserve"> </w:t>
      </w:r>
      <w:r>
        <w:rPr>
          <w:rFonts w:ascii="宋体" w:hAnsi="宋体" w:eastAsia="宋体" w:cs="宋体"/>
          <w:spacing w:val="8"/>
        </w:rPr>
        <w:t>目所在地的自然环境、气候条件、</w:t>
      </w:r>
      <w:r>
        <w:rPr>
          <w:rFonts w:ascii="宋体" w:hAnsi="宋体" w:eastAsia="宋体" w:cs="宋体"/>
        </w:rPr>
        <w:t xml:space="preserve"> </w:t>
      </w:r>
      <w:r>
        <w:rPr>
          <w:rFonts w:ascii="宋体" w:hAnsi="宋体" w:eastAsia="宋体" w:cs="宋体"/>
          <w:spacing w:val="12"/>
        </w:rPr>
        <w:t>公用设施等情况，供应商被视为熟悉上述与履行合同有关的一切情况。</w:t>
      </w:r>
    </w:p>
    <w:p>
      <w:pPr>
        <w:spacing w:before="8" w:line="197" w:lineRule="auto"/>
        <w:ind w:firstLine="515"/>
        <w:rPr>
          <w:rFonts w:ascii="宋体" w:hAnsi="宋体" w:eastAsia="宋体" w:cs="宋体"/>
        </w:rPr>
      </w:pPr>
      <w:r>
        <w:rPr>
          <w:rFonts w:ascii="宋体" w:hAnsi="宋体" w:eastAsia="宋体" w:cs="宋体"/>
          <w:spacing w:val="6"/>
        </w:rPr>
        <w:t>2.2</w:t>
      </w:r>
      <w:r>
        <w:rPr>
          <w:rFonts w:ascii="宋体" w:hAnsi="宋体" w:eastAsia="宋体" w:cs="宋体"/>
          <w:spacing w:val="-12"/>
        </w:rPr>
        <w:t xml:space="preserve"> </w:t>
      </w:r>
      <w:r>
        <w:rPr>
          <w:rFonts w:hint="eastAsia" w:ascii="宋体" w:hAnsi="宋体" w:eastAsia="宋体" w:cs="宋体"/>
          <w:spacing w:val="6"/>
        </w:rPr>
        <w:t>招标</w:t>
      </w:r>
      <w:r>
        <w:rPr>
          <w:rFonts w:ascii="宋体" w:hAnsi="宋体" w:eastAsia="宋体" w:cs="宋体"/>
          <w:spacing w:val="6"/>
        </w:rPr>
        <w:t>文件的询问</w:t>
      </w:r>
    </w:p>
    <w:p>
      <w:pPr>
        <w:spacing w:before="239" w:line="184" w:lineRule="auto"/>
        <w:ind w:firstLine="515"/>
        <w:rPr>
          <w:rFonts w:ascii="宋体" w:hAnsi="宋体" w:eastAsia="宋体" w:cs="宋体"/>
        </w:rPr>
      </w:pPr>
      <w:r>
        <w:rPr>
          <w:rFonts w:ascii="宋体" w:hAnsi="宋体" w:eastAsia="宋体" w:cs="宋体"/>
          <w:spacing w:val="11"/>
        </w:rPr>
        <w:t>2.2.1</w:t>
      </w:r>
      <w:r>
        <w:rPr>
          <w:rFonts w:ascii="宋体" w:hAnsi="宋体" w:eastAsia="宋体" w:cs="宋体"/>
          <w:spacing w:val="62"/>
        </w:rPr>
        <w:t xml:space="preserve"> </w:t>
      </w:r>
      <w:r>
        <w:rPr>
          <w:rFonts w:ascii="宋体" w:hAnsi="宋体" w:eastAsia="宋体" w:cs="宋体"/>
          <w:spacing w:val="11"/>
        </w:rPr>
        <w:t>采购人或者采购代理机构应当在</w:t>
      </w:r>
      <w:r>
        <w:rPr>
          <w:rFonts w:ascii="宋体" w:hAnsi="宋体" w:eastAsia="宋体" w:cs="宋体"/>
          <w:spacing w:val="47"/>
        </w:rPr>
        <w:t xml:space="preserve"> </w:t>
      </w:r>
      <w:r>
        <w:rPr>
          <w:rFonts w:ascii="宋体" w:hAnsi="宋体" w:eastAsia="宋体" w:cs="宋体"/>
          <w:spacing w:val="11"/>
        </w:rPr>
        <w:t>3</w:t>
      </w:r>
      <w:r>
        <w:rPr>
          <w:rFonts w:ascii="宋体" w:hAnsi="宋体" w:eastAsia="宋体" w:cs="宋体"/>
          <w:spacing w:val="24"/>
        </w:rPr>
        <w:t xml:space="preserve"> </w:t>
      </w:r>
      <w:r>
        <w:rPr>
          <w:rFonts w:ascii="宋体" w:hAnsi="宋体" w:eastAsia="宋体" w:cs="宋体"/>
          <w:spacing w:val="11"/>
        </w:rPr>
        <w:t>个工作日内对供应商依法提出的询问作出答</w:t>
      </w:r>
    </w:p>
    <w:p>
      <w:pPr>
        <w:spacing w:before="264" w:line="184" w:lineRule="auto"/>
        <w:ind w:firstLine="7"/>
        <w:rPr>
          <w:rFonts w:ascii="宋体" w:hAnsi="宋体" w:eastAsia="宋体" w:cs="宋体"/>
        </w:rPr>
      </w:pPr>
      <w:r>
        <w:rPr>
          <w:rFonts w:ascii="宋体" w:hAnsi="宋体" w:eastAsia="宋体" w:cs="宋体"/>
          <w:spacing w:val="12"/>
        </w:rPr>
        <w:t>复，但答复的内容不得涉及商业秘密。</w:t>
      </w:r>
    </w:p>
    <w:p>
      <w:pPr>
        <w:spacing w:before="264" w:line="416" w:lineRule="auto"/>
        <w:ind w:left="14" w:right="110" w:firstLine="500"/>
        <w:rPr>
          <w:rFonts w:ascii="宋体" w:hAnsi="宋体" w:eastAsia="宋体" w:cs="宋体"/>
        </w:rPr>
      </w:pPr>
      <w:r>
        <w:rPr>
          <w:rFonts w:ascii="宋体" w:hAnsi="宋体" w:eastAsia="宋体" w:cs="宋体"/>
          <w:spacing w:val="10"/>
        </w:rPr>
        <w:t>2.2.2</w:t>
      </w:r>
      <w:r>
        <w:rPr>
          <w:rFonts w:ascii="宋体" w:hAnsi="宋体" w:eastAsia="宋体" w:cs="宋体"/>
          <w:spacing w:val="47"/>
        </w:rPr>
        <w:t xml:space="preserve"> </w:t>
      </w:r>
      <w:r>
        <w:rPr>
          <w:rFonts w:ascii="宋体" w:hAnsi="宋体" w:eastAsia="宋体" w:cs="宋体"/>
          <w:spacing w:val="10"/>
        </w:rPr>
        <w:t>供应商提出的询问超出采购人对采购代理机构委托授权范围的，采购代理机构应</w:t>
      </w:r>
      <w:r>
        <w:rPr>
          <w:rFonts w:ascii="宋体" w:hAnsi="宋体" w:eastAsia="宋体" w:cs="宋体"/>
        </w:rPr>
        <w:t xml:space="preserve"> </w:t>
      </w:r>
      <w:r>
        <w:rPr>
          <w:rFonts w:ascii="宋体" w:hAnsi="宋体" w:eastAsia="宋体" w:cs="宋体"/>
          <w:spacing w:val="9"/>
        </w:rPr>
        <w:t>当告知供应商向采购人提出。</w:t>
      </w:r>
    </w:p>
    <w:p>
      <w:pPr>
        <w:spacing w:before="6" w:line="199" w:lineRule="auto"/>
        <w:ind w:firstLine="515"/>
        <w:rPr>
          <w:rFonts w:ascii="宋体" w:hAnsi="宋体" w:eastAsia="宋体" w:cs="宋体"/>
        </w:rPr>
      </w:pPr>
      <w:r>
        <w:rPr>
          <w:rFonts w:ascii="宋体" w:hAnsi="宋体" w:eastAsia="宋体" w:cs="宋体"/>
          <w:spacing w:val="11"/>
        </w:rPr>
        <w:t>2.2.3</w:t>
      </w:r>
      <w:r>
        <w:rPr>
          <w:rFonts w:ascii="宋体" w:hAnsi="宋体" w:eastAsia="宋体" w:cs="宋体"/>
          <w:spacing w:val="4"/>
        </w:rPr>
        <w:t xml:space="preserve"> </w:t>
      </w:r>
      <w:r>
        <w:rPr>
          <w:rFonts w:ascii="宋体" w:hAnsi="宋体" w:eastAsia="宋体" w:cs="宋体"/>
          <w:spacing w:val="11"/>
        </w:rPr>
        <w:t>询问及答复既可以采取书面形式，也可以采取电话、面谈等口头方式。</w:t>
      </w:r>
    </w:p>
    <w:p>
      <w:pPr>
        <w:spacing w:before="239" w:line="184" w:lineRule="auto"/>
        <w:ind w:firstLine="515"/>
        <w:rPr>
          <w:rFonts w:ascii="宋体" w:hAnsi="宋体" w:eastAsia="宋体" w:cs="宋体"/>
        </w:rPr>
      </w:pPr>
      <w:r>
        <w:rPr>
          <w:rFonts w:ascii="宋体" w:hAnsi="宋体" w:eastAsia="宋体" w:cs="宋体"/>
          <w:spacing w:val="6"/>
        </w:rPr>
        <w:t>2.3</w:t>
      </w:r>
      <w:r>
        <w:rPr>
          <w:rFonts w:ascii="宋体" w:hAnsi="宋体" w:eastAsia="宋体" w:cs="宋体"/>
          <w:spacing w:val="-12"/>
        </w:rPr>
        <w:t xml:space="preserve"> </w:t>
      </w:r>
      <w:r>
        <w:rPr>
          <w:rFonts w:hint="eastAsia" w:ascii="宋体" w:hAnsi="宋体" w:eastAsia="宋体" w:cs="宋体"/>
          <w:spacing w:val="6"/>
        </w:rPr>
        <w:t>招标</w:t>
      </w:r>
      <w:r>
        <w:rPr>
          <w:rFonts w:ascii="宋体" w:hAnsi="宋体" w:eastAsia="宋体" w:cs="宋体"/>
          <w:spacing w:val="6"/>
        </w:rPr>
        <w:t>文件的澄清</w:t>
      </w:r>
    </w:p>
    <w:p>
      <w:pPr>
        <w:spacing w:before="263" w:line="475" w:lineRule="exact"/>
        <w:ind w:firstLine="515"/>
        <w:rPr>
          <w:rFonts w:ascii="宋体" w:hAnsi="宋体" w:eastAsia="宋体" w:cs="宋体"/>
        </w:rPr>
      </w:pPr>
      <w:r>
        <w:rPr>
          <w:rFonts w:ascii="宋体" w:hAnsi="宋体" w:eastAsia="宋体" w:cs="宋体"/>
          <w:spacing w:val="10"/>
          <w:position w:val="19"/>
        </w:rPr>
        <w:t>2.3.1</w:t>
      </w:r>
      <w:r>
        <w:rPr>
          <w:rFonts w:ascii="宋体" w:hAnsi="宋体" w:eastAsia="宋体" w:cs="宋体"/>
          <w:spacing w:val="35"/>
          <w:position w:val="19"/>
        </w:rPr>
        <w:t xml:space="preserve"> </w:t>
      </w:r>
      <w:r>
        <w:rPr>
          <w:rFonts w:ascii="宋体" w:hAnsi="宋体" w:eastAsia="宋体" w:cs="宋体"/>
          <w:spacing w:val="10"/>
          <w:position w:val="19"/>
        </w:rPr>
        <w:t>供应商应仔细阅读和检查</w:t>
      </w:r>
      <w:r>
        <w:rPr>
          <w:rFonts w:hint="eastAsia" w:ascii="宋体" w:hAnsi="宋体" w:eastAsia="宋体" w:cs="宋体"/>
          <w:spacing w:val="10"/>
          <w:position w:val="19"/>
        </w:rPr>
        <w:t>招标</w:t>
      </w:r>
      <w:r>
        <w:rPr>
          <w:rFonts w:ascii="宋体" w:hAnsi="宋体" w:eastAsia="宋体" w:cs="宋体"/>
          <w:spacing w:val="10"/>
          <w:position w:val="19"/>
        </w:rPr>
        <w:t>文件的全部内容</w:t>
      </w:r>
      <w:r>
        <w:rPr>
          <w:rFonts w:ascii="宋体" w:hAnsi="宋体" w:eastAsia="宋体" w:cs="宋体"/>
          <w:spacing w:val="-59"/>
          <w:position w:val="19"/>
        </w:rPr>
        <w:t xml:space="preserve"> </w:t>
      </w:r>
      <w:r>
        <w:rPr>
          <w:rFonts w:ascii="宋体" w:hAnsi="宋体" w:eastAsia="宋体" w:cs="宋体"/>
          <w:spacing w:val="10"/>
          <w:position w:val="19"/>
        </w:rPr>
        <w:t>。如有疑问，应在供应商须知前附</w:t>
      </w:r>
    </w:p>
    <w:p>
      <w:pPr>
        <w:spacing w:line="204" w:lineRule="auto"/>
        <w:rPr>
          <w:rFonts w:ascii="宋体" w:hAnsi="宋体" w:eastAsia="宋体" w:cs="宋体"/>
        </w:rPr>
      </w:pPr>
      <w:r>
        <w:rPr>
          <w:rFonts w:ascii="宋体" w:hAnsi="宋体" w:eastAsia="宋体" w:cs="宋体"/>
          <w:spacing w:val="12"/>
        </w:rPr>
        <w:t>表规定的时间前和方式，要求采购人对</w:t>
      </w:r>
      <w:r>
        <w:rPr>
          <w:rFonts w:hint="eastAsia" w:ascii="宋体" w:hAnsi="宋体" w:eastAsia="宋体" w:cs="宋体"/>
          <w:spacing w:val="12"/>
        </w:rPr>
        <w:t>招标</w:t>
      </w:r>
      <w:r>
        <w:rPr>
          <w:rFonts w:ascii="宋体" w:hAnsi="宋体" w:eastAsia="宋体" w:cs="宋体"/>
          <w:spacing w:val="12"/>
        </w:rPr>
        <w:t>文件进行澄清。</w:t>
      </w:r>
    </w:p>
    <w:p>
      <w:pPr>
        <w:spacing w:before="240" w:line="416" w:lineRule="auto"/>
        <w:ind w:left="21" w:right="110" w:firstLine="494"/>
        <w:rPr>
          <w:rFonts w:ascii="宋体" w:hAnsi="宋体" w:eastAsia="宋体" w:cs="宋体"/>
        </w:rPr>
      </w:pPr>
      <w:r>
        <w:rPr>
          <w:rFonts w:ascii="宋体" w:hAnsi="宋体" w:eastAsia="宋体" w:cs="宋体"/>
          <w:spacing w:val="10"/>
        </w:rPr>
        <w:t>2.3.2</w:t>
      </w:r>
      <w:r>
        <w:rPr>
          <w:rFonts w:ascii="宋体" w:hAnsi="宋体" w:eastAsia="宋体" w:cs="宋体"/>
          <w:spacing w:val="47"/>
        </w:rPr>
        <w:t xml:space="preserve"> </w:t>
      </w:r>
      <w:r>
        <w:rPr>
          <w:rFonts w:ascii="宋体" w:hAnsi="宋体" w:eastAsia="宋体" w:cs="宋体"/>
          <w:spacing w:val="10"/>
        </w:rPr>
        <w:t>采购人或者采购代理机构应当将澄清内容在原</w:t>
      </w:r>
      <w:r>
        <w:rPr>
          <w:rFonts w:ascii="宋体" w:hAnsi="宋体" w:eastAsia="宋体" w:cs="宋体"/>
          <w:b w:val="0"/>
          <w:bCs w:val="0"/>
          <w:spacing w:val="10"/>
        </w:rPr>
        <w:t>公告</w:t>
      </w:r>
      <w:r>
        <w:rPr>
          <w:rFonts w:ascii="宋体" w:hAnsi="宋体" w:eastAsia="宋体" w:cs="宋体"/>
          <w:spacing w:val="10"/>
        </w:rPr>
        <w:t>发布媒体上予以发布，但不指</w:t>
      </w:r>
      <w:r>
        <w:rPr>
          <w:rFonts w:ascii="宋体" w:hAnsi="宋体" w:eastAsia="宋体" w:cs="宋体"/>
        </w:rPr>
        <w:t xml:space="preserve"> </w:t>
      </w:r>
      <w:r>
        <w:rPr>
          <w:rFonts w:ascii="宋体" w:hAnsi="宋体" w:eastAsia="宋体" w:cs="宋体"/>
          <w:spacing w:val="7"/>
        </w:rPr>
        <w:t>明澄清问题的来源。</w:t>
      </w:r>
    </w:p>
    <w:p>
      <w:pPr>
        <w:spacing w:before="2" w:line="416" w:lineRule="auto"/>
        <w:ind w:left="5" w:firstLine="510"/>
        <w:rPr>
          <w:rFonts w:ascii="宋体" w:hAnsi="宋体" w:eastAsia="宋体" w:cs="宋体"/>
        </w:rPr>
      </w:pPr>
      <w:r>
        <w:rPr>
          <w:rFonts w:ascii="宋体" w:hAnsi="宋体" w:eastAsia="宋体" w:cs="宋体"/>
          <w:spacing w:val="11"/>
          <w:w w:val="101"/>
        </w:rPr>
        <w:t>2.3.3</w:t>
      </w:r>
      <w:r>
        <w:rPr>
          <w:rFonts w:ascii="宋体" w:hAnsi="宋体" w:eastAsia="宋体" w:cs="宋体"/>
          <w:spacing w:val="39"/>
        </w:rPr>
        <w:t xml:space="preserve"> </w:t>
      </w:r>
      <w:r>
        <w:rPr>
          <w:rFonts w:ascii="宋体" w:hAnsi="宋体" w:eastAsia="宋体" w:cs="宋体"/>
          <w:spacing w:val="11"/>
          <w:w w:val="101"/>
        </w:rPr>
        <w:t>从澄清公告发布时间开始，供应商应在供应商须知前附表规定的时间内从原公告</w:t>
      </w:r>
      <w:r>
        <w:rPr>
          <w:rFonts w:ascii="宋体" w:hAnsi="宋体" w:eastAsia="宋体" w:cs="宋体"/>
        </w:rPr>
        <w:t xml:space="preserve"> </w:t>
      </w:r>
      <w:r>
        <w:rPr>
          <w:rFonts w:ascii="宋体" w:hAnsi="宋体" w:eastAsia="宋体" w:cs="宋体"/>
          <w:spacing w:val="15"/>
        </w:rPr>
        <w:t>发布媒体上下载或者从网上直接打印公告，加盖供应商单位公章以及确认日期，采用信函、</w:t>
      </w:r>
    </w:p>
    <w:p>
      <w:pPr>
        <w:spacing w:line="204" w:lineRule="auto"/>
        <w:rPr>
          <w:rFonts w:ascii="宋体" w:hAnsi="宋体" w:eastAsia="宋体" w:cs="宋体"/>
        </w:rPr>
      </w:pPr>
      <w:r>
        <w:rPr>
          <w:rFonts w:ascii="宋体" w:hAnsi="宋体" w:eastAsia="宋体" w:cs="宋体"/>
          <w:spacing w:val="12"/>
        </w:rPr>
        <w:t>传真或者直接送达方式通知采购代理机构</w:t>
      </w:r>
      <w:r>
        <w:rPr>
          <w:rFonts w:ascii="宋体" w:hAnsi="宋体" w:eastAsia="宋体" w:cs="宋体"/>
          <w:spacing w:val="-54"/>
        </w:rPr>
        <w:t xml:space="preserve"> </w:t>
      </w:r>
      <w:r>
        <w:rPr>
          <w:rFonts w:ascii="宋体" w:hAnsi="宋体" w:eastAsia="宋体" w:cs="宋体"/>
          <w:spacing w:val="12"/>
        </w:rPr>
        <w:t>。否则，即视为同意和接受该公告内容。</w:t>
      </w:r>
    </w:p>
    <w:p>
      <w:pPr>
        <w:spacing w:before="241" w:line="184" w:lineRule="auto"/>
        <w:ind w:firstLine="515"/>
        <w:rPr>
          <w:rFonts w:ascii="宋体" w:hAnsi="宋体" w:eastAsia="宋体" w:cs="宋体"/>
        </w:rPr>
      </w:pPr>
      <w:r>
        <w:rPr>
          <w:rFonts w:ascii="宋体" w:hAnsi="宋体" w:eastAsia="宋体" w:cs="宋体"/>
          <w:spacing w:val="6"/>
        </w:rPr>
        <w:t>2.4</w:t>
      </w:r>
      <w:r>
        <w:rPr>
          <w:rFonts w:ascii="宋体" w:hAnsi="宋体" w:eastAsia="宋体" w:cs="宋体"/>
          <w:spacing w:val="-12"/>
        </w:rPr>
        <w:t xml:space="preserve"> </w:t>
      </w:r>
      <w:r>
        <w:rPr>
          <w:rFonts w:hint="eastAsia" w:ascii="宋体" w:hAnsi="宋体" w:eastAsia="宋体" w:cs="宋体"/>
          <w:spacing w:val="6"/>
        </w:rPr>
        <w:t>招标</w:t>
      </w:r>
      <w:r>
        <w:rPr>
          <w:rFonts w:ascii="宋体" w:hAnsi="宋体" w:eastAsia="宋体" w:cs="宋体"/>
          <w:spacing w:val="6"/>
        </w:rPr>
        <w:t>文件的修改</w:t>
      </w:r>
    </w:p>
    <w:p>
      <w:pPr>
        <w:spacing w:before="263" w:line="473" w:lineRule="exact"/>
        <w:ind w:firstLine="515"/>
        <w:rPr>
          <w:rFonts w:ascii="宋体" w:hAnsi="宋体" w:eastAsia="宋体" w:cs="宋体"/>
        </w:rPr>
      </w:pPr>
      <w:r>
        <w:rPr>
          <w:rFonts w:ascii="宋体" w:hAnsi="宋体" w:eastAsia="宋体" w:cs="宋体"/>
          <w:spacing w:val="10"/>
          <w:position w:val="19"/>
        </w:rPr>
        <w:t>2.4.1</w:t>
      </w:r>
      <w:r>
        <w:rPr>
          <w:rFonts w:ascii="宋体" w:hAnsi="宋体" w:eastAsia="宋体" w:cs="宋体"/>
          <w:spacing w:val="47"/>
          <w:position w:val="19"/>
        </w:rPr>
        <w:t xml:space="preserve"> </w:t>
      </w:r>
      <w:r>
        <w:rPr>
          <w:rFonts w:ascii="宋体" w:hAnsi="宋体" w:eastAsia="宋体" w:cs="宋体"/>
          <w:spacing w:val="10"/>
          <w:position w:val="19"/>
        </w:rPr>
        <w:t>采购人或者采购代理机构应当在原公告发布媒体上发布更正公告，通知供应商修</w:t>
      </w:r>
    </w:p>
    <w:p>
      <w:pPr>
        <w:spacing w:line="204" w:lineRule="auto"/>
        <w:ind w:firstLine="8"/>
        <w:rPr>
          <w:rFonts w:ascii="宋体" w:hAnsi="宋体" w:eastAsia="宋体" w:cs="宋体"/>
        </w:rPr>
      </w:pPr>
      <w:r>
        <w:rPr>
          <w:rFonts w:ascii="宋体" w:hAnsi="宋体" w:eastAsia="宋体" w:cs="宋体"/>
          <w:spacing w:val="9"/>
        </w:rPr>
        <w:t>改</w:t>
      </w:r>
      <w:r>
        <w:rPr>
          <w:rFonts w:hint="eastAsia" w:ascii="宋体" w:hAnsi="宋体" w:eastAsia="宋体" w:cs="宋体"/>
          <w:spacing w:val="9"/>
        </w:rPr>
        <w:t>招标</w:t>
      </w:r>
      <w:r>
        <w:rPr>
          <w:rFonts w:ascii="宋体" w:hAnsi="宋体" w:eastAsia="宋体" w:cs="宋体"/>
          <w:spacing w:val="9"/>
        </w:rPr>
        <w:t>文件。</w:t>
      </w:r>
    </w:p>
    <w:p>
      <w:pPr>
        <w:spacing w:before="239" w:line="416" w:lineRule="auto"/>
        <w:ind w:firstLine="515"/>
        <w:rPr>
          <w:rFonts w:ascii="宋体" w:hAnsi="宋体" w:eastAsia="宋体" w:cs="宋体"/>
        </w:rPr>
      </w:pPr>
      <w:r>
        <w:rPr>
          <w:rFonts w:ascii="宋体" w:hAnsi="宋体" w:eastAsia="宋体" w:cs="宋体"/>
          <w:spacing w:val="11"/>
          <w:w w:val="101"/>
        </w:rPr>
        <w:t>2.4.2</w:t>
      </w:r>
      <w:r>
        <w:rPr>
          <w:rFonts w:ascii="宋体" w:hAnsi="宋体" w:eastAsia="宋体" w:cs="宋体"/>
          <w:spacing w:val="39"/>
        </w:rPr>
        <w:t xml:space="preserve"> </w:t>
      </w:r>
      <w:r>
        <w:rPr>
          <w:rFonts w:ascii="宋体" w:hAnsi="宋体" w:eastAsia="宋体" w:cs="宋体"/>
          <w:spacing w:val="11"/>
          <w:w w:val="101"/>
        </w:rPr>
        <w:t>从更正公告发布时间开始，供应商应在供应商须知前附表规定的时间内从原公告</w:t>
      </w:r>
      <w:r>
        <w:rPr>
          <w:rFonts w:ascii="宋体" w:hAnsi="宋体" w:eastAsia="宋体" w:cs="宋体"/>
        </w:rPr>
        <w:t xml:space="preserve"> </w:t>
      </w:r>
      <w:r>
        <w:rPr>
          <w:rFonts w:ascii="宋体" w:hAnsi="宋体" w:eastAsia="宋体" w:cs="宋体"/>
          <w:spacing w:val="16"/>
        </w:rPr>
        <w:t>发布媒体上下载或者从网上直接打印公告，加盖供应商单位公章以及确认日期，采用信函、</w:t>
      </w:r>
      <w:r>
        <w:rPr>
          <w:rFonts w:ascii="宋体" w:hAnsi="宋体" w:eastAsia="宋体" w:cs="宋体"/>
          <w:spacing w:val="13"/>
        </w:rPr>
        <w:t xml:space="preserve"> </w:t>
      </w:r>
      <w:r>
        <w:rPr>
          <w:rFonts w:ascii="宋体" w:hAnsi="宋体" w:eastAsia="宋体" w:cs="宋体"/>
          <w:spacing w:val="12"/>
        </w:rPr>
        <w:t>传真或者直接送达方式通知采购代理机构</w:t>
      </w:r>
      <w:r>
        <w:rPr>
          <w:rFonts w:ascii="宋体" w:hAnsi="宋体" w:eastAsia="宋体" w:cs="宋体"/>
          <w:spacing w:val="-54"/>
        </w:rPr>
        <w:t xml:space="preserve"> </w:t>
      </w:r>
      <w:r>
        <w:rPr>
          <w:rFonts w:ascii="宋体" w:hAnsi="宋体" w:eastAsia="宋体" w:cs="宋体"/>
          <w:spacing w:val="12"/>
        </w:rPr>
        <w:t>。否则，即视为同意和接受该公告内容。</w:t>
      </w:r>
    </w:p>
    <w:p>
      <w:pPr>
        <w:spacing w:before="2" w:line="202" w:lineRule="auto"/>
        <w:ind w:firstLine="515"/>
        <w:rPr>
          <w:rFonts w:ascii="宋体" w:hAnsi="宋体" w:eastAsia="宋体" w:cs="宋体"/>
        </w:rPr>
      </w:pPr>
      <w:r>
        <w:rPr>
          <w:rFonts w:ascii="宋体" w:hAnsi="宋体" w:eastAsia="宋体" w:cs="宋体"/>
          <w:spacing w:val="7"/>
        </w:rPr>
        <w:t>2.5</w:t>
      </w:r>
      <w:r>
        <w:rPr>
          <w:rFonts w:ascii="宋体" w:hAnsi="宋体" w:eastAsia="宋体" w:cs="宋体"/>
          <w:spacing w:val="-4"/>
        </w:rPr>
        <w:t xml:space="preserve"> </w:t>
      </w:r>
      <w:r>
        <w:rPr>
          <w:rFonts w:ascii="宋体" w:hAnsi="宋体" w:eastAsia="宋体" w:cs="宋体"/>
          <w:spacing w:val="7"/>
        </w:rPr>
        <w:t>延长提交响应文件的截止时间</w:t>
      </w:r>
    </w:p>
    <w:p>
      <w:pPr>
        <w:sectPr>
          <w:footerReference r:id="rId11" w:type="default"/>
          <w:pgSz w:w="11910" w:h="16840"/>
          <w:pgMar w:top="1431" w:right="1431" w:bottom="1161" w:left="1424" w:header="0" w:footer="1035" w:gutter="0"/>
          <w:cols w:space="720" w:num="1"/>
        </w:sectPr>
      </w:pPr>
    </w:p>
    <w:p>
      <w:pPr>
        <w:spacing w:before="97" w:line="417" w:lineRule="auto"/>
        <w:ind w:left="5" w:right="33" w:firstLine="504"/>
        <w:rPr>
          <w:rFonts w:ascii="宋体" w:hAnsi="宋体" w:eastAsia="宋体" w:cs="宋体"/>
        </w:rPr>
      </w:pPr>
      <w:r>
        <w:rPr>
          <w:rFonts w:ascii="宋体" w:hAnsi="宋体" w:eastAsia="宋体" w:cs="宋体"/>
          <w:spacing w:val="3"/>
        </w:rPr>
        <w:t>澄清或者修改的内容可能影响响应文件编制的，采购人或者采购代理机构发布澄清或者更正</w:t>
      </w:r>
      <w:r>
        <w:rPr>
          <w:rFonts w:ascii="宋体" w:hAnsi="宋体" w:eastAsia="宋体" w:cs="宋体"/>
          <w:spacing w:val="37"/>
        </w:rPr>
        <w:t xml:space="preserve"> </w:t>
      </w:r>
      <w:r>
        <w:rPr>
          <w:rFonts w:ascii="宋体" w:hAnsi="宋体" w:eastAsia="宋体" w:cs="宋体"/>
          <w:spacing w:val="-2"/>
        </w:rPr>
        <w:t>公告的时间，应当在供应商须知前附表规定的提交响应文件截止时间至少</w:t>
      </w:r>
      <w:r>
        <w:rPr>
          <w:rFonts w:ascii="宋体" w:hAnsi="宋体" w:eastAsia="宋体" w:cs="宋体"/>
          <w:spacing w:val="42"/>
        </w:rPr>
        <w:t xml:space="preserve"> </w:t>
      </w:r>
      <w:r>
        <w:rPr>
          <w:rFonts w:hint="eastAsia" w:ascii="宋体" w:hAnsi="宋体" w:eastAsia="宋体" w:cs="宋体"/>
          <w:spacing w:val="42"/>
        </w:rPr>
        <w:t>1</w:t>
      </w:r>
      <w:r>
        <w:rPr>
          <w:rFonts w:ascii="宋体" w:hAnsi="宋体" w:eastAsia="宋体" w:cs="宋体"/>
          <w:spacing w:val="-2"/>
        </w:rPr>
        <w:t>5</w:t>
      </w:r>
      <w:r>
        <w:rPr>
          <w:rFonts w:ascii="宋体" w:hAnsi="宋体" w:eastAsia="宋体" w:cs="宋体"/>
          <w:spacing w:val="45"/>
        </w:rPr>
        <w:t xml:space="preserve"> </w:t>
      </w:r>
      <w:r>
        <w:rPr>
          <w:rFonts w:ascii="宋体" w:hAnsi="宋体" w:eastAsia="宋体" w:cs="宋体"/>
          <w:spacing w:val="-2"/>
        </w:rPr>
        <w:t>日前；</w:t>
      </w:r>
      <w:r>
        <w:rPr>
          <w:rFonts w:ascii="宋体" w:hAnsi="宋体" w:eastAsia="宋体" w:cs="宋体"/>
          <w:spacing w:val="26"/>
        </w:rPr>
        <w:t xml:space="preserve"> </w:t>
      </w:r>
      <w:r>
        <w:rPr>
          <w:rFonts w:ascii="宋体" w:hAnsi="宋体" w:eastAsia="宋体" w:cs="宋体"/>
          <w:spacing w:val="-2"/>
        </w:rPr>
        <w:t>不足上述时间</w:t>
      </w:r>
      <w:r>
        <w:rPr>
          <w:rFonts w:ascii="宋体" w:hAnsi="宋体" w:eastAsia="宋体" w:cs="宋体"/>
          <w:spacing w:val="-1"/>
        </w:rPr>
        <w:t>的，应当顺延提交响应文件的截止时间，具体时间将在原公告发布媒体上发布通知予以明确。</w:t>
      </w:r>
    </w:p>
    <w:p>
      <w:pPr>
        <w:spacing w:before="260" w:line="184" w:lineRule="auto"/>
        <w:ind w:firstLine="2"/>
        <w:outlineLvl w:val="1"/>
        <w:rPr>
          <w:rFonts w:ascii="宋体" w:hAnsi="宋体" w:eastAsia="宋体" w:cs="宋体"/>
        </w:rPr>
      </w:pPr>
      <w:r>
        <w:rPr>
          <w:rFonts w:ascii="宋体" w:hAnsi="宋体" w:eastAsia="宋体" w:cs="宋体"/>
          <w:spacing w:val="3"/>
          <w:sz w:val="19"/>
          <w:szCs w:val="19"/>
          <w14:textOutline w14:w="3454" w14:cap="sq" w14:cmpd="sng" w14:algn="ctr">
            <w14:solidFill>
              <w14:srgbClr w14:val="000000"/>
            </w14:solidFill>
            <w14:prstDash w14:val="solid"/>
            <w14:bevel/>
          </w14:textOutline>
        </w:rPr>
        <w:t>3.</w:t>
      </w:r>
      <w:r>
        <w:rPr>
          <w:rFonts w:ascii="宋体" w:hAnsi="宋体" w:eastAsia="宋体" w:cs="宋体"/>
          <w:spacing w:val="-41"/>
          <w:sz w:val="19"/>
          <w:szCs w:val="19"/>
        </w:rPr>
        <w:t xml:space="preserve"> </w:t>
      </w:r>
      <w:r>
        <w:rPr>
          <w:rFonts w:ascii="宋体" w:hAnsi="宋体" w:eastAsia="宋体" w:cs="宋体"/>
          <w:spacing w:val="3"/>
          <w14:textOutline w14:w="3797" w14:cap="sq" w14:cmpd="sng" w14:algn="ctr">
            <w14:solidFill>
              <w14:srgbClr w14:val="000000"/>
            </w14:solidFill>
            <w14:prstDash w14:val="solid"/>
            <w14:bevel/>
          </w14:textOutline>
        </w:rPr>
        <w:t>响应文件</w:t>
      </w:r>
    </w:p>
    <w:p>
      <w:pPr>
        <w:spacing w:line="403" w:lineRule="auto"/>
        <w:rPr>
          <w:rFonts w:ascii="宋体"/>
        </w:rPr>
      </w:pPr>
    </w:p>
    <w:p>
      <w:pPr>
        <w:spacing w:before="69" w:line="184" w:lineRule="auto"/>
        <w:ind w:firstLine="514"/>
        <w:rPr>
          <w:rFonts w:ascii="宋体" w:hAnsi="宋体" w:eastAsia="宋体" w:cs="宋体"/>
        </w:rPr>
      </w:pPr>
      <w:r>
        <w:rPr>
          <w:rFonts w:ascii="宋体" w:hAnsi="宋体" w:eastAsia="宋体" w:cs="宋体"/>
          <w:spacing w:val="5"/>
        </w:rPr>
        <w:t>3.1</w:t>
      </w:r>
      <w:r>
        <w:rPr>
          <w:rFonts w:ascii="宋体" w:hAnsi="宋体" w:eastAsia="宋体" w:cs="宋体"/>
          <w:spacing w:val="-4"/>
        </w:rPr>
        <w:t xml:space="preserve"> </w:t>
      </w:r>
      <w:r>
        <w:rPr>
          <w:rFonts w:ascii="宋体" w:hAnsi="宋体" w:eastAsia="宋体" w:cs="宋体"/>
          <w:spacing w:val="5"/>
        </w:rPr>
        <w:t>响应文件的组成</w:t>
      </w:r>
    </w:p>
    <w:p>
      <w:pPr>
        <w:spacing w:before="263" w:line="184" w:lineRule="auto"/>
        <w:ind w:firstLine="514"/>
        <w:rPr>
          <w:rFonts w:ascii="宋体" w:hAnsi="宋体" w:eastAsia="宋体" w:cs="宋体"/>
        </w:rPr>
      </w:pPr>
      <w:r>
        <w:rPr>
          <w:rFonts w:ascii="宋体" w:hAnsi="宋体" w:eastAsia="宋体" w:cs="宋体"/>
          <w:spacing w:val="6"/>
        </w:rPr>
        <w:t>3.1.1</w:t>
      </w:r>
      <w:r>
        <w:rPr>
          <w:rFonts w:ascii="宋体" w:hAnsi="宋体" w:eastAsia="宋体" w:cs="宋体"/>
          <w:spacing w:val="15"/>
        </w:rPr>
        <w:t xml:space="preserve"> </w:t>
      </w:r>
      <w:r>
        <w:rPr>
          <w:rFonts w:ascii="宋体" w:hAnsi="宋体" w:eastAsia="宋体" w:cs="宋体"/>
          <w:spacing w:val="6"/>
        </w:rPr>
        <w:t>响应文件应包括下列内容：</w:t>
      </w:r>
    </w:p>
    <w:p>
      <w:pPr>
        <w:spacing w:before="263" w:line="184" w:lineRule="auto"/>
        <w:ind w:firstLine="514"/>
        <w:rPr>
          <w:rFonts w:ascii="宋体" w:hAnsi="宋体" w:eastAsia="宋体" w:cs="宋体"/>
        </w:rPr>
      </w:pPr>
      <w:r>
        <w:rPr>
          <w:rFonts w:ascii="宋体" w:hAnsi="宋体" w:eastAsia="宋体" w:cs="宋体"/>
          <w:spacing w:val="-9"/>
          <w:w w:val="98"/>
          <w:sz w:val="19"/>
          <w:szCs w:val="19"/>
        </w:rPr>
        <w:t>（1）</w:t>
      </w:r>
      <w:r>
        <w:rPr>
          <w:rFonts w:hint="eastAsia" w:ascii="宋体" w:hAnsi="宋体" w:eastAsia="宋体" w:cs="宋体"/>
          <w:spacing w:val="-9"/>
          <w:w w:val="98"/>
        </w:rPr>
        <w:t>招标</w:t>
      </w:r>
      <w:r>
        <w:rPr>
          <w:rFonts w:ascii="宋体" w:hAnsi="宋体" w:eastAsia="宋体" w:cs="宋体"/>
          <w:spacing w:val="-9"/>
          <w:w w:val="98"/>
        </w:rPr>
        <w:t>函；</w:t>
      </w:r>
    </w:p>
    <w:p>
      <w:pPr>
        <w:spacing w:before="266" w:line="184" w:lineRule="auto"/>
        <w:ind w:firstLine="514"/>
        <w:rPr>
          <w:rFonts w:ascii="宋体" w:hAnsi="宋体" w:eastAsia="宋体" w:cs="宋体"/>
        </w:rPr>
      </w:pPr>
      <w:r>
        <w:rPr>
          <w:rFonts w:ascii="宋体" w:hAnsi="宋体" w:eastAsia="宋体" w:cs="宋体"/>
          <w:spacing w:val="7"/>
          <w:sz w:val="19"/>
          <w:szCs w:val="19"/>
        </w:rPr>
        <w:t>（2）</w:t>
      </w:r>
      <w:r>
        <w:rPr>
          <w:rFonts w:ascii="宋体" w:hAnsi="宋体" w:eastAsia="宋体" w:cs="宋体"/>
          <w:spacing w:val="7"/>
        </w:rPr>
        <w:t>法定代表人证明或附有法定代表人身份证明的授权委托书；</w:t>
      </w:r>
    </w:p>
    <w:p>
      <w:pPr>
        <w:spacing w:before="264" w:line="184" w:lineRule="auto"/>
        <w:ind w:firstLine="514"/>
        <w:rPr>
          <w:rFonts w:ascii="宋体" w:hAnsi="宋体" w:eastAsia="宋体" w:cs="宋体"/>
        </w:rPr>
      </w:pPr>
      <w:r>
        <w:rPr>
          <w:rFonts w:ascii="宋体" w:hAnsi="宋体" w:eastAsia="宋体" w:cs="宋体"/>
          <w:spacing w:val="-9"/>
          <w:w w:val="99"/>
          <w:sz w:val="19"/>
          <w:szCs w:val="19"/>
        </w:rPr>
        <w:t>（3）</w:t>
      </w:r>
      <w:r>
        <w:rPr>
          <w:rFonts w:ascii="宋体" w:hAnsi="宋体" w:eastAsia="宋体" w:cs="宋体"/>
          <w:spacing w:val="-9"/>
          <w:w w:val="99"/>
        </w:rPr>
        <w:t>报价表；</w:t>
      </w:r>
    </w:p>
    <w:p>
      <w:pPr>
        <w:spacing w:before="263" w:line="184" w:lineRule="auto"/>
        <w:ind w:firstLine="514"/>
        <w:rPr>
          <w:rFonts w:ascii="宋体" w:hAnsi="宋体" w:eastAsia="宋体" w:cs="宋体"/>
        </w:rPr>
      </w:pPr>
      <w:r>
        <w:rPr>
          <w:rFonts w:ascii="宋体" w:hAnsi="宋体" w:eastAsia="宋体" w:cs="宋体"/>
          <w:spacing w:val="-2"/>
          <w:sz w:val="19"/>
          <w:szCs w:val="19"/>
        </w:rPr>
        <w:t>（4）</w:t>
      </w:r>
      <w:r>
        <w:rPr>
          <w:rFonts w:ascii="宋体" w:hAnsi="宋体" w:eastAsia="宋体" w:cs="宋体"/>
          <w:spacing w:val="-2"/>
        </w:rPr>
        <w:t>供应商基本情况表；</w:t>
      </w:r>
    </w:p>
    <w:p>
      <w:pPr>
        <w:spacing w:before="266" w:line="184" w:lineRule="auto"/>
        <w:ind w:firstLine="514"/>
        <w:rPr>
          <w:rFonts w:ascii="宋体" w:hAnsi="宋体" w:eastAsia="宋体" w:cs="宋体"/>
        </w:rPr>
      </w:pPr>
      <w:r>
        <w:rPr>
          <w:rFonts w:ascii="宋体" w:hAnsi="宋体" w:eastAsia="宋体" w:cs="宋体"/>
          <w:spacing w:val="-1"/>
          <w:sz w:val="19"/>
          <w:szCs w:val="19"/>
        </w:rPr>
        <w:t>（5）</w:t>
      </w:r>
      <w:r>
        <w:rPr>
          <w:rFonts w:ascii="宋体" w:hAnsi="宋体" w:eastAsia="宋体" w:cs="宋体"/>
          <w:spacing w:val="-1"/>
        </w:rPr>
        <w:t>项目服务人员及业绩；</w:t>
      </w:r>
    </w:p>
    <w:p>
      <w:pPr>
        <w:spacing w:before="263" w:line="184" w:lineRule="auto"/>
        <w:ind w:firstLine="514"/>
        <w:rPr>
          <w:rFonts w:ascii="宋体" w:hAnsi="宋体" w:eastAsia="宋体" w:cs="宋体"/>
        </w:rPr>
      </w:pPr>
      <w:r>
        <w:rPr>
          <w:rFonts w:ascii="宋体" w:hAnsi="宋体" w:eastAsia="宋体" w:cs="宋体"/>
          <w:spacing w:val="-5"/>
          <w:sz w:val="19"/>
          <w:szCs w:val="19"/>
        </w:rPr>
        <w:t>（6）</w:t>
      </w:r>
      <w:r>
        <w:rPr>
          <w:rFonts w:ascii="宋体" w:hAnsi="宋体" w:eastAsia="宋体" w:cs="宋体"/>
          <w:spacing w:val="-5"/>
        </w:rPr>
        <w:t>项目实施方案；</w:t>
      </w:r>
    </w:p>
    <w:p>
      <w:pPr>
        <w:spacing w:before="266" w:line="184" w:lineRule="auto"/>
        <w:ind w:firstLine="514"/>
        <w:rPr>
          <w:rFonts w:ascii="宋体" w:hAnsi="宋体" w:eastAsia="宋体" w:cs="宋体"/>
        </w:rPr>
      </w:pPr>
      <w:r>
        <w:rPr>
          <w:rFonts w:ascii="宋体" w:hAnsi="宋体" w:eastAsia="宋体" w:cs="宋体"/>
          <w:spacing w:val="5"/>
          <w:sz w:val="19"/>
          <w:szCs w:val="19"/>
        </w:rPr>
        <w:t>（7）</w:t>
      </w:r>
      <w:r>
        <w:rPr>
          <w:rFonts w:ascii="宋体" w:hAnsi="宋体" w:eastAsia="宋体" w:cs="宋体"/>
          <w:spacing w:val="5"/>
        </w:rPr>
        <w:t>供应商须知前附表规定的其他材料。</w:t>
      </w:r>
    </w:p>
    <w:p>
      <w:pPr>
        <w:spacing w:before="264" w:line="184" w:lineRule="auto"/>
        <w:ind w:firstLine="514"/>
        <w:rPr>
          <w:rFonts w:ascii="宋体" w:hAnsi="宋体" w:eastAsia="宋体" w:cs="宋体"/>
        </w:rPr>
      </w:pPr>
      <w:r>
        <w:rPr>
          <w:rFonts w:ascii="宋体" w:hAnsi="宋体" w:eastAsia="宋体" w:cs="宋体"/>
          <w:spacing w:val="2"/>
        </w:rPr>
        <w:t>3.2</w:t>
      </w:r>
      <w:r>
        <w:rPr>
          <w:rFonts w:ascii="宋体" w:hAnsi="宋体" w:eastAsia="宋体" w:cs="宋体"/>
          <w:spacing w:val="-10"/>
        </w:rPr>
        <w:t xml:space="preserve"> </w:t>
      </w:r>
      <w:r>
        <w:rPr>
          <w:rFonts w:ascii="宋体" w:hAnsi="宋体" w:eastAsia="宋体" w:cs="宋体"/>
          <w:spacing w:val="2"/>
        </w:rPr>
        <w:t>竞争报价</w:t>
      </w:r>
    </w:p>
    <w:p>
      <w:pPr>
        <w:spacing w:before="263" w:line="184" w:lineRule="auto"/>
        <w:ind w:firstLine="514"/>
        <w:rPr>
          <w:rFonts w:ascii="宋体" w:hAnsi="宋体" w:eastAsia="宋体" w:cs="宋体"/>
        </w:rPr>
      </w:pPr>
      <w:r>
        <w:rPr>
          <w:rFonts w:ascii="宋体" w:hAnsi="宋体" w:eastAsia="宋体" w:cs="宋体"/>
        </w:rPr>
        <w:t>3.2.1</w:t>
      </w:r>
      <w:r>
        <w:rPr>
          <w:rFonts w:ascii="宋体" w:hAnsi="宋体" w:eastAsia="宋体" w:cs="宋体"/>
          <w:spacing w:val="18"/>
        </w:rPr>
        <w:t xml:space="preserve"> </w:t>
      </w:r>
      <w:r>
        <w:rPr>
          <w:rFonts w:ascii="宋体" w:hAnsi="宋体" w:eastAsia="宋体" w:cs="宋体"/>
        </w:rPr>
        <w:t>报价的范围：见供应商须知前附表。</w:t>
      </w:r>
    </w:p>
    <w:p>
      <w:pPr>
        <w:spacing w:before="264" w:line="184" w:lineRule="auto"/>
        <w:ind w:firstLine="514"/>
        <w:rPr>
          <w:rFonts w:ascii="宋体" w:hAnsi="宋体" w:eastAsia="宋体" w:cs="宋体"/>
        </w:rPr>
      </w:pPr>
      <w:r>
        <w:rPr>
          <w:rFonts w:ascii="宋体" w:hAnsi="宋体" w:eastAsia="宋体" w:cs="宋体"/>
          <w:spacing w:val="10"/>
        </w:rPr>
        <w:t>3.2.2</w:t>
      </w:r>
      <w:r>
        <w:rPr>
          <w:rFonts w:ascii="宋体" w:hAnsi="宋体" w:eastAsia="宋体" w:cs="宋体"/>
          <w:spacing w:val="17"/>
        </w:rPr>
        <w:t xml:space="preserve"> </w:t>
      </w:r>
      <w:r>
        <w:rPr>
          <w:rFonts w:ascii="宋体" w:hAnsi="宋体" w:eastAsia="宋体" w:cs="宋体"/>
          <w:spacing w:val="10"/>
        </w:rPr>
        <w:t>供应商应对所投包中的所有内容必须全部编制报价，并列出明细，不得漏项。</w:t>
      </w:r>
    </w:p>
    <w:p>
      <w:pPr>
        <w:spacing w:before="266" w:line="184" w:lineRule="auto"/>
        <w:ind w:firstLine="514"/>
        <w:rPr>
          <w:rFonts w:ascii="宋体" w:hAnsi="宋体" w:eastAsia="宋体" w:cs="宋体"/>
        </w:rPr>
      </w:pPr>
      <w:r>
        <w:rPr>
          <w:rFonts w:ascii="宋体" w:hAnsi="宋体" w:eastAsia="宋体" w:cs="宋体"/>
        </w:rPr>
        <w:t>3.2.3</w:t>
      </w:r>
      <w:r>
        <w:rPr>
          <w:rFonts w:ascii="宋体" w:hAnsi="宋体" w:eastAsia="宋体" w:cs="宋体"/>
          <w:spacing w:val="18"/>
        </w:rPr>
        <w:t xml:space="preserve"> </w:t>
      </w:r>
      <w:r>
        <w:rPr>
          <w:rFonts w:ascii="宋体" w:hAnsi="宋体" w:eastAsia="宋体" w:cs="宋体"/>
        </w:rPr>
        <w:t>报价的次数：见供应商须知前附表。</w:t>
      </w:r>
    </w:p>
    <w:p>
      <w:pPr>
        <w:spacing w:before="263" w:line="184" w:lineRule="auto"/>
        <w:ind w:firstLine="514"/>
        <w:rPr>
          <w:rFonts w:ascii="宋体" w:hAnsi="宋体" w:eastAsia="宋体" w:cs="宋体"/>
        </w:rPr>
      </w:pPr>
      <w:r>
        <w:rPr>
          <w:rFonts w:ascii="宋体" w:hAnsi="宋体" w:eastAsia="宋体" w:cs="宋体"/>
          <w:spacing w:val="10"/>
        </w:rPr>
        <w:t>3.2.4</w:t>
      </w:r>
      <w:r>
        <w:rPr>
          <w:rFonts w:ascii="宋体" w:hAnsi="宋体" w:eastAsia="宋体" w:cs="宋体"/>
        </w:rPr>
        <w:t xml:space="preserve"> </w:t>
      </w:r>
      <w:r>
        <w:rPr>
          <w:rFonts w:ascii="宋体" w:hAnsi="宋体" w:eastAsia="宋体" w:cs="宋体"/>
          <w:spacing w:val="10"/>
        </w:rPr>
        <w:t>供应商不得以任何方式或者方法提供竞争以外的任何附赠条款。</w:t>
      </w:r>
    </w:p>
    <w:p>
      <w:pPr>
        <w:spacing w:before="263" w:line="476" w:lineRule="exact"/>
        <w:ind w:firstLine="514"/>
        <w:rPr>
          <w:rFonts w:ascii="宋体" w:hAnsi="宋体" w:eastAsia="宋体" w:cs="宋体"/>
        </w:rPr>
      </w:pPr>
      <w:r>
        <w:rPr>
          <w:rFonts w:ascii="宋体" w:hAnsi="宋体" w:eastAsia="宋体" w:cs="宋体"/>
          <w:spacing w:val="5"/>
          <w:position w:val="19"/>
        </w:rPr>
        <w:t>3.2.5</w:t>
      </w:r>
      <w:r>
        <w:rPr>
          <w:rFonts w:ascii="宋体" w:hAnsi="宋体" w:eastAsia="宋体" w:cs="宋体"/>
          <w:spacing w:val="60"/>
          <w:position w:val="19"/>
        </w:rPr>
        <w:t xml:space="preserve"> </w:t>
      </w:r>
      <w:r>
        <w:rPr>
          <w:rFonts w:ascii="宋体" w:hAnsi="宋体" w:eastAsia="宋体" w:cs="宋体"/>
          <w:spacing w:val="5"/>
          <w:position w:val="19"/>
        </w:rPr>
        <w:t>供应商应当按照第八章“响应文件格式”</w:t>
      </w:r>
      <w:r>
        <w:rPr>
          <w:rFonts w:ascii="宋体" w:hAnsi="宋体" w:eastAsia="宋体" w:cs="宋体"/>
          <w:spacing w:val="27"/>
          <w:position w:val="19"/>
        </w:rPr>
        <w:t xml:space="preserve"> </w:t>
      </w:r>
      <w:r>
        <w:rPr>
          <w:rFonts w:ascii="宋体" w:hAnsi="宋体" w:eastAsia="宋体" w:cs="宋体"/>
          <w:spacing w:val="5"/>
          <w:position w:val="19"/>
        </w:rPr>
        <w:t>提供的格式和要求，填写各表格和单项明</w:t>
      </w:r>
    </w:p>
    <w:p>
      <w:pPr>
        <w:spacing w:line="204" w:lineRule="auto"/>
        <w:rPr>
          <w:rFonts w:ascii="宋体" w:hAnsi="宋体" w:eastAsia="宋体" w:cs="宋体"/>
        </w:rPr>
      </w:pPr>
      <w:r>
        <w:rPr>
          <w:rFonts w:ascii="宋体" w:hAnsi="宋体" w:eastAsia="宋体" w:cs="宋体"/>
          <w:spacing w:val="4"/>
        </w:rPr>
        <w:t>细，并按要求由法定代表人或者委托代理人签署，以方便评审小组对各响应文件进行比较。</w:t>
      </w:r>
    </w:p>
    <w:p>
      <w:pPr>
        <w:spacing w:before="238" w:line="416" w:lineRule="auto"/>
        <w:ind w:right="50" w:firstLine="514"/>
        <w:rPr>
          <w:rFonts w:ascii="宋体" w:hAnsi="宋体" w:eastAsia="宋体" w:cs="宋体"/>
        </w:rPr>
      </w:pPr>
      <w:r>
        <w:rPr>
          <w:rFonts w:ascii="宋体" w:hAnsi="宋体" w:eastAsia="宋体" w:cs="宋体"/>
          <w:spacing w:val="6"/>
        </w:rPr>
        <w:t>3.2.6</w:t>
      </w:r>
      <w:r>
        <w:rPr>
          <w:rFonts w:ascii="宋体" w:hAnsi="宋体" w:eastAsia="宋体" w:cs="宋体"/>
          <w:spacing w:val="29"/>
        </w:rPr>
        <w:t xml:space="preserve"> </w:t>
      </w:r>
      <w:r>
        <w:rPr>
          <w:rFonts w:ascii="宋体" w:hAnsi="宋体" w:eastAsia="宋体" w:cs="宋体"/>
          <w:spacing w:val="6"/>
        </w:rPr>
        <w:t>开启时，响应文件中《报价一览表》内容与《分项报价明细表》内容不一致的，</w:t>
      </w:r>
      <w:r>
        <w:rPr>
          <w:rFonts w:ascii="宋体" w:hAnsi="宋体" w:eastAsia="宋体" w:cs="宋体"/>
        </w:rPr>
        <w:t xml:space="preserve"> </w:t>
      </w:r>
      <w:r>
        <w:rPr>
          <w:rFonts w:ascii="宋体" w:hAnsi="宋体" w:eastAsia="宋体" w:cs="宋体"/>
          <w:spacing w:val="6"/>
        </w:rPr>
        <w:t>以《报价一览表》为准</w:t>
      </w:r>
      <w:r>
        <w:rPr>
          <w:rFonts w:ascii="宋体" w:hAnsi="宋体" w:eastAsia="宋体" w:cs="宋体"/>
          <w:spacing w:val="-58"/>
        </w:rPr>
        <w:t xml:space="preserve"> </w:t>
      </w:r>
      <w:r>
        <w:rPr>
          <w:rFonts w:ascii="宋体" w:hAnsi="宋体" w:eastAsia="宋体" w:cs="宋体"/>
          <w:spacing w:val="6"/>
        </w:rPr>
        <w:t>。大写金额和小写金额不一致的，</w:t>
      </w:r>
      <w:r>
        <w:rPr>
          <w:rFonts w:ascii="宋体" w:hAnsi="宋体" w:eastAsia="宋体" w:cs="宋体"/>
          <w:spacing w:val="-55"/>
        </w:rPr>
        <w:t xml:space="preserve"> </w:t>
      </w:r>
      <w:r>
        <w:rPr>
          <w:rFonts w:ascii="宋体" w:hAnsi="宋体" w:eastAsia="宋体" w:cs="宋体"/>
          <w:spacing w:val="6"/>
        </w:rPr>
        <w:t>以大写金额为准；总价金额与按照</w:t>
      </w:r>
      <w:r>
        <w:rPr>
          <w:rFonts w:ascii="宋体" w:hAnsi="宋体" w:eastAsia="宋体" w:cs="宋体"/>
        </w:rPr>
        <w:t xml:space="preserve"> </w:t>
      </w:r>
      <w:r>
        <w:rPr>
          <w:rFonts w:ascii="宋体" w:hAnsi="宋体" w:eastAsia="宋体" w:cs="宋体"/>
          <w:spacing w:val="11"/>
        </w:rPr>
        <w:t>单价汇总金额不一致的，</w:t>
      </w:r>
      <w:r>
        <w:rPr>
          <w:rFonts w:ascii="宋体" w:hAnsi="宋体" w:eastAsia="宋体" w:cs="宋体"/>
          <w:spacing w:val="-57"/>
        </w:rPr>
        <w:t xml:space="preserve"> </w:t>
      </w:r>
      <w:r>
        <w:rPr>
          <w:rFonts w:ascii="宋体" w:hAnsi="宋体" w:eastAsia="宋体" w:cs="宋体"/>
          <w:spacing w:val="11"/>
        </w:rPr>
        <w:t>以单价金额计算结果为准；单价金额小数点有明显错位的，应以总</w:t>
      </w:r>
      <w:r>
        <w:rPr>
          <w:rFonts w:ascii="宋体" w:hAnsi="宋体" w:eastAsia="宋体" w:cs="宋体"/>
        </w:rPr>
        <w:t xml:space="preserve"> </w:t>
      </w:r>
      <w:r>
        <w:rPr>
          <w:rFonts w:ascii="宋体" w:hAnsi="宋体" w:eastAsia="宋体" w:cs="宋体"/>
          <w:spacing w:val="9"/>
        </w:rPr>
        <w:t>价为准，并修改单价；对不同文字文本响应文件的解释发生异议的，</w:t>
      </w:r>
      <w:r>
        <w:rPr>
          <w:rFonts w:ascii="宋体" w:hAnsi="宋体" w:eastAsia="宋体" w:cs="宋体"/>
          <w:spacing w:val="-55"/>
        </w:rPr>
        <w:t xml:space="preserve"> </w:t>
      </w:r>
      <w:r>
        <w:rPr>
          <w:rFonts w:ascii="宋体" w:hAnsi="宋体" w:eastAsia="宋体" w:cs="宋体"/>
          <w:spacing w:val="9"/>
        </w:rPr>
        <w:t>以中文文本为准</w:t>
      </w:r>
      <w:r>
        <w:rPr>
          <w:rFonts w:ascii="宋体" w:hAnsi="宋体" w:eastAsia="宋体" w:cs="宋体"/>
          <w:spacing w:val="-57"/>
        </w:rPr>
        <w:t xml:space="preserve"> </w:t>
      </w:r>
      <w:r>
        <w:rPr>
          <w:rFonts w:ascii="宋体" w:hAnsi="宋体" w:eastAsia="宋体" w:cs="宋体"/>
          <w:spacing w:val="9"/>
        </w:rPr>
        <w:t>。按照</w:t>
      </w:r>
      <w:r>
        <w:rPr>
          <w:rFonts w:ascii="宋体" w:hAnsi="宋体" w:eastAsia="宋体" w:cs="宋体"/>
        </w:rPr>
        <w:t xml:space="preserve"> </w:t>
      </w:r>
      <w:r>
        <w:rPr>
          <w:rFonts w:ascii="宋体" w:hAnsi="宋体" w:eastAsia="宋体" w:cs="宋体"/>
          <w:spacing w:val="11"/>
        </w:rPr>
        <w:t>以上原则对错误报价的修正，供应商应签字确认。</w:t>
      </w:r>
    </w:p>
    <w:p>
      <w:pPr>
        <w:spacing w:before="6" w:line="199" w:lineRule="auto"/>
        <w:ind w:firstLine="514"/>
        <w:rPr>
          <w:rFonts w:ascii="宋体" w:hAnsi="宋体" w:eastAsia="宋体" w:cs="宋体"/>
        </w:rPr>
      </w:pPr>
      <w:r>
        <w:rPr>
          <w:rFonts w:ascii="宋体" w:hAnsi="宋体" w:eastAsia="宋体" w:cs="宋体"/>
          <w:spacing w:val="9"/>
        </w:rPr>
        <w:t>3.2.7</w:t>
      </w:r>
      <w:r>
        <w:rPr>
          <w:rFonts w:ascii="宋体" w:hAnsi="宋体" w:eastAsia="宋体" w:cs="宋体"/>
          <w:spacing w:val="41"/>
        </w:rPr>
        <w:t xml:space="preserve"> </w:t>
      </w:r>
      <w:r>
        <w:rPr>
          <w:rFonts w:ascii="宋体" w:hAnsi="宋体" w:eastAsia="宋体" w:cs="宋体"/>
          <w:spacing w:val="9"/>
        </w:rPr>
        <w:t>唱价时，采购代理机构只对按照</w:t>
      </w:r>
      <w:r>
        <w:rPr>
          <w:rFonts w:hint="eastAsia" w:ascii="宋体" w:hAnsi="宋体" w:eastAsia="宋体" w:cs="宋体"/>
          <w:spacing w:val="9"/>
        </w:rPr>
        <w:t>招标</w:t>
      </w:r>
      <w:r>
        <w:rPr>
          <w:rFonts w:ascii="宋体" w:hAnsi="宋体" w:eastAsia="宋体" w:cs="宋体"/>
          <w:spacing w:val="9"/>
        </w:rPr>
        <w:t>文件要求编制的报价进行唱价。</w:t>
      </w:r>
    </w:p>
    <w:p>
      <w:pPr>
        <w:spacing w:before="239" w:line="184" w:lineRule="auto"/>
        <w:ind w:firstLine="514"/>
        <w:rPr>
          <w:rFonts w:ascii="宋体" w:hAnsi="宋体" w:eastAsia="宋体" w:cs="宋体"/>
        </w:rPr>
      </w:pPr>
      <w:r>
        <w:rPr>
          <w:rFonts w:ascii="宋体" w:hAnsi="宋体" w:eastAsia="宋体" w:cs="宋体"/>
          <w:spacing w:val="2"/>
        </w:rPr>
        <w:t>3.3</w:t>
      </w:r>
      <w:r>
        <w:rPr>
          <w:rFonts w:ascii="宋体" w:hAnsi="宋体" w:eastAsia="宋体" w:cs="宋体"/>
          <w:spacing w:val="1"/>
        </w:rPr>
        <w:t xml:space="preserve"> </w:t>
      </w:r>
      <w:r>
        <w:rPr>
          <w:rFonts w:ascii="宋体" w:hAnsi="宋体" w:eastAsia="宋体" w:cs="宋体"/>
          <w:spacing w:val="2"/>
        </w:rPr>
        <w:t>响应有效期</w:t>
      </w:r>
    </w:p>
    <w:p>
      <w:pPr>
        <w:spacing w:before="266" w:line="184" w:lineRule="auto"/>
        <w:ind w:firstLine="514"/>
        <w:rPr>
          <w:rFonts w:ascii="宋体" w:hAnsi="宋体" w:eastAsia="宋体" w:cs="宋体"/>
        </w:rPr>
      </w:pPr>
      <w:r>
        <w:rPr>
          <w:rFonts w:ascii="宋体" w:hAnsi="宋体" w:eastAsia="宋体" w:cs="宋体"/>
          <w:spacing w:val="4"/>
        </w:rPr>
        <w:t>3.3.1</w:t>
      </w:r>
      <w:r>
        <w:rPr>
          <w:rFonts w:ascii="宋体" w:hAnsi="宋体" w:eastAsia="宋体" w:cs="宋体"/>
          <w:spacing w:val="65"/>
        </w:rPr>
        <w:t xml:space="preserve"> </w:t>
      </w:r>
      <w:r>
        <w:rPr>
          <w:rFonts w:ascii="宋体" w:hAnsi="宋体" w:eastAsia="宋体" w:cs="宋体"/>
          <w:spacing w:val="4"/>
        </w:rPr>
        <w:t>在供应商须知前附表规定的响应文件有效期内，供应商不得要求撤销或修改其响</w:t>
      </w:r>
    </w:p>
    <w:p>
      <w:pPr>
        <w:sectPr>
          <w:footerReference r:id="rId12" w:type="default"/>
          <w:pgSz w:w="11910" w:h="16840"/>
          <w:pgMar w:top="1431" w:right="1380" w:bottom="1161" w:left="1427" w:header="0" w:footer="1035" w:gutter="0"/>
          <w:cols w:space="720" w:num="1"/>
        </w:sectPr>
      </w:pPr>
    </w:p>
    <w:p>
      <w:pPr>
        <w:spacing w:before="99" w:line="184" w:lineRule="auto"/>
        <w:rPr>
          <w:rFonts w:ascii="宋体" w:hAnsi="宋体" w:eastAsia="宋体" w:cs="宋体"/>
        </w:rPr>
      </w:pPr>
      <w:r>
        <w:rPr>
          <w:rFonts w:ascii="宋体" w:hAnsi="宋体" w:eastAsia="宋体" w:cs="宋体"/>
          <w:spacing w:val="-1"/>
        </w:rPr>
        <w:t>应文件，应承担</w:t>
      </w:r>
      <w:r>
        <w:rPr>
          <w:rFonts w:hint="eastAsia" w:ascii="宋体" w:hAnsi="宋体" w:eastAsia="宋体" w:cs="宋体"/>
          <w:spacing w:val="-1"/>
        </w:rPr>
        <w:t>招标</w:t>
      </w:r>
      <w:r>
        <w:rPr>
          <w:rFonts w:ascii="宋体" w:hAnsi="宋体" w:eastAsia="宋体" w:cs="宋体"/>
          <w:spacing w:val="-1"/>
        </w:rPr>
        <w:t>文件和法律规定的责任。</w:t>
      </w:r>
    </w:p>
    <w:p>
      <w:pPr>
        <w:spacing w:before="264" w:line="416" w:lineRule="auto"/>
        <w:ind w:right="2" w:firstLine="515"/>
        <w:rPr>
          <w:rFonts w:ascii="宋体" w:hAnsi="宋体" w:eastAsia="宋体" w:cs="宋体"/>
        </w:rPr>
      </w:pPr>
      <w:r>
        <w:rPr>
          <w:rFonts w:ascii="宋体" w:hAnsi="宋体" w:eastAsia="宋体" w:cs="宋体"/>
          <w:spacing w:val="10"/>
          <w:w w:val="101"/>
        </w:rPr>
        <w:t>3.3.2</w:t>
      </w:r>
      <w:r>
        <w:rPr>
          <w:rFonts w:ascii="宋体" w:hAnsi="宋体" w:eastAsia="宋体" w:cs="宋体"/>
          <w:spacing w:val="82"/>
        </w:rPr>
        <w:t xml:space="preserve"> </w:t>
      </w:r>
      <w:r>
        <w:rPr>
          <w:rFonts w:ascii="宋体" w:hAnsi="宋体" w:eastAsia="宋体" w:cs="宋体"/>
          <w:spacing w:val="10"/>
          <w:w w:val="101"/>
        </w:rPr>
        <w:t>出现特殊情况需要延长响应文件有效期的，采购人以书面形式通知所有供应商延</w:t>
      </w:r>
      <w:r>
        <w:rPr>
          <w:rFonts w:ascii="宋体" w:hAnsi="宋体" w:eastAsia="宋体" w:cs="宋体"/>
        </w:rPr>
        <w:t xml:space="preserve"> </w:t>
      </w:r>
      <w:r>
        <w:rPr>
          <w:rFonts w:ascii="宋体" w:hAnsi="宋体" w:eastAsia="宋体" w:cs="宋体"/>
          <w:spacing w:val="15"/>
        </w:rPr>
        <w:t>长响应文件有效期</w:t>
      </w:r>
      <w:r>
        <w:rPr>
          <w:rFonts w:ascii="宋体" w:hAnsi="宋体" w:eastAsia="宋体" w:cs="宋体"/>
          <w:spacing w:val="-49"/>
        </w:rPr>
        <w:t xml:space="preserve"> </w:t>
      </w:r>
      <w:r>
        <w:rPr>
          <w:rFonts w:ascii="宋体" w:hAnsi="宋体" w:eastAsia="宋体" w:cs="宋体"/>
          <w:spacing w:val="15"/>
        </w:rPr>
        <w:t>。供应商同意延长的，应相应延长其</w:t>
      </w:r>
      <w:r>
        <w:rPr>
          <w:rFonts w:hint="eastAsia" w:ascii="宋体" w:hAnsi="宋体" w:eastAsia="宋体" w:cs="宋体"/>
          <w:spacing w:val="15"/>
        </w:rPr>
        <w:t>招标</w:t>
      </w:r>
      <w:r>
        <w:rPr>
          <w:rFonts w:ascii="宋体" w:hAnsi="宋体" w:eastAsia="宋体" w:cs="宋体"/>
          <w:spacing w:val="15"/>
        </w:rPr>
        <w:t>保证金的有效期，但不得要求或</w:t>
      </w:r>
      <w:r>
        <w:rPr>
          <w:rFonts w:ascii="宋体" w:hAnsi="宋体" w:eastAsia="宋体" w:cs="宋体"/>
        </w:rPr>
        <w:t xml:space="preserve"> </w:t>
      </w:r>
      <w:r>
        <w:rPr>
          <w:rFonts w:ascii="宋体" w:hAnsi="宋体" w:eastAsia="宋体" w:cs="宋体"/>
          <w:spacing w:val="12"/>
        </w:rPr>
        <w:t>被允许修改或撤销其响应文件；供应商拒绝延长的，其响应无效，但供应商有权收回其</w:t>
      </w:r>
      <w:r>
        <w:rPr>
          <w:rFonts w:hint="eastAsia" w:ascii="宋体" w:hAnsi="宋体" w:eastAsia="宋体" w:cs="宋体"/>
          <w:spacing w:val="12"/>
        </w:rPr>
        <w:t>招标</w:t>
      </w:r>
      <w:r>
        <w:rPr>
          <w:rFonts w:ascii="宋体" w:hAnsi="宋体" w:eastAsia="宋体" w:cs="宋体"/>
        </w:rPr>
        <w:t xml:space="preserve"> </w:t>
      </w:r>
      <w:r>
        <w:rPr>
          <w:rFonts w:ascii="宋体" w:hAnsi="宋体" w:eastAsia="宋体" w:cs="宋体"/>
          <w:spacing w:val="5"/>
        </w:rPr>
        <w:t>保证金。</w:t>
      </w:r>
    </w:p>
    <w:p>
      <w:pPr>
        <w:spacing w:before="266" w:line="184" w:lineRule="auto"/>
        <w:ind w:firstLine="516"/>
        <w:rPr>
          <w:rFonts w:ascii="宋体" w:hAnsi="宋体" w:eastAsia="宋体" w:cs="宋体"/>
        </w:rPr>
      </w:pPr>
      <w:r>
        <w:rPr>
          <w:rFonts w:ascii="宋体" w:hAnsi="宋体" w:eastAsia="宋体" w:cs="宋体"/>
          <w:spacing w:val="4"/>
        </w:rPr>
        <w:t>3.</w:t>
      </w:r>
      <w:r>
        <w:rPr>
          <w:rFonts w:hint="eastAsia" w:ascii="宋体" w:hAnsi="宋体" w:eastAsia="宋体" w:cs="宋体"/>
          <w:spacing w:val="4"/>
        </w:rPr>
        <w:t>4</w:t>
      </w:r>
      <w:r>
        <w:rPr>
          <w:rFonts w:ascii="宋体" w:hAnsi="宋体" w:eastAsia="宋体" w:cs="宋体"/>
          <w:spacing w:val="4"/>
        </w:rPr>
        <w:t>资格审查资料</w:t>
      </w:r>
    </w:p>
    <w:p>
      <w:pPr>
        <w:spacing w:before="263" w:line="184" w:lineRule="auto"/>
        <w:ind w:firstLine="521"/>
        <w:rPr>
          <w:rFonts w:ascii="宋体" w:hAnsi="宋体" w:eastAsia="宋体" w:cs="宋体"/>
        </w:rPr>
      </w:pPr>
      <w:r>
        <w:rPr>
          <w:rFonts w:ascii="宋体" w:hAnsi="宋体" w:eastAsia="宋体" w:cs="宋体"/>
          <w:spacing w:val="-6"/>
        </w:rPr>
        <w:t>资格审查资料：见第四章“供应商应当提交的资格证明文件”。</w:t>
      </w:r>
    </w:p>
    <w:p>
      <w:pPr>
        <w:spacing w:before="266" w:line="184" w:lineRule="auto"/>
        <w:ind w:firstLine="516"/>
        <w:rPr>
          <w:rFonts w:ascii="宋体" w:hAnsi="宋体" w:eastAsia="宋体" w:cs="宋体"/>
        </w:rPr>
      </w:pPr>
      <w:r>
        <w:rPr>
          <w:rFonts w:ascii="宋体" w:hAnsi="宋体" w:eastAsia="宋体" w:cs="宋体"/>
          <w:spacing w:val="5"/>
        </w:rPr>
        <w:t>3.</w:t>
      </w:r>
      <w:r>
        <w:rPr>
          <w:rFonts w:hint="eastAsia" w:ascii="宋体" w:hAnsi="宋体" w:eastAsia="宋体" w:cs="宋体"/>
          <w:spacing w:val="5"/>
        </w:rPr>
        <w:t>5</w:t>
      </w:r>
      <w:r>
        <w:rPr>
          <w:rFonts w:ascii="宋体" w:hAnsi="宋体" w:eastAsia="宋体" w:cs="宋体"/>
          <w:spacing w:val="-12"/>
        </w:rPr>
        <w:t xml:space="preserve"> </w:t>
      </w:r>
      <w:r>
        <w:rPr>
          <w:rFonts w:ascii="宋体" w:hAnsi="宋体" w:eastAsia="宋体" w:cs="宋体"/>
          <w:spacing w:val="5"/>
        </w:rPr>
        <w:t>备选响应方案</w:t>
      </w:r>
    </w:p>
    <w:p>
      <w:pPr>
        <w:spacing w:before="264" w:line="184" w:lineRule="auto"/>
        <w:ind w:firstLine="524"/>
        <w:rPr>
          <w:rFonts w:ascii="宋体" w:hAnsi="宋体" w:eastAsia="宋体" w:cs="宋体"/>
        </w:rPr>
      </w:pPr>
      <w:r>
        <w:rPr>
          <w:rFonts w:ascii="宋体" w:hAnsi="宋体" w:eastAsia="宋体" w:cs="宋体"/>
          <w:spacing w:val="-1"/>
        </w:rPr>
        <w:t>除供应商须知前附表另有规定外，供应商不得递交备选响应方案。</w:t>
      </w:r>
    </w:p>
    <w:p>
      <w:pPr>
        <w:spacing w:before="266" w:line="184" w:lineRule="auto"/>
        <w:ind w:firstLine="516"/>
        <w:rPr>
          <w:rFonts w:ascii="宋体" w:hAnsi="宋体" w:eastAsia="宋体" w:cs="宋体"/>
        </w:rPr>
      </w:pPr>
      <w:r>
        <w:rPr>
          <w:rFonts w:ascii="宋体" w:hAnsi="宋体" w:eastAsia="宋体" w:cs="宋体"/>
          <w:spacing w:val="5"/>
        </w:rPr>
        <w:t>3.</w:t>
      </w:r>
      <w:r>
        <w:rPr>
          <w:rFonts w:hint="eastAsia" w:ascii="宋体" w:hAnsi="宋体" w:eastAsia="宋体" w:cs="宋体"/>
          <w:spacing w:val="5"/>
        </w:rPr>
        <w:t>6</w:t>
      </w:r>
      <w:r>
        <w:rPr>
          <w:rFonts w:ascii="宋体" w:hAnsi="宋体" w:eastAsia="宋体" w:cs="宋体"/>
          <w:spacing w:val="-4"/>
        </w:rPr>
        <w:t xml:space="preserve"> </w:t>
      </w:r>
      <w:r>
        <w:rPr>
          <w:rFonts w:ascii="宋体" w:hAnsi="宋体" w:eastAsia="宋体" w:cs="宋体"/>
          <w:spacing w:val="5"/>
        </w:rPr>
        <w:t>响应文件的编制</w:t>
      </w:r>
    </w:p>
    <w:p>
      <w:pPr>
        <w:spacing w:before="263" w:line="473" w:lineRule="exact"/>
        <w:ind w:firstLine="516"/>
        <w:rPr>
          <w:rFonts w:ascii="宋体" w:hAnsi="宋体" w:eastAsia="宋体" w:cs="宋体"/>
        </w:rPr>
      </w:pPr>
      <w:r>
        <w:rPr>
          <w:rFonts w:ascii="宋体" w:hAnsi="宋体" w:eastAsia="宋体" w:cs="宋体"/>
          <w:spacing w:val="11"/>
          <w:position w:val="19"/>
        </w:rPr>
        <w:t>3.</w:t>
      </w:r>
      <w:r>
        <w:rPr>
          <w:rFonts w:hint="eastAsia" w:ascii="宋体" w:hAnsi="宋体" w:eastAsia="宋体" w:cs="宋体"/>
          <w:spacing w:val="11"/>
          <w:position w:val="19"/>
        </w:rPr>
        <w:t>6</w:t>
      </w:r>
      <w:r>
        <w:rPr>
          <w:rFonts w:ascii="宋体" w:hAnsi="宋体" w:eastAsia="宋体" w:cs="宋体"/>
          <w:spacing w:val="11"/>
          <w:position w:val="19"/>
        </w:rPr>
        <w:t>.1</w:t>
      </w:r>
      <w:r>
        <w:rPr>
          <w:rFonts w:ascii="宋体" w:hAnsi="宋体" w:eastAsia="宋体" w:cs="宋体"/>
          <w:spacing w:val="40"/>
          <w:position w:val="19"/>
        </w:rPr>
        <w:t xml:space="preserve"> </w:t>
      </w:r>
      <w:r>
        <w:rPr>
          <w:rFonts w:ascii="宋体" w:hAnsi="宋体" w:eastAsia="宋体" w:cs="宋体"/>
          <w:spacing w:val="11"/>
          <w:position w:val="19"/>
        </w:rPr>
        <w:t>响应文件应按</w:t>
      </w:r>
      <w:r>
        <w:rPr>
          <w:rFonts w:hint="eastAsia" w:ascii="宋体" w:hAnsi="宋体" w:eastAsia="宋体" w:cs="宋体"/>
          <w:spacing w:val="11"/>
          <w:position w:val="19"/>
        </w:rPr>
        <w:t>招标</w:t>
      </w:r>
      <w:r>
        <w:rPr>
          <w:rFonts w:ascii="宋体" w:hAnsi="宋体" w:eastAsia="宋体" w:cs="宋体"/>
          <w:spacing w:val="11"/>
          <w:position w:val="19"/>
        </w:rPr>
        <w:t>文件的要求和第八章“响应文件格式”进行编写，如有必要，</w:t>
      </w:r>
    </w:p>
    <w:p>
      <w:pPr>
        <w:spacing w:line="204" w:lineRule="auto"/>
        <w:ind w:firstLine="2"/>
        <w:rPr>
          <w:rFonts w:ascii="宋体" w:hAnsi="宋体" w:eastAsia="宋体" w:cs="宋体"/>
        </w:rPr>
      </w:pPr>
      <w:r>
        <w:rPr>
          <w:rFonts w:ascii="宋体" w:hAnsi="宋体" w:eastAsia="宋体" w:cs="宋体"/>
          <w:spacing w:val="11"/>
        </w:rPr>
        <w:t>可以增加附页，作为响应文件的组成部分。</w:t>
      </w:r>
    </w:p>
    <w:p>
      <w:pPr>
        <w:spacing w:before="98" w:line="476" w:lineRule="exact"/>
        <w:ind w:firstLine="464" w:firstLineChars="200"/>
        <w:rPr>
          <w:rFonts w:ascii="宋体" w:hAnsi="宋体" w:eastAsia="宋体" w:cs="宋体"/>
        </w:rPr>
      </w:pPr>
      <w:r>
        <w:rPr>
          <w:rFonts w:ascii="宋体" w:hAnsi="宋体" w:eastAsia="宋体" w:cs="宋体"/>
          <w:spacing w:val="11"/>
          <w:position w:val="19"/>
        </w:rPr>
        <w:t>3.</w:t>
      </w:r>
      <w:r>
        <w:rPr>
          <w:rFonts w:hint="eastAsia" w:ascii="宋体" w:hAnsi="宋体" w:eastAsia="宋体" w:cs="宋体"/>
          <w:spacing w:val="11"/>
          <w:position w:val="19"/>
        </w:rPr>
        <w:t>6</w:t>
      </w:r>
      <w:r>
        <w:rPr>
          <w:rFonts w:ascii="宋体" w:hAnsi="宋体" w:eastAsia="宋体" w:cs="宋体"/>
          <w:spacing w:val="11"/>
          <w:position w:val="19"/>
        </w:rPr>
        <w:t>.2</w:t>
      </w:r>
      <w:r>
        <w:rPr>
          <w:rFonts w:ascii="宋体" w:hAnsi="宋体" w:eastAsia="宋体" w:cs="宋体"/>
          <w:spacing w:val="39"/>
          <w:position w:val="19"/>
        </w:rPr>
        <w:t xml:space="preserve"> </w:t>
      </w:r>
      <w:r>
        <w:rPr>
          <w:rFonts w:ascii="宋体" w:hAnsi="宋体" w:eastAsia="宋体" w:cs="宋体"/>
          <w:spacing w:val="11"/>
          <w:position w:val="19"/>
        </w:rPr>
        <w:t>响应文件应当对</w:t>
      </w:r>
      <w:r>
        <w:rPr>
          <w:rFonts w:hint="eastAsia" w:ascii="宋体" w:hAnsi="宋体" w:eastAsia="宋体" w:cs="宋体"/>
          <w:spacing w:val="11"/>
          <w:position w:val="19"/>
        </w:rPr>
        <w:t>招标</w:t>
      </w:r>
      <w:r>
        <w:rPr>
          <w:rFonts w:ascii="宋体" w:hAnsi="宋体" w:eastAsia="宋体" w:cs="宋体"/>
          <w:spacing w:val="11"/>
          <w:position w:val="19"/>
        </w:rPr>
        <w:t>文件有关服务期限、响应有效期、质量要求、技术标准和要</w:t>
      </w:r>
    </w:p>
    <w:p>
      <w:pPr>
        <w:spacing w:line="204" w:lineRule="auto"/>
        <w:ind w:firstLine="3"/>
        <w:rPr>
          <w:rFonts w:ascii="宋体" w:hAnsi="宋体" w:eastAsia="宋体" w:cs="宋体"/>
        </w:rPr>
      </w:pPr>
      <w:r>
        <w:rPr>
          <w:rFonts w:ascii="宋体" w:hAnsi="宋体" w:eastAsia="宋体" w:cs="宋体"/>
          <w:spacing w:val="12"/>
        </w:rPr>
        <w:t>求、采购范围等实质性内容作出响应，如实在商务响应表和技术响应表中填写响应情况。</w:t>
      </w:r>
    </w:p>
    <w:p>
      <w:pPr>
        <w:spacing w:before="238" w:line="416" w:lineRule="auto"/>
        <w:ind w:firstLine="516"/>
        <w:rPr>
          <w:rFonts w:ascii="宋体" w:hAnsi="宋体" w:eastAsia="宋体" w:cs="宋体"/>
        </w:rPr>
      </w:pPr>
      <w:r>
        <w:rPr>
          <w:rFonts w:ascii="宋体" w:hAnsi="宋体" w:eastAsia="宋体" w:cs="宋体"/>
          <w:spacing w:val="8"/>
        </w:rPr>
        <w:t>3.</w:t>
      </w:r>
      <w:r>
        <w:rPr>
          <w:rFonts w:hint="eastAsia" w:ascii="宋体" w:hAnsi="宋体" w:eastAsia="宋体" w:cs="宋体"/>
          <w:spacing w:val="8"/>
        </w:rPr>
        <w:t>6</w:t>
      </w:r>
      <w:r>
        <w:rPr>
          <w:rFonts w:ascii="宋体" w:hAnsi="宋体" w:eastAsia="宋体" w:cs="宋体"/>
          <w:spacing w:val="8"/>
        </w:rPr>
        <w:t>.3</w:t>
      </w:r>
      <w:r>
        <w:rPr>
          <w:rFonts w:ascii="宋体" w:hAnsi="宋体" w:eastAsia="宋体" w:cs="宋体"/>
          <w:spacing w:val="37"/>
        </w:rPr>
        <w:t xml:space="preserve"> </w:t>
      </w:r>
      <w:r>
        <w:rPr>
          <w:rFonts w:ascii="宋体" w:hAnsi="宋体" w:eastAsia="宋体" w:cs="宋体"/>
          <w:spacing w:val="8"/>
        </w:rPr>
        <w:t>响应文件应用不褪色的材料打印（其中：正文用白色复印纸</w:t>
      </w:r>
      <w:r>
        <w:rPr>
          <w:rFonts w:ascii="宋体" w:hAnsi="宋体" w:eastAsia="宋体" w:cs="宋体"/>
          <w:spacing w:val="-42"/>
        </w:rPr>
        <w:t>），</w:t>
      </w:r>
      <w:r>
        <w:rPr>
          <w:rFonts w:ascii="宋体" w:hAnsi="宋体" w:eastAsia="宋体" w:cs="宋体"/>
          <w:spacing w:val="8"/>
        </w:rPr>
        <w:t>并由供应商的法</w:t>
      </w:r>
      <w:r>
        <w:rPr>
          <w:rFonts w:ascii="宋体" w:hAnsi="宋体" w:eastAsia="宋体" w:cs="宋体"/>
        </w:rPr>
        <w:t xml:space="preserve"> </w:t>
      </w:r>
      <w:r>
        <w:rPr>
          <w:rFonts w:ascii="宋体" w:hAnsi="宋体" w:eastAsia="宋体" w:cs="宋体"/>
          <w:spacing w:val="15"/>
        </w:rPr>
        <w:t>定代表人或其委托代理人在响应文件的规定处签字或盖单位章</w:t>
      </w:r>
      <w:r>
        <w:rPr>
          <w:rFonts w:ascii="宋体" w:hAnsi="宋体" w:eastAsia="宋体" w:cs="宋体"/>
          <w:spacing w:val="-50"/>
        </w:rPr>
        <w:t xml:space="preserve"> </w:t>
      </w:r>
      <w:r>
        <w:rPr>
          <w:rFonts w:ascii="宋体" w:hAnsi="宋体" w:eastAsia="宋体" w:cs="宋体"/>
          <w:spacing w:val="15"/>
        </w:rPr>
        <w:t>。委托代理人签字的，响应文</w:t>
      </w:r>
      <w:r>
        <w:rPr>
          <w:rFonts w:ascii="宋体" w:hAnsi="宋体" w:eastAsia="宋体" w:cs="宋体"/>
        </w:rPr>
        <w:t xml:space="preserve"> </w:t>
      </w:r>
      <w:r>
        <w:rPr>
          <w:rFonts w:ascii="宋体" w:hAnsi="宋体" w:eastAsia="宋体" w:cs="宋体"/>
          <w:spacing w:val="14"/>
        </w:rPr>
        <w:t>件应附法定代表人签署的授权委托书</w:t>
      </w:r>
      <w:r>
        <w:rPr>
          <w:rFonts w:ascii="宋体" w:hAnsi="宋体" w:eastAsia="宋体" w:cs="宋体"/>
          <w:spacing w:val="-58"/>
        </w:rPr>
        <w:t xml:space="preserve"> </w:t>
      </w:r>
      <w:r>
        <w:rPr>
          <w:rFonts w:ascii="宋体" w:hAnsi="宋体" w:eastAsia="宋体" w:cs="宋体"/>
          <w:spacing w:val="14"/>
        </w:rPr>
        <w:t>。响应文件应尽量避免涂改、行间插字或删除</w:t>
      </w:r>
      <w:r>
        <w:rPr>
          <w:rFonts w:ascii="宋体" w:hAnsi="宋体" w:eastAsia="宋体" w:cs="宋体"/>
          <w:spacing w:val="-57"/>
        </w:rPr>
        <w:t xml:space="preserve"> </w:t>
      </w:r>
      <w:r>
        <w:rPr>
          <w:rFonts w:ascii="宋体" w:hAnsi="宋体" w:eastAsia="宋体" w:cs="宋体"/>
          <w:spacing w:val="14"/>
        </w:rPr>
        <w:t>。如果出</w:t>
      </w:r>
      <w:r>
        <w:rPr>
          <w:rFonts w:ascii="宋体" w:hAnsi="宋体" w:eastAsia="宋体" w:cs="宋体"/>
        </w:rPr>
        <w:t xml:space="preserve"> </w:t>
      </w:r>
      <w:r>
        <w:rPr>
          <w:rFonts w:ascii="宋体" w:hAnsi="宋体" w:eastAsia="宋体" w:cs="宋体"/>
          <w:spacing w:val="15"/>
        </w:rPr>
        <w:t>现上述情况，改动之处应加盖单位章或由供应商的法定代表人或其授权的代理人签字确认</w:t>
      </w:r>
      <w:r>
        <w:rPr>
          <w:rFonts w:ascii="宋体" w:hAnsi="宋体" w:eastAsia="宋体" w:cs="宋体"/>
          <w:spacing w:val="-50"/>
        </w:rPr>
        <w:t xml:space="preserve"> </w:t>
      </w:r>
      <w:r>
        <w:rPr>
          <w:rFonts w:ascii="宋体" w:hAnsi="宋体" w:eastAsia="宋体" w:cs="宋体"/>
          <w:spacing w:val="15"/>
        </w:rPr>
        <w:t>。</w:t>
      </w:r>
      <w:r>
        <w:rPr>
          <w:rFonts w:ascii="宋体" w:hAnsi="宋体" w:eastAsia="宋体" w:cs="宋体"/>
        </w:rPr>
        <w:t xml:space="preserve"> </w:t>
      </w:r>
      <w:r>
        <w:rPr>
          <w:rFonts w:ascii="宋体" w:hAnsi="宋体" w:eastAsia="宋体" w:cs="宋体"/>
          <w:spacing w:val="11"/>
        </w:rPr>
        <w:t>签字或盖章的具体要求见供应商须知前附表。</w:t>
      </w:r>
    </w:p>
    <w:p>
      <w:pPr>
        <w:spacing w:before="5" w:line="199" w:lineRule="auto"/>
        <w:ind w:firstLine="516"/>
        <w:rPr>
          <w:rFonts w:ascii="宋体" w:hAnsi="宋体" w:eastAsia="宋体" w:cs="宋体"/>
        </w:rPr>
      </w:pPr>
      <w:r>
        <w:rPr>
          <w:rFonts w:ascii="宋体" w:hAnsi="宋体" w:eastAsia="宋体" w:cs="宋体"/>
          <w:spacing w:val="10"/>
        </w:rPr>
        <w:t>3.</w:t>
      </w:r>
      <w:r>
        <w:rPr>
          <w:rFonts w:hint="eastAsia" w:ascii="宋体" w:hAnsi="宋体" w:eastAsia="宋体" w:cs="宋体"/>
          <w:spacing w:val="10"/>
        </w:rPr>
        <w:t>6</w:t>
      </w:r>
      <w:r>
        <w:rPr>
          <w:rFonts w:ascii="宋体" w:hAnsi="宋体" w:eastAsia="宋体" w:cs="宋体"/>
          <w:spacing w:val="10"/>
        </w:rPr>
        <w:t>.4</w:t>
      </w:r>
      <w:r>
        <w:rPr>
          <w:rFonts w:ascii="宋体" w:hAnsi="宋体" w:eastAsia="宋体" w:cs="宋体"/>
          <w:spacing w:val="14"/>
        </w:rPr>
        <w:t xml:space="preserve"> </w:t>
      </w:r>
      <w:r>
        <w:rPr>
          <w:rFonts w:ascii="宋体" w:hAnsi="宋体" w:eastAsia="宋体" w:cs="宋体"/>
          <w:spacing w:val="10"/>
        </w:rPr>
        <w:t>响应文件正本与副本应分别装订成册，具体装订要求见供应商须知前附表。</w:t>
      </w:r>
    </w:p>
    <w:p>
      <w:pPr>
        <w:spacing w:before="237" w:line="416" w:lineRule="auto"/>
        <w:ind w:left="1" w:right="14" w:firstLine="515"/>
        <w:rPr>
          <w:rFonts w:ascii="宋体" w:hAnsi="宋体" w:eastAsia="宋体" w:cs="宋体"/>
        </w:rPr>
      </w:pPr>
      <w:r>
        <w:rPr>
          <w:rFonts w:ascii="宋体" w:hAnsi="宋体" w:eastAsia="宋体" w:cs="宋体"/>
          <w:spacing w:val="10"/>
        </w:rPr>
        <w:t>3.</w:t>
      </w:r>
      <w:r>
        <w:rPr>
          <w:rFonts w:hint="eastAsia" w:ascii="宋体" w:hAnsi="宋体" w:eastAsia="宋体" w:cs="宋体"/>
          <w:spacing w:val="10"/>
        </w:rPr>
        <w:t>6</w:t>
      </w:r>
      <w:r>
        <w:rPr>
          <w:rFonts w:ascii="宋体" w:hAnsi="宋体" w:eastAsia="宋体" w:cs="宋体"/>
          <w:spacing w:val="10"/>
        </w:rPr>
        <w:t>.5</w:t>
      </w:r>
      <w:r>
        <w:rPr>
          <w:rFonts w:ascii="宋体" w:hAnsi="宋体" w:eastAsia="宋体" w:cs="宋体"/>
          <w:spacing w:val="55"/>
        </w:rPr>
        <w:t xml:space="preserve"> </w:t>
      </w:r>
      <w:r>
        <w:rPr>
          <w:rFonts w:ascii="宋体" w:hAnsi="宋体" w:eastAsia="宋体" w:cs="宋体"/>
          <w:spacing w:val="10"/>
        </w:rPr>
        <w:t>响应文件正本一份</w:t>
      </w:r>
      <w:r>
        <w:rPr>
          <w:rFonts w:ascii="宋体" w:hAnsi="宋体" w:eastAsia="宋体" w:cs="宋体"/>
          <w:spacing w:val="-61"/>
        </w:rPr>
        <w:t xml:space="preserve"> </w:t>
      </w:r>
      <w:r>
        <w:rPr>
          <w:rFonts w:ascii="宋体" w:hAnsi="宋体" w:eastAsia="宋体" w:cs="宋体"/>
          <w:spacing w:val="10"/>
        </w:rPr>
        <w:t>，副本份数见供应商须知前附表</w:t>
      </w:r>
      <w:r>
        <w:rPr>
          <w:rFonts w:ascii="宋体" w:hAnsi="宋体" w:eastAsia="宋体" w:cs="宋体"/>
          <w:spacing w:val="-60"/>
        </w:rPr>
        <w:t xml:space="preserve"> </w:t>
      </w:r>
      <w:r>
        <w:rPr>
          <w:rFonts w:ascii="宋体" w:hAnsi="宋体" w:eastAsia="宋体" w:cs="宋体"/>
          <w:spacing w:val="10"/>
        </w:rPr>
        <w:t>。正本和副本的封面上应清楚</w:t>
      </w:r>
      <w:r>
        <w:rPr>
          <w:rFonts w:ascii="宋体" w:hAnsi="宋体" w:eastAsia="宋体" w:cs="宋体"/>
        </w:rPr>
        <w:t xml:space="preserve"> </w:t>
      </w:r>
      <w:r>
        <w:rPr>
          <w:rFonts w:ascii="宋体" w:hAnsi="宋体" w:eastAsia="宋体" w:cs="宋体"/>
          <w:spacing w:val="7"/>
        </w:rPr>
        <w:t>地标记“正本”或“</w:t>
      </w:r>
      <w:r>
        <w:rPr>
          <w:rFonts w:ascii="宋体" w:hAnsi="宋体" w:eastAsia="宋体" w:cs="宋体"/>
          <w:spacing w:val="56"/>
        </w:rPr>
        <w:t xml:space="preserve"> </w:t>
      </w:r>
      <w:r>
        <w:rPr>
          <w:rFonts w:ascii="宋体" w:hAnsi="宋体" w:eastAsia="宋体" w:cs="宋体"/>
          <w:spacing w:val="7"/>
        </w:rPr>
        <w:t>副本”的字样。当副本和正本不一致时，</w:t>
      </w:r>
      <w:r>
        <w:rPr>
          <w:rFonts w:ascii="宋体" w:hAnsi="宋体" w:eastAsia="宋体" w:cs="宋体"/>
          <w:spacing w:val="-59"/>
        </w:rPr>
        <w:t xml:space="preserve"> </w:t>
      </w:r>
      <w:r>
        <w:rPr>
          <w:rFonts w:ascii="宋体" w:hAnsi="宋体" w:eastAsia="宋体" w:cs="宋体"/>
          <w:spacing w:val="7"/>
        </w:rPr>
        <w:t>以正本为准。</w:t>
      </w:r>
    </w:p>
    <w:p>
      <w:pPr>
        <w:spacing w:before="264" w:line="184" w:lineRule="auto"/>
        <w:outlineLvl w:val="1"/>
        <w:rPr>
          <w:rFonts w:ascii="宋体" w:hAnsi="宋体" w:eastAsia="宋体" w:cs="宋体"/>
        </w:rPr>
      </w:pPr>
      <w:r>
        <w:rPr>
          <w:rFonts w:ascii="宋体" w:hAnsi="宋体" w:eastAsia="宋体" w:cs="宋体"/>
          <w:spacing w:val="-1"/>
          <w:sz w:val="19"/>
          <w:szCs w:val="19"/>
          <w14:textOutline w14:w="3454" w14:cap="sq" w14:cmpd="sng" w14:algn="ctr">
            <w14:solidFill>
              <w14:srgbClr w14:val="000000"/>
            </w14:solidFill>
            <w14:prstDash w14:val="solid"/>
            <w14:bevel/>
          </w14:textOutline>
        </w:rPr>
        <w:t>4.</w:t>
      </w:r>
      <w:r>
        <w:rPr>
          <w:rFonts w:ascii="宋体" w:hAnsi="宋体" w:eastAsia="宋体" w:cs="宋体"/>
          <w:spacing w:val="-43"/>
          <w:sz w:val="19"/>
          <w:szCs w:val="19"/>
        </w:rPr>
        <w:t xml:space="preserve"> </w:t>
      </w:r>
      <w:r>
        <w:rPr>
          <w:rFonts w:ascii="宋体" w:hAnsi="宋体" w:eastAsia="宋体" w:cs="宋体"/>
          <w:spacing w:val="-1"/>
          <w14:textOutline w14:w="3797" w14:cap="sq" w14:cmpd="sng" w14:algn="ctr">
            <w14:solidFill>
              <w14:srgbClr w14:val="000000"/>
            </w14:solidFill>
            <w14:prstDash w14:val="solid"/>
            <w14:bevel/>
          </w14:textOutline>
        </w:rPr>
        <w:t>响应</w:t>
      </w:r>
    </w:p>
    <w:p>
      <w:pPr>
        <w:spacing w:line="401" w:lineRule="auto"/>
        <w:rPr>
          <w:rFonts w:ascii="宋体"/>
        </w:rPr>
      </w:pPr>
    </w:p>
    <w:p>
      <w:pPr>
        <w:spacing w:before="69" w:line="184" w:lineRule="auto"/>
        <w:ind w:firstLine="511"/>
        <w:rPr>
          <w:rFonts w:ascii="宋体" w:hAnsi="宋体" w:eastAsia="宋体" w:cs="宋体"/>
        </w:rPr>
      </w:pPr>
      <w:r>
        <w:rPr>
          <w:rFonts w:ascii="宋体" w:hAnsi="宋体" w:eastAsia="宋体" w:cs="宋体"/>
          <w:spacing w:val="7"/>
        </w:rPr>
        <w:t>4.1</w:t>
      </w:r>
      <w:r>
        <w:rPr>
          <w:rFonts w:ascii="宋体" w:hAnsi="宋体" w:eastAsia="宋体" w:cs="宋体"/>
          <w:spacing w:val="2"/>
        </w:rPr>
        <w:t xml:space="preserve"> </w:t>
      </w:r>
      <w:r>
        <w:rPr>
          <w:rFonts w:ascii="宋体" w:hAnsi="宋体" w:eastAsia="宋体" w:cs="宋体"/>
          <w:spacing w:val="7"/>
        </w:rPr>
        <w:t>响应文件的密封和标识</w:t>
      </w:r>
    </w:p>
    <w:p>
      <w:pPr>
        <w:spacing w:before="263" w:line="184" w:lineRule="auto"/>
        <w:ind w:firstLine="511"/>
        <w:rPr>
          <w:rFonts w:ascii="宋体" w:hAnsi="宋体" w:eastAsia="宋体" w:cs="宋体"/>
        </w:rPr>
      </w:pPr>
      <w:r>
        <w:rPr>
          <w:rFonts w:ascii="宋体" w:hAnsi="宋体" w:eastAsia="宋体" w:cs="宋体"/>
          <w:spacing w:val="1"/>
        </w:rPr>
        <w:t>4.1.1</w:t>
      </w:r>
      <w:r>
        <w:rPr>
          <w:rFonts w:ascii="宋体" w:hAnsi="宋体" w:eastAsia="宋体" w:cs="宋体"/>
          <w:spacing w:val="21"/>
        </w:rPr>
        <w:t xml:space="preserve"> </w:t>
      </w:r>
      <w:r>
        <w:rPr>
          <w:rFonts w:ascii="宋体" w:hAnsi="宋体" w:eastAsia="宋体" w:cs="宋体"/>
          <w:spacing w:val="1"/>
        </w:rPr>
        <w:t>响应文件的密封：见供应商须知前附表。</w:t>
      </w:r>
    </w:p>
    <w:p>
      <w:pPr>
        <w:spacing w:before="266" w:line="184" w:lineRule="auto"/>
        <w:ind w:firstLine="511"/>
        <w:rPr>
          <w:rFonts w:ascii="宋体" w:hAnsi="宋体" w:eastAsia="宋体" w:cs="宋体"/>
        </w:rPr>
      </w:pPr>
      <w:r>
        <w:rPr>
          <w:rFonts w:ascii="宋体" w:hAnsi="宋体" w:eastAsia="宋体" w:cs="宋体"/>
          <w:spacing w:val="1"/>
        </w:rPr>
        <w:t>4.1.2</w:t>
      </w:r>
      <w:r>
        <w:rPr>
          <w:rFonts w:ascii="宋体" w:hAnsi="宋体" w:eastAsia="宋体" w:cs="宋体"/>
          <w:spacing w:val="21"/>
        </w:rPr>
        <w:t xml:space="preserve"> </w:t>
      </w:r>
      <w:r>
        <w:rPr>
          <w:rFonts w:ascii="宋体" w:hAnsi="宋体" w:eastAsia="宋体" w:cs="宋体"/>
          <w:spacing w:val="1"/>
        </w:rPr>
        <w:t>响应文件的标识：见供应商须知前附表。</w:t>
      </w:r>
    </w:p>
    <w:p>
      <w:pPr>
        <w:spacing w:before="264" w:line="184" w:lineRule="auto"/>
        <w:ind w:firstLine="511"/>
        <w:rPr>
          <w:rFonts w:ascii="宋体" w:hAnsi="宋体" w:eastAsia="宋体" w:cs="宋体"/>
        </w:rPr>
      </w:pPr>
      <w:r>
        <w:rPr>
          <w:rFonts w:ascii="宋体" w:hAnsi="宋体" w:eastAsia="宋体" w:cs="宋体"/>
          <w:spacing w:val="5"/>
        </w:rPr>
        <w:t>4.2</w:t>
      </w:r>
      <w:r>
        <w:rPr>
          <w:rFonts w:ascii="宋体" w:hAnsi="宋体" w:eastAsia="宋体" w:cs="宋体"/>
          <w:spacing w:val="1"/>
        </w:rPr>
        <w:t xml:space="preserve"> </w:t>
      </w:r>
      <w:r>
        <w:rPr>
          <w:rFonts w:ascii="宋体" w:hAnsi="宋体" w:eastAsia="宋体" w:cs="宋体"/>
          <w:spacing w:val="5"/>
        </w:rPr>
        <w:t>响应文件的递交</w:t>
      </w:r>
    </w:p>
    <w:p>
      <w:pPr>
        <w:spacing w:before="266" w:line="184" w:lineRule="auto"/>
        <w:ind w:firstLine="511"/>
        <w:rPr>
          <w:rFonts w:ascii="宋体" w:hAnsi="宋体" w:eastAsia="宋体" w:cs="宋体"/>
        </w:rPr>
      </w:pPr>
      <w:r>
        <w:rPr>
          <w:rFonts w:ascii="宋体" w:hAnsi="宋体" w:eastAsia="宋体" w:cs="宋体"/>
          <w:spacing w:val="9"/>
        </w:rPr>
        <w:t>4.2.1</w:t>
      </w:r>
      <w:r>
        <w:rPr>
          <w:rFonts w:ascii="宋体" w:hAnsi="宋体" w:eastAsia="宋体" w:cs="宋体"/>
          <w:spacing w:val="17"/>
        </w:rPr>
        <w:t xml:space="preserve"> </w:t>
      </w:r>
      <w:r>
        <w:rPr>
          <w:rFonts w:ascii="宋体" w:hAnsi="宋体" w:eastAsia="宋体" w:cs="宋体"/>
          <w:spacing w:val="9"/>
        </w:rPr>
        <w:t>供应商应在递交响应文件截止时间前递交响应文件。</w:t>
      </w:r>
    </w:p>
    <w:p>
      <w:pPr>
        <w:spacing w:before="263" w:line="184" w:lineRule="auto"/>
        <w:ind w:firstLine="511"/>
        <w:rPr>
          <w:rFonts w:ascii="宋体" w:hAnsi="宋体" w:eastAsia="宋体" w:cs="宋体"/>
        </w:rPr>
      </w:pPr>
      <w:r>
        <w:rPr>
          <w:rFonts w:ascii="宋体" w:hAnsi="宋体" w:eastAsia="宋体" w:cs="宋体"/>
          <w:spacing w:val="5"/>
        </w:rPr>
        <w:t>4.2.2</w:t>
      </w:r>
      <w:r>
        <w:rPr>
          <w:rFonts w:ascii="宋体" w:hAnsi="宋体" w:eastAsia="宋体" w:cs="宋体"/>
          <w:spacing w:val="8"/>
        </w:rPr>
        <w:t xml:space="preserve"> </w:t>
      </w:r>
      <w:r>
        <w:rPr>
          <w:rFonts w:ascii="宋体" w:hAnsi="宋体" w:eastAsia="宋体" w:cs="宋体"/>
          <w:spacing w:val="5"/>
        </w:rPr>
        <w:t>供应商递交响应文件的时间、地点和要求：</w:t>
      </w:r>
      <w:r>
        <w:rPr>
          <w:rFonts w:ascii="宋体" w:hAnsi="宋体" w:eastAsia="宋体" w:cs="宋体"/>
          <w:spacing w:val="65"/>
        </w:rPr>
        <w:t xml:space="preserve"> </w:t>
      </w:r>
      <w:r>
        <w:rPr>
          <w:rFonts w:ascii="宋体" w:hAnsi="宋体" w:eastAsia="宋体" w:cs="宋体"/>
          <w:spacing w:val="5"/>
        </w:rPr>
        <w:t>见供应商须知前附表。</w:t>
      </w:r>
    </w:p>
    <w:p>
      <w:pPr>
        <w:spacing w:before="264" w:line="184" w:lineRule="auto"/>
        <w:ind w:firstLine="511"/>
        <w:rPr>
          <w:rFonts w:ascii="宋体" w:hAnsi="宋体" w:eastAsia="宋体" w:cs="宋体"/>
        </w:rPr>
      </w:pPr>
      <w:r>
        <w:rPr>
          <w:rFonts w:ascii="宋体" w:hAnsi="宋体" w:eastAsia="宋体" w:cs="宋体"/>
          <w:spacing w:val="5"/>
        </w:rPr>
        <w:t>4.2.3</w:t>
      </w:r>
      <w:r>
        <w:rPr>
          <w:rFonts w:ascii="宋体" w:hAnsi="宋体" w:eastAsia="宋体" w:cs="宋体"/>
          <w:spacing w:val="15"/>
        </w:rPr>
        <w:t xml:space="preserve"> </w:t>
      </w:r>
      <w:r>
        <w:rPr>
          <w:rFonts w:ascii="宋体" w:hAnsi="宋体" w:eastAsia="宋体" w:cs="宋体"/>
          <w:spacing w:val="5"/>
        </w:rPr>
        <w:t>供应商有下列情形之一，采购人、采购代理机构应当拒绝接收供应商的响应文件：</w:t>
      </w:r>
    </w:p>
    <w:p>
      <w:pPr>
        <w:spacing w:before="266" w:line="184" w:lineRule="auto"/>
        <w:ind w:firstLine="517"/>
        <w:rPr>
          <w:rFonts w:ascii="宋体" w:hAnsi="宋体" w:eastAsia="宋体" w:cs="宋体"/>
        </w:rPr>
      </w:pPr>
      <w:r>
        <w:rPr>
          <w:rFonts w:ascii="宋体" w:hAnsi="宋体" w:eastAsia="宋体" w:cs="宋体"/>
          <w:spacing w:val="4"/>
          <w:sz w:val="19"/>
          <w:szCs w:val="19"/>
        </w:rPr>
        <w:t>（1）</w:t>
      </w:r>
      <w:r>
        <w:rPr>
          <w:rFonts w:ascii="宋体" w:hAnsi="宋体" w:eastAsia="宋体" w:cs="宋体"/>
          <w:spacing w:val="4"/>
        </w:rPr>
        <w:t>逾期送达的或者未送达指定地点的；</w:t>
      </w:r>
    </w:p>
    <w:p>
      <w:pPr>
        <w:spacing w:before="263" w:line="184" w:lineRule="auto"/>
        <w:ind w:firstLine="517"/>
        <w:rPr>
          <w:rFonts w:ascii="宋体" w:hAnsi="宋体" w:eastAsia="宋体" w:cs="宋体"/>
        </w:rPr>
      </w:pPr>
      <w:r>
        <w:rPr>
          <w:rFonts w:ascii="宋体" w:hAnsi="宋体" w:eastAsia="宋体" w:cs="宋体"/>
          <w:spacing w:val="-2"/>
          <w:sz w:val="19"/>
          <w:szCs w:val="19"/>
        </w:rPr>
        <w:t>（2）</w:t>
      </w:r>
      <w:r>
        <w:rPr>
          <w:rFonts w:ascii="宋体" w:hAnsi="宋体" w:eastAsia="宋体" w:cs="宋体"/>
          <w:spacing w:val="-2"/>
        </w:rPr>
        <w:t>响应文件未按本章第</w:t>
      </w:r>
      <w:r>
        <w:rPr>
          <w:rFonts w:ascii="宋体" w:hAnsi="宋体" w:eastAsia="宋体" w:cs="宋体"/>
          <w:spacing w:val="25"/>
        </w:rPr>
        <w:t xml:space="preserve"> </w:t>
      </w:r>
      <w:r>
        <w:rPr>
          <w:rFonts w:ascii="宋体" w:hAnsi="宋体" w:eastAsia="宋体" w:cs="宋体"/>
          <w:spacing w:val="-2"/>
        </w:rPr>
        <w:t>4.1.1</w:t>
      </w:r>
      <w:r>
        <w:rPr>
          <w:rFonts w:ascii="宋体" w:hAnsi="宋体" w:eastAsia="宋体" w:cs="宋体"/>
          <w:spacing w:val="25"/>
        </w:rPr>
        <w:t xml:space="preserve"> </w:t>
      </w:r>
      <w:r>
        <w:rPr>
          <w:rFonts w:ascii="宋体" w:hAnsi="宋体" w:eastAsia="宋体" w:cs="宋体"/>
          <w:spacing w:val="-2"/>
        </w:rPr>
        <w:t>项要求密封的；</w:t>
      </w:r>
    </w:p>
    <w:p>
      <w:pPr>
        <w:spacing w:before="265" w:line="416" w:lineRule="auto"/>
        <w:ind w:left="3" w:right="86" w:firstLine="513"/>
        <w:rPr>
          <w:rFonts w:ascii="宋体" w:hAnsi="宋体" w:eastAsia="宋体" w:cs="宋体"/>
        </w:rPr>
      </w:pPr>
      <w:r>
        <w:rPr>
          <w:rFonts w:ascii="宋体" w:hAnsi="宋体" w:eastAsia="宋体" w:cs="宋体"/>
          <w:spacing w:val="9"/>
          <w:w w:val="101"/>
          <w:sz w:val="19"/>
          <w:szCs w:val="19"/>
        </w:rPr>
        <w:t>（3）</w:t>
      </w:r>
      <w:r>
        <w:rPr>
          <w:rFonts w:ascii="宋体" w:hAnsi="宋体" w:eastAsia="宋体" w:cs="宋体"/>
          <w:spacing w:val="9"/>
          <w:w w:val="101"/>
        </w:rPr>
        <w:t>法定代表人参加竞争的，未出示法定代表人身份证明原件和本人身份证原件，或</w:t>
      </w:r>
      <w:r>
        <w:rPr>
          <w:rFonts w:ascii="宋体" w:hAnsi="宋体" w:eastAsia="宋体" w:cs="宋体"/>
        </w:rPr>
        <w:t xml:space="preserve"> </w:t>
      </w:r>
      <w:r>
        <w:rPr>
          <w:rFonts w:ascii="宋体" w:hAnsi="宋体" w:eastAsia="宋体" w:cs="宋体"/>
          <w:spacing w:val="5"/>
        </w:rPr>
        <w:t>者是委托代理人参加竞争的，未出示法定代表人签署的授权委托书原件和本人身份证原件的。</w:t>
      </w:r>
    </w:p>
    <w:p>
      <w:pPr>
        <w:spacing w:before="5" w:line="199" w:lineRule="auto"/>
        <w:ind w:firstLine="511"/>
        <w:rPr>
          <w:rFonts w:ascii="宋体" w:hAnsi="宋体" w:eastAsia="宋体" w:cs="宋体"/>
        </w:rPr>
      </w:pPr>
      <w:r>
        <w:rPr>
          <w:rFonts w:ascii="宋体" w:hAnsi="宋体" w:eastAsia="宋体" w:cs="宋体"/>
          <w:spacing w:val="10"/>
        </w:rPr>
        <w:t>4.2.4</w:t>
      </w:r>
      <w:r>
        <w:rPr>
          <w:rFonts w:ascii="宋体" w:hAnsi="宋体" w:eastAsia="宋体" w:cs="宋体"/>
          <w:spacing w:val="31"/>
        </w:rPr>
        <w:t xml:space="preserve"> </w:t>
      </w:r>
      <w:r>
        <w:rPr>
          <w:rFonts w:ascii="宋体" w:hAnsi="宋体" w:eastAsia="宋体" w:cs="宋体"/>
          <w:spacing w:val="10"/>
        </w:rPr>
        <w:t>除供应商须知前附表另有规定外，供应商的响应文件均不退还。</w:t>
      </w:r>
    </w:p>
    <w:p>
      <w:pPr>
        <w:spacing w:before="239" w:line="184" w:lineRule="auto"/>
        <w:ind w:firstLine="511"/>
        <w:rPr>
          <w:rFonts w:ascii="宋体" w:hAnsi="宋体" w:eastAsia="宋体" w:cs="宋体"/>
        </w:rPr>
      </w:pPr>
      <w:r>
        <w:rPr>
          <w:rFonts w:ascii="宋体" w:hAnsi="宋体" w:eastAsia="宋体" w:cs="宋体"/>
          <w:spacing w:val="7"/>
        </w:rPr>
        <w:t>4.3</w:t>
      </w:r>
      <w:r>
        <w:rPr>
          <w:rFonts w:ascii="宋体" w:hAnsi="宋体" w:eastAsia="宋体" w:cs="宋体"/>
          <w:spacing w:val="-1"/>
        </w:rPr>
        <w:t xml:space="preserve"> </w:t>
      </w:r>
      <w:r>
        <w:rPr>
          <w:rFonts w:ascii="宋体" w:hAnsi="宋体" w:eastAsia="宋体" w:cs="宋体"/>
          <w:spacing w:val="7"/>
        </w:rPr>
        <w:t>响应文件的补充、修改和撤回</w:t>
      </w:r>
    </w:p>
    <w:p>
      <w:pPr>
        <w:spacing w:before="263" w:line="476" w:lineRule="exact"/>
        <w:ind w:firstLine="511"/>
        <w:rPr>
          <w:rFonts w:ascii="宋体" w:hAnsi="宋体" w:eastAsia="宋体" w:cs="宋体"/>
        </w:rPr>
      </w:pPr>
      <w:r>
        <w:rPr>
          <w:rFonts w:ascii="宋体" w:hAnsi="宋体" w:eastAsia="宋体" w:cs="宋体"/>
          <w:spacing w:val="11"/>
          <w:position w:val="19"/>
        </w:rPr>
        <w:t>4.3.1</w:t>
      </w:r>
      <w:r>
        <w:rPr>
          <w:rFonts w:ascii="宋体" w:hAnsi="宋体" w:eastAsia="宋体" w:cs="宋体"/>
          <w:spacing w:val="44"/>
          <w:position w:val="19"/>
        </w:rPr>
        <w:t xml:space="preserve"> </w:t>
      </w:r>
      <w:r>
        <w:rPr>
          <w:rFonts w:ascii="宋体" w:hAnsi="宋体" w:eastAsia="宋体" w:cs="宋体"/>
          <w:spacing w:val="11"/>
          <w:position w:val="19"/>
        </w:rPr>
        <w:t>供应商在提交响应文件截止时间前，可以对所提交的响应文件进行补充、修改或</w:t>
      </w:r>
    </w:p>
    <w:p>
      <w:pPr>
        <w:spacing w:line="204" w:lineRule="auto"/>
        <w:ind w:firstLine="3"/>
        <w:rPr>
          <w:rFonts w:ascii="宋体" w:hAnsi="宋体" w:eastAsia="宋体" w:cs="宋体"/>
        </w:rPr>
      </w:pPr>
      <w:r>
        <w:rPr>
          <w:rFonts w:ascii="宋体" w:hAnsi="宋体" w:eastAsia="宋体" w:cs="宋体"/>
          <w:spacing w:val="11"/>
        </w:rPr>
        <w:t>者撤回，并书面通知采购人、采购代理机构。</w:t>
      </w:r>
    </w:p>
    <w:p>
      <w:pPr>
        <w:spacing w:before="240" w:line="416" w:lineRule="auto"/>
        <w:ind w:left="2" w:right="59" w:firstLine="509"/>
        <w:rPr>
          <w:rFonts w:ascii="宋体" w:hAnsi="宋体" w:eastAsia="宋体" w:cs="宋体"/>
        </w:rPr>
      </w:pPr>
      <w:r>
        <w:rPr>
          <w:rFonts w:ascii="宋体" w:hAnsi="宋体" w:eastAsia="宋体" w:cs="宋体"/>
          <w:spacing w:val="7"/>
        </w:rPr>
        <w:t>4.3.2</w:t>
      </w:r>
      <w:r>
        <w:rPr>
          <w:rFonts w:ascii="宋体" w:hAnsi="宋体" w:eastAsia="宋体" w:cs="宋体"/>
          <w:spacing w:val="40"/>
        </w:rPr>
        <w:t xml:space="preserve"> </w:t>
      </w:r>
      <w:r>
        <w:rPr>
          <w:rFonts w:ascii="宋体" w:hAnsi="宋体" w:eastAsia="宋体" w:cs="宋体"/>
          <w:spacing w:val="7"/>
        </w:rPr>
        <w:t>供应商补充、修改或者撤回已提交响应文件的书面声明应执行本章第3.7.3项的</w:t>
      </w:r>
      <w:r>
        <w:rPr>
          <w:rFonts w:ascii="宋体" w:hAnsi="宋体" w:eastAsia="宋体" w:cs="宋体"/>
        </w:rPr>
        <w:t xml:space="preserve"> </w:t>
      </w:r>
      <w:r>
        <w:rPr>
          <w:rFonts w:ascii="宋体" w:hAnsi="宋体" w:eastAsia="宋体" w:cs="宋体"/>
          <w:spacing w:val="6"/>
        </w:rPr>
        <w:t>规定。</w:t>
      </w:r>
    </w:p>
    <w:p>
      <w:pPr>
        <w:spacing w:before="97" w:line="417" w:lineRule="auto"/>
        <w:ind w:right="9" w:firstLine="511"/>
        <w:rPr>
          <w:rFonts w:ascii="宋体" w:hAnsi="宋体" w:eastAsia="宋体" w:cs="宋体"/>
        </w:rPr>
      </w:pPr>
      <w:r>
        <w:rPr>
          <w:rFonts w:ascii="宋体" w:hAnsi="宋体" w:eastAsia="宋体" w:cs="宋体"/>
          <w:spacing w:val="10"/>
          <w:w w:val="101"/>
        </w:rPr>
        <w:t>4.3.3</w:t>
      </w:r>
      <w:r>
        <w:rPr>
          <w:rFonts w:ascii="宋体" w:hAnsi="宋体" w:eastAsia="宋体" w:cs="宋体"/>
          <w:spacing w:val="35"/>
        </w:rPr>
        <w:t xml:space="preserve"> </w:t>
      </w:r>
      <w:r>
        <w:rPr>
          <w:rFonts w:ascii="宋体" w:hAnsi="宋体" w:eastAsia="宋体" w:cs="宋体"/>
          <w:spacing w:val="10"/>
          <w:w w:val="101"/>
        </w:rPr>
        <w:t>补充、修改的内容作为响应文件的组成部分，与响应文件不一致的，</w:t>
      </w:r>
      <w:r>
        <w:rPr>
          <w:rFonts w:ascii="宋体" w:hAnsi="宋体" w:eastAsia="宋体" w:cs="宋体"/>
          <w:spacing w:val="-55"/>
        </w:rPr>
        <w:t xml:space="preserve"> </w:t>
      </w:r>
      <w:r>
        <w:rPr>
          <w:rFonts w:ascii="宋体" w:hAnsi="宋体" w:eastAsia="宋体" w:cs="宋体"/>
          <w:spacing w:val="10"/>
          <w:w w:val="101"/>
        </w:rPr>
        <w:t>以补充、修</w:t>
      </w:r>
      <w:r>
        <w:rPr>
          <w:rFonts w:ascii="宋体" w:hAnsi="宋体" w:eastAsia="宋体" w:cs="宋体"/>
        </w:rPr>
        <w:t xml:space="preserve"> </w:t>
      </w:r>
      <w:r>
        <w:rPr>
          <w:rFonts w:ascii="宋体" w:hAnsi="宋体" w:eastAsia="宋体" w:cs="宋体"/>
          <w:spacing w:val="8"/>
        </w:rPr>
        <w:t>改的内容为准</w:t>
      </w:r>
      <w:r>
        <w:rPr>
          <w:rFonts w:ascii="宋体" w:hAnsi="宋体" w:eastAsia="宋体" w:cs="宋体"/>
          <w:spacing w:val="-55"/>
        </w:rPr>
        <w:t xml:space="preserve"> </w:t>
      </w:r>
      <w:r>
        <w:rPr>
          <w:rFonts w:ascii="宋体" w:hAnsi="宋体" w:eastAsia="宋体" w:cs="宋体"/>
          <w:spacing w:val="8"/>
        </w:rPr>
        <w:t>。补充、修改的响应文件应按照本章第</w:t>
      </w:r>
      <w:r>
        <w:rPr>
          <w:rFonts w:ascii="宋体" w:hAnsi="宋体" w:eastAsia="宋体" w:cs="宋体"/>
          <w:spacing w:val="42"/>
        </w:rPr>
        <w:t xml:space="preserve"> </w:t>
      </w:r>
      <w:r>
        <w:rPr>
          <w:rFonts w:ascii="宋体" w:hAnsi="宋体" w:eastAsia="宋体" w:cs="宋体"/>
          <w:spacing w:val="8"/>
        </w:rPr>
        <w:t>3</w:t>
      </w:r>
      <w:r>
        <w:rPr>
          <w:rFonts w:ascii="宋体" w:hAnsi="宋体" w:eastAsia="宋体" w:cs="宋体"/>
          <w:spacing w:val="9"/>
        </w:rPr>
        <w:t xml:space="preserve"> </w:t>
      </w:r>
      <w:r>
        <w:rPr>
          <w:rFonts w:ascii="宋体" w:hAnsi="宋体" w:eastAsia="宋体" w:cs="宋体"/>
          <w:spacing w:val="8"/>
        </w:rPr>
        <w:t>条、第</w:t>
      </w:r>
      <w:r>
        <w:rPr>
          <w:rFonts w:ascii="宋体" w:hAnsi="宋体" w:eastAsia="宋体" w:cs="宋体"/>
          <w:spacing w:val="7"/>
        </w:rPr>
        <w:t xml:space="preserve"> </w:t>
      </w:r>
      <w:r>
        <w:rPr>
          <w:rFonts w:ascii="宋体" w:hAnsi="宋体" w:eastAsia="宋体" w:cs="宋体"/>
          <w:spacing w:val="8"/>
        </w:rPr>
        <w:t>4</w:t>
      </w:r>
      <w:r>
        <w:rPr>
          <w:rFonts w:ascii="宋体" w:hAnsi="宋体" w:eastAsia="宋体" w:cs="宋体"/>
          <w:spacing w:val="22"/>
        </w:rPr>
        <w:t xml:space="preserve"> </w:t>
      </w:r>
      <w:r>
        <w:rPr>
          <w:rFonts w:ascii="宋体" w:hAnsi="宋体" w:eastAsia="宋体" w:cs="宋体"/>
          <w:spacing w:val="8"/>
        </w:rPr>
        <w:t>条规定进行编制、密封、标</w:t>
      </w:r>
      <w:r>
        <w:rPr>
          <w:rFonts w:ascii="宋体" w:hAnsi="宋体" w:eastAsia="宋体" w:cs="宋体"/>
        </w:rPr>
        <w:t xml:space="preserve"> </w:t>
      </w:r>
      <w:r>
        <w:rPr>
          <w:rFonts w:ascii="宋体" w:hAnsi="宋体" w:eastAsia="宋体" w:cs="宋体"/>
          <w:spacing w:val="5"/>
        </w:rPr>
        <w:t>记和递交，并标明“补充”</w:t>
      </w:r>
      <w:r>
        <w:rPr>
          <w:rFonts w:ascii="宋体" w:hAnsi="宋体" w:eastAsia="宋体" w:cs="宋体"/>
          <w:spacing w:val="-69"/>
        </w:rPr>
        <w:t xml:space="preserve"> </w:t>
      </w:r>
      <w:r>
        <w:rPr>
          <w:rFonts w:ascii="宋体" w:hAnsi="宋体" w:eastAsia="宋体" w:cs="宋体"/>
          <w:spacing w:val="5"/>
        </w:rPr>
        <w:t>、</w:t>
      </w:r>
      <w:r>
        <w:rPr>
          <w:rFonts w:ascii="宋体" w:hAnsi="宋体" w:eastAsia="宋体" w:cs="宋体"/>
          <w:spacing w:val="-97"/>
        </w:rPr>
        <w:t xml:space="preserve"> </w:t>
      </w:r>
      <w:r>
        <w:rPr>
          <w:rFonts w:ascii="宋体" w:hAnsi="宋体" w:eastAsia="宋体" w:cs="宋体"/>
          <w:spacing w:val="5"/>
        </w:rPr>
        <w:t>“修改”字样。</w:t>
      </w:r>
    </w:p>
    <w:p>
      <w:pPr>
        <w:spacing w:before="263" w:line="184" w:lineRule="auto"/>
        <w:ind w:firstLine="3"/>
        <w:outlineLvl w:val="1"/>
        <w:rPr>
          <w:rFonts w:ascii="宋体" w:hAnsi="宋体" w:eastAsia="宋体" w:cs="宋体"/>
        </w:rPr>
      </w:pPr>
      <w:r>
        <w:rPr>
          <w:rFonts w:ascii="宋体" w:hAnsi="宋体" w:eastAsia="宋体" w:cs="宋体"/>
          <w:spacing w:val="1"/>
          <w:sz w:val="19"/>
          <w:szCs w:val="19"/>
          <w14:textOutline w14:w="3454" w14:cap="sq" w14:cmpd="sng" w14:algn="ctr">
            <w14:solidFill>
              <w14:srgbClr w14:val="000000"/>
            </w14:solidFill>
            <w14:prstDash w14:val="solid"/>
            <w14:bevel/>
          </w14:textOutline>
        </w:rPr>
        <w:t>5.</w:t>
      </w:r>
      <w:r>
        <w:rPr>
          <w:rFonts w:ascii="宋体" w:hAnsi="宋体" w:eastAsia="宋体" w:cs="宋体"/>
          <w:spacing w:val="-56"/>
          <w:sz w:val="19"/>
          <w:szCs w:val="19"/>
        </w:rPr>
        <w:t xml:space="preserve"> </w:t>
      </w:r>
      <w:r>
        <w:rPr>
          <w:rFonts w:ascii="宋体" w:hAnsi="宋体" w:eastAsia="宋体" w:cs="宋体"/>
          <w:spacing w:val="1"/>
          <w14:textOutline w14:w="3797" w14:cap="sq" w14:cmpd="sng" w14:algn="ctr">
            <w14:solidFill>
              <w14:srgbClr w14:val="000000"/>
            </w14:solidFill>
            <w14:prstDash w14:val="solid"/>
            <w14:bevel/>
          </w14:textOutline>
        </w:rPr>
        <w:t>评审</w:t>
      </w:r>
    </w:p>
    <w:p>
      <w:pPr>
        <w:spacing w:line="401" w:lineRule="auto"/>
        <w:rPr>
          <w:rFonts w:ascii="宋体"/>
        </w:rPr>
      </w:pPr>
    </w:p>
    <w:p>
      <w:pPr>
        <w:spacing w:before="68" w:line="184" w:lineRule="auto"/>
        <w:ind w:firstLine="5"/>
        <w:rPr>
          <w:rFonts w:ascii="宋体" w:hAnsi="宋体" w:eastAsia="宋体" w:cs="宋体"/>
        </w:rPr>
      </w:pPr>
      <w:r>
        <w:rPr>
          <w:rFonts w:ascii="宋体" w:hAnsi="宋体" w:eastAsia="宋体" w:cs="宋体"/>
          <w:spacing w:val="3"/>
        </w:rPr>
        <w:t>5.1</w:t>
      </w:r>
      <w:r>
        <w:rPr>
          <w:rFonts w:ascii="宋体" w:hAnsi="宋体" w:eastAsia="宋体" w:cs="宋体"/>
          <w:spacing w:val="-17"/>
        </w:rPr>
        <w:t xml:space="preserve"> </w:t>
      </w:r>
      <w:r>
        <w:rPr>
          <w:rFonts w:ascii="宋体" w:hAnsi="宋体" w:eastAsia="宋体" w:cs="宋体"/>
          <w:spacing w:val="3"/>
        </w:rPr>
        <w:t>评审小组</w:t>
      </w:r>
    </w:p>
    <w:p>
      <w:pPr>
        <w:spacing w:before="262" w:line="416" w:lineRule="auto"/>
        <w:ind w:left="5" w:right="46" w:firstLine="446"/>
        <w:rPr>
          <w:rFonts w:ascii="宋体" w:hAnsi="宋体" w:eastAsia="宋体" w:cs="宋体"/>
        </w:rPr>
      </w:pPr>
      <w:r>
        <w:rPr>
          <w:rFonts w:ascii="宋体" w:hAnsi="宋体" w:eastAsia="宋体" w:cs="宋体"/>
          <w:spacing w:val="-5"/>
        </w:rPr>
        <w:t>评审由采购人依法组建的评审小组负责。评审小组的构成和确定方式：见供应商须知前附表。</w:t>
      </w:r>
      <w:r>
        <w:rPr>
          <w:rFonts w:ascii="宋体" w:hAnsi="宋体" w:eastAsia="宋体" w:cs="宋体"/>
        </w:rPr>
        <w:t xml:space="preserve"> </w:t>
      </w:r>
      <w:r>
        <w:rPr>
          <w:rFonts w:ascii="宋体" w:hAnsi="宋体" w:eastAsia="宋体" w:cs="宋体"/>
          <w:spacing w:val="3"/>
        </w:rPr>
        <w:t>5.2</w:t>
      </w:r>
      <w:r>
        <w:rPr>
          <w:rFonts w:ascii="宋体" w:hAnsi="宋体" w:eastAsia="宋体" w:cs="宋体"/>
          <w:spacing w:val="-17"/>
        </w:rPr>
        <w:t xml:space="preserve"> </w:t>
      </w:r>
      <w:r>
        <w:rPr>
          <w:rFonts w:ascii="宋体" w:hAnsi="宋体" w:eastAsia="宋体" w:cs="宋体"/>
          <w:spacing w:val="3"/>
        </w:rPr>
        <w:t>评审原则</w:t>
      </w:r>
    </w:p>
    <w:p>
      <w:pPr>
        <w:spacing w:before="2" w:line="202" w:lineRule="auto"/>
        <w:ind w:firstLine="451"/>
        <w:rPr>
          <w:rFonts w:ascii="宋体" w:hAnsi="宋体" w:eastAsia="宋体" w:cs="宋体"/>
        </w:rPr>
      </w:pPr>
      <w:r>
        <w:rPr>
          <w:rFonts w:ascii="宋体" w:hAnsi="宋体" w:eastAsia="宋体" w:cs="宋体"/>
          <w:spacing w:val="-1"/>
        </w:rPr>
        <w:t>评审活动遵循公平、公正、科学和择优的原则。</w:t>
      </w:r>
    </w:p>
    <w:p>
      <w:pPr>
        <w:spacing w:before="244" w:line="184" w:lineRule="auto"/>
        <w:ind w:firstLine="5"/>
        <w:rPr>
          <w:rFonts w:ascii="宋体" w:hAnsi="宋体" w:eastAsia="宋体" w:cs="宋体"/>
        </w:rPr>
      </w:pPr>
      <w:r>
        <w:rPr>
          <w:rFonts w:ascii="宋体" w:hAnsi="宋体" w:eastAsia="宋体" w:cs="宋体"/>
          <w:spacing w:val="3"/>
        </w:rPr>
        <w:t>5.3</w:t>
      </w:r>
      <w:r>
        <w:rPr>
          <w:rFonts w:ascii="宋体" w:hAnsi="宋体" w:eastAsia="宋体" w:cs="宋体"/>
          <w:spacing w:val="-17"/>
        </w:rPr>
        <w:t xml:space="preserve"> </w:t>
      </w:r>
      <w:r>
        <w:rPr>
          <w:rFonts w:ascii="宋体" w:hAnsi="宋体" w:eastAsia="宋体" w:cs="宋体"/>
          <w:spacing w:val="3"/>
        </w:rPr>
        <w:t>评审办法</w:t>
      </w:r>
    </w:p>
    <w:p>
      <w:pPr>
        <w:spacing w:before="263" w:line="184" w:lineRule="auto"/>
        <w:ind w:firstLine="452"/>
        <w:rPr>
          <w:rFonts w:ascii="宋体"/>
        </w:rPr>
      </w:pPr>
      <w:r>
        <w:rPr>
          <w:rFonts w:ascii="宋体" w:hAnsi="宋体" w:eastAsia="宋体" w:cs="宋体"/>
          <w:spacing w:val="-10"/>
        </w:rPr>
        <w:t>本项目评审办法：见供应商须知前附表。</w:t>
      </w:r>
    </w:p>
    <w:p>
      <w:pPr>
        <w:spacing w:before="69" w:line="184" w:lineRule="auto"/>
        <w:ind w:firstLine="1"/>
        <w:outlineLvl w:val="1"/>
        <w:rPr>
          <w:rFonts w:ascii="宋体" w:hAnsi="宋体" w:eastAsia="宋体" w:cs="宋体"/>
        </w:rPr>
      </w:pPr>
      <w:r>
        <w:rPr>
          <w:rFonts w:ascii="宋体" w:hAnsi="宋体" w:eastAsia="宋体" w:cs="宋体"/>
          <w:spacing w:val="1"/>
          <w:sz w:val="19"/>
          <w:szCs w:val="19"/>
          <w14:textOutline w14:w="3454" w14:cap="sq" w14:cmpd="sng" w14:algn="ctr">
            <w14:solidFill>
              <w14:srgbClr w14:val="000000"/>
            </w14:solidFill>
            <w14:prstDash w14:val="solid"/>
            <w14:bevel/>
          </w14:textOutline>
        </w:rPr>
        <w:t>6.</w:t>
      </w:r>
      <w:r>
        <w:rPr>
          <w:rFonts w:ascii="宋体" w:hAnsi="宋体" w:eastAsia="宋体" w:cs="宋体"/>
          <w:spacing w:val="-53"/>
          <w:sz w:val="19"/>
          <w:szCs w:val="19"/>
        </w:rPr>
        <w:t xml:space="preserve"> </w:t>
      </w:r>
      <w:r>
        <w:rPr>
          <w:rFonts w:hint="eastAsia" w:ascii="宋体" w:hAnsi="宋体" w:eastAsia="宋体" w:cs="宋体"/>
          <w:spacing w:val="1"/>
          <w14:textOutline w14:w="3797" w14:cap="sq" w14:cmpd="sng" w14:algn="ctr">
            <w14:solidFill>
              <w14:srgbClr w14:val="000000"/>
            </w14:solidFill>
            <w14:prstDash w14:val="solid"/>
            <w14:bevel/>
          </w14:textOutline>
        </w:rPr>
        <w:t>招标</w:t>
      </w:r>
    </w:p>
    <w:p>
      <w:pPr>
        <w:spacing w:before="69" w:line="184" w:lineRule="auto"/>
        <w:ind w:firstLine="527"/>
        <w:rPr>
          <w:rFonts w:ascii="宋体" w:hAnsi="宋体" w:eastAsia="宋体" w:cs="宋体"/>
        </w:rPr>
      </w:pPr>
      <w:r>
        <w:rPr>
          <w:rFonts w:ascii="宋体" w:hAnsi="宋体" w:eastAsia="宋体" w:cs="宋体"/>
          <w:spacing w:val="-8"/>
        </w:rPr>
        <w:t>1、</w:t>
      </w:r>
      <w:r>
        <w:rPr>
          <w:rFonts w:hint="eastAsia" w:ascii="宋体" w:hAnsi="宋体" w:eastAsia="宋体" w:cs="宋体"/>
          <w:spacing w:val="-8"/>
        </w:rPr>
        <w:t>招标</w:t>
      </w:r>
      <w:r>
        <w:rPr>
          <w:rFonts w:ascii="宋体" w:hAnsi="宋体" w:eastAsia="宋体" w:cs="宋体"/>
          <w:spacing w:val="-8"/>
        </w:rPr>
        <w:t>内容：对采购需求及合同等内容进行</w:t>
      </w:r>
      <w:r>
        <w:rPr>
          <w:rFonts w:hint="eastAsia" w:ascii="宋体" w:hAnsi="宋体" w:eastAsia="宋体" w:cs="宋体"/>
          <w:spacing w:val="-8"/>
        </w:rPr>
        <w:t>招标</w:t>
      </w:r>
      <w:r>
        <w:rPr>
          <w:rFonts w:ascii="宋体" w:hAnsi="宋体" w:eastAsia="宋体" w:cs="宋体"/>
          <w:spacing w:val="-8"/>
        </w:rPr>
        <w:t>。</w:t>
      </w:r>
    </w:p>
    <w:p>
      <w:pPr>
        <w:spacing w:before="266" w:line="184" w:lineRule="auto"/>
        <w:ind w:firstLine="514"/>
        <w:rPr>
          <w:rFonts w:ascii="宋体" w:hAnsi="宋体" w:eastAsia="宋体" w:cs="宋体"/>
        </w:rPr>
      </w:pPr>
      <w:r>
        <w:rPr>
          <w:rFonts w:ascii="宋体" w:hAnsi="宋体" w:eastAsia="宋体" w:cs="宋体"/>
          <w:spacing w:val="-2"/>
        </w:rPr>
        <w:t>2、</w:t>
      </w:r>
      <w:r>
        <w:rPr>
          <w:rFonts w:hint="eastAsia" w:ascii="宋体" w:hAnsi="宋体" w:eastAsia="宋体" w:cs="宋体"/>
          <w:spacing w:val="-2"/>
        </w:rPr>
        <w:t>招标</w:t>
      </w:r>
      <w:r>
        <w:rPr>
          <w:rFonts w:ascii="宋体" w:hAnsi="宋体" w:eastAsia="宋体" w:cs="宋体"/>
          <w:spacing w:val="-2"/>
        </w:rPr>
        <w:t>具体程序</w:t>
      </w:r>
    </w:p>
    <w:p>
      <w:pPr>
        <w:spacing w:before="263" w:line="417" w:lineRule="auto"/>
        <w:ind w:right="31" w:firstLine="515"/>
        <w:rPr>
          <w:rFonts w:ascii="宋体" w:hAnsi="宋体" w:eastAsia="宋体" w:cs="宋体"/>
        </w:rPr>
      </w:pPr>
      <w:r>
        <w:rPr>
          <w:rFonts w:ascii="宋体" w:hAnsi="宋体" w:eastAsia="宋体" w:cs="宋体"/>
          <w:spacing w:val="9"/>
          <w:w w:val="101"/>
          <w:sz w:val="19"/>
          <w:szCs w:val="19"/>
        </w:rPr>
        <w:t>（1）</w:t>
      </w:r>
      <w:r>
        <w:rPr>
          <w:rFonts w:hint="eastAsia" w:ascii="宋体" w:hAnsi="宋体" w:eastAsia="宋体" w:cs="宋体"/>
          <w:spacing w:val="9"/>
          <w:w w:val="101"/>
        </w:rPr>
        <w:t>招标</w:t>
      </w:r>
      <w:r>
        <w:rPr>
          <w:rFonts w:ascii="宋体" w:hAnsi="宋体" w:eastAsia="宋体" w:cs="宋体"/>
          <w:spacing w:val="9"/>
          <w:w w:val="101"/>
        </w:rPr>
        <w:t>小组按照</w:t>
      </w:r>
      <w:r>
        <w:rPr>
          <w:rFonts w:hint="eastAsia" w:ascii="宋体" w:hAnsi="宋体" w:eastAsia="宋体" w:cs="宋体"/>
          <w:spacing w:val="9"/>
          <w:w w:val="101"/>
        </w:rPr>
        <w:t>招标</w:t>
      </w:r>
      <w:r>
        <w:rPr>
          <w:rFonts w:ascii="宋体" w:hAnsi="宋体" w:eastAsia="宋体" w:cs="宋体"/>
          <w:spacing w:val="9"/>
          <w:w w:val="101"/>
        </w:rPr>
        <w:t>文件的规定与通过资格审查的供应商分别进行</w:t>
      </w:r>
      <w:r>
        <w:rPr>
          <w:rFonts w:hint="eastAsia" w:ascii="宋体" w:hAnsi="宋体" w:eastAsia="宋体" w:cs="宋体"/>
          <w:spacing w:val="9"/>
          <w:w w:val="101"/>
        </w:rPr>
        <w:t>招标</w:t>
      </w:r>
      <w:r>
        <w:rPr>
          <w:rFonts w:ascii="宋体" w:hAnsi="宋体" w:eastAsia="宋体" w:cs="宋体"/>
          <w:spacing w:val="-57"/>
        </w:rPr>
        <w:t xml:space="preserve"> </w:t>
      </w:r>
      <w:r>
        <w:rPr>
          <w:rFonts w:ascii="宋体" w:hAnsi="宋体" w:eastAsia="宋体" w:cs="宋体"/>
          <w:spacing w:val="9"/>
          <w:w w:val="101"/>
        </w:rPr>
        <w:t>。</w:t>
      </w:r>
      <w:r>
        <w:rPr>
          <w:rFonts w:hint="eastAsia" w:ascii="宋体" w:hAnsi="宋体" w:eastAsia="宋体" w:cs="宋体"/>
          <w:spacing w:val="9"/>
          <w:w w:val="101"/>
        </w:rPr>
        <w:t>招标</w:t>
      </w:r>
      <w:r>
        <w:rPr>
          <w:rFonts w:ascii="宋体" w:hAnsi="宋体" w:eastAsia="宋体" w:cs="宋体"/>
          <w:spacing w:val="9"/>
          <w:w w:val="101"/>
        </w:rPr>
        <w:t>小组</w:t>
      </w:r>
      <w:r>
        <w:rPr>
          <w:rFonts w:ascii="宋体" w:hAnsi="宋体" w:eastAsia="宋体" w:cs="宋体"/>
          <w:spacing w:val="15"/>
        </w:rPr>
        <w:t>所有成员应当集中与单一供应商分别进行</w:t>
      </w:r>
      <w:r>
        <w:rPr>
          <w:rFonts w:hint="eastAsia" w:ascii="宋体" w:hAnsi="宋体" w:eastAsia="宋体" w:cs="宋体"/>
          <w:spacing w:val="15"/>
        </w:rPr>
        <w:t>招标</w:t>
      </w:r>
      <w:r>
        <w:rPr>
          <w:rFonts w:ascii="宋体" w:hAnsi="宋体" w:eastAsia="宋体" w:cs="宋体"/>
          <w:spacing w:val="15"/>
        </w:rPr>
        <w:t>，并给予所有参加</w:t>
      </w:r>
      <w:r>
        <w:rPr>
          <w:rFonts w:hint="eastAsia" w:ascii="宋体" w:hAnsi="宋体" w:eastAsia="宋体" w:cs="宋体"/>
          <w:spacing w:val="15"/>
        </w:rPr>
        <w:t>招标</w:t>
      </w:r>
      <w:r>
        <w:rPr>
          <w:rFonts w:ascii="宋体" w:hAnsi="宋体" w:eastAsia="宋体" w:cs="宋体"/>
          <w:spacing w:val="15"/>
        </w:rPr>
        <w:t>的供应商平等的</w:t>
      </w:r>
      <w:r>
        <w:rPr>
          <w:rFonts w:hint="eastAsia" w:ascii="宋体" w:hAnsi="宋体" w:eastAsia="宋体" w:cs="宋体"/>
          <w:spacing w:val="15"/>
        </w:rPr>
        <w:t>招标</w:t>
      </w:r>
      <w:r>
        <w:rPr>
          <w:rFonts w:ascii="宋体" w:hAnsi="宋体" w:eastAsia="宋体" w:cs="宋体"/>
          <w:spacing w:val="15"/>
        </w:rPr>
        <w:t>机</w:t>
      </w:r>
    </w:p>
    <w:p>
      <w:pPr>
        <w:spacing w:line="204" w:lineRule="auto"/>
        <w:rPr>
          <w:rFonts w:ascii="宋体" w:hAnsi="宋体" w:eastAsia="宋体" w:cs="宋体"/>
        </w:rPr>
      </w:pPr>
      <w:r>
        <w:rPr>
          <w:rFonts w:ascii="宋体" w:hAnsi="宋体" w:eastAsia="宋体" w:cs="宋体"/>
          <w:spacing w:val="12"/>
        </w:rPr>
        <w:t>会，</w:t>
      </w:r>
      <w:r>
        <w:rPr>
          <w:rFonts w:hint="eastAsia" w:ascii="宋体" w:hAnsi="宋体" w:eastAsia="宋体" w:cs="宋体"/>
          <w:spacing w:val="12"/>
        </w:rPr>
        <w:t>招标</w:t>
      </w:r>
      <w:r>
        <w:rPr>
          <w:rFonts w:ascii="宋体" w:hAnsi="宋体" w:eastAsia="宋体" w:cs="宋体"/>
          <w:spacing w:val="12"/>
        </w:rPr>
        <w:t>的顺序以现场抽签的方式确定，本次</w:t>
      </w:r>
      <w:r>
        <w:rPr>
          <w:rFonts w:hint="eastAsia" w:ascii="宋体" w:hAnsi="宋体" w:eastAsia="宋体" w:cs="宋体"/>
          <w:spacing w:val="12"/>
        </w:rPr>
        <w:t>招标</w:t>
      </w:r>
      <w:r>
        <w:rPr>
          <w:rFonts w:ascii="宋体" w:hAnsi="宋体" w:eastAsia="宋体" w:cs="宋体"/>
          <w:spacing w:val="12"/>
        </w:rPr>
        <w:t>不计轮次。</w:t>
      </w:r>
    </w:p>
    <w:p>
      <w:pPr>
        <w:spacing w:before="239" w:line="416" w:lineRule="auto"/>
        <w:ind w:left="2" w:firstLine="513"/>
        <w:rPr>
          <w:rFonts w:ascii="宋体" w:hAnsi="宋体" w:eastAsia="宋体" w:cs="宋体"/>
        </w:rPr>
      </w:pPr>
      <w:r>
        <w:rPr>
          <w:rFonts w:ascii="宋体" w:hAnsi="宋体" w:eastAsia="宋体" w:cs="宋体"/>
          <w:spacing w:val="5"/>
          <w:sz w:val="19"/>
          <w:szCs w:val="19"/>
        </w:rPr>
        <w:t>（2）</w:t>
      </w:r>
      <w:r>
        <w:rPr>
          <w:rFonts w:ascii="宋体" w:hAnsi="宋体" w:eastAsia="宋体" w:cs="宋体"/>
          <w:spacing w:val="5"/>
        </w:rPr>
        <w:t>在</w:t>
      </w:r>
      <w:r>
        <w:rPr>
          <w:rFonts w:hint="eastAsia" w:ascii="宋体" w:hAnsi="宋体" w:eastAsia="宋体" w:cs="宋体"/>
          <w:spacing w:val="5"/>
        </w:rPr>
        <w:t>招标</w:t>
      </w:r>
      <w:r>
        <w:rPr>
          <w:rFonts w:ascii="宋体" w:hAnsi="宋体" w:eastAsia="宋体" w:cs="宋体"/>
          <w:spacing w:val="5"/>
        </w:rPr>
        <w:t>过程中，</w:t>
      </w:r>
      <w:r>
        <w:rPr>
          <w:rFonts w:hint="eastAsia" w:ascii="宋体" w:hAnsi="宋体" w:eastAsia="宋体" w:cs="宋体"/>
          <w:spacing w:val="5"/>
        </w:rPr>
        <w:t>招标</w:t>
      </w:r>
      <w:r>
        <w:rPr>
          <w:rFonts w:ascii="宋体" w:hAnsi="宋体" w:eastAsia="宋体" w:cs="宋体"/>
          <w:spacing w:val="5"/>
        </w:rPr>
        <w:t>小组可以根据</w:t>
      </w:r>
      <w:r>
        <w:rPr>
          <w:rFonts w:hint="eastAsia" w:ascii="宋体" w:hAnsi="宋体" w:eastAsia="宋体" w:cs="宋体"/>
          <w:spacing w:val="5"/>
        </w:rPr>
        <w:t>招标</w:t>
      </w:r>
      <w:r>
        <w:rPr>
          <w:rFonts w:ascii="宋体" w:hAnsi="宋体" w:eastAsia="宋体" w:cs="宋体"/>
          <w:spacing w:val="5"/>
        </w:rPr>
        <w:t>文件和</w:t>
      </w:r>
      <w:r>
        <w:rPr>
          <w:rFonts w:hint="eastAsia" w:ascii="宋体" w:hAnsi="宋体" w:eastAsia="宋体" w:cs="宋体"/>
          <w:spacing w:val="5"/>
        </w:rPr>
        <w:t>招标</w:t>
      </w:r>
      <w:r>
        <w:rPr>
          <w:rFonts w:ascii="宋体" w:hAnsi="宋体" w:eastAsia="宋体" w:cs="宋体"/>
          <w:spacing w:val="5"/>
        </w:rPr>
        <w:t>情况实质性变动采购需求</w:t>
      </w:r>
      <w:r>
        <w:rPr>
          <w:rFonts w:ascii="宋体" w:hAnsi="宋体" w:eastAsia="宋体" w:cs="宋体"/>
          <w:spacing w:val="11"/>
        </w:rPr>
        <w:t>中及合同草案条款，但不得变动</w:t>
      </w:r>
      <w:r>
        <w:rPr>
          <w:rFonts w:hint="eastAsia" w:ascii="宋体" w:hAnsi="宋体" w:eastAsia="宋体" w:cs="宋体"/>
          <w:spacing w:val="11"/>
        </w:rPr>
        <w:t>招标</w:t>
      </w:r>
      <w:r>
        <w:rPr>
          <w:rFonts w:ascii="宋体" w:hAnsi="宋体" w:eastAsia="宋体" w:cs="宋体"/>
          <w:spacing w:val="11"/>
        </w:rPr>
        <w:t>文件中的其他内容。实质性变动的内容，须经采购</w:t>
      </w:r>
      <w:r>
        <w:rPr>
          <w:rFonts w:ascii="宋体" w:hAnsi="宋体" w:eastAsia="宋体" w:cs="宋体"/>
          <w:spacing w:val="6"/>
        </w:rPr>
        <w:t xml:space="preserve"> </w:t>
      </w:r>
      <w:r>
        <w:rPr>
          <w:rFonts w:ascii="宋体" w:hAnsi="宋体" w:eastAsia="宋体" w:cs="宋体"/>
        </w:rPr>
        <w:t>人代表确认。对</w:t>
      </w:r>
      <w:r>
        <w:rPr>
          <w:rFonts w:hint="eastAsia" w:ascii="宋体" w:hAnsi="宋体" w:eastAsia="宋体" w:cs="宋体"/>
        </w:rPr>
        <w:t>招标</w:t>
      </w:r>
      <w:r>
        <w:rPr>
          <w:rFonts w:ascii="宋体" w:hAnsi="宋体" w:eastAsia="宋体" w:cs="宋体"/>
        </w:rPr>
        <w:t>文件作出的实质性变动是</w:t>
      </w:r>
      <w:r>
        <w:rPr>
          <w:rFonts w:hint="eastAsia" w:ascii="宋体" w:hAnsi="宋体" w:eastAsia="宋体" w:cs="宋体"/>
        </w:rPr>
        <w:t>招标</w:t>
      </w:r>
      <w:r>
        <w:rPr>
          <w:rFonts w:ascii="宋体" w:hAnsi="宋体" w:eastAsia="宋体" w:cs="宋体"/>
        </w:rPr>
        <w:t>文件的有效组成部分，</w:t>
      </w:r>
      <w:r>
        <w:rPr>
          <w:rFonts w:hint="eastAsia" w:ascii="宋体" w:hAnsi="宋体" w:eastAsia="宋体" w:cs="宋体"/>
        </w:rPr>
        <w:t>招标</w:t>
      </w:r>
      <w:r>
        <w:rPr>
          <w:rFonts w:ascii="宋体" w:hAnsi="宋体" w:eastAsia="宋体" w:cs="宋体"/>
        </w:rPr>
        <w:t>小组应</w:t>
      </w:r>
      <w:r>
        <w:rPr>
          <w:rFonts w:ascii="宋体" w:hAnsi="宋体" w:eastAsia="宋体" w:cs="宋体"/>
          <w:spacing w:val="32"/>
        </w:rPr>
        <w:t xml:space="preserve"> </w:t>
      </w:r>
      <w:r>
        <w:rPr>
          <w:rFonts w:ascii="宋体" w:hAnsi="宋体" w:eastAsia="宋体" w:cs="宋体"/>
          <w:spacing w:val="2"/>
        </w:rPr>
        <w:t>当及时以书面形式同时通知所有参加</w:t>
      </w:r>
      <w:r>
        <w:rPr>
          <w:rFonts w:hint="eastAsia" w:ascii="宋体" w:hAnsi="宋体" w:eastAsia="宋体" w:cs="宋体"/>
          <w:spacing w:val="2"/>
        </w:rPr>
        <w:t>招标</w:t>
      </w:r>
      <w:r>
        <w:rPr>
          <w:rFonts w:ascii="宋体" w:hAnsi="宋体" w:eastAsia="宋体" w:cs="宋体"/>
          <w:spacing w:val="2"/>
        </w:rPr>
        <w:t>的供应商。</w:t>
      </w:r>
    </w:p>
    <w:p>
      <w:pPr>
        <w:spacing w:before="1" w:line="201" w:lineRule="auto"/>
        <w:ind w:firstLine="516"/>
        <w:rPr>
          <w:rFonts w:ascii="宋体" w:hAnsi="宋体" w:eastAsia="宋体" w:cs="宋体"/>
        </w:rPr>
      </w:pPr>
      <w:r>
        <w:rPr>
          <w:rFonts w:ascii="宋体" w:hAnsi="宋体" w:eastAsia="宋体" w:cs="宋体"/>
          <w:spacing w:val="7"/>
          <w:sz w:val="19"/>
          <w:szCs w:val="19"/>
        </w:rPr>
        <w:t>（3）</w:t>
      </w:r>
      <w:r>
        <w:rPr>
          <w:rFonts w:hint="eastAsia" w:ascii="宋体" w:hAnsi="宋体" w:eastAsia="宋体" w:cs="宋体"/>
          <w:spacing w:val="7"/>
        </w:rPr>
        <w:t>招标</w:t>
      </w:r>
      <w:r>
        <w:rPr>
          <w:rFonts w:ascii="宋体" w:hAnsi="宋体" w:eastAsia="宋体" w:cs="宋体"/>
          <w:spacing w:val="7"/>
        </w:rPr>
        <w:t>过程中，</w:t>
      </w:r>
      <w:r>
        <w:rPr>
          <w:rFonts w:hint="eastAsia" w:ascii="宋体" w:hAnsi="宋体" w:eastAsia="宋体" w:cs="宋体"/>
          <w:spacing w:val="7"/>
        </w:rPr>
        <w:t>招标</w:t>
      </w:r>
      <w:r>
        <w:rPr>
          <w:rFonts w:ascii="宋体" w:hAnsi="宋体" w:eastAsia="宋体" w:cs="宋体"/>
          <w:spacing w:val="7"/>
        </w:rPr>
        <w:t>小组可以根据</w:t>
      </w:r>
      <w:r>
        <w:rPr>
          <w:rFonts w:hint="eastAsia" w:ascii="宋体" w:hAnsi="宋体" w:eastAsia="宋体" w:cs="宋体"/>
          <w:spacing w:val="7"/>
        </w:rPr>
        <w:t>招标</w:t>
      </w:r>
      <w:r>
        <w:rPr>
          <w:rFonts w:ascii="宋体" w:hAnsi="宋体" w:eastAsia="宋体" w:cs="宋体"/>
          <w:spacing w:val="7"/>
        </w:rPr>
        <w:t>情况调整轮次。</w:t>
      </w:r>
    </w:p>
    <w:p>
      <w:pPr>
        <w:spacing w:before="242" w:line="417" w:lineRule="auto"/>
        <w:ind w:left="3" w:right="14" w:firstLine="513"/>
        <w:rPr>
          <w:rFonts w:ascii="宋体" w:hAnsi="宋体" w:eastAsia="宋体" w:cs="宋体"/>
          <w:spacing w:val="12"/>
        </w:rPr>
      </w:pPr>
      <w:r>
        <w:rPr>
          <w:rFonts w:ascii="宋体" w:hAnsi="宋体" w:eastAsia="宋体" w:cs="宋体"/>
          <w:spacing w:val="9"/>
          <w:w w:val="102"/>
          <w:sz w:val="19"/>
          <w:szCs w:val="19"/>
        </w:rPr>
        <w:t>（4）</w:t>
      </w:r>
      <w:r>
        <w:rPr>
          <w:rFonts w:hint="eastAsia" w:ascii="宋体" w:hAnsi="宋体" w:eastAsia="宋体" w:cs="宋体"/>
          <w:spacing w:val="9"/>
          <w:w w:val="102"/>
        </w:rPr>
        <w:t>招标</w:t>
      </w:r>
      <w:r>
        <w:rPr>
          <w:rFonts w:ascii="宋体" w:hAnsi="宋体" w:eastAsia="宋体" w:cs="宋体"/>
          <w:spacing w:val="9"/>
          <w:w w:val="102"/>
        </w:rPr>
        <w:t>过程中，供应商可以根据</w:t>
      </w:r>
      <w:r>
        <w:rPr>
          <w:rFonts w:hint="eastAsia" w:ascii="宋体" w:hAnsi="宋体" w:eastAsia="宋体" w:cs="宋体"/>
          <w:spacing w:val="9"/>
          <w:w w:val="102"/>
        </w:rPr>
        <w:t>招标</w:t>
      </w:r>
      <w:r>
        <w:rPr>
          <w:rFonts w:ascii="宋体" w:hAnsi="宋体" w:eastAsia="宋体" w:cs="宋体"/>
          <w:spacing w:val="9"/>
          <w:w w:val="102"/>
        </w:rPr>
        <w:t>情况变更其</w:t>
      </w:r>
      <w:r>
        <w:rPr>
          <w:rFonts w:hint="eastAsia" w:ascii="宋体" w:hAnsi="宋体" w:eastAsia="宋体" w:cs="宋体"/>
          <w:spacing w:val="9"/>
          <w:w w:val="102"/>
        </w:rPr>
        <w:t>招标</w:t>
      </w:r>
      <w:r>
        <w:rPr>
          <w:rFonts w:ascii="宋体" w:hAnsi="宋体" w:eastAsia="宋体" w:cs="宋体"/>
          <w:spacing w:val="9"/>
          <w:w w:val="102"/>
        </w:rPr>
        <w:t>申请文件，并将变更内</w:t>
      </w:r>
      <w:r>
        <w:rPr>
          <w:rFonts w:ascii="宋体" w:hAnsi="宋体" w:eastAsia="宋体" w:cs="宋体"/>
        </w:rPr>
        <w:t xml:space="preserve"> </w:t>
      </w:r>
      <w:r>
        <w:rPr>
          <w:rFonts w:ascii="宋体" w:hAnsi="宋体" w:eastAsia="宋体" w:cs="宋体"/>
          <w:spacing w:val="13"/>
        </w:rPr>
        <w:t>容形成书面材料送</w:t>
      </w:r>
      <w:r>
        <w:rPr>
          <w:rFonts w:hint="eastAsia" w:ascii="宋体" w:hAnsi="宋体" w:eastAsia="宋体" w:cs="宋体"/>
          <w:spacing w:val="13"/>
        </w:rPr>
        <w:t>招标</w:t>
      </w:r>
      <w:r>
        <w:rPr>
          <w:rFonts w:ascii="宋体" w:hAnsi="宋体" w:eastAsia="宋体" w:cs="宋体"/>
          <w:spacing w:val="13"/>
        </w:rPr>
        <w:t>小组</w:t>
      </w:r>
      <w:r>
        <w:rPr>
          <w:rFonts w:ascii="宋体" w:hAnsi="宋体" w:eastAsia="宋体" w:cs="宋体"/>
          <w:spacing w:val="-19"/>
        </w:rPr>
        <w:t xml:space="preserve"> </w:t>
      </w:r>
      <w:r>
        <w:rPr>
          <w:rFonts w:ascii="宋体" w:hAnsi="宋体" w:eastAsia="宋体" w:cs="宋体"/>
          <w:spacing w:val="13"/>
        </w:rPr>
        <w:t>。变更内容应作为</w:t>
      </w:r>
      <w:r>
        <w:rPr>
          <w:rFonts w:hint="eastAsia" w:ascii="宋体" w:hAnsi="宋体" w:eastAsia="宋体" w:cs="宋体"/>
          <w:spacing w:val="13"/>
        </w:rPr>
        <w:t>招标</w:t>
      </w:r>
      <w:r>
        <w:rPr>
          <w:rFonts w:ascii="宋体" w:hAnsi="宋体" w:eastAsia="宋体" w:cs="宋体"/>
          <w:spacing w:val="13"/>
        </w:rPr>
        <w:t>申请文件的一部分</w:t>
      </w:r>
      <w:r>
        <w:rPr>
          <w:rFonts w:ascii="宋体" w:hAnsi="宋体" w:eastAsia="宋体" w:cs="宋体"/>
          <w:spacing w:val="-60"/>
        </w:rPr>
        <w:t xml:space="preserve"> </w:t>
      </w:r>
      <w:r>
        <w:rPr>
          <w:rFonts w:ascii="宋体" w:hAnsi="宋体" w:eastAsia="宋体" w:cs="宋体"/>
          <w:spacing w:val="13"/>
        </w:rPr>
        <w:t>。供应商书面材</w:t>
      </w:r>
      <w:r>
        <w:rPr>
          <w:rFonts w:ascii="宋体" w:hAnsi="宋体" w:eastAsia="宋体" w:cs="宋体"/>
          <w:spacing w:val="12"/>
        </w:rPr>
        <w:t>料应当签字确认，否则无效。</w:t>
      </w:r>
    </w:p>
    <w:p>
      <w:pPr>
        <w:spacing w:before="242" w:line="417" w:lineRule="auto"/>
        <w:ind w:left="3" w:right="14" w:firstLine="513"/>
        <w:rPr>
          <w:rFonts w:ascii="宋体" w:hAnsi="宋体" w:eastAsia="宋体" w:cs="宋体"/>
        </w:rPr>
      </w:pPr>
      <w:r>
        <w:rPr>
          <w:rFonts w:ascii="宋体" w:hAnsi="宋体" w:eastAsia="宋体" w:cs="宋体"/>
          <w:spacing w:val="10"/>
          <w:w w:val="101"/>
          <w:sz w:val="19"/>
          <w:szCs w:val="19"/>
        </w:rPr>
        <w:t>（5）</w:t>
      </w:r>
      <w:r>
        <w:rPr>
          <w:rFonts w:hint="eastAsia" w:ascii="宋体" w:hAnsi="宋体" w:eastAsia="宋体" w:cs="宋体"/>
          <w:spacing w:val="10"/>
          <w:w w:val="101"/>
        </w:rPr>
        <w:t>招标</w:t>
      </w:r>
      <w:r>
        <w:rPr>
          <w:rFonts w:ascii="宋体" w:hAnsi="宋体" w:eastAsia="宋体" w:cs="宋体"/>
          <w:spacing w:val="10"/>
          <w:w w:val="101"/>
        </w:rPr>
        <w:t>达到供应商</w:t>
      </w:r>
      <w:r>
        <w:rPr>
          <w:rFonts w:hint="eastAsia" w:ascii="宋体" w:hAnsi="宋体" w:eastAsia="宋体" w:cs="宋体"/>
          <w:spacing w:val="10"/>
          <w:w w:val="101"/>
        </w:rPr>
        <w:t>招标</w:t>
      </w:r>
      <w:r>
        <w:rPr>
          <w:rFonts w:ascii="宋体" w:hAnsi="宋体" w:eastAsia="宋体" w:cs="宋体"/>
          <w:spacing w:val="10"/>
          <w:w w:val="101"/>
        </w:rPr>
        <w:t>文件符合采购需求</w:t>
      </w:r>
      <w:r>
        <w:rPr>
          <w:rFonts w:ascii="宋体" w:hAnsi="宋体" w:eastAsia="宋体" w:cs="宋体"/>
          <w:spacing w:val="-61"/>
        </w:rPr>
        <w:t xml:space="preserve"> </w:t>
      </w:r>
      <w:r>
        <w:rPr>
          <w:rFonts w:ascii="宋体" w:hAnsi="宋体" w:eastAsia="宋体" w:cs="宋体"/>
          <w:spacing w:val="10"/>
          <w:w w:val="101"/>
        </w:rPr>
        <w:t>、质量和服务相等的前提下时，</w:t>
      </w:r>
      <w:r>
        <w:rPr>
          <w:rFonts w:hint="eastAsia" w:ascii="宋体" w:hAnsi="宋体" w:eastAsia="宋体" w:cs="宋体"/>
          <w:spacing w:val="10"/>
          <w:w w:val="101"/>
        </w:rPr>
        <w:t>招标</w:t>
      </w:r>
      <w:r>
        <w:rPr>
          <w:rFonts w:ascii="宋体" w:hAnsi="宋体" w:eastAsia="宋体" w:cs="宋体"/>
          <w:spacing w:val="12"/>
        </w:rPr>
        <w:t>小组要求供应商按轮次进行报价。</w:t>
      </w:r>
    </w:p>
    <w:p>
      <w:pPr>
        <w:spacing w:before="100" w:line="416" w:lineRule="auto"/>
        <w:ind w:left="1" w:firstLine="515"/>
        <w:rPr>
          <w:rFonts w:ascii="宋体" w:hAnsi="宋体" w:eastAsia="宋体" w:cs="宋体"/>
        </w:rPr>
      </w:pPr>
      <w:r>
        <w:rPr>
          <w:rFonts w:ascii="宋体" w:hAnsi="宋体" w:eastAsia="宋体" w:cs="宋体"/>
          <w:spacing w:val="9"/>
          <w:w w:val="101"/>
          <w:sz w:val="19"/>
          <w:szCs w:val="19"/>
        </w:rPr>
        <w:t>（6）</w:t>
      </w:r>
      <w:r>
        <w:rPr>
          <w:rFonts w:hint="eastAsia" w:ascii="宋体" w:hAnsi="宋体" w:eastAsia="宋体" w:cs="宋体"/>
          <w:spacing w:val="9"/>
          <w:w w:val="101"/>
        </w:rPr>
        <w:t>招标</w:t>
      </w:r>
      <w:r>
        <w:rPr>
          <w:rFonts w:ascii="宋体" w:hAnsi="宋体" w:eastAsia="宋体" w:cs="宋体"/>
          <w:spacing w:val="9"/>
          <w:w w:val="101"/>
        </w:rPr>
        <w:t>小组经过几轮</w:t>
      </w:r>
      <w:r>
        <w:rPr>
          <w:rFonts w:hint="eastAsia" w:ascii="宋体" w:hAnsi="宋体" w:eastAsia="宋体" w:cs="宋体"/>
          <w:spacing w:val="9"/>
          <w:w w:val="101"/>
        </w:rPr>
        <w:t>招标</w:t>
      </w:r>
      <w:r>
        <w:rPr>
          <w:rFonts w:ascii="宋体" w:hAnsi="宋体" w:eastAsia="宋体" w:cs="宋体"/>
          <w:spacing w:val="9"/>
          <w:w w:val="101"/>
        </w:rPr>
        <w:t>后，供应商</w:t>
      </w:r>
      <w:r>
        <w:rPr>
          <w:rFonts w:hint="eastAsia" w:ascii="宋体" w:hAnsi="宋体" w:eastAsia="宋体" w:cs="宋体"/>
          <w:spacing w:val="9"/>
          <w:w w:val="101"/>
        </w:rPr>
        <w:t>招标</w:t>
      </w:r>
      <w:r>
        <w:rPr>
          <w:rFonts w:ascii="宋体" w:hAnsi="宋体" w:eastAsia="宋体" w:cs="宋体"/>
          <w:spacing w:val="9"/>
          <w:w w:val="101"/>
        </w:rPr>
        <w:t>申请文件仍然不能满足</w:t>
      </w:r>
      <w:r>
        <w:rPr>
          <w:rFonts w:hint="eastAsia" w:ascii="宋体" w:hAnsi="宋体" w:eastAsia="宋体" w:cs="宋体"/>
          <w:spacing w:val="9"/>
          <w:w w:val="101"/>
        </w:rPr>
        <w:t>招标</w:t>
      </w:r>
      <w:r>
        <w:rPr>
          <w:rFonts w:ascii="宋体" w:hAnsi="宋体" w:eastAsia="宋体" w:cs="宋体"/>
          <w:spacing w:val="9"/>
        </w:rPr>
        <w:t>文件规定的采购项目最低要求的，或者</w:t>
      </w:r>
      <w:r>
        <w:rPr>
          <w:rFonts w:hint="eastAsia" w:ascii="宋体" w:hAnsi="宋体" w:eastAsia="宋体" w:cs="宋体"/>
          <w:spacing w:val="9"/>
        </w:rPr>
        <w:t>招标</w:t>
      </w:r>
      <w:r>
        <w:rPr>
          <w:rFonts w:ascii="宋体" w:hAnsi="宋体" w:eastAsia="宋体" w:cs="宋体"/>
          <w:spacing w:val="9"/>
        </w:rPr>
        <w:t>过程中，</w:t>
      </w:r>
      <w:r>
        <w:rPr>
          <w:rFonts w:hint="eastAsia" w:ascii="宋体" w:hAnsi="宋体" w:eastAsia="宋体" w:cs="宋体"/>
          <w:spacing w:val="9"/>
        </w:rPr>
        <w:t>招标</w:t>
      </w:r>
      <w:r>
        <w:rPr>
          <w:rFonts w:ascii="宋体" w:hAnsi="宋体" w:eastAsia="宋体" w:cs="宋体"/>
          <w:spacing w:val="9"/>
        </w:rPr>
        <w:t>小组发现或者知晓供应商存在违法、违纪行为的，</w:t>
      </w:r>
      <w:r>
        <w:rPr>
          <w:rFonts w:hint="eastAsia" w:ascii="宋体" w:hAnsi="宋体" w:eastAsia="宋体" w:cs="宋体"/>
          <w:spacing w:val="9"/>
        </w:rPr>
        <w:t>招标</w:t>
      </w:r>
      <w:r>
        <w:rPr>
          <w:rFonts w:ascii="宋体" w:hAnsi="宋体" w:eastAsia="宋体" w:cs="宋体"/>
          <w:spacing w:val="9"/>
        </w:rPr>
        <w:t>小组应当将该供应商淘汰，不允许其参加最后报价。</w:t>
      </w:r>
      <w:r>
        <w:rPr>
          <w:rFonts w:hint="eastAsia" w:ascii="宋体" w:hAnsi="宋体" w:eastAsia="宋体" w:cs="宋体"/>
          <w:spacing w:val="9"/>
        </w:rPr>
        <w:t>招标</w:t>
      </w:r>
      <w:r>
        <w:rPr>
          <w:rFonts w:ascii="宋体" w:hAnsi="宋体" w:eastAsia="宋体" w:cs="宋体"/>
          <w:spacing w:val="9"/>
        </w:rPr>
        <w:t>小组淘汰供应商的，</w:t>
      </w:r>
      <w:r>
        <w:rPr>
          <w:rFonts w:ascii="宋体" w:hAnsi="宋体" w:eastAsia="宋体" w:cs="宋体"/>
          <w:spacing w:val="12"/>
        </w:rPr>
        <w:t>应通知该供应商，并说明理由。</w:t>
      </w:r>
    </w:p>
    <w:p>
      <w:pPr>
        <w:spacing w:before="241" w:line="416" w:lineRule="auto"/>
        <w:ind w:right="164" w:firstLine="517"/>
        <w:rPr>
          <w:rFonts w:ascii="宋体" w:hAnsi="宋体" w:eastAsia="宋体" w:cs="宋体"/>
        </w:rPr>
      </w:pPr>
      <w:r>
        <w:rPr>
          <w:rFonts w:ascii="宋体" w:hAnsi="宋体" w:eastAsia="宋体" w:cs="宋体"/>
          <w:spacing w:val="10"/>
          <w:sz w:val="19"/>
          <w:szCs w:val="19"/>
        </w:rPr>
        <w:t>（7）</w:t>
      </w:r>
      <w:r>
        <w:rPr>
          <w:rFonts w:ascii="宋体" w:hAnsi="宋体" w:eastAsia="宋体" w:cs="宋体"/>
          <w:spacing w:val="10"/>
        </w:rPr>
        <w:t>供应商进行最后报价</w:t>
      </w:r>
      <w:r>
        <w:rPr>
          <w:rFonts w:ascii="宋体" w:hAnsi="宋体" w:eastAsia="宋体" w:cs="宋体"/>
          <w:spacing w:val="-61"/>
        </w:rPr>
        <w:t xml:space="preserve"> </w:t>
      </w:r>
      <w:r>
        <w:rPr>
          <w:rFonts w:ascii="宋体" w:hAnsi="宋体" w:eastAsia="宋体" w:cs="宋体"/>
          <w:spacing w:val="10"/>
        </w:rPr>
        <w:t>，</w:t>
      </w:r>
      <w:r>
        <w:rPr>
          <w:rFonts w:hint="eastAsia" w:ascii="宋体" w:hAnsi="宋体" w:eastAsia="宋体" w:cs="宋体"/>
          <w:spacing w:val="10"/>
        </w:rPr>
        <w:t>招标</w:t>
      </w:r>
      <w:r>
        <w:rPr>
          <w:rFonts w:ascii="宋体" w:hAnsi="宋体" w:eastAsia="宋体" w:cs="宋体"/>
          <w:spacing w:val="10"/>
        </w:rPr>
        <w:t>文件能够详细列明采购标的的技术</w:t>
      </w:r>
      <w:r>
        <w:rPr>
          <w:rFonts w:ascii="宋体" w:hAnsi="宋体" w:eastAsia="宋体" w:cs="宋体"/>
          <w:spacing w:val="-61"/>
        </w:rPr>
        <w:t xml:space="preserve"> </w:t>
      </w:r>
      <w:r>
        <w:rPr>
          <w:rFonts w:ascii="宋体" w:hAnsi="宋体" w:eastAsia="宋体" w:cs="宋体"/>
          <w:spacing w:val="10"/>
        </w:rPr>
        <w:t>、服务要求的</w:t>
      </w:r>
      <w:r>
        <w:rPr>
          <w:rFonts w:ascii="宋体" w:hAnsi="宋体" w:eastAsia="宋体" w:cs="宋体"/>
          <w:spacing w:val="-60"/>
        </w:rPr>
        <w:t xml:space="preserve"> </w:t>
      </w:r>
      <w:r>
        <w:rPr>
          <w:rFonts w:ascii="宋体" w:hAnsi="宋体" w:eastAsia="宋体" w:cs="宋体"/>
          <w:spacing w:val="10"/>
        </w:rPr>
        <w:t>，</w:t>
      </w:r>
      <w:r>
        <w:rPr>
          <w:rFonts w:hint="eastAsia" w:ascii="宋体" w:hAnsi="宋体" w:eastAsia="宋体" w:cs="宋体"/>
          <w:spacing w:val="10"/>
        </w:rPr>
        <w:t>招标</w:t>
      </w:r>
      <w:r>
        <w:rPr>
          <w:rFonts w:ascii="宋体" w:hAnsi="宋体" w:eastAsia="宋体" w:cs="宋体"/>
          <w:spacing w:val="15"/>
        </w:rPr>
        <w:t>结束后，</w:t>
      </w:r>
      <w:r>
        <w:rPr>
          <w:rFonts w:hint="eastAsia" w:ascii="宋体" w:hAnsi="宋体" w:eastAsia="宋体" w:cs="宋体"/>
          <w:spacing w:val="15"/>
        </w:rPr>
        <w:t>招标</w:t>
      </w:r>
      <w:r>
        <w:rPr>
          <w:rFonts w:ascii="宋体" w:hAnsi="宋体" w:eastAsia="宋体" w:cs="宋体"/>
          <w:spacing w:val="15"/>
        </w:rPr>
        <w:t>小组应当要求所有实质性响应的供应商在规定时间内提交最后报价，</w:t>
      </w:r>
      <w:r>
        <w:rPr>
          <w:rFonts w:ascii="宋体" w:hAnsi="宋体" w:eastAsia="宋体" w:cs="宋体"/>
          <w:spacing w:val="-49"/>
        </w:rPr>
        <w:t xml:space="preserve"> </w:t>
      </w:r>
      <w:r>
        <w:rPr>
          <w:rFonts w:ascii="宋体" w:hAnsi="宋体" w:eastAsia="宋体" w:cs="宋体"/>
          <w:spacing w:val="15"/>
        </w:rPr>
        <w:t>已提交</w:t>
      </w:r>
      <w:r>
        <w:rPr>
          <w:rFonts w:ascii="宋体" w:hAnsi="宋体" w:eastAsia="宋体" w:cs="宋体"/>
        </w:rPr>
        <w:t xml:space="preserve"> </w:t>
      </w:r>
      <w:r>
        <w:rPr>
          <w:rFonts w:hint="eastAsia" w:ascii="宋体" w:hAnsi="宋体" w:eastAsia="宋体" w:cs="宋体"/>
          <w:spacing w:val="16"/>
        </w:rPr>
        <w:t>招标</w:t>
      </w:r>
      <w:r>
        <w:rPr>
          <w:rFonts w:ascii="宋体" w:hAnsi="宋体" w:eastAsia="宋体" w:cs="宋体"/>
          <w:spacing w:val="16"/>
        </w:rPr>
        <w:t xml:space="preserve">申请文件但未在规定时间内进行最后报价的实质性响应供应商，视为放弃最后报 </w:t>
      </w:r>
      <w:r>
        <w:rPr>
          <w:rFonts w:ascii="宋体" w:hAnsi="宋体" w:eastAsia="宋体" w:cs="宋体"/>
          <w:spacing w:val="11"/>
        </w:rPr>
        <w:t>价，</w:t>
      </w:r>
      <w:r>
        <w:rPr>
          <w:rFonts w:ascii="宋体" w:hAnsi="宋体" w:eastAsia="宋体" w:cs="宋体"/>
          <w:spacing w:val="-20"/>
        </w:rPr>
        <w:t xml:space="preserve"> </w:t>
      </w:r>
      <w:r>
        <w:rPr>
          <w:rFonts w:ascii="宋体" w:hAnsi="宋体" w:eastAsia="宋体" w:cs="宋体"/>
          <w:spacing w:val="11"/>
        </w:rPr>
        <w:t>以供应商提交最后报价中一轮的报价作为该供应商在本项</w:t>
      </w:r>
      <w:r>
        <w:rPr>
          <w:rFonts w:ascii="宋体" w:hAnsi="宋体" w:eastAsia="宋体" w:cs="宋体"/>
          <w:spacing w:val="-37"/>
        </w:rPr>
        <w:t xml:space="preserve"> </w:t>
      </w:r>
      <w:r>
        <w:rPr>
          <w:rFonts w:ascii="宋体" w:hAnsi="宋体" w:eastAsia="宋体" w:cs="宋体"/>
          <w:spacing w:val="11"/>
        </w:rPr>
        <w:t>目的最终报价</w:t>
      </w:r>
      <w:r>
        <w:rPr>
          <w:rFonts w:ascii="宋体" w:hAnsi="宋体" w:eastAsia="宋体" w:cs="宋体"/>
          <w:spacing w:val="-60"/>
        </w:rPr>
        <w:t xml:space="preserve"> </w:t>
      </w:r>
      <w:r>
        <w:rPr>
          <w:rFonts w:ascii="宋体" w:hAnsi="宋体" w:eastAsia="宋体" w:cs="宋体"/>
          <w:spacing w:val="11"/>
        </w:rPr>
        <w:t>。</w:t>
      </w:r>
      <w:r>
        <w:rPr>
          <w:rFonts w:ascii="宋体" w:hAnsi="宋体" w:eastAsia="宋体" w:cs="宋体"/>
          <w:spacing w:val="-87"/>
        </w:rPr>
        <w:t xml:space="preserve"> </w:t>
      </w:r>
      <w:r>
        <w:rPr>
          <w:rFonts w:ascii="宋体" w:hAnsi="宋体" w:eastAsia="宋体" w:cs="宋体"/>
          <w:spacing w:val="11"/>
        </w:rPr>
        <w:t>（关于《最后</w:t>
      </w:r>
      <w:r>
        <w:rPr>
          <w:rFonts w:ascii="宋体" w:hAnsi="宋体" w:eastAsia="宋体" w:cs="宋体"/>
        </w:rPr>
        <w:t xml:space="preserve"> </w:t>
      </w:r>
      <w:r>
        <w:rPr>
          <w:rFonts w:ascii="宋体" w:hAnsi="宋体" w:eastAsia="宋体" w:cs="宋体"/>
          <w:spacing w:val="6"/>
        </w:rPr>
        <w:t>报价表》</w:t>
      </w:r>
      <w:r>
        <w:rPr>
          <w:rFonts w:ascii="宋体" w:hAnsi="宋体" w:eastAsia="宋体" w:cs="宋体"/>
          <w:spacing w:val="23"/>
        </w:rPr>
        <w:t xml:space="preserve"> </w:t>
      </w:r>
      <w:r>
        <w:rPr>
          <w:rFonts w:ascii="宋体" w:hAnsi="宋体" w:eastAsia="宋体" w:cs="宋体"/>
          <w:spacing w:val="6"/>
        </w:rPr>
        <w:t>供应商可以按后面格式中的报价函准备</w:t>
      </w:r>
      <w:r>
        <w:rPr>
          <w:rFonts w:ascii="宋体" w:hAnsi="宋体" w:eastAsia="宋体" w:cs="宋体"/>
          <w:spacing w:val="-36"/>
        </w:rPr>
        <w:t>），</w:t>
      </w:r>
      <w:r>
        <w:rPr>
          <w:rFonts w:ascii="宋体" w:hAnsi="宋体" w:eastAsia="宋体" w:cs="宋体"/>
          <w:spacing w:val="6"/>
        </w:rPr>
        <w:t>提交最后报价的供应商可以少于3家。</w:t>
      </w:r>
    </w:p>
    <w:p>
      <w:pPr>
        <w:spacing w:before="263" w:line="184" w:lineRule="auto"/>
        <w:ind w:firstLine="5"/>
        <w:outlineLvl w:val="1"/>
        <w:rPr>
          <w:rFonts w:ascii="宋体" w:hAnsi="宋体" w:eastAsia="宋体" w:cs="宋体"/>
        </w:rPr>
      </w:pPr>
      <w:r>
        <w:rPr>
          <w:rFonts w:ascii="宋体" w:hAnsi="宋体" w:eastAsia="宋体" w:cs="宋体"/>
          <w:spacing w:val="3"/>
          <w:sz w:val="19"/>
          <w:szCs w:val="19"/>
          <w14:textOutline w14:w="3454" w14:cap="sq" w14:cmpd="sng" w14:algn="ctr">
            <w14:solidFill>
              <w14:srgbClr w14:val="000000"/>
            </w14:solidFill>
            <w14:prstDash w14:val="solid"/>
            <w14:bevel/>
          </w14:textOutline>
        </w:rPr>
        <w:t>7.</w:t>
      </w:r>
      <w:r>
        <w:rPr>
          <w:rFonts w:ascii="宋体" w:hAnsi="宋体" w:eastAsia="宋体" w:cs="宋体"/>
          <w:spacing w:val="-54"/>
          <w:sz w:val="19"/>
          <w:szCs w:val="19"/>
        </w:rPr>
        <w:t xml:space="preserve"> </w:t>
      </w:r>
      <w:r>
        <w:rPr>
          <w:rFonts w:ascii="宋体" w:hAnsi="宋体" w:eastAsia="宋体" w:cs="宋体"/>
          <w:spacing w:val="3"/>
          <w14:textOutline w14:w="3797" w14:cap="sq" w14:cmpd="sng" w14:algn="ctr">
            <w14:solidFill>
              <w14:srgbClr w14:val="000000"/>
            </w14:solidFill>
            <w14:prstDash w14:val="solid"/>
            <w14:bevel/>
          </w14:textOutline>
        </w:rPr>
        <w:t>合同授予</w:t>
      </w:r>
    </w:p>
    <w:p>
      <w:pPr>
        <w:spacing w:line="399" w:lineRule="auto"/>
        <w:rPr>
          <w:rFonts w:ascii="宋体"/>
        </w:rPr>
      </w:pPr>
    </w:p>
    <w:p>
      <w:pPr>
        <w:spacing w:before="68" w:line="184" w:lineRule="auto"/>
        <w:ind w:firstLine="6"/>
        <w:rPr>
          <w:rFonts w:ascii="宋体" w:hAnsi="宋体" w:eastAsia="宋体" w:cs="宋体"/>
        </w:rPr>
      </w:pPr>
      <w:r>
        <w:rPr>
          <w:rFonts w:ascii="宋体" w:hAnsi="宋体" w:eastAsia="宋体" w:cs="宋体"/>
          <w:spacing w:val="4"/>
        </w:rPr>
        <w:t>7.1</w:t>
      </w:r>
      <w:r>
        <w:rPr>
          <w:rFonts w:ascii="宋体" w:hAnsi="宋体" w:eastAsia="宋体" w:cs="宋体"/>
          <w:spacing w:val="12"/>
        </w:rPr>
        <w:t xml:space="preserve"> </w:t>
      </w:r>
      <w:r>
        <w:rPr>
          <w:rFonts w:ascii="宋体" w:hAnsi="宋体" w:eastAsia="宋体" w:cs="宋体"/>
          <w:spacing w:val="4"/>
        </w:rPr>
        <w:t>采购代理机构应当在评审结束后2个工作日内将评审报告送采购人确认。</w:t>
      </w:r>
    </w:p>
    <w:p>
      <w:pPr>
        <w:spacing w:before="264" w:line="416" w:lineRule="auto"/>
        <w:ind w:right="174" w:firstLine="451"/>
        <w:rPr>
          <w:rFonts w:ascii="宋体" w:hAnsi="宋体" w:eastAsia="宋体" w:cs="宋体"/>
        </w:rPr>
      </w:pPr>
      <w:r>
        <w:rPr>
          <w:rFonts w:ascii="宋体" w:hAnsi="宋体" w:eastAsia="宋体" w:cs="宋体"/>
          <w:spacing w:val="1"/>
        </w:rPr>
        <w:t>采购人应当在收到评审报告后5个工作日内，从评审报告提出的成交候选供应商中，按照排</w:t>
      </w:r>
      <w:r>
        <w:rPr>
          <w:rFonts w:ascii="宋体" w:hAnsi="宋体" w:eastAsia="宋体" w:cs="宋体"/>
        </w:rPr>
        <w:t xml:space="preserve"> 序由高到低的原则确定成交供应商，也可以书面授权</w:t>
      </w:r>
      <w:r>
        <w:rPr>
          <w:rFonts w:hint="eastAsia" w:ascii="宋体" w:hAnsi="宋体" w:eastAsia="宋体" w:cs="宋体"/>
        </w:rPr>
        <w:t>招标</w:t>
      </w:r>
      <w:r>
        <w:rPr>
          <w:rFonts w:ascii="宋体" w:hAnsi="宋体" w:eastAsia="宋体" w:cs="宋体"/>
        </w:rPr>
        <w:t>小组直接确定成交供应商。采购人逾期未</w:t>
      </w:r>
      <w:r>
        <w:rPr>
          <w:rFonts w:ascii="宋体" w:hAnsi="宋体" w:eastAsia="宋体" w:cs="宋体"/>
          <w:spacing w:val="15"/>
        </w:rPr>
        <w:t xml:space="preserve"> </w:t>
      </w:r>
      <w:r>
        <w:rPr>
          <w:rFonts w:ascii="宋体" w:hAnsi="宋体" w:eastAsia="宋体" w:cs="宋体"/>
          <w:spacing w:val="-1"/>
        </w:rPr>
        <w:t>确定成交供应商且不提出异议的，视为确定评审报告提出的排序第一的供应商为成交供应商。</w:t>
      </w:r>
    </w:p>
    <w:p>
      <w:pPr>
        <w:spacing w:before="3" w:line="202" w:lineRule="auto"/>
        <w:ind w:firstLine="6"/>
        <w:rPr>
          <w:rFonts w:ascii="宋体" w:hAnsi="宋体" w:eastAsia="宋体" w:cs="宋体"/>
        </w:rPr>
      </w:pPr>
      <w:r>
        <w:rPr>
          <w:rFonts w:ascii="宋体" w:hAnsi="宋体" w:eastAsia="宋体" w:cs="宋体"/>
          <w:spacing w:val="5"/>
        </w:rPr>
        <w:t>7.2</w:t>
      </w:r>
      <w:r>
        <w:rPr>
          <w:rFonts w:ascii="宋体" w:hAnsi="宋体" w:eastAsia="宋体" w:cs="宋体"/>
          <w:spacing w:val="-13"/>
        </w:rPr>
        <w:t xml:space="preserve"> </w:t>
      </w:r>
      <w:r>
        <w:rPr>
          <w:rFonts w:ascii="宋体" w:hAnsi="宋体" w:eastAsia="宋体" w:cs="宋体"/>
          <w:spacing w:val="5"/>
        </w:rPr>
        <w:t>成交结果公告</w:t>
      </w:r>
    </w:p>
    <w:p>
      <w:pPr>
        <w:spacing w:before="237" w:line="416" w:lineRule="auto"/>
        <w:ind w:left="22" w:right="196" w:firstLine="429"/>
        <w:rPr>
          <w:rFonts w:ascii="宋体" w:hAnsi="宋体" w:eastAsia="宋体" w:cs="宋体"/>
        </w:rPr>
      </w:pPr>
      <w:r>
        <w:rPr>
          <w:rFonts w:ascii="宋体" w:hAnsi="宋体" w:eastAsia="宋体" w:cs="宋体"/>
        </w:rPr>
        <w:t xml:space="preserve">采购人应当在公示期满无异议后2个工作日内，将成交结果在原公告发布媒体上进行公告， </w:t>
      </w:r>
      <w:r>
        <w:rPr>
          <w:rFonts w:ascii="宋体" w:hAnsi="宋体" w:eastAsia="宋体" w:cs="宋体"/>
          <w:spacing w:val="-3"/>
        </w:rPr>
        <w:t>同时发出成交通知书。</w:t>
      </w:r>
    </w:p>
    <w:p>
      <w:pPr>
        <w:spacing w:before="5" w:line="199" w:lineRule="auto"/>
        <w:ind w:firstLine="6"/>
        <w:rPr>
          <w:rFonts w:ascii="宋体" w:hAnsi="宋体" w:eastAsia="宋体" w:cs="宋体"/>
        </w:rPr>
      </w:pPr>
      <w:r>
        <w:rPr>
          <w:rFonts w:ascii="宋体" w:hAnsi="宋体" w:eastAsia="宋体" w:cs="宋体"/>
          <w:spacing w:val="2"/>
        </w:rPr>
        <w:t>7.</w:t>
      </w:r>
      <w:r>
        <w:rPr>
          <w:rFonts w:hint="eastAsia" w:ascii="宋体" w:hAnsi="宋体" w:eastAsia="宋体" w:cs="宋体"/>
          <w:spacing w:val="2"/>
        </w:rPr>
        <w:t>3</w:t>
      </w:r>
      <w:r>
        <w:rPr>
          <w:rFonts w:ascii="宋体" w:hAnsi="宋体" w:eastAsia="宋体" w:cs="宋体"/>
          <w:spacing w:val="-11"/>
        </w:rPr>
        <w:t xml:space="preserve"> </w:t>
      </w:r>
      <w:r>
        <w:rPr>
          <w:rFonts w:ascii="宋体" w:hAnsi="宋体" w:eastAsia="宋体" w:cs="宋体"/>
          <w:spacing w:val="2"/>
        </w:rPr>
        <w:t>签订合同</w:t>
      </w:r>
    </w:p>
    <w:p>
      <w:pPr>
        <w:spacing w:before="239" w:line="184" w:lineRule="auto"/>
        <w:ind w:firstLine="457"/>
        <w:sectPr>
          <w:footerReference r:id="rId13" w:type="default"/>
          <w:pgSz w:w="11910" w:h="16840"/>
          <w:pgMar w:top="1431" w:right="1264" w:bottom="1161" w:left="1424" w:header="0" w:footer="1035" w:gutter="0"/>
          <w:cols w:space="720" w:num="1"/>
        </w:sectPr>
      </w:pPr>
      <w:r>
        <w:rPr>
          <w:rFonts w:ascii="宋体" w:hAnsi="宋体" w:eastAsia="宋体" w:cs="宋体"/>
          <w:spacing w:val="3"/>
        </w:rPr>
        <w:t>7.4.1采购人应当在成交通知书发出后30日内，与成交供应商签订合同。</w:t>
      </w:r>
    </w:p>
    <w:p>
      <w:pPr>
        <w:spacing w:before="99" w:line="184" w:lineRule="auto"/>
        <w:outlineLvl w:val="1"/>
        <w:rPr>
          <w:rFonts w:ascii="宋体" w:hAnsi="宋体" w:eastAsia="宋体" w:cs="宋体"/>
        </w:rPr>
      </w:pPr>
      <w:r>
        <w:rPr>
          <w:rFonts w:ascii="宋体" w:hAnsi="宋体" w:eastAsia="宋体" w:cs="宋体"/>
          <w:spacing w:val="3"/>
          <w:sz w:val="19"/>
          <w:szCs w:val="19"/>
          <w14:textOutline w14:w="3454" w14:cap="sq" w14:cmpd="sng" w14:algn="ctr">
            <w14:solidFill>
              <w14:srgbClr w14:val="000000"/>
            </w14:solidFill>
            <w14:prstDash w14:val="solid"/>
            <w14:bevel/>
          </w14:textOutline>
        </w:rPr>
        <w:t>8.</w:t>
      </w:r>
      <w:r>
        <w:rPr>
          <w:rFonts w:ascii="宋体" w:hAnsi="宋体" w:eastAsia="宋体" w:cs="宋体"/>
          <w:spacing w:val="-50"/>
          <w:sz w:val="19"/>
          <w:szCs w:val="19"/>
        </w:rPr>
        <w:t xml:space="preserve"> </w:t>
      </w:r>
      <w:r>
        <w:rPr>
          <w:rFonts w:ascii="宋体" w:hAnsi="宋体" w:eastAsia="宋体" w:cs="宋体"/>
          <w:spacing w:val="3"/>
          <w14:textOutline w14:w="3797" w14:cap="sq" w14:cmpd="sng" w14:algn="ctr">
            <w14:solidFill>
              <w14:srgbClr w14:val="000000"/>
            </w14:solidFill>
            <w14:prstDash w14:val="solid"/>
            <w14:bevel/>
          </w14:textOutline>
        </w:rPr>
        <w:t>争议处理</w:t>
      </w:r>
    </w:p>
    <w:p>
      <w:pPr>
        <w:spacing w:line="403" w:lineRule="auto"/>
        <w:rPr>
          <w:rFonts w:ascii="宋体"/>
        </w:rPr>
      </w:pPr>
    </w:p>
    <w:p>
      <w:pPr>
        <w:spacing w:before="69" w:line="184" w:lineRule="auto"/>
        <w:ind w:firstLine="1"/>
        <w:rPr>
          <w:rFonts w:ascii="宋体" w:hAnsi="宋体" w:eastAsia="宋体" w:cs="宋体"/>
        </w:rPr>
      </w:pPr>
      <w:r>
        <w:rPr>
          <w:rFonts w:ascii="宋体" w:hAnsi="宋体" w:eastAsia="宋体" w:cs="宋体"/>
          <w:spacing w:val="-2"/>
        </w:rPr>
        <w:t>8.1</w:t>
      </w:r>
      <w:r>
        <w:rPr>
          <w:rFonts w:ascii="宋体" w:hAnsi="宋体" w:eastAsia="宋体" w:cs="宋体"/>
          <w:spacing w:val="-11"/>
        </w:rPr>
        <w:t xml:space="preserve"> </w:t>
      </w:r>
      <w:r>
        <w:rPr>
          <w:rFonts w:ascii="宋体" w:hAnsi="宋体" w:eastAsia="宋体" w:cs="宋体"/>
          <w:spacing w:val="-2"/>
        </w:rPr>
        <w:t>质疑</w:t>
      </w:r>
    </w:p>
    <w:p>
      <w:pPr>
        <w:spacing w:before="261" w:line="416" w:lineRule="auto"/>
        <w:ind w:left="1" w:firstLine="451"/>
        <w:rPr>
          <w:rFonts w:ascii="宋体" w:hAnsi="宋体" w:eastAsia="宋体" w:cs="宋体"/>
        </w:rPr>
      </w:pPr>
      <w:r>
        <w:rPr>
          <w:rFonts w:ascii="宋体" w:hAnsi="宋体" w:eastAsia="宋体" w:cs="宋体"/>
          <w:spacing w:val="10"/>
          <w:w w:val="102"/>
        </w:rPr>
        <w:t>8.1.1</w:t>
      </w:r>
      <w:r>
        <w:rPr>
          <w:rFonts w:ascii="宋体" w:hAnsi="宋体" w:eastAsia="宋体" w:cs="宋体"/>
          <w:spacing w:val="64"/>
        </w:rPr>
        <w:t xml:space="preserve"> </w:t>
      </w:r>
      <w:r>
        <w:rPr>
          <w:rFonts w:ascii="宋体" w:hAnsi="宋体" w:eastAsia="宋体" w:cs="宋体"/>
          <w:spacing w:val="10"/>
          <w:w w:val="102"/>
        </w:rPr>
        <w:t>参与或者潜在参与本次采购活动的供应商认为</w:t>
      </w:r>
      <w:r>
        <w:rPr>
          <w:rFonts w:hint="eastAsia" w:ascii="宋体" w:hAnsi="宋体" w:eastAsia="宋体" w:cs="宋体"/>
          <w:spacing w:val="10"/>
          <w:w w:val="102"/>
        </w:rPr>
        <w:t>招标</w:t>
      </w:r>
      <w:r>
        <w:rPr>
          <w:rFonts w:ascii="宋体" w:hAnsi="宋体" w:eastAsia="宋体" w:cs="宋体"/>
          <w:spacing w:val="10"/>
          <w:w w:val="102"/>
        </w:rPr>
        <w:t>文件、采购过程和成交结果使</w:t>
      </w:r>
      <w:r>
        <w:rPr>
          <w:rFonts w:ascii="宋体" w:hAnsi="宋体" w:eastAsia="宋体" w:cs="宋体"/>
        </w:rPr>
        <w:t xml:space="preserve"> </w:t>
      </w:r>
      <w:r>
        <w:rPr>
          <w:rFonts w:ascii="宋体" w:hAnsi="宋体" w:eastAsia="宋体" w:cs="宋体"/>
          <w:spacing w:val="11"/>
        </w:rPr>
        <w:t>自己的权益受到损害的，可以在知道或者应知道其权益受到损害之日起7个工作日内，以书</w:t>
      </w:r>
      <w:r>
        <w:rPr>
          <w:rFonts w:ascii="宋体" w:hAnsi="宋体" w:eastAsia="宋体" w:cs="宋体"/>
          <w:spacing w:val="7"/>
        </w:rPr>
        <w:t>面形式向被质疑人提出异议。</w:t>
      </w:r>
    </w:p>
    <w:p>
      <w:pPr>
        <w:spacing w:before="5" w:line="199" w:lineRule="auto"/>
        <w:ind w:firstLine="452"/>
        <w:rPr>
          <w:rFonts w:ascii="宋体" w:hAnsi="宋体" w:eastAsia="宋体" w:cs="宋体"/>
        </w:rPr>
      </w:pPr>
      <w:r>
        <w:rPr>
          <w:rFonts w:ascii="宋体" w:hAnsi="宋体" w:eastAsia="宋体" w:cs="宋体"/>
          <w:spacing w:val="7"/>
        </w:rPr>
        <w:t>8.1.2</w:t>
      </w:r>
      <w:r>
        <w:rPr>
          <w:rFonts w:ascii="宋体" w:hAnsi="宋体" w:eastAsia="宋体" w:cs="宋体"/>
          <w:spacing w:val="16"/>
        </w:rPr>
        <w:t xml:space="preserve"> </w:t>
      </w:r>
      <w:r>
        <w:rPr>
          <w:rFonts w:ascii="宋体" w:hAnsi="宋体" w:eastAsia="宋体" w:cs="宋体"/>
          <w:spacing w:val="7"/>
        </w:rPr>
        <w:t>供应商提出质疑应当符合以下条件：</w:t>
      </w:r>
    </w:p>
    <w:p>
      <w:pPr>
        <w:spacing w:before="241" w:line="184" w:lineRule="auto"/>
        <w:ind w:firstLine="456"/>
        <w:rPr>
          <w:rFonts w:ascii="宋体" w:hAnsi="宋体" w:eastAsia="宋体" w:cs="宋体"/>
        </w:rPr>
      </w:pPr>
      <w:r>
        <w:rPr>
          <w:rFonts w:ascii="宋体" w:hAnsi="宋体" w:eastAsia="宋体" w:cs="宋体"/>
          <w:spacing w:val="6"/>
          <w:sz w:val="19"/>
          <w:szCs w:val="19"/>
        </w:rPr>
        <w:t>（1）</w:t>
      </w:r>
      <w:r>
        <w:rPr>
          <w:rFonts w:ascii="宋体" w:hAnsi="宋体" w:eastAsia="宋体" w:cs="宋体"/>
          <w:spacing w:val="6"/>
        </w:rPr>
        <w:t>必须是参与或者潜在参与所质疑的采购活动的供应商；</w:t>
      </w:r>
    </w:p>
    <w:p>
      <w:pPr>
        <w:spacing w:before="263" w:line="184" w:lineRule="auto"/>
        <w:ind w:firstLine="456"/>
        <w:rPr>
          <w:rFonts w:ascii="宋体" w:hAnsi="宋体" w:eastAsia="宋体" w:cs="宋体"/>
        </w:rPr>
      </w:pPr>
      <w:r>
        <w:rPr>
          <w:rFonts w:ascii="宋体" w:hAnsi="宋体" w:eastAsia="宋体" w:cs="宋体"/>
          <w:sz w:val="19"/>
          <w:szCs w:val="19"/>
        </w:rPr>
        <w:t>（2）</w:t>
      </w:r>
      <w:r>
        <w:rPr>
          <w:rFonts w:ascii="宋体" w:hAnsi="宋体" w:eastAsia="宋体" w:cs="宋体"/>
        </w:rPr>
        <w:t>与质疑事项存在利害关系；</w:t>
      </w:r>
    </w:p>
    <w:p>
      <w:pPr>
        <w:spacing w:before="264" w:line="184" w:lineRule="auto"/>
        <w:ind w:firstLine="456"/>
        <w:rPr>
          <w:rFonts w:ascii="宋体" w:hAnsi="宋体" w:eastAsia="宋体" w:cs="宋体"/>
        </w:rPr>
      </w:pPr>
      <w:r>
        <w:rPr>
          <w:rFonts w:ascii="宋体" w:hAnsi="宋体" w:eastAsia="宋体" w:cs="宋体"/>
          <w:spacing w:val="1"/>
          <w:sz w:val="19"/>
          <w:szCs w:val="19"/>
        </w:rPr>
        <w:t>（3）</w:t>
      </w:r>
      <w:r>
        <w:rPr>
          <w:rFonts w:ascii="宋体" w:hAnsi="宋体" w:eastAsia="宋体" w:cs="宋体"/>
          <w:spacing w:val="1"/>
        </w:rPr>
        <w:t>在质疑法定期限内提出质疑；</w:t>
      </w:r>
    </w:p>
    <w:p>
      <w:pPr>
        <w:spacing w:before="265" w:line="184" w:lineRule="auto"/>
        <w:ind w:firstLine="456"/>
        <w:rPr>
          <w:rFonts w:ascii="宋体" w:hAnsi="宋体" w:eastAsia="宋体" w:cs="宋体"/>
        </w:rPr>
      </w:pPr>
      <w:r>
        <w:rPr>
          <w:rFonts w:ascii="宋体" w:hAnsi="宋体" w:eastAsia="宋体" w:cs="宋体"/>
          <w:spacing w:val="7"/>
          <w:sz w:val="19"/>
          <w:szCs w:val="19"/>
        </w:rPr>
        <w:t>（4）</w:t>
      </w:r>
      <w:r>
        <w:rPr>
          <w:rFonts w:ascii="宋体" w:hAnsi="宋体" w:eastAsia="宋体" w:cs="宋体"/>
          <w:spacing w:val="7"/>
        </w:rPr>
        <w:t>相关法律、法规和省级以上人民政府财政部门规定的其他条件。</w:t>
      </w:r>
    </w:p>
    <w:p>
      <w:pPr>
        <w:spacing w:before="264" w:line="472" w:lineRule="exact"/>
        <w:ind w:firstLine="452"/>
        <w:rPr>
          <w:rFonts w:ascii="宋体" w:hAnsi="宋体" w:eastAsia="宋体" w:cs="宋体"/>
        </w:rPr>
      </w:pPr>
      <w:r>
        <w:rPr>
          <w:rFonts w:ascii="宋体" w:hAnsi="宋体" w:eastAsia="宋体" w:cs="宋体"/>
          <w:spacing w:val="10"/>
          <w:position w:val="19"/>
        </w:rPr>
        <w:t>8.1.3</w:t>
      </w:r>
      <w:r>
        <w:rPr>
          <w:rFonts w:ascii="宋体" w:hAnsi="宋体" w:eastAsia="宋体" w:cs="宋体"/>
          <w:spacing w:val="78"/>
          <w:position w:val="19"/>
        </w:rPr>
        <w:t xml:space="preserve"> </w:t>
      </w:r>
      <w:r>
        <w:rPr>
          <w:rFonts w:ascii="宋体" w:hAnsi="宋体" w:eastAsia="宋体" w:cs="宋体"/>
          <w:spacing w:val="10"/>
          <w:position w:val="19"/>
        </w:rPr>
        <w:t>未提交响应文件的供应商，其未参加后续采购活动，不得对提交响应文件截止后</w:t>
      </w:r>
    </w:p>
    <w:p>
      <w:pPr>
        <w:spacing w:before="1" w:line="204" w:lineRule="auto"/>
        <w:ind w:firstLine="17"/>
        <w:rPr>
          <w:rFonts w:ascii="宋体" w:hAnsi="宋体" w:eastAsia="宋体" w:cs="宋体"/>
        </w:rPr>
      </w:pPr>
      <w:r>
        <w:rPr>
          <w:rFonts w:ascii="宋体" w:hAnsi="宋体" w:eastAsia="宋体" w:cs="宋体"/>
          <w:spacing w:val="10"/>
        </w:rPr>
        <w:t>的采购过程、成交结果提出质疑。</w:t>
      </w:r>
    </w:p>
    <w:p>
      <w:pPr>
        <w:spacing w:before="240" w:line="475" w:lineRule="exact"/>
        <w:ind w:firstLine="452"/>
        <w:rPr>
          <w:rFonts w:ascii="宋体" w:hAnsi="宋体" w:eastAsia="宋体" w:cs="宋体"/>
        </w:rPr>
      </w:pPr>
      <w:r>
        <w:rPr>
          <w:rFonts w:ascii="宋体" w:hAnsi="宋体" w:eastAsia="宋体" w:cs="宋体"/>
          <w:spacing w:val="10"/>
          <w:position w:val="19"/>
        </w:rPr>
        <w:t>8.1.4</w:t>
      </w:r>
      <w:r>
        <w:rPr>
          <w:rFonts w:ascii="宋体" w:hAnsi="宋体" w:eastAsia="宋体" w:cs="宋体"/>
          <w:spacing w:val="78"/>
          <w:position w:val="19"/>
        </w:rPr>
        <w:t xml:space="preserve"> </w:t>
      </w:r>
      <w:r>
        <w:rPr>
          <w:rFonts w:ascii="宋体" w:hAnsi="宋体" w:eastAsia="宋体" w:cs="宋体"/>
          <w:spacing w:val="10"/>
          <w:position w:val="19"/>
        </w:rPr>
        <w:t>质疑人提出质疑时，应当提交质疑书，并按照被质疑人与质疑事项有关的供应商</w:t>
      </w:r>
    </w:p>
    <w:p>
      <w:pPr>
        <w:spacing w:before="1" w:line="204" w:lineRule="auto"/>
        <w:ind w:firstLine="2"/>
        <w:rPr>
          <w:rFonts w:ascii="宋体" w:hAnsi="宋体" w:eastAsia="宋体" w:cs="宋体"/>
        </w:rPr>
      </w:pPr>
      <w:r>
        <w:rPr>
          <w:rFonts w:ascii="宋体" w:hAnsi="宋体" w:eastAsia="宋体" w:cs="宋体"/>
          <w:spacing w:val="10"/>
        </w:rPr>
        <w:t>数量提供质疑书副本</w:t>
      </w:r>
      <w:r>
        <w:rPr>
          <w:rFonts w:ascii="宋体" w:hAnsi="宋体" w:eastAsia="宋体" w:cs="宋体"/>
          <w:spacing w:val="-49"/>
        </w:rPr>
        <w:t xml:space="preserve"> </w:t>
      </w:r>
      <w:r>
        <w:rPr>
          <w:rFonts w:ascii="宋体" w:hAnsi="宋体" w:eastAsia="宋体" w:cs="宋体"/>
          <w:spacing w:val="10"/>
        </w:rPr>
        <w:t>。质疑书应当包括下列主要内容：</w:t>
      </w:r>
    </w:p>
    <w:p>
      <w:pPr>
        <w:spacing w:before="240" w:line="184" w:lineRule="auto"/>
        <w:ind w:firstLine="456"/>
        <w:rPr>
          <w:rFonts w:ascii="宋体" w:hAnsi="宋体" w:eastAsia="宋体" w:cs="宋体"/>
        </w:rPr>
      </w:pPr>
      <w:r>
        <w:rPr>
          <w:rFonts w:ascii="宋体" w:hAnsi="宋体" w:eastAsia="宋体" w:cs="宋体"/>
          <w:spacing w:val="6"/>
          <w:sz w:val="19"/>
          <w:szCs w:val="19"/>
        </w:rPr>
        <w:t>（1）</w:t>
      </w:r>
      <w:r>
        <w:rPr>
          <w:rFonts w:ascii="宋体" w:hAnsi="宋体" w:eastAsia="宋体" w:cs="宋体"/>
          <w:spacing w:val="6"/>
        </w:rPr>
        <w:t>质疑人和被质疑人的名称、法定代表人、住所、</w:t>
      </w:r>
      <w:r>
        <w:rPr>
          <w:rFonts w:ascii="宋体" w:hAnsi="宋体" w:eastAsia="宋体" w:cs="宋体"/>
          <w:spacing w:val="-59"/>
        </w:rPr>
        <w:t xml:space="preserve"> </w:t>
      </w:r>
      <w:r>
        <w:rPr>
          <w:rFonts w:ascii="宋体" w:hAnsi="宋体" w:eastAsia="宋体" w:cs="宋体"/>
          <w:spacing w:val="6"/>
        </w:rPr>
        <w:t>电话、邮编等；</w:t>
      </w:r>
    </w:p>
    <w:p>
      <w:pPr>
        <w:spacing w:before="264" w:line="184" w:lineRule="auto"/>
        <w:ind w:firstLine="456"/>
        <w:rPr>
          <w:rFonts w:ascii="宋体" w:hAnsi="宋体" w:eastAsia="宋体" w:cs="宋体"/>
        </w:rPr>
      </w:pPr>
      <w:r>
        <w:rPr>
          <w:rFonts w:ascii="宋体" w:hAnsi="宋体" w:eastAsia="宋体" w:cs="宋体"/>
          <w:spacing w:val="1"/>
          <w:sz w:val="19"/>
          <w:szCs w:val="19"/>
        </w:rPr>
        <w:t>（2）</w:t>
      </w:r>
      <w:r>
        <w:rPr>
          <w:rFonts w:ascii="宋体" w:hAnsi="宋体" w:eastAsia="宋体" w:cs="宋体"/>
          <w:spacing w:val="1"/>
        </w:rPr>
        <w:t>采购项目名称、项目编号；</w:t>
      </w:r>
    </w:p>
    <w:p>
      <w:pPr>
        <w:spacing w:before="266" w:line="184" w:lineRule="auto"/>
        <w:ind w:firstLine="456"/>
        <w:rPr>
          <w:rFonts w:ascii="宋体" w:hAnsi="宋体" w:eastAsia="宋体" w:cs="宋体"/>
        </w:rPr>
      </w:pPr>
      <w:r>
        <w:rPr>
          <w:rFonts w:ascii="宋体" w:hAnsi="宋体" w:eastAsia="宋体" w:cs="宋体"/>
          <w:spacing w:val="-1"/>
          <w:sz w:val="19"/>
          <w:szCs w:val="19"/>
        </w:rPr>
        <w:t>（3）</w:t>
      </w:r>
      <w:r>
        <w:rPr>
          <w:rFonts w:ascii="宋体" w:hAnsi="宋体" w:eastAsia="宋体" w:cs="宋体"/>
          <w:spacing w:val="-1"/>
        </w:rPr>
        <w:t>具体质疑事项与请求；</w:t>
      </w:r>
    </w:p>
    <w:p>
      <w:pPr>
        <w:spacing w:before="262" w:line="416" w:lineRule="auto"/>
        <w:ind w:left="1" w:right="26" w:firstLine="454"/>
        <w:rPr>
          <w:rFonts w:ascii="宋体" w:hAnsi="宋体" w:eastAsia="宋体" w:cs="宋体"/>
        </w:rPr>
      </w:pPr>
      <w:r>
        <w:rPr>
          <w:rFonts w:ascii="宋体" w:hAnsi="宋体" w:eastAsia="宋体" w:cs="宋体"/>
          <w:spacing w:val="4"/>
          <w:sz w:val="19"/>
          <w:szCs w:val="19"/>
        </w:rPr>
        <w:t>（4）</w:t>
      </w:r>
      <w:r>
        <w:rPr>
          <w:rFonts w:ascii="宋体" w:hAnsi="宋体" w:eastAsia="宋体" w:cs="宋体"/>
          <w:spacing w:val="4"/>
        </w:rPr>
        <w:t>事实与理由，并提供事实依据及相关证明材料，证明材料中有外文资料的，应当将与</w:t>
      </w:r>
      <w:r>
        <w:rPr>
          <w:rFonts w:ascii="宋体" w:hAnsi="宋体" w:eastAsia="宋体" w:cs="宋体"/>
        </w:rPr>
        <w:t xml:space="preserve"> </w:t>
      </w:r>
      <w:r>
        <w:rPr>
          <w:rFonts w:ascii="宋体" w:hAnsi="宋体" w:eastAsia="宋体" w:cs="宋体"/>
          <w:spacing w:val="15"/>
        </w:rPr>
        <w:t>质疑相关的外文资料完整、客观、真实地翻译为中文，翻译人员签名并注明工作单位、联系</w:t>
      </w:r>
      <w:r>
        <w:rPr>
          <w:rFonts w:ascii="宋体" w:hAnsi="宋体" w:eastAsia="宋体" w:cs="宋体"/>
          <w:spacing w:val="29"/>
        </w:rPr>
        <w:t xml:space="preserve"> </w:t>
      </w:r>
      <w:r>
        <w:rPr>
          <w:rFonts w:ascii="宋体" w:hAnsi="宋体" w:eastAsia="宋体" w:cs="宋体"/>
          <w:spacing w:val="7"/>
        </w:rPr>
        <w:t>方式等信息；</w:t>
      </w:r>
    </w:p>
    <w:p>
      <w:pPr>
        <w:spacing w:before="5" w:line="199" w:lineRule="auto"/>
        <w:ind w:firstLine="456"/>
        <w:rPr>
          <w:rFonts w:ascii="宋体" w:hAnsi="宋体" w:eastAsia="宋体" w:cs="宋体"/>
        </w:rPr>
      </w:pPr>
      <w:r>
        <w:rPr>
          <w:rFonts w:ascii="宋体" w:hAnsi="宋体" w:eastAsia="宋体" w:cs="宋体"/>
          <w:spacing w:val="-2"/>
          <w:sz w:val="19"/>
          <w:szCs w:val="19"/>
        </w:rPr>
        <w:t>（5）</w:t>
      </w:r>
      <w:r>
        <w:rPr>
          <w:rFonts w:ascii="宋体" w:hAnsi="宋体" w:eastAsia="宋体" w:cs="宋体"/>
          <w:spacing w:val="-2"/>
        </w:rPr>
        <w:t>提出质疑的日期。</w:t>
      </w:r>
    </w:p>
    <w:p>
      <w:pPr>
        <w:spacing w:before="240" w:line="416" w:lineRule="auto"/>
        <w:ind w:right="26" w:firstLine="452"/>
        <w:rPr>
          <w:rFonts w:ascii="宋体" w:hAnsi="宋体" w:eastAsia="宋体" w:cs="宋体"/>
        </w:rPr>
      </w:pPr>
      <w:r>
        <w:rPr>
          <w:rFonts w:ascii="宋体" w:hAnsi="宋体" w:eastAsia="宋体" w:cs="宋体"/>
          <w:spacing w:val="10"/>
          <w:w w:val="101"/>
        </w:rPr>
        <w:t>8.1.5</w:t>
      </w:r>
      <w:r>
        <w:rPr>
          <w:rFonts w:ascii="宋体" w:hAnsi="宋体" w:eastAsia="宋体" w:cs="宋体"/>
          <w:spacing w:val="74"/>
        </w:rPr>
        <w:t xml:space="preserve"> </w:t>
      </w:r>
      <w:r>
        <w:rPr>
          <w:rFonts w:ascii="宋体" w:hAnsi="宋体" w:eastAsia="宋体" w:cs="宋体"/>
          <w:spacing w:val="10"/>
          <w:w w:val="101"/>
        </w:rPr>
        <w:t>质疑书应当加盖公章与签字</w:t>
      </w:r>
      <w:r>
        <w:rPr>
          <w:rFonts w:ascii="宋体" w:hAnsi="宋体" w:eastAsia="宋体" w:cs="宋体"/>
          <w:spacing w:val="-58"/>
        </w:rPr>
        <w:t xml:space="preserve"> </w:t>
      </w:r>
      <w:r>
        <w:rPr>
          <w:rFonts w:ascii="宋体" w:hAnsi="宋体" w:eastAsia="宋体" w:cs="宋体"/>
          <w:spacing w:val="10"/>
          <w:w w:val="101"/>
        </w:rPr>
        <w:t>。质疑人为自然人的，应当由本人签字并附有效身份</w:t>
      </w:r>
      <w:r>
        <w:rPr>
          <w:rFonts w:ascii="宋体" w:hAnsi="宋体" w:eastAsia="宋体" w:cs="宋体"/>
        </w:rPr>
        <w:t xml:space="preserve"> </w:t>
      </w:r>
      <w:r>
        <w:rPr>
          <w:rFonts w:ascii="宋体" w:hAnsi="宋体" w:eastAsia="宋体" w:cs="宋体"/>
          <w:spacing w:val="11"/>
        </w:rPr>
        <w:t>证明；质疑人为法人或者其他组织的，应当由法定代表人或者主要负责人签字并加盖公章，</w:t>
      </w:r>
      <w:r>
        <w:rPr>
          <w:rFonts w:ascii="宋体" w:hAnsi="宋体" w:eastAsia="宋体" w:cs="宋体"/>
          <w:spacing w:val="14"/>
        </w:rPr>
        <w:t>同时一并提交营业执照和法定代表人或者主要负责人有效身份证明</w:t>
      </w:r>
      <w:r>
        <w:rPr>
          <w:rFonts w:ascii="宋体" w:hAnsi="宋体" w:eastAsia="宋体" w:cs="宋体"/>
          <w:spacing w:val="-33"/>
        </w:rPr>
        <w:t xml:space="preserve"> </w:t>
      </w:r>
      <w:r>
        <w:rPr>
          <w:rFonts w:ascii="宋体" w:hAnsi="宋体" w:eastAsia="宋体" w:cs="宋体"/>
          <w:spacing w:val="14"/>
        </w:rPr>
        <w:t>。无法提供证件原件的，</w:t>
      </w:r>
      <w:r>
        <w:rPr>
          <w:rFonts w:ascii="宋体" w:hAnsi="宋体" w:eastAsia="宋体" w:cs="宋体"/>
        </w:rPr>
        <w:t xml:space="preserve"> </w:t>
      </w:r>
      <w:r>
        <w:rPr>
          <w:rFonts w:ascii="宋体" w:hAnsi="宋体" w:eastAsia="宋体" w:cs="宋体"/>
          <w:spacing w:val="11"/>
        </w:rPr>
        <w:t>应当提供真实有效的复印件，并签字或者盖章。</w:t>
      </w:r>
    </w:p>
    <w:p>
      <w:pPr>
        <w:spacing w:before="1" w:line="416" w:lineRule="auto"/>
        <w:ind w:left="5" w:right="26" w:firstLine="447"/>
        <w:rPr>
          <w:rFonts w:ascii="宋体" w:hAnsi="宋体" w:eastAsia="宋体" w:cs="宋体"/>
        </w:rPr>
      </w:pPr>
      <w:r>
        <w:rPr>
          <w:rFonts w:ascii="宋体" w:hAnsi="宋体" w:eastAsia="宋体" w:cs="宋体"/>
          <w:spacing w:val="11"/>
          <w:w w:val="101"/>
        </w:rPr>
        <w:t>8.1.6</w:t>
      </w:r>
      <w:r>
        <w:rPr>
          <w:rFonts w:ascii="宋体" w:hAnsi="宋体" w:eastAsia="宋体" w:cs="宋体"/>
          <w:spacing w:val="81"/>
        </w:rPr>
        <w:t xml:space="preserve"> </w:t>
      </w:r>
      <w:r>
        <w:rPr>
          <w:rFonts w:ascii="宋体" w:hAnsi="宋体" w:eastAsia="宋体" w:cs="宋体"/>
          <w:spacing w:val="11"/>
          <w:w w:val="101"/>
        </w:rPr>
        <w:t>质疑人可以委托代理人办理质疑事项，委托代理人办理质疑事项时，除提交质疑</w:t>
      </w:r>
      <w:r>
        <w:rPr>
          <w:rFonts w:ascii="宋体" w:hAnsi="宋体" w:eastAsia="宋体" w:cs="宋体"/>
        </w:rPr>
        <w:t xml:space="preserve"> </w:t>
      </w:r>
      <w:r>
        <w:rPr>
          <w:rFonts w:ascii="宋体" w:hAnsi="宋体" w:eastAsia="宋体" w:cs="宋体"/>
          <w:spacing w:val="15"/>
        </w:rPr>
        <w:t>书外，还应当提交质疑人的授权委托书及代理人的有效身份证明，授权委托书应当载明委托</w:t>
      </w:r>
    </w:p>
    <w:p>
      <w:pPr>
        <w:spacing w:before="1" w:line="204" w:lineRule="auto"/>
        <w:rPr>
          <w:rFonts w:ascii="宋体" w:hAnsi="宋体" w:eastAsia="宋体" w:cs="宋体"/>
        </w:rPr>
      </w:pPr>
      <w:r>
        <w:rPr>
          <w:rFonts w:ascii="宋体" w:hAnsi="宋体" w:eastAsia="宋体" w:cs="宋体"/>
          <w:spacing w:val="10"/>
        </w:rPr>
        <w:t>代理的具体权限和事项。</w:t>
      </w:r>
    </w:p>
    <w:p>
      <w:pPr>
        <w:spacing w:before="240" w:line="184" w:lineRule="auto"/>
        <w:ind w:firstLine="452"/>
        <w:rPr>
          <w:rFonts w:ascii="宋体" w:hAnsi="宋体" w:eastAsia="宋体" w:cs="宋体"/>
        </w:rPr>
      </w:pPr>
      <w:r>
        <w:rPr>
          <w:rFonts w:ascii="宋体" w:hAnsi="宋体" w:eastAsia="宋体" w:cs="宋体"/>
          <w:spacing w:val="6"/>
        </w:rPr>
        <w:t>8.1.7</w:t>
      </w:r>
      <w:r>
        <w:rPr>
          <w:rFonts w:ascii="宋体" w:hAnsi="宋体" w:eastAsia="宋体" w:cs="宋体"/>
          <w:spacing w:val="56"/>
        </w:rPr>
        <w:t xml:space="preserve"> </w:t>
      </w:r>
      <w:r>
        <w:rPr>
          <w:rFonts w:ascii="宋体" w:hAnsi="宋体" w:eastAsia="宋体" w:cs="宋体"/>
          <w:spacing w:val="6"/>
        </w:rPr>
        <w:t>被质疑人应当在受理质疑后</w:t>
      </w:r>
      <w:r>
        <w:rPr>
          <w:rFonts w:ascii="宋体" w:hAnsi="宋体" w:eastAsia="宋体" w:cs="宋体"/>
          <w:spacing w:val="36"/>
        </w:rPr>
        <w:t xml:space="preserve"> </w:t>
      </w:r>
      <w:r>
        <w:rPr>
          <w:rFonts w:ascii="宋体" w:hAnsi="宋体" w:eastAsia="宋体" w:cs="宋体"/>
          <w:spacing w:val="6"/>
        </w:rPr>
        <w:t>7</w:t>
      </w:r>
      <w:r>
        <w:rPr>
          <w:rFonts w:ascii="宋体" w:hAnsi="宋体" w:eastAsia="宋体" w:cs="宋体"/>
          <w:spacing w:val="19"/>
        </w:rPr>
        <w:t xml:space="preserve"> </w:t>
      </w:r>
      <w:r>
        <w:rPr>
          <w:rFonts w:ascii="宋体" w:hAnsi="宋体" w:eastAsia="宋体" w:cs="宋体"/>
          <w:spacing w:val="6"/>
        </w:rPr>
        <w:t>个工作日内作出答复，并以书面形式通知质疑人和</w:t>
      </w:r>
    </w:p>
    <w:p>
      <w:pPr>
        <w:sectPr>
          <w:footerReference r:id="rId14" w:type="default"/>
          <w:pgSz w:w="11910" w:h="16840"/>
          <w:pgMar w:top="1431" w:right="1424" w:bottom="1161" w:left="1425" w:header="0" w:footer="1035" w:gutter="0"/>
          <w:cols w:space="720" w:num="1"/>
        </w:sectPr>
      </w:pPr>
    </w:p>
    <w:p>
      <w:pPr>
        <w:spacing w:before="99" w:line="184" w:lineRule="auto"/>
        <w:ind w:firstLine="2"/>
        <w:rPr>
          <w:rFonts w:ascii="宋体" w:hAnsi="宋体" w:eastAsia="宋体" w:cs="宋体"/>
        </w:rPr>
      </w:pPr>
      <w:r>
        <w:rPr>
          <w:rFonts w:ascii="宋体" w:hAnsi="宋体" w:eastAsia="宋体" w:cs="宋体"/>
          <w:spacing w:val="-1"/>
        </w:rPr>
        <w:t>其他有关供应商，答复内容仅限于供应商所质疑的内容，不得涉及以下内容：</w:t>
      </w:r>
    </w:p>
    <w:p>
      <w:pPr>
        <w:spacing w:before="263" w:line="184" w:lineRule="auto"/>
        <w:ind w:firstLine="457"/>
        <w:rPr>
          <w:rFonts w:ascii="宋体" w:hAnsi="宋体" w:eastAsia="宋体" w:cs="宋体"/>
        </w:rPr>
      </w:pPr>
      <w:r>
        <w:rPr>
          <w:rFonts w:ascii="宋体" w:hAnsi="宋体" w:eastAsia="宋体" w:cs="宋体"/>
          <w:spacing w:val="-2"/>
          <w:sz w:val="19"/>
          <w:szCs w:val="19"/>
        </w:rPr>
        <w:t>（1）</w:t>
      </w:r>
      <w:r>
        <w:rPr>
          <w:rFonts w:ascii="宋体" w:hAnsi="宋体" w:eastAsia="宋体" w:cs="宋体"/>
          <w:spacing w:val="-2"/>
        </w:rPr>
        <w:t>国家秘密和商业秘密；</w:t>
      </w:r>
    </w:p>
    <w:p>
      <w:pPr>
        <w:spacing w:before="265" w:line="184" w:lineRule="auto"/>
        <w:ind w:firstLine="457"/>
        <w:rPr>
          <w:rFonts w:ascii="宋体" w:hAnsi="宋体" w:eastAsia="宋体" w:cs="宋体"/>
        </w:rPr>
      </w:pPr>
      <w:r>
        <w:rPr>
          <w:rFonts w:ascii="宋体" w:hAnsi="宋体" w:eastAsia="宋体" w:cs="宋体"/>
          <w:spacing w:val="5"/>
          <w:sz w:val="19"/>
          <w:szCs w:val="19"/>
        </w:rPr>
        <w:t>（2）</w:t>
      </w:r>
      <w:r>
        <w:rPr>
          <w:rFonts w:ascii="宋体" w:hAnsi="宋体" w:eastAsia="宋体" w:cs="宋体"/>
          <w:spacing w:val="5"/>
        </w:rPr>
        <w:t>开启前质疑的，</w:t>
      </w:r>
      <w:r>
        <w:rPr>
          <w:rFonts w:ascii="宋体" w:hAnsi="宋体" w:eastAsia="宋体" w:cs="宋体"/>
          <w:spacing w:val="-61"/>
        </w:rPr>
        <w:t xml:space="preserve"> </w:t>
      </w:r>
      <w:r>
        <w:rPr>
          <w:rFonts w:ascii="宋体" w:hAnsi="宋体" w:eastAsia="宋体" w:cs="宋体"/>
          <w:spacing w:val="5"/>
        </w:rPr>
        <w:t>已获</w:t>
      </w:r>
      <w:r>
        <w:rPr>
          <w:rFonts w:hint="eastAsia" w:ascii="宋体" w:hAnsi="宋体" w:eastAsia="宋体" w:cs="宋体"/>
          <w:spacing w:val="5"/>
        </w:rPr>
        <w:t>招标</w:t>
      </w:r>
      <w:r>
        <w:rPr>
          <w:rFonts w:ascii="宋体" w:hAnsi="宋体" w:eastAsia="宋体" w:cs="宋体"/>
          <w:spacing w:val="5"/>
        </w:rPr>
        <w:t>文件的</w:t>
      </w:r>
      <w:r>
        <w:rPr>
          <w:rFonts w:hint="eastAsia" w:ascii="宋体" w:hAnsi="宋体" w:eastAsia="宋体" w:cs="宋体"/>
          <w:spacing w:val="5"/>
        </w:rPr>
        <w:t>招标</w:t>
      </w:r>
      <w:r>
        <w:rPr>
          <w:rFonts w:ascii="宋体" w:hAnsi="宋体" w:eastAsia="宋体" w:cs="宋体"/>
          <w:spacing w:val="5"/>
        </w:rPr>
        <w:t>文件名称、数量；</w:t>
      </w:r>
    </w:p>
    <w:p>
      <w:pPr>
        <w:spacing w:before="263" w:line="184" w:lineRule="auto"/>
        <w:ind w:firstLine="457"/>
        <w:rPr>
          <w:rFonts w:ascii="宋体" w:hAnsi="宋体" w:eastAsia="宋体" w:cs="宋体"/>
        </w:rPr>
      </w:pPr>
      <w:r>
        <w:rPr>
          <w:rFonts w:ascii="宋体" w:hAnsi="宋体" w:eastAsia="宋体" w:cs="宋体"/>
          <w:spacing w:val="6"/>
          <w:sz w:val="19"/>
          <w:szCs w:val="19"/>
        </w:rPr>
        <w:t>（3）</w:t>
      </w:r>
      <w:r>
        <w:rPr>
          <w:rFonts w:ascii="宋体" w:hAnsi="宋体" w:eastAsia="宋体" w:cs="宋体"/>
          <w:spacing w:val="6"/>
        </w:rPr>
        <w:t>成交结果确定前质疑的，关于评审专家信息及评审情况；</w:t>
      </w:r>
    </w:p>
    <w:p>
      <w:pPr>
        <w:spacing w:before="265" w:line="184" w:lineRule="auto"/>
        <w:ind w:firstLine="457"/>
        <w:rPr>
          <w:rFonts w:ascii="宋体" w:hAnsi="宋体" w:eastAsia="宋体" w:cs="宋体"/>
        </w:rPr>
      </w:pPr>
      <w:r>
        <w:rPr>
          <w:rFonts w:ascii="宋体" w:hAnsi="宋体" w:eastAsia="宋体" w:cs="宋体"/>
          <w:spacing w:val="1"/>
          <w:sz w:val="19"/>
          <w:szCs w:val="19"/>
        </w:rPr>
        <w:t>（4）</w:t>
      </w:r>
      <w:r>
        <w:rPr>
          <w:rFonts w:ascii="宋体" w:hAnsi="宋体" w:eastAsia="宋体" w:cs="宋体"/>
          <w:spacing w:val="1"/>
        </w:rPr>
        <w:t>其他供应商的响应文件；</w:t>
      </w:r>
    </w:p>
    <w:p>
      <w:pPr>
        <w:spacing w:before="264" w:line="184" w:lineRule="auto"/>
        <w:ind w:firstLine="457"/>
        <w:rPr>
          <w:rFonts w:ascii="宋体" w:hAnsi="宋体" w:eastAsia="宋体" w:cs="宋体"/>
        </w:rPr>
      </w:pPr>
      <w:r>
        <w:rPr>
          <w:rFonts w:ascii="宋体" w:hAnsi="宋体" w:eastAsia="宋体" w:cs="宋体"/>
          <w:spacing w:val="1"/>
          <w:sz w:val="19"/>
          <w:szCs w:val="19"/>
        </w:rPr>
        <w:t>（5）</w:t>
      </w:r>
      <w:r>
        <w:rPr>
          <w:rFonts w:ascii="宋体" w:hAnsi="宋体" w:eastAsia="宋体" w:cs="宋体"/>
          <w:spacing w:val="1"/>
        </w:rPr>
        <w:t>法律法规规定的其他内容。</w:t>
      </w:r>
    </w:p>
    <w:p>
      <w:pPr>
        <w:spacing w:before="263" w:line="184" w:lineRule="auto"/>
        <w:ind w:firstLine="2"/>
        <w:rPr>
          <w:rFonts w:ascii="宋体" w:hAnsi="宋体" w:eastAsia="宋体" w:cs="宋体"/>
        </w:rPr>
      </w:pPr>
      <w:r>
        <w:rPr>
          <w:rFonts w:ascii="宋体" w:hAnsi="宋体" w:eastAsia="宋体" w:cs="宋体"/>
          <w:spacing w:val="-2"/>
        </w:rPr>
        <w:t>8.2</w:t>
      </w:r>
      <w:r>
        <w:rPr>
          <w:rFonts w:ascii="宋体" w:hAnsi="宋体" w:eastAsia="宋体" w:cs="宋体"/>
          <w:spacing w:val="-11"/>
        </w:rPr>
        <w:t xml:space="preserve"> </w:t>
      </w:r>
      <w:r>
        <w:rPr>
          <w:rFonts w:ascii="宋体" w:hAnsi="宋体" w:eastAsia="宋体" w:cs="宋体"/>
          <w:spacing w:val="-2"/>
        </w:rPr>
        <w:t>投诉</w:t>
      </w:r>
    </w:p>
    <w:p>
      <w:pPr>
        <w:spacing w:before="265" w:line="416" w:lineRule="auto"/>
        <w:ind w:firstLine="453"/>
        <w:rPr>
          <w:rFonts w:ascii="宋体" w:hAnsi="宋体" w:eastAsia="宋体" w:cs="宋体"/>
        </w:rPr>
      </w:pPr>
      <w:r>
        <w:rPr>
          <w:rFonts w:ascii="宋体" w:hAnsi="宋体" w:eastAsia="宋体" w:cs="宋体"/>
          <w:spacing w:val="11"/>
          <w:w w:val="101"/>
        </w:rPr>
        <w:t>8.2.1</w:t>
      </w:r>
      <w:r>
        <w:rPr>
          <w:rFonts w:ascii="宋体" w:hAnsi="宋体" w:eastAsia="宋体" w:cs="宋体"/>
          <w:spacing w:val="86"/>
        </w:rPr>
        <w:t xml:space="preserve"> </w:t>
      </w:r>
      <w:r>
        <w:rPr>
          <w:rFonts w:ascii="宋体" w:hAnsi="宋体" w:eastAsia="宋体" w:cs="宋体"/>
          <w:spacing w:val="11"/>
          <w:w w:val="101"/>
        </w:rPr>
        <w:t>质疑人如对被质疑人的质疑回复不满意或在规定时间内未做出回复的，可在答复</w:t>
      </w:r>
      <w:r>
        <w:rPr>
          <w:rFonts w:ascii="宋体" w:hAnsi="宋体" w:eastAsia="宋体" w:cs="宋体"/>
        </w:rPr>
        <w:t xml:space="preserve"> </w:t>
      </w:r>
      <w:r>
        <w:rPr>
          <w:rFonts w:ascii="宋体" w:hAnsi="宋体" w:eastAsia="宋体" w:cs="宋体"/>
          <w:spacing w:val="4"/>
        </w:rPr>
        <w:t>期满后</w:t>
      </w:r>
      <w:r>
        <w:rPr>
          <w:rFonts w:ascii="宋体" w:hAnsi="宋体" w:eastAsia="宋体" w:cs="宋体"/>
          <w:spacing w:val="34"/>
        </w:rPr>
        <w:t xml:space="preserve"> </w:t>
      </w:r>
      <w:r>
        <w:rPr>
          <w:rFonts w:ascii="宋体" w:hAnsi="宋体" w:eastAsia="宋体" w:cs="宋体"/>
          <w:spacing w:val="4"/>
        </w:rPr>
        <w:t>15</w:t>
      </w:r>
      <w:r>
        <w:rPr>
          <w:rFonts w:ascii="宋体" w:hAnsi="宋体" w:eastAsia="宋体" w:cs="宋体"/>
          <w:spacing w:val="17"/>
        </w:rPr>
        <w:t xml:space="preserve"> </w:t>
      </w:r>
      <w:r>
        <w:rPr>
          <w:rFonts w:ascii="宋体" w:hAnsi="宋体" w:eastAsia="宋体" w:cs="宋体"/>
          <w:spacing w:val="4"/>
        </w:rPr>
        <w:t>个工作日内向本项目管辖内的政府采购监督部门提起投诉。供应商投诉应当有明确的</w:t>
      </w:r>
      <w:r>
        <w:rPr>
          <w:rFonts w:ascii="宋体" w:hAnsi="宋体" w:eastAsia="宋体" w:cs="宋体"/>
        </w:rPr>
        <w:t xml:space="preserve"> </w:t>
      </w:r>
      <w:r>
        <w:rPr>
          <w:rFonts w:ascii="宋体" w:hAnsi="宋体" w:eastAsia="宋体" w:cs="宋体"/>
          <w:spacing w:val="12"/>
        </w:rPr>
        <w:t>请求和必要的证明材料。</w:t>
      </w:r>
    </w:p>
    <w:p>
      <w:pPr>
        <w:spacing w:before="5" w:line="199" w:lineRule="auto"/>
        <w:ind w:firstLine="453"/>
        <w:rPr>
          <w:rFonts w:ascii="宋体" w:hAnsi="宋体" w:eastAsia="宋体" w:cs="宋体"/>
        </w:rPr>
      </w:pPr>
      <w:r>
        <w:rPr>
          <w:rFonts w:ascii="宋体" w:hAnsi="宋体" w:eastAsia="宋体" w:cs="宋体"/>
          <w:spacing w:val="7"/>
        </w:rPr>
        <w:t>8.2.2</w:t>
      </w:r>
      <w:r>
        <w:rPr>
          <w:rFonts w:ascii="宋体" w:hAnsi="宋体" w:eastAsia="宋体" w:cs="宋体"/>
          <w:spacing w:val="22"/>
        </w:rPr>
        <w:t xml:space="preserve"> </w:t>
      </w:r>
      <w:r>
        <w:rPr>
          <w:rFonts w:ascii="宋体" w:hAnsi="宋体" w:eastAsia="宋体" w:cs="宋体"/>
          <w:spacing w:val="7"/>
        </w:rPr>
        <w:t>投诉人提起投诉应符合以下条件：</w:t>
      </w:r>
    </w:p>
    <w:p>
      <w:pPr>
        <w:spacing w:before="239" w:line="184" w:lineRule="auto"/>
        <w:ind w:firstLine="457"/>
        <w:rPr>
          <w:rFonts w:ascii="宋体" w:hAnsi="宋体" w:eastAsia="宋体" w:cs="宋体"/>
        </w:rPr>
      </w:pPr>
      <w:r>
        <w:rPr>
          <w:rFonts w:ascii="宋体" w:hAnsi="宋体" w:eastAsia="宋体" w:cs="宋体"/>
          <w:spacing w:val="4"/>
          <w:sz w:val="19"/>
          <w:szCs w:val="19"/>
        </w:rPr>
        <w:t>（1）</w:t>
      </w:r>
      <w:r>
        <w:rPr>
          <w:rFonts w:ascii="宋体" w:hAnsi="宋体" w:eastAsia="宋体" w:cs="宋体"/>
          <w:spacing w:val="4"/>
        </w:rPr>
        <w:t>投诉人是参与本次采购活动的供应商；</w:t>
      </w:r>
    </w:p>
    <w:p>
      <w:pPr>
        <w:spacing w:before="266" w:line="184" w:lineRule="auto"/>
        <w:ind w:firstLine="457"/>
        <w:rPr>
          <w:rFonts w:ascii="宋体" w:hAnsi="宋体" w:eastAsia="宋体" w:cs="宋体"/>
        </w:rPr>
      </w:pPr>
      <w:r>
        <w:rPr>
          <w:rFonts w:ascii="宋体" w:hAnsi="宋体" w:eastAsia="宋体" w:cs="宋体"/>
          <w:spacing w:val="7"/>
          <w:sz w:val="19"/>
          <w:szCs w:val="19"/>
        </w:rPr>
        <w:t>（2）</w:t>
      </w:r>
      <w:r>
        <w:rPr>
          <w:rFonts w:ascii="宋体" w:hAnsi="宋体" w:eastAsia="宋体" w:cs="宋体"/>
          <w:spacing w:val="7"/>
        </w:rPr>
        <w:t>被投诉人是参加本次政府采购活动的采购人或者采购代理机构；</w:t>
      </w:r>
    </w:p>
    <w:p>
      <w:pPr>
        <w:spacing w:before="264" w:line="184" w:lineRule="auto"/>
        <w:ind w:firstLine="457"/>
        <w:rPr>
          <w:rFonts w:ascii="宋体" w:hAnsi="宋体" w:eastAsia="宋体" w:cs="宋体"/>
        </w:rPr>
      </w:pPr>
      <w:r>
        <w:rPr>
          <w:rFonts w:ascii="宋体" w:hAnsi="宋体" w:eastAsia="宋体" w:cs="宋体"/>
          <w:sz w:val="19"/>
          <w:szCs w:val="19"/>
        </w:rPr>
        <w:t>（3）</w:t>
      </w:r>
      <w:r>
        <w:rPr>
          <w:rFonts w:ascii="宋体" w:hAnsi="宋体" w:eastAsia="宋体" w:cs="宋体"/>
        </w:rPr>
        <w:t>投诉事项已依法进行质疑；</w:t>
      </w:r>
    </w:p>
    <w:p>
      <w:pPr>
        <w:spacing w:before="263" w:line="475" w:lineRule="exact"/>
        <w:ind w:firstLine="457"/>
        <w:rPr>
          <w:rFonts w:ascii="宋体" w:hAnsi="宋体" w:eastAsia="宋体" w:cs="宋体"/>
        </w:rPr>
      </w:pPr>
      <w:r>
        <w:rPr>
          <w:rFonts w:ascii="宋体" w:hAnsi="宋体" w:eastAsia="宋体" w:cs="宋体"/>
          <w:position w:val="19"/>
          <w:sz w:val="19"/>
          <w:szCs w:val="19"/>
        </w:rPr>
        <w:t>（4）</w:t>
      </w:r>
      <w:r>
        <w:rPr>
          <w:rFonts w:ascii="宋体" w:hAnsi="宋体" w:eastAsia="宋体" w:cs="宋体"/>
          <w:position w:val="19"/>
        </w:rPr>
        <w:t>投诉书内容符合《政府采购供应商投诉处理办法》（财政部第财政部</w:t>
      </w:r>
      <w:r>
        <w:rPr>
          <w:rFonts w:ascii="宋体" w:hAnsi="宋体" w:eastAsia="宋体" w:cs="宋体"/>
          <w:spacing w:val="35"/>
          <w:position w:val="19"/>
        </w:rPr>
        <w:t xml:space="preserve"> </w:t>
      </w:r>
      <w:r>
        <w:rPr>
          <w:rFonts w:ascii="宋体" w:hAnsi="宋体" w:eastAsia="宋体" w:cs="宋体"/>
          <w:position w:val="19"/>
        </w:rPr>
        <w:t>20</w:t>
      </w:r>
      <w:r>
        <w:rPr>
          <w:rFonts w:ascii="宋体" w:hAnsi="宋体" w:eastAsia="宋体" w:cs="宋体"/>
          <w:spacing w:val="25"/>
          <w:position w:val="19"/>
        </w:rPr>
        <w:t xml:space="preserve"> </w:t>
      </w:r>
      <w:r>
        <w:rPr>
          <w:rFonts w:ascii="宋体" w:hAnsi="宋体" w:eastAsia="宋体" w:cs="宋体"/>
          <w:position w:val="19"/>
        </w:rPr>
        <w:t>号令）的</w:t>
      </w:r>
    </w:p>
    <w:p>
      <w:pPr>
        <w:spacing w:line="204" w:lineRule="auto"/>
        <w:ind w:firstLine="2"/>
        <w:rPr>
          <w:rFonts w:ascii="宋体" w:hAnsi="宋体" w:eastAsia="宋体" w:cs="宋体"/>
        </w:rPr>
      </w:pPr>
      <w:r>
        <w:rPr>
          <w:rFonts w:ascii="宋体" w:hAnsi="宋体" w:eastAsia="宋体" w:cs="宋体"/>
          <w:spacing w:val="1"/>
        </w:rPr>
        <w:t>规定；</w:t>
      </w:r>
    </w:p>
    <w:p>
      <w:pPr>
        <w:spacing w:before="241" w:line="184" w:lineRule="auto"/>
        <w:ind w:firstLine="457"/>
        <w:rPr>
          <w:rFonts w:ascii="宋体" w:hAnsi="宋体" w:eastAsia="宋体" w:cs="宋体"/>
        </w:rPr>
      </w:pPr>
      <w:r>
        <w:rPr>
          <w:rFonts w:ascii="宋体" w:hAnsi="宋体" w:eastAsia="宋体" w:cs="宋体"/>
          <w:spacing w:val="1"/>
          <w:sz w:val="19"/>
          <w:szCs w:val="19"/>
        </w:rPr>
        <w:t>（5）</w:t>
      </w:r>
      <w:r>
        <w:rPr>
          <w:rFonts w:ascii="宋体" w:hAnsi="宋体" w:eastAsia="宋体" w:cs="宋体"/>
          <w:spacing w:val="1"/>
        </w:rPr>
        <w:t>在投诉有效期限内提起投诉；</w:t>
      </w:r>
    </w:p>
    <w:p>
      <w:pPr>
        <w:spacing w:before="264" w:line="184" w:lineRule="auto"/>
        <w:ind w:firstLine="457"/>
        <w:rPr>
          <w:rFonts w:ascii="宋体" w:hAnsi="宋体" w:eastAsia="宋体" w:cs="宋体"/>
        </w:rPr>
      </w:pPr>
      <w:r>
        <w:rPr>
          <w:rFonts w:ascii="宋体" w:hAnsi="宋体" w:eastAsia="宋体" w:cs="宋体"/>
          <w:spacing w:val="-1"/>
          <w:sz w:val="19"/>
          <w:szCs w:val="19"/>
        </w:rPr>
        <w:t>（6）</w:t>
      </w:r>
      <w:r>
        <w:rPr>
          <w:rFonts w:ascii="宋体" w:hAnsi="宋体" w:eastAsia="宋体" w:cs="宋体"/>
          <w:spacing w:val="-1"/>
        </w:rPr>
        <w:t>属于同级财政部门管辖；</w:t>
      </w:r>
    </w:p>
    <w:p>
      <w:pPr>
        <w:spacing w:before="263" w:line="184" w:lineRule="auto"/>
        <w:ind w:firstLine="457"/>
        <w:rPr>
          <w:rFonts w:ascii="宋体" w:hAnsi="宋体" w:eastAsia="宋体" w:cs="宋体"/>
        </w:rPr>
      </w:pPr>
      <w:r>
        <w:rPr>
          <w:rFonts w:ascii="宋体" w:hAnsi="宋体" w:eastAsia="宋体" w:cs="宋体"/>
          <w:spacing w:val="3"/>
          <w:sz w:val="19"/>
          <w:szCs w:val="19"/>
        </w:rPr>
        <w:t>（7）</w:t>
      </w:r>
      <w:r>
        <w:rPr>
          <w:rFonts w:ascii="宋体" w:hAnsi="宋体" w:eastAsia="宋体" w:cs="宋体"/>
          <w:spacing w:val="3"/>
        </w:rPr>
        <w:t>同一投诉事项未经财政部门投诉处理；</w:t>
      </w:r>
    </w:p>
    <w:p>
      <w:pPr>
        <w:spacing w:before="266" w:line="184" w:lineRule="auto"/>
        <w:ind w:firstLine="457"/>
        <w:rPr>
          <w:rFonts w:ascii="宋体" w:hAnsi="宋体" w:eastAsia="宋体" w:cs="宋体"/>
        </w:rPr>
      </w:pPr>
      <w:r>
        <w:rPr>
          <w:rFonts w:ascii="宋体" w:hAnsi="宋体" w:eastAsia="宋体" w:cs="宋体"/>
          <w:spacing w:val="3"/>
          <w:sz w:val="19"/>
          <w:szCs w:val="19"/>
        </w:rPr>
        <w:t>（8）</w:t>
      </w:r>
      <w:r>
        <w:rPr>
          <w:rFonts w:ascii="宋体" w:hAnsi="宋体" w:eastAsia="宋体" w:cs="宋体"/>
          <w:spacing w:val="3"/>
        </w:rPr>
        <w:t>国务院财政部门规定的其他条件。</w:t>
      </w:r>
    </w:p>
    <w:p>
      <w:pPr>
        <w:spacing w:before="262" w:line="416" w:lineRule="auto"/>
        <w:ind w:left="1" w:right="127" w:firstLine="452"/>
        <w:rPr>
          <w:rFonts w:ascii="宋体" w:hAnsi="宋体" w:eastAsia="宋体" w:cs="宋体"/>
        </w:rPr>
      </w:pPr>
      <w:r>
        <w:rPr>
          <w:rFonts w:ascii="宋体" w:hAnsi="宋体" w:eastAsia="宋体" w:cs="宋体"/>
          <w:spacing w:val="10"/>
        </w:rPr>
        <w:t>8.2.3投诉人投诉时，应当当面提交投诉书，并按照被投诉人和与投诉有关的供应商数</w:t>
      </w:r>
      <w:r>
        <w:rPr>
          <w:rFonts w:ascii="宋体" w:hAnsi="宋体" w:eastAsia="宋体" w:cs="宋体"/>
        </w:rPr>
        <w:t xml:space="preserve"> </w:t>
      </w:r>
      <w:r>
        <w:rPr>
          <w:rFonts w:ascii="宋体" w:hAnsi="宋体" w:eastAsia="宋体" w:cs="宋体"/>
          <w:spacing w:val="9"/>
        </w:rPr>
        <w:t>量提供投诉书副本</w:t>
      </w:r>
      <w:r>
        <w:rPr>
          <w:rFonts w:ascii="宋体" w:hAnsi="宋体" w:eastAsia="宋体" w:cs="宋体"/>
          <w:spacing w:val="-49"/>
        </w:rPr>
        <w:t xml:space="preserve"> </w:t>
      </w:r>
      <w:r>
        <w:rPr>
          <w:rFonts w:ascii="宋体" w:hAnsi="宋体" w:eastAsia="宋体" w:cs="宋体"/>
          <w:spacing w:val="9"/>
        </w:rPr>
        <w:t>。投诉书应当包括下列主要内容：</w:t>
      </w:r>
    </w:p>
    <w:p>
      <w:pPr>
        <w:spacing w:before="3" w:line="202" w:lineRule="auto"/>
        <w:ind w:firstLine="457"/>
        <w:rPr>
          <w:rFonts w:ascii="宋体" w:hAnsi="宋体" w:eastAsia="宋体" w:cs="宋体"/>
        </w:rPr>
      </w:pPr>
      <w:r>
        <w:rPr>
          <w:rFonts w:ascii="宋体" w:hAnsi="宋体" w:eastAsia="宋体" w:cs="宋体"/>
          <w:spacing w:val="3"/>
          <w:sz w:val="19"/>
          <w:szCs w:val="19"/>
        </w:rPr>
        <w:t>（1）</w:t>
      </w:r>
      <w:r>
        <w:rPr>
          <w:rFonts w:ascii="宋体" w:hAnsi="宋体" w:eastAsia="宋体" w:cs="宋体"/>
          <w:spacing w:val="3"/>
        </w:rPr>
        <w:t>投诉人和被投诉人的名称、地址、</w:t>
      </w:r>
      <w:r>
        <w:rPr>
          <w:rFonts w:ascii="宋体" w:hAnsi="宋体" w:eastAsia="宋体" w:cs="宋体"/>
          <w:spacing w:val="-59"/>
        </w:rPr>
        <w:t xml:space="preserve"> </w:t>
      </w:r>
      <w:r>
        <w:rPr>
          <w:rFonts w:ascii="宋体" w:hAnsi="宋体" w:eastAsia="宋体" w:cs="宋体"/>
          <w:spacing w:val="3"/>
        </w:rPr>
        <w:t>电话等；</w:t>
      </w:r>
    </w:p>
    <w:p>
      <w:pPr>
        <w:spacing w:before="243" w:line="184" w:lineRule="auto"/>
        <w:ind w:firstLine="457"/>
        <w:rPr>
          <w:rFonts w:ascii="宋体" w:hAnsi="宋体" w:eastAsia="宋体" w:cs="宋体"/>
        </w:rPr>
      </w:pPr>
      <w:r>
        <w:rPr>
          <w:rFonts w:ascii="宋体" w:hAnsi="宋体" w:eastAsia="宋体" w:cs="宋体"/>
          <w:spacing w:val="1"/>
          <w:sz w:val="19"/>
          <w:szCs w:val="19"/>
        </w:rPr>
        <w:t>（2）</w:t>
      </w:r>
      <w:r>
        <w:rPr>
          <w:rFonts w:ascii="宋体" w:hAnsi="宋体" w:eastAsia="宋体" w:cs="宋体"/>
          <w:spacing w:val="1"/>
        </w:rPr>
        <w:t>具体的投诉事项及事实依据；</w:t>
      </w:r>
    </w:p>
    <w:p>
      <w:pPr>
        <w:spacing w:before="264" w:line="184" w:lineRule="auto"/>
        <w:ind w:firstLine="457"/>
        <w:rPr>
          <w:rFonts w:ascii="宋体" w:hAnsi="宋体" w:eastAsia="宋体" w:cs="宋体"/>
        </w:rPr>
      </w:pPr>
      <w:r>
        <w:rPr>
          <w:rFonts w:ascii="宋体" w:hAnsi="宋体" w:eastAsia="宋体" w:cs="宋体"/>
          <w:spacing w:val="4"/>
          <w:sz w:val="19"/>
          <w:szCs w:val="19"/>
        </w:rPr>
        <w:t>（3）</w:t>
      </w:r>
      <w:r>
        <w:rPr>
          <w:rFonts w:ascii="宋体" w:hAnsi="宋体" w:eastAsia="宋体" w:cs="宋体"/>
          <w:spacing w:val="4"/>
        </w:rPr>
        <w:t>质疑和质疑答复情况及相关证明材料；</w:t>
      </w:r>
    </w:p>
    <w:p>
      <w:pPr>
        <w:spacing w:before="263" w:line="184" w:lineRule="auto"/>
        <w:ind w:firstLine="457"/>
        <w:rPr>
          <w:rFonts w:ascii="宋体" w:hAnsi="宋体" w:eastAsia="宋体" w:cs="宋体"/>
        </w:rPr>
      </w:pPr>
      <w:r>
        <w:rPr>
          <w:rFonts w:ascii="宋体" w:hAnsi="宋体" w:eastAsia="宋体" w:cs="宋体"/>
          <w:sz w:val="19"/>
          <w:szCs w:val="19"/>
        </w:rPr>
        <w:t>（4）</w:t>
      </w:r>
      <w:r>
        <w:rPr>
          <w:rFonts w:ascii="宋体" w:hAnsi="宋体" w:eastAsia="宋体" w:cs="宋体"/>
        </w:rPr>
        <w:t>投诉人签章及投诉时间。</w:t>
      </w:r>
    </w:p>
    <w:p>
      <w:pPr>
        <w:spacing w:before="265" w:line="416" w:lineRule="auto"/>
        <w:ind w:left="26" w:right="4" w:firstLine="426"/>
        <w:rPr>
          <w:rFonts w:ascii="宋体" w:hAnsi="宋体" w:eastAsia="宋体" w:cs="宋体"/>
        </w:rPr>
      </w:pPr>
      <w:r>
        <w:rPr>
          <w:rFonts w:ascii="宋体" w:hAnsi="宋体" w:eastAsia="宋体" w:cs="宋体"/>
          <w:spacing w:val="10"/>
          <w:w w:val="101"/>
        </w:rPr>
        <w:t>8.2.4投诉人为自然人的，应当由本人签字并附有效身份证明</w:t>
      </w:r>
      <w:r>
        <w:rPr>
          <w:rFonts w:ascii="宋体" w:hAnsi="宋体" w:eastAsia="宋体" w:cs="宋体"/>
          <w:spacing w:val="-58"/>
        </w:rPr>
        <w:t xml:space="preserve"> </w:t>
      </w:r>
      <w:r>
        <w:rPr>
          <w:rFonts w:ascii="宋体" w:hAnsi="宋体" w:eastAsia="宋体" w:cs="宋体"/>
          <w:spacing w:val="10"/>
          <w:w w:val="101"/>
        </w:rPr>
        <w:t>。投诉人为法人的，应当</w:t>
      </w:r>
      <w:r>
        <w:rPr>
          <w:rFonts w:ascii="宋体" w:hAnsi="宋体" w:eastAsia="宋体" w:cs="宋体"/>
        </w:rPr>
        <w:t xml:space="preserve"> </w:t>
      </w:r>
      <w:r>
        <w:rPr>
          <w:rFonts w:ascii="宋体" w:hAnsi="宋体" w:eastAsia="宋体" w:cs="宋体"/>
          <w:spacing w:val="13"/>
        </w:rPr>
        <w:t>由其法定代表人签字并加盖单位公章</w:t>
      </w:r>
      <w:r>
        <w:rPr>
          <w:rFonts w:ascii="宋体" w:hAnsi="宋体" w:eastAsia="宋体" w:cs="宋体"/>
          <w:spacing w:val="-18"/>
        </w:rPr>
        <w:t xml:space="preserve"> </w:t>
      </w:r>
      <w:r>
        <w:rPr>
          <w:rFonts w:ascii="宋体" w:hAnsi="宋体" w:eastAsia="宋体" w:cs="宋体"/>
          <w:spacing w:val="13"/>
        </w:rPr>
        <w:t>。投诉人为其他组织的，应当由其主要负责人签字盖章</w:t>
      </w:r>
    </w:p>
    <w:p>
      <w:pPr>
        <w:spacing w:line="204" w:lineRule="auto"/>
        <w:ind w:firstLine="6"/>
        <w:rPr>
          <w:rFonts w:ascii="宋体" w:hAnsi="宋体" w:eastAsia="宋体" w:cs="宋体"/>
        </w:rPr>
      </w:pPr>
      <w:r>
        <w:rPr>
          <w:rFonts w:ascii="宋体" w:hAnsi="宋体" w:eastAsia="宋体" w:cs="宋体"/>
          <w:spacing w:val="10"/>
        </w:rPr>
        <w:t>并加盖单位公章。</w:t>
      </w:r>
    </w:p>
    <w:p>
      <w:pPr>
        <w:spacing w:before="241" w:line="184" w:lineRule="auto"/>
        <w:ind w:firstLine="453"/>
        <w:rPr>
          <w:rFonts w:ascii="宋体" w:hAnsi="宋体" w:eastAsia="宋体" w:cs="宋体"/>
        </w:rPr>
      </w:pPr>
      <w:r>
        <w:rPr>
          <w:rFonts w:ascii="宋体" w:hAnsi="宋体" w:eastAsia="宋体" w:cs="宋体"/>
          <w:spacing w:val="9"/>
        </w:rPr>
        <w:t>8.2.5投诉人可以授权代理人办理投诉事务</w:t>
      </w:r>
      <w:r>
        <w:rPr>
          <w:rFonts w:ascii="宋体" w:hAnsi="宋体" w:eastAsia="宋体" w:cs="宋体"/>
          <w:spacing w:val="-62"/>
        </w:rPr>
        <w:t xml:space="preserve"> </w:t>
      </w:r>
      <w:r>
        <w:rPr>
          <w:rFonts w:ascii="宋体" w:hAnsi="宋体" w:eastAsia="宋体" w:cs="宋体"/>
          <w:spacing w:val="9"/>
        </w:rPr>
        <w:t>。委托代理人办理投诉事务时，除提交投诉</w:t>
      </w:r>
    </w:p>
    <w:p>
      <w:pPr>
        <w:sectPr>
          <w:footerReference r:id="rId15" w:type="default"/>
          <w:pgSz w:w="11910" w:h="16840"/>
          <w:pgMar w:top="1431" w:right="1445" w:bottom="1161" w:left="1424" w:header="0" w:footer="1035" w:gutter="0"/>
          <w:cols w:space="720" w:num="1"/>
        </w:sectPr>
      </w:pPr>
    </w:p>
    <w:p>
      <w:pPr>
        <w:spacing w:before="98" w:line="476" w:lineRule="exact"/>
        <w:rPr>
          <w:rFonts w:ascii="宋体" w:hAnsi="宋体" w:eastAsia="宋体" w:cs="宋体"/>
        </w:rPr>
      </w:pPr>
      <w:r>
        <w:rPr>
          <w:rFonts w:ascii="宋体" w:hAnsi="宋体" w:eastAsia="宋体" w:cs="宋体"/>
          <w:spacing w:val="-1"/>
          <w:position w:val="19"/>
        </w:rPr>
        <w:t>书外，还应当向监督部门提交投诉人的授权委托书，授权委托书应当载明委托代理的具体权限和事</w:t>
      </w:r>
    </w:p>
    <w:p>
      <w:pPr>
        <w:spacing w:line="204" w:lineRule="auto"/>
        <w:rPr>
          <w:rFonts w:ascii="宋体" w:hAnsi="宋体" w:eastAsia="宋体" w:cs="宋体"/>
        </w:rPr>
      </w:pPr>
      <w:r>
        <w:rPr>
          <w:rFonts w:ascii="宋体" w:hAnsi="宋体" w:eastAsia="宋体" w:cs="宋体"/>
          <w:spacing w:val="-7"/>
        </w:rPr>
        <w:t>项。</w:t>
      </w:r>
    </w:p>
    <w:p>
      <w:pPr>
        <w:spacing w:before="243" w:line="184" w:lineRule="auto"/>
        <w:ind w:firstLine="448"/>
        <w:rPr>
          <w:rFonts w:ascii="宋体" w:hAnsi="宋体" w:eastAsia="宋体" w:cs="宋体"/>
        </w:rPr>
      </w:pPr>
      <w:r>
        <w:rPr>
          <w:rFonts w:ascii="宋体" w:hAnsi="宋体" w:eastAsia="宋体" w:cs="宋体"/>
          <w:spacing w:val="10"/>
        </w:rPr>
        <w:t>8.2.6</w:t>
      </w:r>
      <w:r>
        <w:rPr>
          <w:rFonts w:ascii="宋体" w:hAnsi="宋体" w:eastAsia="宋体" w:cs="宋体"/>
          <w:spacing w:val="6"/>
        </w:rPr>
        <w:t xml:space="preserve"> </w:t>
      </w:r>
      <w:r>
        <w:rPr>
          <w:rFonts w:ascii="宋体" w:hAnsi="宋体" w:eastAsia="宋体" w:cs="宋体"/>
          <w:spacing w:val="10"/>
        </w:rPr>
        <w:t>投诉人不符合上述规定提起的投诉，政府采购监督部门不予受理。</w:t>
      </w:r>
    </w:p>
    <w:p>
      <w:pPr>
        <w:spacing w:before="256" w:line="184" w:lineRule="auto"/>
        <w:ind w:firstLine="447"/>
        <w:rPr>
          <w:rFonts w:ascii="宋体" w:hAnsi="宋体" w:eastAsia="宋体" w:cs="宋体"/>
        </w:rPr>
      </w:pPr>
      <w:r>
        <w:rPr>
          <w:rFonts w:ascii="宋体" w:hAnsi="宋体" w:eastAsia="宋体" w:cs="宋体"/>
          <w:spacing w:val="10"/>
          <w:w w:val="101"/>
          <w:sz w:val="19"/>
          <w:szCs w:val="19"/>
          <w14:textOutline w14:w="3454" w14:cap="sq" w14:cmpd="sng" w14:algn="ctr">
            <w14:solidFill>
              <w14:srgbClr w14:val="000000"/>
            </w14:solidFill>
            <w14:prstDash w14:val="solid"/>
            <w14:bevel/>
          </w14:textOutline>
        </w:rPr>
        <w:t>9.</w:t>
      </w:r>
      <w:r>
        <w:rPr>
          <w:rFonts w:ascii="宋体" w:hAnsi="宋体" w:eastAsia="宋体" w:cs="宋体"/>
          <w:spacing w:val="10"/>
          <w:w w:val="101"/>
        </w:rPr>
        <w:t>采购代理服务费</w:t>
      </w:r>
    </w:p>
    <w:p>
      <w:pPr>
        <w:spacing w:before="265" w:line="184" w:lineRule="auto"/>
        <w:ind w:firstLine="448"/>
        <w:rPr>
          <w:rFonts w:ascii="宋体" w:hAnsi="宋体" w:eastAsia="宋体" w:cs="宋体"/>
        </w:rPr>
      </w:pPr>
      <w:r>
        <w:rPr>
          <w:rFonts w:ascii="宋体" w:hAnsi="宋体" w:eastAsia="宋体" w:cs="宋体"/>
          <w:spacing w:val="10"/>
        </w:rPr>
        <w:t>9.1</w:t>
      </w:r>
      <w:r>
        <w:rPr>
          <w:rFonts w:ascii="宋体" w:hAnsi="宋体" w:eastAsia="宋体" w:cs="宋体"/>
          <w:spacing w:val="-14"/>
        </w:rPr>
        <w:t xml:space="preserve"> </w:t>
      </w:r>
      <w:r>
        <w:rPr>
          <w:rFonts w:ascii="宋体" w:hAnsi="宋体" w:eastAsia="宋体" w:cs="宋体"/>
          <w:spacing w:val="10"/>
        </w:rPr>
        <w:t>采购代理服务费由成交供应商支付。</w:t>
      </w:r>
    </w:p>
    <w:p>
      <w:pPr>
        <w:spacing w:before="263" w:line="184" w:lineRule="auto"/>
        <w:ind w:firstLine="461"/>
        <w:rPr>
          <w:rFonts w:ascii="宋体" w:hAnsi="宋体" w:eastAsia="宋体" w:cs="宋体"/>
        </w:rPr>
      </w:pPr>
      <w:r>
        <w:rPr>
          <w:rFonts w:ascii="宋体" w:hAnsi="宋体" w:eastAsia="宋体" w:cs="宋体"/>
          <w:spacing w:val="5"/>
          <w:sz w:val="19"/>
          <w:szCs w:val="19"/>
          <w14:textOutline w14:w="3454" w14:cap="sq" w14:cmpd="sng" w14:algn="ctr">
            <w14:solidFill>
              <w14:srgbClr w14:val="000000"/>
            </w14:solidFill>
            <w14:prstDash w14:val="solid"/>
            <w14:bevel/>
          </w14:textOutline>
        </w:rPr>
        <w:t>10.</w:t>
      </w:r>
      <w:r>
        <w:rPr>
          <w:rFonts w:ascii="宋体" w:hAnsi="宋体" w:eastAsia="宋体" w:cs="宋体"/>
          <w:spacing w:val="-37"/>
          <w:sz w:val="19"/>
          <w:szCs w:val="19"/>
        </w:rPr>
        <w:t xml:space="preserve"> </w:t>
      </w:r>
      <w:r>
        <w:rPr>
          <w:rFonts w:ascii="宋体" w:hAnsi="宋体" w:eastAsia="宋体" w:cs="宋体"/>
          <w:spacing w:val="5"/>
        </w:rPr>
        <w:t>其他需补充的内容</w:t>
      </w:r>
    </w:p>
    <w:p>
      <w:pPr>
        <w:spacing w:before="266" w:line="184" w:lineRule="auto"/>
        <w:ind w:firstLine="448"/>
        <w:rPr>
          <w:rFonts w:ascii="宋体" w:hAnsi="宋体" w:eastAsia="宋体" w:cs="宋体"/>
        </w:rPr>
      </w:pPr>
      <w:r>
        <w:rPr>
          <w:rFonts w:ascii="宋体" w:hAnsi="宋体" w:eastAsia="宋体" w:cs="宋体"/>
          <w:spacing w:val="-9"/>
        </w:rPr>
        <w:t>其他需补充的内容：见供应商须知前附表。</w:t>
      </w:r>
    </w:p>
    <w:p>
      <w:pPr>
        <w:sectPr>
          <w:footerReference r:id="rId16" w:type="default"/>
          <w:pgSz w:w="11910" w:h="16840"/>
          <w:pgMar w:top="1431" w:right="1462" w:bottom="1161" w:left="1429" w:header="0" w:footer="1035" w:gutter="0"/>
          <w:cols w:space="720" w:num="1"/>
        </w:sectPr>
      </w:pPr>
    </w:p>
    <w:p>
      <w:pPr>
        <w:spacing w:line="259" w:lineRule="auto"/>
        <w:rPr>
          <w:rFonts w:ascii="宋体"/>
        </w:rPr>
      </w:pPr>
    </w:p>
    <w:p>
      <w:pPr>
        <w:spacing w:before="98" w:line="185" w:lineRule="auto"/>
        <w:ind w:firstLine="2803"/>
        <w:outlineLvl w:val="0"/>
        <w:rPr>
          <w:rFonts w:ascii="宋体" w:hAnsi="宋体" w:eastAsia="宋体" w:cs="宋体"/>
          <w:sz w:val="30"/>
          <w:szCs w:val="30"/>
        </w:rPr>
      </w:pPr>
      <w:bookmarkStart w:id="5" w:name="_bookmark3"/>
      <w:bookmarkEnd w:id="5"/>
      <w:r>
        <w:rPr>
          <w:rFonts w:ascii="宋体" w:hAnsi="宋体" w:eastAsia="宋体" w:cs="宋体"/>
          <w:spacing w:val="-1"/>
          <w:sz w:val="30"/>
          <w:szCs w:val="30"/>
          <w14:textOutline w14:w="5448" w14:cap="sq" w14:cmpd="sng" w14:algn="ctr">
            <w14:solidFill>
              <w14:srgbClr w14:val="000000"/>
            </w14:solidFill>
            <w14:prstDash w14:val="solid"/>
            <w14:bevel/>
          </w14:textOutline>
        </w:rPr>
        <w:t>第三章</w:t>
      </w:r>
      <w:r>
        <w:rPr>
          <w:rFonts w:ascii="宋体" w:hAnsi="宋体" w:eastAsia="宋体" w:cs="宋体"/>
          <w:spacing w:val="7"/>
          <w:sz w:val="30"/>
          <w:szCs w:val="30"/>
        </w:rPr>
        <w:t xml:space="preserve">  </w:t>
      </w:r>
      <w:r>
        <w:rPr>
          <w:rFonts w:ascii="宋体" w:hAnsi="宋体" w:eastAsia="宋体" w:cs="宋体"/>
          <w:spacing w:val="-1"/>
          <w:sz w:val="30"/>
          <w:szCs w:val="30"/>
          <w14:textOutline w14:w="5448" w14:cap="sq" w14:cmpd="sng" w14:algn="ctr">
            <w14:solidFill>
              <w14:srgbClr w14:val="000000"/>
            </w14:solidFill>
            <w14:prstDash w14:val="solid"/>
            <w14:bevel/>
          </w14:textOutline>
        </w:rPr>
        <w:t>采购需求和服务要求</w:t>
      </w:r>
    </w:p>
    <w:p>
      <w:pPr>
        <w:spacing w:line="303" w:lineRule="auto"/>
        <w:rPr>
          <w:rFonts w:ascii="宋体"/>
        </w:rPr>
      </w:pPr>
    </w:p>
    <w:p>
      <w:pPr>
        <w:spacing w:before="78" w:line="360" w:lineRule="auto"/>
        <w:ind w:firstLine="3"/>
        <w:rPr>
          <w:rFonts w:ascii="宋体" w:hAnsi="宋体" w:eastAsia="宋体" w:cs="宋体"/>
          <w:sz w:val="24"/>
          <w:szCs w:val="24"/>
        </w:rPr>
      </w:pPr>
      <w:r>
        <w:rPr>
          <w:rFonts w:ascii="宋体" w:hAnsi="宋体" w:eastAsia="宋体" w:cs="宋体"/>
          <w:spacing w:val="-3"/>
          <w:sz w:val="24"/>
          <w:szCs w:val="24"/>
        </w:rPr>
        <w:t>一、项目概况</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1、项目编号：HBDS2021059</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2、项目名称：随县农村公路危桥改造工程监理项目；</w:t>
      </w:r>
    </w:p>
    <w:p>
      <w:pPr>
        <w:spacing w:line="360" w:lineRule="auto"/>
        <w:ind w:firstLine="480" w:firstLineChars="200"/>
        <w:rPr>
          <w:rFonts w:ascii="宋体" w:hAnsi="宋体" w:eastAsia="宋体" w:cs="宋体"/>
          <w:color w:val="FF0000"/>
          <w:sz w:val="24"/>
          <w:szCs w:val="24"/>
        </w:rPr>
      </w:pPr>
      <w:r>
        <w:rPr>
          <w:rFonts w:hint="eastAsia" w:ascii="宋体" w:hAnsi="宋体" w:eastAsia="宋体" w:cs="宋体"/>
          <w:sz w:val="24"/>
          <w:szCs w:val="24"/>
        </w:rPr>
        <w:t>3、服务范图：随县农村公路危桥改造施工全过程监理服务</w:t>
      </w:r>
    </w:p>
    <w:p>
      <w:pPr>
        <w:spacing w:line="360" w:lineRule="auto"/>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4、服务工期：</w:t>
      </w:r>
      <w:r>
        <w:rPr>
          <w:rFonts w:hint="eastAsia" w:ascii="宋体" w:hAnsi="宋体" w:eastAsia="宋体" w:cs="宋体"/>
          <w:color w:val="000000" w:themeColor="text1"/>
          <w:sz w:val="24"/>
          <w:szCs w:val="24"/>
          <w:lang w:eastAsia="zh-CN"/>
          <w14:textFill>
            <w14:solidFill>
              <w14:schemeClr w14:val="tx1"/>
            </w14:solidFill>
          </w14:textFill>
        </w:rPr>
        <w:t>两年</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5、项目预算：0万元</w:t>
      </w:r>
    </w:p>
    <w:p>
      <w:pPr>
        <w:spacing w:before="227" w:line="185" w:lineRule="auto"/>
        <w:ind w:firstLine="3"/>
        <w:rPr>
          <w:rFonts w:ascii="宋体" w:hAnsi="宋体" w:eastAsia="宋体" w:cs="宋体"/>
          <w:sz w:val="24"/>
          <w:szCs w:val="24"/>
        </w:rPr>
      </w:pPr>
      <w:r>
        <w:rPr>
          <w:rFonts w:ascii="宋体" w:hAnsi="宋体" w:eastAsia="宋体" w:cs="宋体"/>
          <w:spacing w:val="-2"/>
          <w:sz w:val="24"/>
          <w:szCs w:val="24"/>
        </w:rPr>
        <w:t>二、项目内容：</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1、总则</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本项目投标人的投标报价必须是完成本项目监理等一切相关工作的相关费用。</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2、工程监理范围：</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投标人根据工程内容，结合现场，全面准确的确定工程监理范围，缺漏部分由投标人 自行承担，该费用在工程监理过程中不予增加。投标人必须完成工程内容范围内全部监理 工作，如有缺漏，必须完成，招标人不另行支付任何费用。</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3.工程监理内容：</w:t>
      </w:r>
    </w:p>
    <w:p>
      <w:pPr>
        <w:spacing w:before="221" w:line="185" w:lineRule="auto"/>
        <w:ind w:firstLine="482"/>
        <w:rPr>
          <w:rFonts w:ascii="宋体" w:hAnsi="宋体" w:eastAsia="宋体" w:cs="宋体"/>
          <w:sz w:val="24"/>
          <w:szCs w:val="24"/>
        </w:rPr>
      </w:pPr>
      <w:r>
        <w:rPr>
          <w:rFonts w:ascii="宋体" w:hAnsi="宋体" w:eastAsia="宋体" w:cs="宋体"/>
          <w:spacing w:val="-2"/>
          <w:sz w:val="24"/>
          <w:szCs w:val="24"/>
        </w:rPr>
        <w:t>建设工程等全过程监理；</w:t>
      </w:r>
    </w:p>
    <w:p>
      <w:pPr>
        <w:spacing w:before="220" w:line="185" w:lineRule="auto"/>
        <w:rPr>
          <w:rFonts w:ascii="宋体" w:hAnsi="宋体" w:eastAsia="宋体" w:cs="宋体"/>
          <w:sz w:val="24"/>
          <w:szCs w:val="24"/>
        </w:rPr>
      </w:pPr>
      <w:r>
        <w:rPr>
          <w:rFonts w:ascii="宋体" w:hAnsi="宋体" w:eastAsia="宋体" w:cs="宋体"/>
          <w:spacing w:val="-1"/>
          <w:sz w:val="24"/>
          <w:szCs w:val="24"/>
        </w:rPr>
        <w:t>三、采购项目</w:t>
      </w:r>
      <w:r>
        <w:rPr>
          <w:rFonts w:hint="eastAsia" w:ascii="宋体" w:hAnsi="宋体" w:eastAsia="宋体" w:cs="宋体"/>
          <w:spacing w:val="-1"/>
          <w:sz w:val="24"/>
          <w:szCs w:val="24"/>
        </w:rPr>
        <w:t>招标</w:t>
      </w:r>
      <w:r>
        <w:rPr>
          <w:rFonts w:ascii="宋体" w:hAnsi="宋体" w:eastAsia="宋体" w:cs="宋体"/>
          <w:spacing w:val="-1"/>
          <w:sz w:val="24"/>
          <w:szCs w:val="24"/>
        </w:rPr>
        <w:t>控制价：</w:t>
      </w:r>
    </w:p>
    <w:p>
      <w:pPr>
        <w:spacing w:before="218" w:line="185" w:lineRule="auto"/>
        <w:ind w:firstLine="360"/>
        <w:rPr>
          <w:rFonts w:ascii="宋体" w:hAnsi="宋体" w:eastAsia="宋体" w:cs="宋体"/>
          <w:spacing w:val="-1"/>
          <w:sz w:val="24"/>
          <w:szCs w:val="24"/>
        </w:rPr>
      </w:pPr>
      <w:r>
        <w:rPr>
          <w:rFonts w:ascii="宋体" w:hAnsi="宋体" w:eastAsia="宋体" w:cs="宋体"/>
          <w:spacing w:val="-6"/>
          <w:sz w:val="24"/>
          <w:szCs w:val="24"/>
        </w:rPr>
        <w:t>本项目最高控制价：</w:t>
      </w:r>
      <w:r>
        <w:rPr>
          <w:rFonts w:hint="eastAsia" w:ascii="宋体" w:hAnsi="宋体" w:eastAsia="宋体" w:cs="宋体"/>
          <w:spacing w:val="-1"/>
          <w:sz w:val="24"/>
          <w:szCs w:val="24"/>
        </w:rPr>
        <w:t>施工合同段建安费的1.3%</w:t>
      </w:r>
    </w:p>
    <w:p>
      <w:pPr>
        <w:sectPr>
          <w:footerReference r:id="rId17" w:type="default"/>
          <w:pgSz w:w="11910" w:h="16840"/>
          <w:pgMar w:top="1431" w:right="1005" w:bottom="1161" w:left="1209" w:header="0" w:footer="1035" w:gutter="0"/>
          <w:cols w:space="720" w:num="1"/>
        </w:sectPr>
      </w:pPr>
    </w:p>
    <w:p>
      <w:pPr>
        <w:spacing w:before="133" w:line="185" w:lineRule="auto"/>
        <w:ind w:firstLine="1942"/>
        <w:outlineLvl w:val="0"/>
        <w:rPr>
          <w:rFonts w:ascii="宋体" w:hAnsi="宋体" w:eastAsia="宋体" w:cs="宋体"/>
          <w:sz w:val="30"/>
          <w:szCs w:val="30"/>
        </w:rPr>
      </w:pPr>
      <w:bookmarkStart w:id="6" w:name="_bookmark4"/>
      <w:bookmarkEnd w:id="6"/>
      <w:r>
        <w:rPr>
          <w:rFonts w:ascii="宋体" w:hAnsi="宋体" w:eastAsia="宋体" w:cs="宋体"/>
          <w:spacing w:val="-1"/>
          <w:sz w:val="30"/>
          <w:szCs w:val="30"/>
          <w14:textOutline w14:w="5448" w14:cap="sq" w14:cmpd="sng" w14:algn="ctr">
            <w14:solidFill>
              <w14:srgbClr w14:val="000000"/>
            </w14:solidFill>
            <w14:prstDash w14:val="solid"/>
            <w14:bevel/>
          </w14:textOutline>
        </w:rPr>
        <w:t>第四章</w:t>
      </w:r>
      <w:r>
        <w:rPr>
          <w:rFonts w:ascii="宋体" w:hAnsi="宋体" w:eastAsia="宋体" w:cs="宋体"/>
          <w:spacing w:val="12"/>
          <w:sz w:val="30"/>
          <w:szCs w:val="30"/>
        </w:rPr>
        <w:t xml:space="preserve">  </w:t>
      </w:r>
      <w:r>
        <w:rPr>
          <w:rFonts w:ascii="宋体" w:hAnsi="宋体" w:eastAsia="宋体" w:cs="宋体"/>
          <w:spacing w:val="-1"/>
          <w:sz w:val="30"/>
          <w:szCs w:val="30"/>
          <w14:textOutline w14:w="5448" w14:cap="sq" w14:cmpd="sng" w14:algn="ctr">
            <w14:solidFill>
              <w14:srgbClr w14:val="000000"/>
            </w14:solidFill>
            <w14:prstDash w14:val="solid"/>
            <w14:bevel/>
          </w14:textOutline>
        </w:rPr>
        <w:t>供应商应当提交的资格证明文件</w:t>
      </w:r>
    </w:p>
    <w:p>
      <w:pPr>
        <w:spacing w:line="430" w:lineRule="auto"/>
        <w:rPr>
          <w:rFonts w:ascii="宋体"/>
        </w:rPr>
      </w:pPr>
    </w:p>
    <w:p>
      <w:pPr>
        <w:spacing w:before="68" w:line="184" w:lineRule="auto"/>
        <w:ind w:firstLine="579"/>
        <w:rPr>
          <w:rFonts w:ascii="宋体" w:hAnsi="宋体" w:eastAsia="宋体" w:cs="宋体"/>
        </w:rPr>
      </w:pPr>
      <w:r>
        <w:rPr>
          <w:rFonts w:ascii="宋体" w:hAnsi="宋体" w:eastAsia="宋体" w:cs="宋体"/>
          <w:spacing w:val="5"/>
          <w:sz w:val="19"/>
          <w:szCs w:val="19"/>
        </w:rPr>
        <w:t>1.</w:t>
      </w:r>
      <w:r>
        <w:rPr>
          <w:rFonts w:ascii="宋体" w:hAnsi="宋体" w:eastAsia="宋体" w:cs="宋体"/>
          <w:spacing w:val="-52"/>
          <w:sz w:val="19"/>
          <w:szCs w:val="19"/>
        </w:rPr>
        <w:t xml:space="preserve"> </w:t>
      </w:r>
      <w:r>
        <w:rPr>
          <w:rFonts w:ascii="宋体" w:hAnsi="宋体" w:eastAsia="宋体" w:cs="宋体"/>
          <w:spacing w:val="5"/>
        </w:rPr>
        <w:t>证明文件目录</w:t>
      </w:r>
    </w:p>
    <w:p/>
    <w:p>
      <w:pPr>
        <w:spacing w:line="49" w:lineRule="exact"/>
      </w:pPr>
    </w:p>
    <w:tbl>
      <w:tblPr>
        <w:tblStyle w:val="16"/>
        <w:tblW w:w="87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2"/>
        <w:gridCol w:w="5302"/>
        <w:gridCol w:w="26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6" w:hRule="atLeast"/>
        </w:trPr>
        <w:tc>
          <w:tcPr>
            <w:tcW w:w="762" w:type="dxa"/>
          </w:tcPr>
          <w:p>
            <w:pPr>
              <w:spacing w:before="185" w:line="184" w:lineRule="auto"/>
              <w:ind w:firstLine="181"/>
              <w:rPr>
                <w:rFonts w:ascii="宋体" w:hAnsi="宋体" w:eastAsia="宋体" w:cs="宋体"/>
              </w:rPr>
            </w:pPr>
            <w:r>
              <w:rPr>
                <w:rFonts w:ascii="宋体" w:hAnsi="宋体" w:eastAsia="宋体" w:cs="宋体"/>
                <w:spacing w:val="-5"/>
              </w:rPr>
              <w:t>序号</w:t>
            </w:r>
          </w:p>
        </w:tc>
        <w:tc>
          <w:tcPr>
            <w:tcW w:w="5302" w:type="dxa"/>
          </w:tcPr>
          <w:p>
            <w:pPr>
              <w:spacing w:before="185" w:line="184" w:lineRule="auto"/>
              <w:ind w:firstLine="2029"/>
              <w:rPr>
                <w:rFonts w:ascii="宋体" w:hAnsi="宋体" w:eastAsia="宋体" w:cs="宋体"/>
              </w:rPr>
            </w:pPr>
            <w:r>
              <w:rPr>
                <w:rFonts w:ascii="宋体" w:hAnsi="宋体" w:eastAsia="宋体" w:cs="宋体"/>
                <w:spacing w:val="-2"/>
              </w:rPr>
              <w:t>证明材料名称</w:t>
            </w:r>
          </w:p>
        </w:tc>
        <w:tc>
          <w:tcPr>
            <w:tcW w:w="2696" w:type="dxa"/>
          </w:tcPr>
          <w:p>
            <w:pPr>
              <w:spacing w:before="185" w:line="184" w:lineRule="auto"/>
              <w:ind w:firstLine="937"/>
              <w:rPr>
                <w:rFonts w:ascii="宋体" w:hAnsi="宋体" w:eastAsia="宋体" w:cs="宋体"/>
              </w:rPr>
            </w:pPr>
            <w:r>
              <w:rPr>
                <w:rFonts w:ascii="宋体" w:hAnsi="宋体" w:eastAsia="宋体" w:cs="宋体"/>
                <w:spacing w:val="-3"/>
              </w:rPr>
              <w:t>提供形式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762" w:type="dxa"/>
          </w:tcPr>
          <w:p>
            <w:pPr>
              <w:spacing w:line="290" w:lineRule="auto"/>
              <w:rPr>
                <w:rFonts w:ascii="宋体"/>
              </w:rPr>
            </w:pPr>
          </w:p>
          <w:p>
            <w:pPr>
              <w:spacing w:before="69" w:line="180" w:lineRule="auto"/>
              <w:ind w:firstLine="349"/>
              <w:rPr>
                <w:rFonts w:ascii="宋体" w:hAnsi="宋体" w:eastAsia="宋体" w:cs="宋体"/>
              </w:rPr>
            </w:pPr>
            <w:r>
              <w:rPr>
                <w:rFonts w:ascii="宋体" w:hAnsi="宋体" w:eastAsia="宋体" w:cs="宋体"/>
              </w:rPr>
              <w:t>1</w:t>
            </w:r>
          </w:p>
        </w:tc>
        <w:tc>
          <w:tcPr>
            <w:tcW w:w="5302" w:type="dxa"/>
          </w:tcPr>
          <w:p>
            <w:pPr>
              <w:spacing w:before="132" w:line="473" w:lineRule="exact"/>
              <w:ind w:firstLine="117"/>
              <w:rPr>
                <w:rFonts w:ascii="宋体" w:hAnsi="宋体" w:eastAsia="宋体" w:cs="宋体"/>
              </w:rPr>
            </w:pPr>
            <w:r>
              <w:rPr>
                <w:rFonts w:ascii="宋体" w:hAnsi="宋体" w:eastAsia="宋体" w:cs="宋体"/>
                <w:spacing w:val="-1"/>
                <w:position w:val="19"/>
              </w:rPr>
              <w:t>法定代表人身份证明或附有法定代表人身份证明的</w:t>
            </w:r>
          </w:p>
          <w:p>
            <w:pPr>
              <w:spacing w:line="204" w:lineRule="auto"/>
              <w:ind w:firstLine="115"/>
              <w:rPr>
                <w:rFonts w:ascii="宋体" w:hAnsi="宋体" w:eastAsia="宋体" w:cs="宋体"/>
              </w:rPr>
            </w:pPr>
            <w:r>
              <w:rPr>
                <w:rFonts w:ascii="宋体" w:hAnsi="宋体" w:eastAsia="宋体" w:cs="宋体"/>
                <w:spacing w:val="-2"/>
              </w:rPr>
              <w:t>授权委托书</w:t>
            </w:r>
          </w:p>
        </w:tc>
        <w:tc>
          <w:tcPr>
            <w:tcW w:w="2696" w:type="dxa"/>
          </w:tcPr>
          <w:p>
            <w:pPr>
              <w:spacing w:line="263" w:lineRule="auto"/>
              <w:rPr>
                <w:rFonts w:ascii="宋体"/>
              </w:rPr>
            </w:pPr>
          </w:p>
          <w:p>
            <w:pPr>
              <w:spacing w:before="68" w:line="184" w:lineRule="auto"/>
              <w:ind w:firstLine="1043"/>
              <w:rPr>
                <w:rFonts w:ascii="宋体" w:hAnsi="宋体" w:eastAsia="宋体" w:cs="宋体"/>
              </w:rPr>
            </w:pPr>
            <w:r>
              <w:rPr>
                <w:rFonts w:ascii="宋体" w:hAnsi="宋体" w:eastAsia="宋体" w:cs="宋体"/>
                <w:spacing w:val="-5"/>
              </w:rPr>
              <w:t>复印件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62" w:type="dxa"/>
          </w:tcPr>
          <w:p>
            <w:pPr>
              <w:spacing w:before="218" w:line="180" w:lineRule="auto"/>
              <w:ind w:firstLine="336"/>
              <w:rPr>
                <w:rFonts w:ascii="宋体" w:hAnsi="宋体" w:eastAsia="宋体" w:cs="宋体"/>
              </w:rPr>
            </w:pPr>
            <w:r>
              <w:rPr>
                <w:rFonts w:ascii="宋体" w:hAnsi="宋体" w:eastAsia="宋体" w:cs="宋体"/>
              </w:rPr>
              <w:t>2</w:t>
            </w:r>
          </w:p>
        </w:tc>
        <w:tc>
          <w:tcPr>
            <w:tcW w:w="5302" w:type="dxa"/>
          </w:tcPr>
          <w:p>
            <w:pPr>
              <w:spacing w:before="185" w:line="184" w:lineRule="auto"/>
              <w:ind w:firstLine="116"/>
              <w:rPr>
                <w:rFonts w:ascii="宋体" w:hAnsi="宋体" w:eastAsia="宋体" w:cs="宋体"/>
              </w:rPr>
            </w:pPr>
            <w:r>
              <w:rPr>
                <w:rFonts w:ascii="宋体" w:hAnsi="宋体" w:eastAsia="宋体" w:cs="宋体"/>
                <w:spacing w:val="-1"/>
              </w:rPr>
              <w:t>第五章“评审办法”评分所需的相关证明材料</w:t>
            </w:r>
          </w:p>
        </w:tc>
        <w:tc>
          <w:tcPr>
            <w:tcW w:w="2696" w:type="dxa"/>
          </w:tcPr>
          <w:p>
            <w:pPr>
              <w:spacing w:before="185" w:line="184" w:lineRule="auto"/>
              <w:ind w:firstLine="1043"/>
              <w:rPr>
                <w:rFonts w:ascii="宋体" w:hAnsi="宋体" w:eastAsia="宋体" w:cs="宋体"/>
              </w:rPr>
            </w:pPr>
            <w:r>
              <w:rPr>
                <w:rFonts w:ascii="宋体" w:hAnsi="宋体" w:eastAsia="宋体" w:cs="宋体"/>
                <w:spacing w:val="-5"/>
              </w:rPr>
              <w:t>复印件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2" w:type="dxa"/>
          </w:tcPr>
          <w:p>
            <w:pPr>
              <w:spacing w:before="219" w:line="180" w:lineRule="auto"/>
              <w:ind w:firstLine="337"/>
              <w:rPr>
                <w:rFonts w:ascii="宋体" w:hAnsi="宋体" w:eastAsia="宋体" w:cs="宋体"/>
              </w:rPr>
            </w:pPr>
            <w:r>
              <w:rPr>
                <w:rFonts w:ascii="宋体" w:hAnsi="宋体" w:eastAsia="宋体" w:cs="宋体"/>
              </w:rPr>
              <w:t>3</w:t>
            </w:r>
          </w:p>
        </w:tc>
        <w:tc>
          <w:tcPr>
            <w:tcW w:w="5302" w:type="dxa"/>
          </w:tcPr>
          <w:p>
            <w:pPr>
              <w:spacing w:before="186" w:line="184" w:lineRule="auto"/>
              <w:ind w:firstLine="118"/>
              <w:rPr>
                <w:rFonts w:ascii="宋体" w:hAnsi="宋体" w:eastAsia="宋体" w:cs="宋体"/>
              </w:rPr>
            </w:pPr>
            <w:r>
              <w:rPr>
                <w:rFonts w:ascii="宋体" w:hAnsi="宋体" w:eastAsia="宋体" w:cs="宋体"/>
                <w:spacing w:val="-1"/>
              </w:rPr>
              <w:t>更新或补充其在申请资格预审时提供的资料</w:t>
            </w:r>
          </w:p>
        </w:tc>
        <w:tc>
          <w:tcPr>
            <w:tcW w:w="2696" w:type="dxa"/>
          </w:tcPr>
          <w:p>
            <w:pPr>
              <w:spacing w:before="186" w:line="184" w:lineRule="auto"/>
              <w:ind w:firstLine="1043"/>
              <w:rPr>
                <w:rFonts w:ascii="宋体" w:hAnsi="宋体" w:eastAsia="宋体" w:cs="宋体"/>
              </w:rPr>
            </w:pPr>
            <w:r>
              <w:rPr>
                <w:rFonts w:ascii="宋体" w:hAnsi="宋体" w:eastAsia="宋体" w:cs="宋体"/>
                <w:spacing w:val="-5"/>
              </w:rPr>
              <w:t>复印件</w:t>
            </w:r>
          </w:p>
        </w:tc>
      </w:tr>
    </w:tbl>
    <w:p>
      <w:pPr>
        <w:spacing w:before="129" w:line="184" w:lineRule="auto"/>
        <w:ind w:firstLine="117"/>
        <w:rPr>
          <w:rFonts w:ascii="宋体" w:hAnsi="宋体" w:eastAsia="宋体" w:cs="宋体"/>
        </w:rPr>
      </w:pPr>
      <w:r>
        <w:rPr>
          <w:rFonts w:ascii="宋体" w:hAnsi="宋体" w:eastAsia="宋体" w:cs="宋体"/>
          <w:spacing w:val="-5"/>
        </w:rPr>
        <w:t>备注：</w:t>
      </w:r>
    </w:p>
    <w:p>
      <w:pPr>
        <w:spacing w:before="265" w:line="416" w:lineRule="auto"/>
        <w:ind w:left="114" w:firstLine="456"/>
        <w:rPr>
          <w:rFonts w:ascii="宋体" w:hAnsi="宋体" w:eastAsia="宋体" w:cs="宋体"/>
        </w:rPr>
      </w:pPr>
      <w:r>
        <w:rPr>
          <w:rFonts w:ascii="宋体" w:hAnsi="宋体" w:eastAsia="宋体" w:cs="宋体"/>
          <w:spacing w:val="2"/>
          <w:sz w:val="19"/>
          <w:szCs w:val="19"/>
        </w:rPr>
        <w:t>（1）</w:t>
      </w:r>
      <w:r>
        <w:rPr>
          <w:rFonts w:ascii="宋体" w:hAnsi="宋体" w:eastAsia="宋体" w:cs="宋体"/>
          <w:spacing w:val="2"/>
        </w:rPr>
        <w:t>供应商应提交上述证明材料第</w:t>
      </w:r>
      <w:r>
        <w:rPr>
          <w:rFonts w:ascii="宋体" w:hAnsi="宋体" w:eastAsia="宋体" w:cs="宋体"/>
          <w:spacing w:val="46"/>
        </w:rPr>
        <w:t xml:space="preserve"> </w:t>
      </w:r>
      <w:r>
        <w:rPr>
          <w:rFonts w:ascii="宋体" w:hAnsi="宋体" w:eastAsia="宋体" w:cs="宋体"/>
          <w:spacing w:val="2"/>
        </w:rPr>
        <w:t>1-2</w:t>
      </w:r>
      <w:r>
        <w:rPr>
          <w:rFonts w:ascii="宋体" w:hAnsi="宋体" w:eastAsia="宋体" w:cs="宋体"/>
          <w:spacing w:val="22"/>
        </w:rPr>
        <w:t xml:space="preserve"> </w:t>
      </w:r>
      <w:r>
        <w:rPr>
          <w:rFonts w:ascii="宋体" w:hAnsi="宋体" w:eastAsia="宋体" w:cs="宋体"/>
          <w:spacing w:val="2"/>
        </w:rPr>
        <w:t>项参与评审（相关证明材料的可直接装订在响应文</w:t>
      </w:r>
      <w:r>
        <w:rPr>
          <w:rFonts w:ascii="宋体" w:hAnsi="宋体" w:eastAsia="宋体" w:cs="宋体"/>
        </w:rPr>
        <w:t xml:space="preserve"> </w:t>
      </w:r>
      <w:r>
        <w:rPr>
          <w:rFonts w:ascii="宋体" w:hAnsi="宋体" w:eastAsia="宋体" w:cs="宋体"/>
          <w:spacing w:val="-1"/>
        </w:rPr>
        <w:t>件中，无需单独密封）。参加开标会的代表需单独手持法定代表人身份证明或附有法定代表人身份</w:t>
      </w:r>
      <w:r>
        <w:rPr>
          <w:rFonts w:ascii="宋体" w:hAnsi="宋体" w:eastAsia="宋体" w:cs="宋体"/>
        </w:rPr>
        <w:t xml:space="preserve"> </w:t>
      </w:r>
      <w:r>
        <w:rPr>
          <w:rFonts w:ascii="宋体" w:hAnsi="宋体" w:eastAsia="宋体" w:cs="宋体"/>
          <w:spacing w:val="-1"/>
        </w:rPr>
        <w:t>证明的委托书及本人身份证参加开标会。</w:t>
      </w:r>
    </w:p>
    <w:p>
      <w:pPr>
        <w:spacing w:before="2" w:line="416" w:lineRule="auto"/>
        <w:ind w:left="115" w:right="4" w:firstLine="455"/>
        <w:rPr>
          <w:rFonts w:ascii="宋体" w:hAnsi="宋体" w:eastAsia="宋体" w:cs="宋体"/>
        </w:rPr>
      </w:pPr>
      <w:r>
        <w:rPr>
          <w:rFonts w:ascii="宋体" w:hAnsi="宋体" w:eastAsia="宋体" w:cs="宋体"/>
          <w:spacing w:val="6"/>
          <w:sz w:val="19"/>
          <w:szCs w:val="19"/>
        </w:rPr>
        <w:t>（2）</w:t>
      </w:r>
      <w:r>
        <w:rPr>
          <w:rFonts w:ascii="宋体" w:hAnsi="宋体" w:eastAsia="宋体" w:cs="宋体"/>
          <w:spacing w:val="6"/>
        </w:rPr>
        <w:t>供应商在提交响应文件前，发生可能影响其竞争资格的新情况的，应更新或补充其在</w:t>
      </w:r>
      <w:r>
        <w:rPr>
          <w:rFonts w:ascii="宋体" w:hAnsi="宋体" w:eastAsia="宋体" w:cs="宋体"/>
          <w:spacing w:val="1"/>
        </w:rPr>
        <w:t xml:space="preserve"> </w:t>
      </w:r>
      <w:r>
        <w:rPr>
          <w:rFonts w:ascii="宋体" w:hAnsi="宋体" w:eastAsia="宋体" w:cs="宋体"/>
          <w:spacing w:val="10"/>
        </w:rPr>
        <w:t>申请资格预审时提供的资料（上述证明材料第</w:t>
      </w:r>
      <w:r>
        <w:rPr>
          <w:rFonts w:ascii="宋体" w:hAnsi="宋体" w:eastAsia="宋体" w:cs="宋体"/>
          <w:spacing w:val="21"/>
        </w:rPr>
        <w:t xml:space="preserve"> </w:t>
      </w:r>
      <w:r>
        <w:rPr>
          <w:rFonts w:ascii="宋体" w:hAnsi="宋体" w:eastAsia="宋体" w:cs="宋体"/>
          <w:spacing w:val="10"/>
        </w:rPr>
        <w:t>3</w:t>
      </w:r>
      <w:r>
        <w:rPr>
          <w:rFonts w:ascii="宋体" w:hAnsi="宋体" w:eastAsia="宋体" w:cs="宋体"/>
          <w:spacing w:val="11"/>
        </w:rPr>
        <w:t xml:space="preserve"> </w:t>
      </w:r>
      <w:r>
        <w:rPr>
          <w:rFonts w:ascii="宋体" w:hAnsi="宋体" w:eastAsia="宋体" w:cs="宋体"/>
          <w:spacing w:val="10"/>
        </w:rPr>
        <w:t>项</w:t>
      </w:r>
      <w:r>
        <w:rPr>
          <w:rFonts w:ascii="宋体" w:hAnsi="宋体" w:eastAsia="宋体" w:cs="宋体"/>
          <w:spacing w:val="-48"/>
        </w:rPr>
        <w:t>）</w:t>
      </w:r>
      <w:r>
        <w:rPr>
          <w:rFonts w:ascii="宋体" w:hAnsi="宋体" w:eastAsia="宋体" w:cs="宋体"/>
          <w:spacing w:val="13"/>
        </w:rPr>
        <w:t xml:space="preserve"> </w:t>
      </w:r>
      <w:r>
        <w:rPr>
          <w:rFonts w:ascii="宋体" w:hAnsi="宋体" w:eastAsia="宋体" w:cs="宋体"/>
          <w:spacing w:val="-48"/>
        </w:rPr>
        <w:t>，</w:t>
      </w:r>
      <w:r>
        <w:rPr>
          <w:rFonts w:ascii="宋体" w:hAnsi="宋体" w:eastAsia="宋体" w:cs="宋体"/>
          <w:spacing w:val="10"/>
        </w:rPr>
        <w:t>以证实其各项资格条件仍能继续满足资</w:t>
      </w:r>
      <w:r>
        <w:rPr>
          <w:rFonts w:ascii="宋体" w:hAnsi="宋体" w:eastAsia="宋体" w:cs="宋体"/>
        </w:rPr>
        <w:t xml:space="preserve"> </w:t>
      </w:r>
      <w:r>
        <w:rPr>
          <w:rFonts w:ascii="宋体" w:hAnsi="宋体" w:eastAsia="宋体" w:cs="宋体"/>
          <w:spacing w:val="5"/>
        </w:rPr>
        <w:t>格预审文件的要求，且没有实质性降低。</w:t>
      </w:r>
    </w:p>
    <w:p>
      <w:pPr>
        <w:spacing w:before="1" w:line="202" w:lineRule="auto"/>
        <w:ind w:firstLine="570"/>
        <w:rPr>
          <w:rFonts w:ascii="宋体" w:hAnsi="宋体" w:eastAsia="宋体" w:cs="宋体"/>
        </w:rPr>
      </w:pPr>
      <w:r>
        <w:rPr>
          <w:rFonts w:ascii="宋体" w:hAnsi="宋体" w:eastAsia="宋体" w:cs="宋体"/>
          <w:spacing w:val="7"/>
          <w:sz w:val="19"/>
          <w:szCs w:val="19"/>
        </w:rPr>
        <w:t>（3）</w:t>
      </w:r>
      <w:r>
        <w:rPr>
          <w:rFonts w:ascii="宋体" w:hAnsi="宋体" w:eastAsia="宋体" w:cs="宋体"/>
          <w:spacing w:val="7"/>
        </w:rPr>
        <w:t>要求提供的证明材料可以是复印件的，需加盖供应商单位公章。</w:t>
      </w:r>
    </w:p>
    <w:p>
      <w:pPr>
        <w:spacing w:before="239" w:line="184" w:lineRule="auto"/>
        <w:ind w:firstLine="568"/>
        <w:rPr>
          <w:rFonts w:ascii="宋体" w:hAnsi="宋体" w:eastAsia="宋体" w:cs="宋体"/>
        </w:rPr>
      </w:pPr>
      <w:r>
        <w:rPr>
          <w:rFonts w:ascii="宋体" w:hAnsi="宋体" w:eastAsia="宋体" w:cs="宋体"/>
          <w:spacing w:val="4"/>
          <w:sz w:val="19"/>
          <w:szCs w:val="19"/>
        </w:rPr>
        <w:t>2.</w:t>
      </w:r>
      <w:r>
        <w:rPr>
          <w:rFonts w:ascii="宋体" w:hAnsi="宋体" w:eastAsia="宋体" w:cs="宋体"/>
          <w:spacing w:val="-53"/>
          <w:sz w:val="19"/>
          <w:szCs w:val="19"/>
        </w:rPr>
        <w:t xml:space="preserve"> </w:t>
      </w:r>
      <w:r>
        <w:rPr>
          <w:rFonts w:ascii="宋体" w:hAnsi="宋体" w:eastAsia="宋体" w:cs="宋体"/>
          <w:spacing w:val="4"/>
        </w:rPr>
        <w:t>其他规定</w:t>
      </w:r>
    </w:p>
    <w:p>
      <w:pPr>
        <w:spacing w:line="310" w:lineRule="auto"/>
        <w:rPr>
          <w:rFonts w:ascii="宋体"/>
        </w:rPr>
      </w:pPr>
    </w:p>
    <w:p>
      <w:pPr>
        <w:spacing w:before="69" w:line="184" w:lineRule="auto"/>
        <w:ind w:firstLine="569"/>
        <w:rPr>
          <w:rFonts w:ascii="宋体" w:hAnsi="宋体" w:eastAsia="宋体" w:cs="宋体"/>
        </w:rPr>
      </w:pPr>
      <w:r>
        <w:rPr>
          <w:rFonts w:ascii="宋体" w:hAnsi="宋体" w:eastAsia="宋体" w:cs="宋体"/>
          <w:spacing w:val="11"/>
        </w:rPr>
        <w:t>2.1</w:t>
      </w:r>
      <w:r>
        <w:rPr>
          <w:rFonts w:ascii="宋体" w:hAnsi="宋体" w:eastAsia="宋体" w:cs="宋体"/>
          <w:spacing w:val="-14"/>
        </w:rPr>
        <w:t xml:space="preserve"> </w:t>
      </w:r>
      <w:r>
        <w:rPr>
          <w:rFonts w:ascii="宋体" w:hAnsi="宋体" w:eastAsia="宋体" w:cs="宋体"/>
          <w:spacing w:val="11"/>
        </w:rPr>
        <w:t>供应商的资格、资信等证明材料应当真实、有效、完整，字迹、印章要清晰。</w:t>
      </w:r>
    </w:p>
    <w:p>
      <w:pPr>
        <w:spacing w:before="262" w:line="416" w:lineRule="auto"/>
        <w:ind w:left="117" w:right="220" w:firstLine="452"/>
        <w:rPr>
          <w:rFonts w:ascii="宋体" w:hAnsi="宋体" w:eastAsia="宋体" w:cs="宋体"/>
        </w:rPr>
      </w:pPr>
      <w:r>
        <w:rPr>
          <w:rFonts w:ascii="宋体" w:hAnsi="宋体" w:eastAsia="宋体" w:cs="宋体"/>
          <w:spacing w:val="10"/>
          <w:w w:val="101"/>
        </w:rPr>
        <w:t>2.2</w:t>
      </w:r>
      <w:r>
        <w:rPr>
          <w:rFonts w:ascii="宋体" w:hAnsi="宋体" w:eastAsia="宋体" w:cs="宋体"/>
          <w:spacing w:val="41"/>
        </w:rPr>
        <w:t xml:space="preserve"> </w:t>
      </w:r>
      <w:r>
        <w:rPr>
          <w:rFonts w:hint="eastAsia" w:ascii="宋体" w:hAnsi="宋体" w:eastAsia="宋体" w:cs="宋体"/>
          <w:spacing w:val="10"/>
          <w:w w:val="101"/>
        </w:rPr>
        <w:t>招标</w:t>
      </w:r>
      <w:r>
        <w:rPr>
          <w:rFonts w:ascii="宋体" w:hAnsi="宋体" w:eastAsia="宋体" w:cs="宋体"/>
          <w:spacing w:val="10"/>
          <w:w w:val="101"/>
        </w:rPr>
        <w:t>文件中所要求的相关证明资料复印件，应当在提交响应文件截止时间前与响应</w:t>
      </w:r>
      <w:r>
        <w:rPr>
          <w:rFonts w:ascii="宋体" w:hAnsi="宋体" w:eastAsia="宋体" w:cs="宋体"/>
        </w:rPr>
        <w:t xml:space="preserve"> </w:t>
      </w:r>
      <w:r>
        <w:rPr>
          <w:rFonts w:ascii="宋体" w:hAnsi="宋体" w:eastAsia="宋体" w:cs="宋体"/>
          <w:spacing w:val="11"/>
        </w:rPr>
        <w:t>文件一并提交，逾期拒绝接收。</w:t>
      </w:r>
    </w:p>
    <w:p>
      <w:pPr>
        <w:spacing w:before="2" w:line="416" w:lineRule="auto"/>
        <w:ind w:left="120" w:right="131" w:firstLine="448"/>
        <w:rPr>
          <w:rFonts w:ascii="宋体" w:hAnsi="宋体" w:eastAsia="宋体" w:cs="宋体"/>
        </w:rPr>
      </w:pPr>
      <w:r>
        <w:rPr>
          <w:rFonts w:ascii="宋体" w:hAnsi="宋体" w:eastAsia="宋体" w:cs="宋体"/>
          <w:spacing w:val="10"/>
        </w:rPr>
        <w:t>2.3</w:t>
      </w:r>
      <w:r>
        <w:rPr>
          <w:rFonts w:ascii="宋体" w:hAnsi="宋体" w:eastAsia="宋体" w:cs="宋体"/>
          <w:spacing w:val="72"/>
        </w:rPr>
        <w:t xml:space="preserve"> </w:t>
      </w:r>
      <w:r>
        <w:rPr>
          <w:rFonts w:ascii="宋体" w:hAnsi="宋体" w:eastAsia="宋体" w:cs="宋体"/>
          <w:spacing w:val="10"/>
        </w:rPr>
        <w:t>供应商需收回的证明材料（如合同书、营业执照副本、相关许可证等）</w:t>
      </w:r>
      <w:r>
        <w:rPr>
          <w:rFonts w:ascii="宋体" w:hAnsi="宋体" w:eastAsia="宋体" w:cs="宋体"/>
          <w:spacing w:val="32"/>
        </w:rPr>
        <w:t xml:space="preserve"> </w:t>
      </w:r>
      <w:r>
        <w:rPr>
          <w:rFonts w:ascii="宋体" w:hAnsi="宋体" w:eastAsia="宋体" w:cs="宋体"/>
          <w:spacing w:val="10"/>
        </w:rPr>
        <w:t>证明材料的</w:t>
      </w:r>
      <w:r>
        <w:rPr>
          <w:rFonts w:ascii="宋体" w:hAnsi="宋体" w:eastAsia="宋体" w:cs="宋体"/>
        </w:rPr>
        <w:t xml:space="preserve"> </w:t>
      </w:r>
      <w:r>
        <w:rPr>
          <w:rFonts w:ascii="宋体" w:hAnsi="宋体" w:eastAsia="宋体" w:cs="宋体"/>
          <w:spacing w:val="11"/>
        </w:rPr>
        <w:t>复印件（页数过多时，可以提供证明材料的主要条款页复印件）、其他证明材料的复印件应当装订于响应文件中。</w:t>
      </w:r>
    </w:p>
    <w:p>
      <w:pPr>
        <w:sectPr>
          <w:footerReference r:id="rId18" w:type="default"/>
          <w:pgSz w:w="11910" w:h="16840"/>
          <w:pgMar w:top="1431" w:right="1318" w:bottom="1161" w:left="1311" w:header="0" w:footer="1035" w:gutter="0"/>
          <w:cols w:space="720" w:num="1"/>
        </w:sectPr>
      </w:pPr>
    </w:p>
    <w:p>
      <w:pPr>
        <w:spacing w:line="259" w:lineRule="auto"/>
        <w:rPr>
          <w:rFonts w:ascii="宋体"/>
        </w:rPr>
      </w:pPr>
    </w:p>
    <w:p>
      <w:pPr>
        <w:spacing w:before="98" w:line="185" w:lineRule="auto"/>
        <w:ind w:firstLine="3447"/>
        <w:outlineLvl w:val="0"/>
        <w:rPr>
          <w:rFonts w:ascii="宋体" w:hAnsi="宋体" w:eastAsia="宋体" w:cs="宋体"/>
          <w:sz w:val="30"/>
          <w:szCs w:val="30"/>
        </w:rPr>
      </w:pPr>
      <w:bookmarkStart w:id="7" w:name="_bookmark5"/>
      <w:bookmarkEnd w:id="7"/>
      <w:r>
        <w:rPr>
          <w:rFonts w:ascii="宋体" w:hAnsi="宋体" w:eastAsia="宋体" w:cs="宋体"/>
          <w:spacing w:val="-3"/>
          <w:sz w:val="30"/>
          <w:szCs w:val="30"/>
          <w14:textOutline w14:w="5448" w14:cap="sq" w14:cmpd="sng" w14:algn="ctr">
            <w14:solidFill>
              <w14:srgbClr w14:val="000000"/>
            </w14:solidFill>
            <w14:prstDash w14:val="solid"/>
            <w14:bevel/>
          </w14:textOutline>
        </w:rPr>
        <w:t>第五章</w:t>
      </w:r>
      <w:r>
        <w:rPr>
          <w:rFonts w:ascii="宋体" w:hAnsi="宋体" w:eastAsia="宋体" w:cs="宋体"/>
          <w:spacing w:val="8"/>
          <w:sz w:val="30"/>
          <w:szCs w:val="30"/>
        </w:rPr>
        <w:t xml:space="preserve">  </w:t>
      </w:r>
      <w:r>
        <w:rPr>
          <w:rFonts w:ascii="宋体" w:hAnsi="宋体" w:eastAsia="宋体" w:cs="宋体"/>
          <w:spacing w:val="-3"/>
          <w:sz w:val="30"/>
          <w:szCs w:val="30"/>
          <w14:textOutline w14:w="5448" w14:cap="sq" w14:cmpd="sng" w14:algn="ctr">
            <w14:solidFill>
              <w14:srgbClr w14:val="000000"/>
            </w14:solidFill>
            <w14:prstDash w14:val="solid"/>
            <w14:bevel/>
          </w14:textOutline>
        </w:rPr>
        <w:t>评审办法</w:t>
      </w:r>
    </w:p>
    <w:p>
      <w:pPr>
        <w:spacing w:line="458" w:lineRule="auto"/>
        <w:rPr>
          <w:rFonts w:ascii="宋体"/>
        </w:rPr>
      </w:pPr>
    </w:p>
    <w:p>
      <w:pPr>
        <w:spacing w:before="68" w:line="371" w:lineRule="auto"/>
        <w:ind w:left="115" w:right="167" w:firstLine="437"/>
        <w:rPr>
          <w:rFonts w:ascii="宋体" w:hAnsi="宋体" w:eastAsia="宋体" w:cs="宋体"/>
        </w:rPr>
      </w:pPr>
      <w:r>
        <w:rPr>
          <w:rFonts w:ascii="宋体" w:hAnsi="宋体" w:eastAsia="宋体" w:cs="宋体"/>
          <w:spacing w:val="2"/>
        </w:rPr>
        <w:t>1、本次评审采用综合评估法，由评审小组对提交最后报价的供应商的响应文件、施工组织设</w:t>
      </w:r>
      <w:r>
        <w:rPr>
          <w:rFonts w:ascii="宋体" w:hAnsi="宋体" w:eastAsia="宋体" w:cs="宋体"/>
          <w:spacing w:val="26"/>
        </w:rPr>
        <w:t xml:space="preserve"> </w:t>
      </w:r>
      <w:r>
        <w:rPr>
          <w:rFonts w:ascii="宋体" w:hAnsi="宋体" w:eastAsia="宋体" w:cs="宋体"/>
          <w:spacing w:val="-1"/>
        </w:rPr>
        <w:t>计、项目管理机构进行综合评估，推荐合适的候选供应商，并编写评审报告。</w:t>
      </w:r>
    </w:p>
    <w:p>
      <w:pPr>
        <w:spacing w:before="2" w:line="202" w:lineRule="auto"/>
        <w:ind w:firstLine="542"/>
        <w:rPr>
          <w:rFonts w:ascii="宋体" w:hAnsi="宋体" w:eastAsia="宋体" w:cs="宋体"/>
        </w:rPr>
      </w:pPr>
      <w:r>
        <w:rPr>
          <w:rFonts w:ascii="宋体" w:hAnsi="宋体" w:eastAsia="宋体" w:cs="宋体"/>
          <w:spacing w:val="-2"/>
        </w:rPr>
        <w:t>2、响应文件的澄清</w:t>
      </w:r>
    </w:p>
    <w:p>
      <w:pPr>
        <w:spacing w:before="194" w:line="373" w:lineRule="auto"/>
        <w:ind w:left="115" w:right="18" w:firstLine="421"/>
        <w:rPr>
          <w:rFonts w:ascii="宋体" w:hAnsi="宋体" w:eastAsia="宋体" w:cs="宋体"/>
        </w:rPr>
      </w:pPr>
      <w:r>
        <w:rPr>
          <w:rFonts w:ascii="宋体" w:hAnsi="宋体" w:eastAsia="宋体" w:cs="宋体"/>
        </w:rPr>
        <w:t>在评审过程中，评审小组可以书面形式，要求供应商对所提交的响应文件中不明确的内容进行</w:t>
      </w:r>
      <w:r>
        <w:rPr>
          <w:rFonts w:ascii="宋体" w:hAnsi="宋体" w:eastAsia="宋体" w:cs="宋体"/>
          <w:spacing w:val="18"/>
        </w:rPr>
        <w:t xml:space="preserve">  </w:t>
      </w:r>
      <w:r>
        <w:rPr>
          <w:rFonts w:ascii="宋体" w:hAnsi="宋体" w:eastAsia="宋体" w:cs="宋体"/>
          <w:spacing w:val="-1"/>
        </w:rPr>
        <w:t>必要的澄清或说明。供应商的澄清或说明采用书面形式，并不得改变供应商响应文件的实质性内容。</w:t>
      </w:r>
      <w:r>
        <w:rPr>
          <w:rFonts w:ascii="宋体" w:hAnsi="宋体" w:eastAsia="宋体" w:cs="宋体"/>
          <w:spacing w:val="4"/>
        </w:rPr>
        <w:t xml:space="preserve"> </w:t>
      </w:r>
      <w:r>
        <w:rPr>
          <w:rFonts w:ascii="宋体" w:hAnsi="宋体" w:eastAsia="宋体" w:cs="宋体"/>
        </w:rPr>
        <w:t>供应商的澄清和说明内容属于响应文件的组成部分。采购人和评审小组不接受供应商主动提出的澄</w:t>
      </w:r>
      <w:r>
        <w:rPr>
          <w:rFonts w:ascii="宋体" w:hAnsi="宋体" w:eastAsia="宋体" w:cs="宋体"/>
          <w:spacing w:val="20"/>
        </w:rPr>
        <w:t xml:space="preserve">  </w:t>
      </w:r>
      <w:r>
        <w:rPr>
          <w:rFonts w:ascii="宋体" w:hAnsi="宋体" w:eastAsia="宋体" w:cs="宋体"/>
          <w:spacing w:val="-2"/>
        </w:rPr>
        <w:t>清或说明。</w:t>
      </w:r>
    </w:p>
    <w:p>
      <w:pPr>
        <w:spacing w:before="3" w:line="199" w:lineRule="auto"/>
        <w:ind w:firstLine="544"/>
        <w:rPr>
          <w:rFonts w:ascii="宋体" w:hAnsi="宋体" w:eastAsia="宋体" w:cs="宋体"/>
        </w:rPr>
      </w:pPr>
      <w:r>
        <w:rPr>
          <w:rFonts w:ascii="宋体" w:hAnsi="宋体" w:eastAsia="宋体" w:cs="宋体"/>
          <w:spacing w:val="-2"/>
        </w:rPr>
        <w:t>3、确定最终采购需求方案</w:t>
      </w:r>
    </w:p>
    <w:p>
      <w:pPr>
        <w:spacing w:before="197" w:line="373" w:lineRule="auto"/>
        <w:ind w:left="114" w:right="146" w:firstLine="422"/>
        <w:rPr>
          <w:rFonts w:ascii="宋体" w:hAnsi="宋体" w:eastAsia="宋体" w:cs="宋体"/>
        </w:rPr>
      </w:pPr>
      <w:r>
        <w:rPr>
          <w:rFonts w:ascii="宋体" w:hAnsi="宋体" w:eastAsia="宋体" w:cs="宋体"/>
        </w:rPr>
        <w:t>评审小组可以与供应商进行多轮</w:t>
      </w:r>
      <w:r>
        <w:rPr>
          <w:rFonts w:hint="eastAsia" w:ascii="宋体" w:hAnsi="宋体" w:eastAsia="宋体" w:cs="宋体"/>
        </w:rPr>
        <w:t>招标</w:t>
      </w:r>
      <w:r>
        <w:rPr>
          <w:rFonts w:ascii="宋体" w:hAnsi="宋体" w:eastAsia="宋体" w:cs="宋体"/>
        </w:rPr>
        <w:t>，</w:t>
      </w:r>
      <w:r>
        <w:rPr>
          <w:rFonts w:hint="eastAsia" w:ascii="宋体" w:hAnsi="宋体" w:eastAsia="宋体" w:cs="宋体"/>
        </w:rPr>
        <w:t>招标</w:t>
      </w:r>
      <w:r>
        <w:rPr>
          <w:rFonts w:ascii="宋体" w:hAnsi="宋体" w:eastAsia="宋体" w:cs="宋体"/>
        </w:rPr>
        <w:t>过程中可实质性修订</w:t>
      </w:r>
      <w:r>
        <w:rPr>
          <w:rFonts w:hint="eastAsia" w:ascii="宋体" w:hAnsi="宋体" w:eastAsia="宋体" w:cs="宋体"/>
        </w:rPr>
        <w:t>招标</w:t>
      </w:r>
      <w:r>
        <w:rPr>
          <w:rFonts w:ascii="宋体" w:hAnsi="宋体" w:eastAsia="宋体" w:cs="宋体"/>
        </w:rPr>
        <w:t>文件的技术、服务要求以</w:t>
      </w:r>
      <w:r>
        <w:rPr>
          <w:rFonts w:ascii="宋体" w:hAnsi="宋体" w:eastAsia="宋体" w:cs="宋体"/>
          <w:spacing w:val="39"/>
        </w:rPr>
        <w:t xml:space="preserve"> </w:t>
      </w:r>
      <w:r>
        <w:rPr>
          <w:rFonts w:ascii="宋体" w:hAnsi="宋体" w:eastAsia="宋体" w:cs="宋体"/>
          <w:spacing w:val="1"/>
        </w:rPr>
        <w:t>及合同草案条款，但不得修订</w:t>
      </w:r>
      <w:r>
        <w:rPr>
          <w:rFonts w:hint="eastAsia" w:ascii="宋体" w:hAnsi="宋体" w:eastAsia="宋体" w:cs="宋体"/>
          <w:spacing w:val="1"/>
        </w:rPr>
        <w:t>招标</w:t>
      </w:r>
      <w:r>
        <w:rPr>
          <w:rFonts w:ascii="宋体" w:hAnsi="宋体" w:eastAsia="宋体" w:cs="宋体"/>
          <w:spacing w:val="1"/>
        </w:rPr>
        <w:t>文件中规定的不可</w:t>
      </w:r>
      <w:bookmarkStart w:id="20" w:name="_GoBack"/>
      <w:bookmarkEnd w:id="20"/>
      <w:r>
        <w:rPr>
          <w:rFonts w:hint="eastAsia" w:ascii="宋体" w:hAnsi="宋体" w:eastAsia="宋体" w:cs="宋体"/>
          <w:spacing w:val="1"/>
          <w:lang w:eastAsia="zh-CN"/>
        </w:rPr>
        <w:t>投标</w:t>
      </w:r>
      <w:r>
        <w:rPr>
          <w:rFonts w:ascii="宋体" w:hAnsi="宋体" w:eastAsia="宋体" w:cs="宋体"/>
          <w:spacing w:val="1"/>
        </w:rPr>
        <w:t>核心条件。实质性变动的内容，须经采购</w:t>
      </w:r>
      <w:r>
        <w:rPr>
          <w:rFonts w:ascii="宋体" w:hAnsi="宋体" w:eastAsia="宋体" w:cs="宋体"/>
        </w:rPr>
        <w:t xml:space="preserve"> </w:t>
      </w:r>
      <w:r>
        <w:rPr>
          <w:rFonts w:ascii="宋体" w:hAnsi="宋体" w:eastAsia="宋体" w:cs="宋体"/>
          <w:spacing w:val="-1"/>
        </w:rPr>
        <w:t>人确认，并及时以书面形式同时通知所有参与</w:t>
      </w:r>
      <w:r>
        <w:rPr>
          <w:rFonts w:hint="eastAsia" w:ascii="宋体" w:hAnsi="宋体" w:eastAsia="宋体" w:cs="宋体"/>
          <w:spacing w:val="-1"/>
          <w:lang w:eastAsia="zh-CN"/>
        </w:rPr>
        <w:t>投标</w:t>
      </w:r>
      <w:r>
        <w:rPr>
          <w:rFonts w:ascii="宋体" w:hAnsi="宋体" w:eastAsia="宋体" w:cs="宋体"/>
          <w:spacing w:val="-1"/>
        </w:rPr>
        <w:t>的供应商。</w:t>
      </w:r>
    </w:p>
    <w:p>
      <w:pPr>
        <w:spacing w:before="1" w:line="201" w:lineRule="auto"/>
        <w:ind w:firstLine="539"/>
        <w:rPr>
          <w:rFonts w:ascii="宋体" w:hAnsi="宋体" w:eastAsia="宋体" w:cs="宋体"/>
        </w:rPr>
      </w:pPr>
      <w:r>
        <w:rPr>
          <w:rFonts w:ascii="宋体" w:hAnsi="宋体" w:eastAsia="宋体" w:cs="宋体"/>
          <w:spacing w:val="-1"/>
        </w:rPr>
        <w:t>4、重新提交响应文件和最后报价</w:t>
      </w:r>
    </w:p>
    <w:p>
      <w:pPr>
        <w:spacing w:before="193" w:line="373" w:lineRule="auto"/>
        <w:ind w:left="120" w:right="152" w:firstLine="418"/>
        <w:rPr>
          <w:rFonts w:ascii="宋体" w:hAnsi="宋体" w:eastAsia="宋体" w:cs="宋体"/>
        </w:rPr>
      </w:pPr>
      <w:r>
        <w:rPr>
          <w:rFonts w:ascii="宋体" w:hAnsi="宋体" w:eastAsia="宋体" w:cs="宋体"/>
          <w:spacing w:val="11"/>
        </w:rPr>
        <w:t>4.1</w:t>
      </w:r>
      <w:r>
        <w:rPr>
          <w:rFonts w:ascii="宋体" w:hAnsi="宋体" w:eastAsia="宋体" w:cs="宋体"/>
          <w:spacing w:val="12"/>
        </w:rPr>
        <w:t xml:space="preserve"> </w:t>
      </w:r>
      <w:r>
        <w:rPr>
          <w:rFonts w:ascii="宋体" w:hAnsi="宋体" w:eastAsia="宋体" w:cs="宋体"/>
          <w:spacing w:val="11"/>
        </w:rPr>
        <w:t>供应商应当按照</w:t>
      </w:r>
      <w:r>
        <w:rPr>
          <w:rFonts w:hint="eastAsia" w:ascii="宋体" w:hAnsi="宋体" w:eastAsia="宋体" w:cs="宋体"/>
          <w:spacing w:val="11"/>
        </w:rPr>
        <w:t>招标</w:t>
      </w:r>
      <w:r>
        <w:rPr>
          <w:rFonts w:ascii="宋体" w:hAnsi="宋体" w:eastAsia="宋体" w:cs="宋体"/>
          <w:spacing w:val="11"/>
        </w:rPr>
        <w:t>文件的变动情况和评审小组的要求重新提交响应文件，并由其法</w:t>
      </w:r>
      <w:r>
        <w:rPr>
          <w:rFonts w:ascii="宋体" w:hAnsi="宋体" w:eastAsia="宋体" w:cs="宋体"/>
        </w:rPr>
        <w:t xml:space="preserve"> </w:t>
      </w:r>
      <w:r>
        <w:rPr>
          <w:rFonts w:ascii="宋体" w:hAnsi="宋体" w:eastAsia="宋体" w:cs="宋体"/>
          <w:spacing w:val="12"/>
        </w:rPr>
        <w:t>定代表人或授权代表签字或者加盖公章。由授权代表签字的，应当附法定代表人授权书</w:t>
      </w:r>
      <w:r>
        <w:rPr>
          <w:rFonts w:ascii="宋体" w:hAnsi="宋体" w:eastAsia="宋体" w:cs="宋体"/>
          <w:spacing w:val="-60"/>
        </w:rPr>
        <w:t xml:space="preserve"> </w:t>
      </w:r>
      <w:r>
        <w:rPr>
          <w:rFonts w:ascii="宋体" w:hAnsi="宋体" w:eastAsia="宋体" w:cs="宋体"/>
          <w:spacing w:val="12"/>
        </w:rPr>
        <w:t>。供</w:t>
      </w:r>
      <w:r>
        <w:rPr>
          <w:rFonts w:ascii="宋体" w:hAnsi="宋体" w:eastAsia="宋体" w:cs="宋体"/>
          <w:spacing w:val="11"/>
        </w:rPr>
        <w:t>应商为自然人的，应当由本人签字并附身份证明。</w:t>
      </w:r>
    </w:p>
    <w:p>
      <w:pPr>
        <w:spacing w:before="193" w:line="425" w:lineRule="exact"/>
        <w:ind w:firstLine="539"/>
        <w:rPr>
          <w:rFonts w:ascii="宋体" w:hAnsi="宋体" w:eastAsia="宋体" w:cs="宋体"/>
        </w:rPr>
      </w:pPr>
      <w:r>
        <w:rPr>
          <w:rFonts w:ascii="宋体" w:hAnsi="宋体" w:eastAsia="宋体" w:cs="宋体"/>
          <w:spacing w:val="11"/>
          <w:w w:val="102"/>
          <w:position w:val="15"/>
        </w:rPr>
        <w:t>4.2</w:t>
      </w:r>
      <w:r>
        <w:rPr>
          <w:rFonts w:ascii="宋体" w:hAnsi="宋体" w:eastAsia="宋体" w:cs="宋体"/>
          <w:spacing w:val="49"/>
          <w:position w:val="15"/>
        </w:rPr>
        <w:t xml:space="preserve"> </w:t>
      </w:r>
      <w:r>
        <w:rPr>
          <w:rFonts w:hint="eastAsia" w:ascii="宋体" w:hAnsi="宋体" w:eastAsia="宋体" w:cs="宋体"/>
          <w:spacing w:val="11"/>
          <w:w w:val="102"/>
          <w:position w:val="15"/>
        </w:rPr>
        <w:t>招标</w:t>
      </w:r>
      <w:r>
        <w:rPr>
          <w:rFonts w:ascii="宋体" w:hAnsi="宋体" w:eastAsia="宋体" w:cs="宋体"/>
          <w:spacing w:val="11"/>
          <w:w w:val="102"/>
          <w:position w:val="15"/>
        </w:rPr>
        <w:t>结束后，评审小组应当要求所有实质性响应的供应商在规定时间内提交最后报</w:t>
      </w:r>
    </w:p>
    <w:p>
      <w:pPr>
        <w:spacing w:line="204" w:lineRule="auto"/>
        <w:ind w:firstLine="116"/>
        <w:rPr>
          <w:rFonts w:ascii="宋体" w:hAnsi="宋体" w:eastAsia="宋体" w:cs="宋体"/>
        </w:rPr>
      </w:pPr>
      <w:r>
        <w:rPr>
          <w:rFonts w:ascii="宋体" w:hAnsi="宋体" w:eastAsia="宋体" w:cs="宋体"/>
          <w:spacing w:val="2"/>
        </w:rPr>
        <w:t>价。</w:t>
      </w:r>
    </w:p>
    <w:p>
      <w:pPr>
        <w:spacing w:before="193" w:line="184" w:lineRule="auto"/>
        <w:ind w:firstLine="544"/>
        <w:rPr>
          <w:rFonts w:ascii="宋体" w:hAnsi="宋体" w:eastAsia="宋体" w:cs="宋体"/>
        </w:rPr>
      </w:pPr>
      <w:r>
        <w:rPr>
          <w:rFonts w:ascii="宋体" w:hAnsi="宋体" w:eastAsia="宋体" w:cs="宋体"/>
          <w:spacing w:val="-2"/>
        </w:rPr>
        <w:t>5、提交评审报告</w:t>
      </w:r>
    </w:p>
    <w:p>
      <w:pPr>
        <w:spacing w:before="214" w:line="373" w:lineRule="auto"/>
        <w:ind w:left="113" w:right="164" w:firstLine="423"/>
        <w:rPr>
          <w:rFonts w:ascii="宋体" w:hAnsi="宋体" w:eastAsia="宋体" w:cs="宋体"/>
          <w:spacing w:val="-1"/>
        </w:rPr>
      </w:pPr>
      <w:r>
        <w:rPr>
          <w:rFonts w:ascii="宋体" w:hAnsi="宋体" w:eastAsia="宋体" w:cs="宋体"/>
          <w:spacing w:val="2"/>
        </w:rPr>
        <w:t>评审小组按照本章第3条规定的程序对响应文件完成评审后，编写并向采购人提交书面评审</w:t>
      </w:r>
      <w:r>
        <w:rPr>
          <w:rFonts w:ascii="宋体" w:hAnsi="宋体" w:eastAsia="宋体" w:cs="宋体"/>
        </w:rPr>
        <w:t>报告。评审小组成员应当在评审报告上签字，对自己的评审意见承担法律责任。对评审报告有异议</w:t>
      </w:r>
      <w:r>
        <w:rPr>
          <w:rFonts w:ascii="宋体" w:hAnsi="宋体" w:eastAsia="宋体" w:cs="宋体"/>
          <w:spacing w:val="-1"/>
        </w:rPr>
        <w:t>的，应当在报告上签署不同意见，并说明理由，否则视为同意评审报告。</w:t>
      </w: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p>
    <w:p>
      <w:pPr>
        <w:spacing w:before="1"/>
        <w:ind w:left="517"/>
        <w:rPr>
          <w:b/>
          <w:sz w:val="21"/>
        </w:rPr>
      </w:pPr>
      <w:r>
        <w:rPr>
          <w:b/>
          <w:sz w:val="21"/>
        </w:rPr>
        <w:t>评审程序</w:t>
      </w:r>
    </w:p>
    <w:p>
      <w:pPr>
        <w:pStyle w:val="6"/>
        <w:spacing w:before="5"/>
        <w:rPr>
          <w:b/>
          <w:sz w:val="16"/>
        </w:rPr>
      </w:pPr>
    </w:p>
    <w:p>
      <w:pPr>
        <w:pStyle w:val="15"/>
        <w:numPr>
          <w:ilvl w:val="1"/>
          <w:numId w:val="5"/>
        </w:numPr>
        <w:tabs>
          <w:tab w:val="left" w:pos="1135"/>
        </w:tabs>
        <w:spacing w:before="1"/>
        <w:ind w:left="1048" w:leftChars="0" w:firstLineChars="0"/>
        <w:jc w:val="left"/>
      </w:pPr>
      <w:r>
        <w:rPr>
          <w:b/>
        </w:rPr>
        <w:t>资格评审标准具体如下</w:t>
      </w:r>
      <w:r>
        <w:t>：</w:t>
      </w:r>
    </w:p>
    <w:p>
      <w:pPr>
        <w:pStyle w:val="6"/>
        <w:spacing w:before="9"/>
        <w:rPr>
          <w:sz w:val="10"/>
        </w:rPr>
      </w:pPr>
    </w:p>
    <w:tbl>
      <w:tblPr>
        <w:tblStyle w:val="12"/>
        <w:tblpPr w:leftFromText="180" w:rightFromText="180" w:vertAnchor="text" w:horzAnchor="page" w:tblpX="1766" w:tblpY="13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5"/>
        <w:gridCol w:w="1090"/>
        <w:gridCol w:w="2036"/>
        <w:gridCol w:w="5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905" w:type="dxa"/>
          </w:tcPr>
          <w:p>
            <w:pPr>
              <w:pStyle w:val="18"/>
              <w:spacing w:before="7"/>
              <w:rPr>
                <w:sz w:val="27"/>
              </w:rPr>
            </w:pPr>
          </w:p>
          <w:p>
            <w:pPr>
              <w:pStyle w:val="18"/>
              <w:ind w:left="122"/>
            </w:pPr>
            <w:r>
              <w:t>条款号</w:t>
            </w:r>
          </w:p>
        </w:tc>
        <w:tc>
          <w:tcPr>
            <w:tcW w:w="1090" w:type="dxa"/>
          </w:tcPr>
          <w:p>
            <w:pPr>
              <w:pStyle w:val="18"/>
              <w:spacing w:before="132"/>
              <w:ind w:left="191" w:right="188"/>
              <w:jc w:val="center"/>
            </w:pPr>
            <w:r>
              <w:t>条款内</w:t>
            </w:r>
          </w:p>
          <w:p>
            <w:pPr>
              <w:pStyle w:val="18"/>
              <w:spacing w:before="160"/>
              <w:ind w:left="3"/>
              <w:jc w:val="center"/>
            </w:pPr>
            <w:r>
              <w:t>容</w:t>
            </w:r>
          </w:p>
        </w:tc>
        <w:tc>
          <w:tcPr>
            <w:tcW w:w="2036" w:type="dxa"/>
          </w:tcPr>
          <w:p>
            <w:pPr>
              <w:pStyle w:val="18"/>
              <w:spacing w:before="7"/>
              <w:rPr>
                <w:sz w:val="27"/>
              </w:rPr>
            </w:pPr>
          </w:p>
          <w:p>
            <w:pPr>
              <w:pStyle w:val="18"/>
              <w:ind w:left="5" w:right="2"/>
              <w:jc w:val="center"/>
            </w:pPr>
            <w:r>
              <w:t>评审因素</w:t>
            </w:r>
          </w:p>
        </w:tc>
        <w:tc>
          <w:tcPr>
            <w:tcW w:w="5464" w:type="dxa"/>
          </w:tcPr>
          <w:p>
            <w:pPr>
              <w:pStyle w:val="18"/>
              <w:spacing w:before="7"/>
              <w:rPr>
                <w:sz w:val="27"/>
              </w:rPr>
            </w:pPr>
          </w:p>
          <w:p>
            <w:pPr>
              <w:pStyle w:val="18"/>
              <w:ind w:left="2270" w:right="2263"/>
              <w:jc w:val="center"/>
            </w:pPr>
            <w: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905" w:type="dxa"/>
            <w:vMerge w:val="restart"/>
          </w:tcPr>
          <w:p>
            <w:pPr>
              <w:pStyle w:val="18"/>
            </w:pPr>
          </w:p>
          <w:p>
            <w:pPr>
              <w:pStyle w:val="18"/>
            </w:pPr>
          </w:p>
          <w:p>
            <w:pPr>
              <w:pStyle w:val="18"/>
            </w:pPr>
          </w:p>
          <w:p>
            <w:pPr>
              <w:pStyle w:val="18"/>
            </w:pPr>
          </w:p>
          <w:p>
            <w:pPr>
              <w:pStyle w:val="18"/>
            </w:pPr>
          </w:p>
          <w:p>
            <w:pPr>
              <w:pStyle w:val="18"/>
            </w:pPr>
          </w:p>
          <w:p>
            <w:pPr>
              <w:pStyle w:val="18"/>
            </w:pPr>
          </w:p>
          <w:p>
            <w:pPr>
              <w:pStyle w:val="18"/>
            </w:pPr>
          </w:p>
          <w:p>
            <w:pPr>
              <w:pStyle w:val="18"/>
              <w:spacing w:before="10"/>
              <w:rPr>
                <w:sz w:val="25"/>
              </w:rPr>
            </w:pPr>
          </w:p>
          <w:p>
            <w:pPr>
              <w:pStyle w:val="18"/>
              <w:ind w:left="177"/>
            </w:pPr>
            <w:r>
              <w:t>2.1.1</w:t>
            </w:r>
          </w:p>
        </w:tc>
        <w:tc>
          <w:tcPr>
            <w:tcW w:w="1090" w:type="dxa"/>
            <w:vMerge w:val="restart"/>
          </w:tcPr>
          <w:p>
            <w:pPr>
              <w:pStyle w:val="18"/>
            </w:pPr>
          </w:p>
          <w:p>
            <w:pPr>
              <w:pStyle w:val="18"/>
            </w:pPr>
          </w:p>
          <w:p>
            <w:pPr>
              <w:pStyle w:val="18"/>
            </w:pPr>
          </w:p>
          <w:p>
            <w:pPr>
              <w:pStyle w:val="18"/>
            </w:pPr>
          </w:p>
          <w:p>
            <w:pPr>
              <w:pStyle w:val="18"/>
            </w:pPr>
          </w:p>
          <w:p>
            <w:pPr>
              <w:pStyle w:val="18"/>
            </w:pPr>
          </w:p>
          <w:p>
            <w:pPr>
              <w:pStyle w:val="18"/>
            </w:pPr>
          </w:p>
          <w:p>
            <w:pPr>
              <w:pStyle w:val="18"/>
              <w:spacing w:before="7"/>
              <w:rPr>
                <w:sz w:val="30"/>
              </w:rPr>
            </w:pPr>
          </w:p>
          <w:p>
            <w:pPr>
              <w:pStyle w:val="18"/>
              <w:spacing w:line="374" w:lineRule="auto"/>
              <w:ind w:left="210" w:right="204"/>
            </w:pPr>
            <w:r>
              <w:t>资格评审标准</w:t>
            </w:r>
          </w:p>
        </w:tc>
        <w:tc>
          <w:tcPr>
            <w:tcW w:w="2036" w:type="dxa"/>
          </w:tcPr>
          <w:p>
            <w:pPr>
              <w:pStyle w:val="18"/>
              <w:spacing w:before="197"/>
              <w:ind w:left="5" w:right="2"/>
              <w:jc w:val="center"/>
            </w:pPr>
            <w:r>
              <w:t>营业执照</w:t>
            </w:r>
          </w:p>
        </w:tc>
        <w:tc>
          <w:tcPr>
            <w:tcW w:w="5464" w:type="dxa"/>
          </w:tcPr>
          <w:p>
            <w:pPr>
              <w:pStyle w:val="18"/>
              <w:spacing w:before="183"/>
              <w:ind w:left="106"/>
            </w:pPr>
            <w:r>
              <w:t>具有有效的企业法人或其他组织的营业执照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905" w:type="dxa"/>
            <w:vMerge w:val="continue"/>
            <w:tcBorders>
              <w:top w:val="nil"/>
            </w:tcBorders>
          </w:tcPr>
          <w:p>
            <w:pPr>
              <w:rPr>
                <w:sz w:val="2"/>
                <w:szCs w:val="2"/>
              </w:rPr>
            </w:pPr>
          </w:p>
        </w:tc>
        <w:tc>
          <w:tcPr>
            <w:tcW w:w="1090" w:type="dxa"/>
            <w:vMerge w:val="continue"/>
            <w:tcBorders>
              <w:top w:val="nil"/>
            </w:tcBorders>
          </w:tcPr>
          <w:p>
            <w:pPr>
              <w:rPr>
                <w:sz w:val="2"/>
                <w:szCs w:val="2"/>
              </w:rPr>
            </w:pPr>
          </w:p>
        </w:tc>
        <w:tc>
          <w:tcPr>
            <w:tcW w:w="2036" w:type="dxa"/>
          </w:tcPr>
          <w:p>
            <w:pPr>
              <w:pStyle w:val="18"/>
              <w:spacing w:before="154"/>
              <w:ind w:right="2" w:firstLine="630" w:firstLineChars="300"/>
              <w:jc w:val="both"/>
            </w:pPr>
            <w:r>
              <w:t>企业资质</w:t>
            </w:r>
          </w:p>
        </w:tc>
        <w:tc>
          <w:tcPr>
            <w:tcW w:w="5464" w:type="dxa"/>
          </w:tcPr>
          <w:p>
            <w:pPr>
              <w:pStyle w:val="18"/>
              <w:spacing w:before="4" w:line="267" w:lineRule="exact"/>
              <w:ind w:left="106"/>
              <w:rPr>
                <w:rFonts w:hint="eastAsia" w:eastAsia="宋体"/>
                <w:color w:val="000000" w:themeColor="text1"/>
                <w:lang w:val="en-US" w:eastAsia="zh-CN"/>
                <w14:textFill>
                  <w14:solidFill>
                    <w14:schemeClr w14:val="tx1"/>
                  </w14:solidFill>
                </w14:textFill>
              </w:rPr>
            </w:pPr>
            <w:r>
              <w:rPr>
                <w:rFonts w:ascii="宋体" w:hAnsi="宋体" w:eastAsia="宋体" w:cs="宋体"/>
                <w:spacing w:val="9"/>
                <w:w w:val="101"/>
              </w:rPr>
              <w:t>供应商须具备交通运输主管部门核发的公路工程专业监理乙级及以上资质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905" w:type="dxa"/>
            <w:vMerge w:val="continue"/>
            <w:tcBorders>
              <w:top w:val="nil"/>
            </w:tcBorders>
          </w:tcPr>
          <w:p>
            <w:pPr>
              <w:rPr>
                <w:sz w:val="2"/>
                <w:szCs w:val="2"/>
              </w:rPr>
            </w:pPr>
          </w:p>
        </w:tc>
        <w:tc>
          <w:tcPr>
            <w:tcW w:w="1090" w:type="dxa"/>
            <w:vMerge w:val="continue"/>
            <w:tcBorders>
              <w:top w:val="nil"/>
            </w:tcBorders>
          </w:tcPr>
          <w:p>
            <w:pPr>
              <w:rPr>
                <w:sz w:val="2"/>
                <w:szCs w:val="2"/>
              </w:rPr>
            </w:pPr>
          </w:p>
        </w:tc>
        <w:tc>
          <w:tcPr>
            <w:tcW w:w="2036" w:type="dxa"/>
          </w:tcPr>
          <w:p>
            <w:pPr>
              <w:pStyle w:val="18"/>
              <w:spacing w:before="135"/>
              <w:ind w:right="2" w:firstLine="420" w:firstLineChars="200"/>
              <w:jc w:val="both"/>
            </w:pPr>
          </w:p>
          <w:p>
            <w:pPr>
              <w:pStyle w:val="18"/>
              <w:spacing w:before="135"/>
              <w:ind w:right="2" w:firstLine="420" w:firstLineChars="200"/>
              <w:jc w:val="both"/>
            </w:pPr>
            <w:r>
              <w:t>项目负责人</w:t>
            </w:r>
          </w:p>
        </w:tc>
        <w:tc>
          <w:tcPr>
            <w:tcW w:w="5464" w:type="dxa"/>
          </w:tcPr>
          <w:p>
            <w:pPr>
              <w:pStyle w:val="18"/>
              <w:spacing w:before="120"/>
              <w:ind w:left="106"/>
              <w:rPr>
                <w:rFonts w:hint="eastAsia" w:eastAsia="宋体"/>
                <w:color w:val="000000" w:themeColor="text1"/>
                <w:lang w:val="en-US" w:eastAsia="zh-CN"/>
                <w14:textFill>
                  <w14:solidFill>
                    <w14:schemeClr w14:val="tx1"/>
                  </w14:solidFill>
                </w14:textFill>
              </w:rPr>
            </w:pPr>
            <w:r>
              <w:rPr>
                <w:rFonts w:ascii="宋体" w:hAnsi="宋体" w:eastAsia="宋体" w:cs="宋体"/>
                <w:spacing w:val="9"/>
                <w:w w:val="101"/>
                <w:highlight w:val="none"/>
              </w:rPr>
              <w:t>项目总监理工程师须取得</w:t>
            </w:r>
            <w:r>
              <w:rPr>
                <w:rFonts w:hint="eastAsia" w:ascii="宋体" w:hAnsi="宋体" w:eastAsia="宋体" w:cs="宋体"/>
                <w:spacing w:val="9"/>
                <w:w w:val="101"/>
                <w:highlight w:val="none"/>
              </w:rPr>
              <w:t>国家</w:t>
            </w:r>
            <w:r>
              <w:rPr>
                <w:rFonts w:ascii="宋体" w:hAnsi="宋体" w:eastAsia="宋体" w:cs="宋体"/>
                <w:spacing w:val="9"/>
                <w:w w:val="101"/>
                <w:highlight w:val="none"/>
              </w:rPr>
              <w:t>注册监理工程师公路工程</w:t>
            </w:r>
            <w:r>
              <w:rPr>
                <w:rFonts w:hint="eastAsia" w:ascii="宋体" w:hAnsi="宋体" w:eastAsia="宋体" w:cs="宋体"/>
                <w:spacing w:val="9"/>
                <w:w w:val="101"/>
                <w:highlight w:val="none"/>
              </w:rPr>
              <w:t>专业</w:t>
            </w:r>
            <w:r>
              <w:rPr>
                <w:rFonts w:ascii="宋体" w:hAnsi="宋体" w:eastAsia="宋体" w:cs="宋体"/>
                <w:spacing w:val="9"/>
                <w:w w:val="101"/>
                <w:highlight w:val="none"/>
              </w:rPr>
              <w:t>监理工程师或交通运输</w:t>
            </w:r>
            <w:r>
              <w:rPr>
                <w:rFonts w:hint="eastAsia" w:ascii="宋体" w:hAnsi="宋体" w:eastAsia="宋体" w:cs="宋体"/>
                <w:spacing w:val="9"/>
                <w:w w:val="101"/>
                <w:highlight w:val="none"/>
              </w:rPr>
              <w:t>部颁发</w:t>
            </w:r>
            <w:r>
              <w:rPr>
                <w:rFonts w:ascii="宋体" w:hAnsi="宋体" w:eastAsia="宋体" w:cs="宋体"/>
                <w:spacing w:val="9"/>
                <w:w w:val="101"/>
                <w:highlight w:val="none"/>
              </w:rPr>
              <w:t>的监理工程师</w:t>
            </w:r>
            <w:r>
              <w:rPr>
                <w:rFonts w:hint="eastAsia" w:ascii="宋体" w:hAnsi="宋体" w:eastAsia="宋体" w:cs="宋体"/>
                <w:spacing w:val="9"/>
                <w:w w:val="101"/>
                <w:highlight w:val="none"/>
              </w:rPr>
              <w:t>注册</w:t>
            </w:r>
            <w:r>
              <w:rPr>
                <w:rFonts w:ascii="宋体" w:hAnsi="宋体" w:eastAsia="宋体" w:cs="宋体"/>
                <w:spacing w:val="9"/>
                <w:w w:val="101"/>
                <w:highlight w:val="none"/>
              </w:rPr>
              <w:t>证书</w:t>
            </w:r>
            <w:r>
              <w:rPr>
                <w:rFonts w:hint="eastAsia" w:ascii="宋体" w:hAnsi="宋体" w:eastAsia="宋体" w:cs="宋体"/>
                <w:spacing w:val="9"/>
                <w:w w:val="101"/>
                <w:highlight w:val="none"/>
              </w:rPr>
              <w:t>,</w:t>
            </w:r>
            <w:r>
              <w:rPr>
                <w:rFonts w:ascii="宋体" w:hAnsi="宋体" w:eastAsia="宋体" w:cs="宋体"/>
                <w:spacing w:val="9"/>
                <w:w w:val="101"/>
                <w:highlight w:val="none"/>
              </w:rPr>
              <w:t>且具有公路专业职称证</w:t>
            </w:r>
            <w:r>
              <w:rPr>
                <w:rFonts w:hint="eastAsia" w:ascii="宋体" w:hAnsi="宋体" w:eastAsia="宋体" w:cs="宋体"/>
                <w:spacing w:val="9"/>
                <w:w w:val="101"/>
                <w:highlight w:val="none"/>
              </w:rPr>
              <w:t>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905" w:type="dxa"/>
            <w:vMerge w:val="continue"/>
            <w:tcBorders>
              <w:top w:val="nil"/>
            </w:tcBorders>
          </w:tcPr>
          <w:p>
            <w:pPr>
              <w:rPr>
                <w:sz w:val="2"/>
                <w:szCs w:val="2"/>
              </w:rPr>
            </w:pPr>
          </w:p>
        </w:tc>
        <w:tc>
          <w:tcPr>
            <w:tcW w:w="1090" w:type="dxa"/>
            <w:vMerge w:val="continue"/>
            <w:tcBorders>
              <w:top w:val="nil"/>
            </w:tcBorders>
          </w:tcPr>
          <w:p>
            <w:pPr>
              <w:rPr>
                <w:sz w:val="2"/>
                <w:szCs w:val="2"/>
              </w:rPr>
            </w:pPr>
          </w:p>
        </w:tc>
        <w:tc>
          <w:tcPr>
            <w:tcW w:w="2036" w:type="dxa"/>
          </w:tcPr>
          <w:p>
            <w:pPr>
              <w:pStyle w:val="18"/>
              <w:spacing w:before="9"/>
              <w:rPr>
                <w:sz w:val="31"/>
              </w:rPr>
            </w:pPr>
          </w:p>
          <w:p>
            <w:pPr>
              <w:pStyle w:val="18"/>
              <w:ind w:left="5" w:right="2"/>
              <w:jc w:val="center"/>
            </w:pPr>
            <w:r>
              <w:t>财务要求</w:t>
            </w:r>
          </w:p>
        </w:tc>
        <w:tc>
          <w:tcPr>
            <w:tcW w:w="5464" w:type="dxa"/>
          </w:tcPr>
          <w:p>
            <w:pPr>
              <w:pStyle w:val="18"/>
              <w:spacing w:before="106" w:line="242" w:lineRule="auto"/>
              <w:ind w:right="96" w:firstLine="210" w:firstLineChars="100"/>
              <w:jc w:val="both"/>
            </w:pPr>
            <w:r>
              <w:t>提供201</w:t>
            </w:r>
            <w:r>
              <w:rPr>
                <w:rFonts w:hint="eastAsia" w:eastAsia="宋体"/>
                <w:lang w:val="en-US" w:eastAsia="zh-CN"/>
              </w:rPr>
              <w:t>9</w:t>
            </w:r>
            <w:r>
              <w:rPr>
                <w:spacing w:val="-17"/>
              </w:rPr>
              <w:t>年、</w:t>
            </w:r>
            <w:r>
              <w:t>20</w:t>
            </w:r>
            <w:r>
              <w:rPr>
                <w:rFonts w:hint="eastAsia" w:eastAsia="宋体"/>
                <w:lang w:val="en-US" w:eastAsia="zh-CN"/>
              </w:rPr>
              <w:t>20</w:t>
            </w:r>
            <w:r>
              <w:rPr>
                <w:spacing w:val="-4"/>
              </w:rPr>
              <w:t>年度经会计师事务所审计认定后完整</w:t>
            </w:r>
            <w:r>
              <w:rPr>
                <w:spacing w:val="-7"/>
              </w:rPr>
              <w:t>的财务审计报告，新成立单位若有或应有按最近年份提</w:t>
            </w:r>
            <w:r>
              <w:t>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905" w:type="dxa"/>
            <w:vMerge w:val="continue"/>
            <w:tcBorders>
              <w:top w:val="nil"/>
            </w:tcBorders>
          </w:tcPr>
          <w:p>
            <w:pPr>
              <w:rPr>
                <w:sz w:val="2"/>
                <w:szCs w:val="2"/>
              </w:rPr>
            </w:pPr>
          </w:p>
        </w:tc>
        <w:tc>
          <w:tcPr>
            <w:tcW w:w="1090" w:type="dxa"/>
            <w:vMerge w:val="continue"/>
            <w:tcBorders>
              <w:top w:val="nil"/>
            </w:tcBorders>
          </w:tcPr>
          <w:p>
            <w:pPr>
              <w:rPr>
                <w:sz w:val="2"/>
                <w:szCs w:val="2"/>
              </w:rPr>
            </w:pPr>
          </w:p>
        </w:tc>
        <w:tc>
          <w:tcPr>
            <w:tcW w:w="2036" w:type="dxa"/>
          </w:tcPr>
          <w:p>
            <w:pPr>
              <w:pStyle w:val="18"/>
              <w:spacing w:before="3"/>
              <w:rPr>
                <w:sz w:val="23"/>
              </w:rPr>
            </w:pPr>
          </w:p>
          <w:p>
            <w:pPr>
              <w:pStyle w:val="18"/>
              <w:ind w:left="8" w:right="2"/>
              <w:jc w:val="center"/>
            </w:pPr>
            <w:r>
              <w:rPr>
                <w:color w:val="000000" w:themeColor="text1"/>
                <w14:textFill>
                  <w14:solidFill>
                    <w14:schemeClr w14:val="tx1"/>
                  </w14:solidFill>
                </w14:textFill>
              </w:rPr>
              <w:t>纳税及社保要求</w:t>
            </w:r>
          </w:p>
        </w:tc>
        <w:tc>
          <w:tcPr>
            <w:tcW w:w="5464" w:type="dxa"/>
          </w:tcPr>
          <w:p>
            <w:pPr>
              <w:pStyle w:val="18"/>
              <w:spacing w:line="267" w:lineRule="exact"/>
              <w:ind w:firstLine="392" w:firstLineChars="200"/>
            </w:pPr>
            <w:r>
              <w:rPr>
                <w:rFonts w:hint="eastAsia" w:ascii="Arial" w:hAnsi="Arial" w:eastAsia="Arial" w:cs="Arial"/>
                <w:snapToGrid w:val="0"/>
                <w:color w:val="000000"/>
                <w:spacing w:val="-7"/>
                <w:kern w:val="0"/>
                <w:sz w:val="21"/>
                <w:szCs w:val="21"/>
                <w:lang w:val="en-US" w:eastAsia="zh-CN"/>
              </w:rPr>
              <w:t>缴纳2021年近三个月缴纳税收良好记录（税票或缴税银行进账单等盖章的复印件）</w:t>
            </w:r>
            <w:r>
              <w:rPr>
                <w:rFonts w:hint="eastAsia" w:cs="Arial"/>
                <w:snapToGrid w:val="0"/>
                <w:color w:val="000000"/>
                <w:spacing w:val="-7"/>
                <w:kern w:val="0"/>
                <w:sz w:val="21"/>
                <w:szCs w:val="21"/>
                <w:lang w:val="en-US" w:eastAsia="zh-CN"/>
              </w:rPr>
              <w:t>及</w:t>
            </w:r>
            <w:r>
              <w:rPr>
                <w:rFonts w:hint="eastAsia" w:ascii="Arial" w:hAnsi="Arial" w:eastAsia="Arial" w:cs="Arial"/>
                <w:snapToGrid w:val="0"/>
                <w:color w:val="000000"/>
                <w:spacing w:val="-7"/>
                <w:kern w:val="0"/>
                <w:sz w:val="21"/>
                <w:szCs w:val="21"/>
                <w:lang w:val="en-US" w:eastAsia="zh-CN"/>
              </w:rPr>
              <w:t>近三个月社保部门出具的社保明细证明资料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5" w:hRule="atLeast"/>
        </w:trPr>
        <w:tc>
          <w:tcPr>
            <w:tcW w:w="905" w:type="dxa"/>
            <w:vMerge w:val="continue"/>
            <w:tcBorders>
              <w:top w:val="nil"/>
            </w:tcBorders>
          </w:tcPr>
          <w:p>
            <w:pPr>
              <w:rPr>
                <w:sz w:val="2"/>
                <w:szCs w:val="2"/>
              </w:rPr>
            </w:pPr>
          </w:p>
        </w:tc>
        <w:tc>
          <w:tcPr>
            <w:tcW w:w="1090" w:type="dxa"/>
            <w:vMerge w:val="continue"/>
            <w:tcBorders>
              <w:top w:val="nil"/>
            </w:tcBorders>
          </w:tcPr>
          <w:p>
            <w:pPr>
              <w:rPr>
                <w:sz w:val="2"/>
                <w:szCs w:val="2"/>
              </w:rPr>
            </w:pPr>
          </w:p>
        </w:tc>
        <w:tc>
          <w:tcPr>
            <w:tcW w:w="2036" w:type="dxa"/>
          </w:tcPr>
          <w:p>
            <w:pPr>
              <w:pStyle w:val="18"/>
            </w:pPr>
          </w:p>
          <w:p>
            <w:pPr>
              <w:pStyle w:val="18"/>
              <w:spacing w:before="11"/>
              <w:rPr>
                <w:sz w:val="30"/>
              </w:rPr>
            </w:pPr>
          </w:p>
          <w:p>
            <w:pPr>
              <w:pStyle w:val="18"/>
              <w:ind w:left="34" w:right="2"/>
              <w:jc w:val="center"/>
            </w:pPr>
            <w:r>
              <w:t>信用信息查询记录</w:t>
            </w:r>
          </w:p>
        </w:tc>
        <w:tc>
          <w:tcPr>
            <w:tcW w:w="5464" w:type="dxa"/>
          </w:tcPr>
          <w:p>
            <w:pPr>
              <w:pStyle w:val="18"/>
              <w:spacing w:before="91" w:line="242" w:lineRule="auto"/>
              <w:ind w:left="106" w:right="42"/>
            </w:pPr>
            <w:r>
              <w:t>“信用中国”网站</w:t>
            </w:r>
            <w:r>
              <w:fldChar w:fldCharType="begin"/>
            </w:r>
            <w:r>
              <w:instrText xml:space="preserve"> HYPERLINK "http://www.creditchina.gov.cn/" \h </w:instrText>
            </w:r>
            <w:r>
              <w:fldChar w:fldCharType="separate"/>
            </w:r>
            <w:r>
              <w:t>（www.creditchina.gov.cn</w:t>
            </w:r>
            <w:r>
              <w:fldChar w:fldCharType="end"/>
            </w:r>
            <w:r>
              <w:t>）上未被列入失信被执行人、重大税收违法案件当事人名单和中国政府采购网（</w:t>
            </w:r>
            <w:r>
              <w:fldChar w:fldCharType="begin"/>
            </w:r>
            <w:r>
              <w:instrText xml:space="preserve"> HYPERLINK "http://www.ccgp.gov.cn/" \h </w:instrText>
            </w:r>
            <w:r>
              <w:fldChar w:fldCharType="separate"/>
            </w:r>
            <w:r>
              <w:t>www.ccgp.gov.cn</w:t>
            </w:r>
            <w:r>
              <w:fldChar w:fldCharType="end"/>
            </w:r>
            <w:r>
              <w:t>）上未被列入政府采购严重违法失信行为记录名单的不良行为记录（分别提供以上3项网页截图加盖公章）</w:t>
            </w:r>
          </w:p>
        </w:tc>
      </w:tr>
    </w:tbl>
    <w:p>
      <w:pPr>
        <w:pStyle w:val="15"/>
        <w:numPr>
          <w:ilvl w:val="0"/>
          <w:numId w:val="0"/>
        </w:numPr>
        <w:tabs>
          <w:tab w:val="left" w:pos="843"/>
        </w:tabs>
        <w:spacing w:before="55"/>
        <w:jc w:val="left"/>
        <w:rPr>
          <w:b/>
        </w:rPr>
      </w:pPr>
    </w:p>
    <w:p>
      <w:pPr>
        <w:pStyle w:val="15"/>
        <w:numPr>
          <w:ilvl w:val="1"/>
          <w:numId w:val="5"/>
        </w:numPr>
        <w:tabs>
          <w:tab w:val="left" w:pos="843"/>
        </w:tabs>
        <w:spacing w:before="55"/>
        <w:ind w:left="756" w:leftChars="0" w:hanging="336" w:firstLineChars="0"/>
        <w:jc w:val="left"/>
        <w:rPr>
          <w:rFonts w:ascii="宋体" w:hAnsi="宋体" w:eastAsia="宋体" w:cs="宋体"/>
          <w:spacing w:val="-1"/>
          <w:sz w:val="21"/>
          <w:szCs w:val="21"/>
        </w:rPr>
      </w:pPr>
      <w:r>
        <w:rPr>
          <w:b/>
        </w:rPr>
        <w:t>符合性评审标准具体如下：</w:t>
      </w:r>
    </w:p>
    <w:tbl>
      <w:tblPr>
        <w:tblStyle w:val="12"/>
        <w:tblpPr w:leftFromText="180" w:rightFromText="180" w:vertAnchor="text" w:horzAnchor="page" w:tblpX="1772" w:tblpY="190"/>
        <w:tblOverlap w:val="never"/>
        <w:tblW w:w="93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4"/>
        <w:gridCol w:w="888"/>
        <w:gridCol w:w="2169"/>
        <w:gridCol w:w="53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974" w:type="dxa"/>
          </w:tcPr>
          <w:p>
            <w:pPr>
              <w:pStyle w:val="18"/>
              <w:spacing w:before="7"/>
              <w:rPr>
                <w:b/>
                <w:sz w:val="27"/>
              </w:rPr>
            </w:pPr>
          </w:p>
          <w:p>
            <w:pPr>
              <w:pStyle w:val="18"/>
              <w:ind w:left="122"/>
            </w:pPr>
            <w:r>
              <w:t>条款号</w:t>
            </w:r>
          </w:p>
        </w:tc>
        <w:tc>
          <w:tcPr>
            <w:tcW w:w="888" w:type="dxa"/>
          </w:tcPr>
          <w:p>
            <w:pPr>
              <w:pStyle w:val="18"/>
              <w:spacing w:before="3" w:line="440" w:lineRule="exact"/>
              <w:ind w:left="431" w:right="204" w:hanging="221"/>
            </w:pPr>
            <w:r>
              <w:t>条款内容</w:t>
            </w:r>
          </w:p>
        </w:tc>
        <w:tc>
          <w:tcPr>
            <w:tcW w:w="2169" w:type="dxa"/>
          </w:tcPr>
          <w:p>
            <w:pPr>
              <w:pStyle w:val="18"/>
              <w:spacing w:before="7"/>
              <w:rPr>
                <w:b/>
                <w:sz w:val="27"/>
              </w:rPr>
            </w:pPr>
          </w:p>
          <w:p>
            <w:pPr>
              <w:pStyle w:val="18"/>
              <w:ind w:left="5" w:right="2"/>
              <w:jc w:val="center"/>
            </w:pPr>
            <w:r>
              <w:t>评审因素</w:t>
            </w:r>
          </w:p>
        </w:tc>
        <w:tc>
          <w:tcPr>
            <w:tcW w:w="5307" w:type="dxa"/>
          </w:tcPr>
          <w:p>
            <w:pPr>
              <w:pStyle w:val="18"/>
              <w:spacing w:before="7"/>
              <w:rPr>
                <w:b/>
                <w:sz w:val="27"/>
              </w:rPr>
            </w:pPr>
          </w:p>
          <w:p>
            <w:pPr>
              <w:pStyle w:val="18"/>
              <w:ind w:left="2270" w:right="2263"/>
              <w:jc w:val="center"/>
            </w:pPr>
            <w: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974" w:type="dxa"/>
            <w:vMerge w:val="restart"/>
          </w:tcPr>
          <w:p>
            <w:pPr>
              <w:pStyle w:val="18"/>
              <w:rPr>
                <w:b/>
              </w:rPr>
            </w:pPr>
          </w:p>
          <w:p>
            <w:pPr>
              <w:pStyle w:val="18"/>
              <w:rPr>
                <w:b/>
              </w:rPr>
            </w:pPr>
          </w:p>
          <w:p>
            <w:pPr>
              <w:pStyle w:val="18"/>
              <w:rPr>
                <w:b/>
              </w:rPr>
            </w:pPr>
          </w:p>
          <w:p>
            <w:pPr>
              <w:pStyle w:val="18"/>
              <w:rPr>
                <w:b/>
              </w:rPr>
            </w:pPr>
          </w:p>
          <w:p>
            <w:pPr>
              <w:pStyle w:val="18"/>
              <w:rPr>
                <w:b/>
              </w:rPr>
            </w:pPr>
          </w:p>
          <w:p>
            <w:pPr>
              <w:pStyle w:val="18"/>
              <w:rPr>
                <w:b/>
              </w:rPr>
            </w:pPr>
          </w:p>
          <w:p>
            <w:pPr>
              <w:pStyle w:val="18"/>
              <w:spacing w:before="2"/>
              <w:rPr>
                <w:b/>
                <w:sz w:val="25"/>
              </w:rPr>
            </w:pPr>
          </w:p>
          <w:p>
            <w:pPr>
              <w:pStyle w:val="18"/>
              <w:ind w:left="177"/>
            </w:pPr>
            <w:r>
              <w:t>2.2.1</w:t>
            </w:r>
          </w:p>
        </w:tc>
        <w:tc>
          <w:tcPr>
            <w:tcW w:w="888" w:type="dxa"/>
            <w:vMerge w:val="restart"/>
          </w:tcPr>
          <w:p>
            <w:pPr>
              <w:pStyle w:val="18"/>
              <w:rPr>
                <w:b/>
              </w:rPr>
            </w:pPr>
          </w:p>
          <w:p>
            <w:pPr>
              <w:pStyle w:val="18"/>
              <w:rPr>
                <w:b/>
              </w:rPr>
            </w:pPr>
          </w:p>
          <w:p>
            <w:pPr>
              <w:pStyle w:val="18"/>
              <w:rPr>
                <w:b/>
              </w:rPr>
            </w:pPr>
          </w:p>
          <w:p>
            <w:pPr>
              <w:pStyle w:val="18"/>
              <w:rPr>
                <w:b/>
              </w:rPr>
            </w:pPr>
          </w:p>
          <w:p>
            <w:pPr>
              <w:pStyle w:val="18"/>
              <w:rPr>
                <w:b/>
              </w:rPr>
            </w:pPr>
          </w:p>
          <w:p>
            <w:pPr>
              <w:pStyle w:val="18"/>
              <w:spacing w:before="165" w:line="374" w:lineRule="auto"/>
              <w:ind w:left="210" w:right="204"/>
              <w:jc w:val="center"/>
            </w:pPr>
            <w:r>
              <w:t>符合性评审标准</w:t>
            </w:r>
          </w:p>
        </w:tc>
        <w:tc>
          <w:tcPr>
            <w:tcW w:w="2169" w:type="dxa"/>
          </w:tcPr>
          <w:p>
            <w:pPr>
              <w:pStyle w:val="18"/>
              <w:spacing w:before="17"/>
              <w:ind w:left="4" w:right="2"/>
              <w:jc w:val="center"/>
            </w:pPr>
            <w:r>
              <w:t>法定代表人身份证明</w:t>
            </w:r>
          </w:p>
          <w:p>
            <w:pPr>
              <w:pStyle w:val="18"/>
              <w:spacing w:before="18" w:line="260" w:lineRule="exact"/>
              <w:ind w:left="5" w:right="2"/>
              <w:jc w:val="center"/>
            </w:pPr>
            <w:r>
              <w:t>或其授权委托书</w:t>
            </w:r>
          </w:p>
        </w:tc>
        <w:tc>
          <w:tcPr>
            <w:tcW w:w="5307" w:type="dxa"/>
          </w:tcPr>
          <w:p>
            <w:pPr>
              <w:pStyle w:val="18"/>
              <w:spacing w:before="10" w:line="280" w:lineRule="atLeast"/>
              <w:ind w:left="106" w:right="42"/>
            </w:pPr>
            <w:r>
              <w:t>法定代表人身份证明或其授权委托书有效，且符合</w:t>
            </w:r>
            <w:r>
              <w:rPr>
                <w:rFonts w:hint="eastAsia" w:eastAsia="宋体"/>
                <w:lang w:eastAsia="zh-CN"/>
              </w:rPr>
              <w:t>招标</w:t>
            </w:r>
            <w:r>
              <w:t>文件规定的格式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974" w:type="dxa"/>
            <w:vMerge w:val="continue"/>
            <w:tcBorders>
              <w:top w:val="nil"/>
            </w:tcBorders>
          </w:tcPr>
          <w:p>
            <w:pPr>
              <w:rPr>
                <w:sz w:val="2"/>
                <w:szCs w:val="2"/>
              </w:rPr>
            </w:pPr>
          </w:p>
        </w:tc>
        <w:tc>
          <w:tcPr>
            <w:tcW w:w="888" w:type="dxa"/>
            <w:vMerge w:val="continue"/>
            <w:tcBorders>
              <w:top w:val="nil"/>
            </w:tcBorders>
          </w:tcPr>
          <w:p>
            <w:pPr>
              <w:rPr>
                <w:sz w:val="2"/>
                <w:szCs w:val="2"/>
              </w:rPr>
            </w:pPr>
          </w:p>
        </w:tc>
        <w:tc>
          <w:tcPr>
            <w:tcW w:w="2169" w:type="dxa"/>
          </w:tcPr>
          <w:p>
            <w:pPr>
              <w:pStyle w:val="18"/>
              <w:spacing w:before="89"/>
              <w:ind w:left="5" w:right="2"/>
              <w:jc w:val="center"/>
            </w:pPr>
            <w:r>
              <w:t>响应文件签字盖章</w:t>
            </w:r>
          </w:p>
        </w:tc>
        <w:tc>
          <w:tcPr>
            <w:tcW w:w="5307" w:type="dxa"/>
          </w:tcPr>
          <w:p>
            <w:pPr>
              <w:pStyle w:val="18"/>
              <w:spacing w:before="75"/>
              <w:ind w:left="106"/>
            </w:pPr>
            <w:r>
              <w:t>有法定代表人或其委托代理人签字和加盖单位章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974" w:type="dxa"/>
            <w:vMerge w:val="continue"/>
            <w:tcBorders>
              <w:top w:val="nil"/>
            </w:tcBorders>
          </w:tcPr>
          <w:p>
            <w:pPr>
              <w:rPr>
                <w:sz w:val="2"/>
                <w:szCs w:val="2"/>
              </w:rPr>
            </w:pPr>
          </w:p>
        </w:tc>
        <w:tc>
          <w:tcPr>
            <w:tcW w:w="888" w:type="dxa"/>
            <w:vMerge w:val="continue"/>
            <w:tcBorders>
              <w:top w:val="nil"/>
            </w:tcBorders>
          </w:tcPr>
          <w:p>
            <w:pPr>
              <w:rPr>
                <w:sz w:val="2"/>
                <w:szCs w:val="2"/>
              </w:rPr>
            </w:pPr>
          </w:p>
        </w:tc>
        <w:tc>
          <w:tcPr>
            <w:tcW w:w="2169" w:type="dxa"/>
          </w:tcPr>
          <w:p>
            <w:pPr>
              <w:pStyle w:val="18"/>
              <w:spacing w:before="1" w:line="300" w:lineRule="atLeast"/>
              <w:ind w:left="822" w:right="145" w:hanging="673"/>
            </w:pPr>
            <w:r>
              <w:rPr>
                <w:spacing w:val="-31"/>
              </w:rPr>
              <w:t>响应文件格式及装订</w:t>
            </w:r>
            <w:r>
              <w:rPr>
                <w:spacing w:val="-29"/>
              </w:rPr>
              <w:t>要求</w:t>
            </w:r>
          </w:p>
        </w:tc>
        <w:tc>
          <w:tcPr>
            <w:tcW w:w="5307" w:type="dxa"/>
          </w:tcPr>
          <w:p>
            <w:pPr>
              <w:pStyle w:val="18"/>
              <w:spacing w:before="154"/>
              <w:ind w:left="106"/>
            </w:pPr>
            <w:r>
              <w:t>符合</w:t>
            </w:r>
            <w:r>
              <w:rPr>
                <w:rFonts w:hint="eastAsia" w:eastAsia="宋体"/>
                <w:lang w:eastAsia="zh-CN"/>
              </w:rPr>
              <w:t>招标</w:t>
            </w:r>
            <w:r>
              <w:t>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974" w:type="dxa"/>
            <w:vMerge w:val="continue"/>
            <w:tcBorders>
              <w:top w:val="nil"/>
            </w:tcBorders>
          </w:tcPr>
          <w:p>
            <w:pPr>
              <w:rPr>
                <w:sz w:val="2"/>
                <w:szCs w:val="2"/>
              </w:rPr>
            </w:pPr>
          </w:p>
        </w:tc>
        <w:tc>
          <w:tcPr>
            <w:tcW w:w="888" w:type="dxa"/>
            <w:vMerge w:val="continue"/>
            <w:tcBorders>
              <w:top w:val="nil"/>
            </w:tcBorders>
          </w:tcPr>
          <w:p>
            <w:pPr>
              <w:rPr>
                <w:sz w:val="2"/>
                <w:szCs w:val="2"/>
              </w:rPr>
            </w:pPr>
          </w:p>
        </w:tc>
        <w:tc>
          <w:tcPr>
            <w:tcW w:w="2169" w:type="dxa"/>
          </w:tcPr>
          <w:p>
            <w:pPr>
              <w:pStyle w:val="18"/>
              <w:spacing w:before="95"/>
              <w:ind w:left="5" w:right="2"/>
              <w:jc w:val="center"/>
            </w:pPr>
            <w:r>
              <w:t>响应文件份数</w:t>
            </w:r>
          </w:p>
        </w:tc>
        <w:tc>
          <w:tcPr>
            <w:tcW w:w="5307" w:type="dxa"/>
          </w:tcPr>
          <w:p>
            <w:pPr>
              <w:pStyle w:val="18"/>
              <w:spacing w:before="80"/>
              <w:ind w:left="106"/>
            </w:pPr>
            <w:r>
              <w:t>一正二副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974" w:type="dxa"/>
            <w:vMerge w:val="continue"/>
            <w:tcBorders>
              <w:top w:val="nil"/>
            </w:tcBorders>
          </w:tcPr>
          <w:p>
            <w:pPr>
              <w:rPr>
                <w:color w:val="000000" w:themeColor="text1"/>
                <w:sz w:val="2"/>
                <w:szCs w:val="2"/>
                <w14:textFill>
                  <w14:solidFill>
                    <w14:schemeClr w14:val="tx1"/>
                  </w14:solidFill>
                </w14:textFill>
              </w:rPr>
            </w:pPr>
          </w:p>
        </w:tc>
        <w:tc>
          <w:tcPr>
            <w:tcW w:w="888" w:type="dxa"/>
            <w:vMerge w:val="continue"/>
            <w:tcBorders>
              <w:top w:val="nil"/>
            </w:tcBorders>
          </w:tcPr>
          <w:p>
            <w:pPr>
              <w:rPr>
                <w:color w:val="000000" w:themeColor="text1"/>
                <w:sz w:val="2"/>
                <w:szCs w:val="2"/>
                <w14:textFill>
                  <w14:solidFill>
                    <w14:schemeClr w14:val="tx1"/>
                  </w14:solidFill>
                </w14:textFill>
              </w:rPr>
            </w:pPr>
          </w:p>
        </w:tc>
        <w:tc>
          <w:tcPr>
            <w:tcW w:w="2169" w:type="dxa"/>
          </w:tcPr>
          <w:p>
            <w:pPr>
              <w:pStyle w:val="18"/>
              <w:spacing w:before="192"/>
              <w:ind w:left="5" w:right="2"/>
              <w:jc w:val="center"/>
              <w:rPr>
                <w:color w:val="000000" w:themeColor="text1"/>
                <w14:textFill>
                  <w14:solidFill>
                    <w14:schemeClr w14:val="tx1"/>
                  </w14:solidFill>
                </w14:textFill>
              </w:rPr>
            </w:pPr>
            <w:r>
              <w:rPr>
                <w:color w:val="000000" w:themeColor="text1"/>
                <w14:textFill>
                  <w14:solidFill>
                    <w14:schemeClr w14:val="tx1"/>
                  </w14:solidFill>
                </w14:textFill>
              </w:rPr>
              <w:t>计划监理服务期</w:t>
            </w:r>
          </w:p>
        </w:tc>
        <w:tc>
          <w:tcPr>
            <w:tcW w:w="5307" w:type="dxa"/>
          </w:tcPr>
          <w:p>
            <w:pPr>
              <w:pStyle w:val="18"/>
              <w:spacing w:before="147" w:line="391" w:lineRule="auto"/>
              <w:ind w:left="106" w:right="-15"/>
              <w:rPr>
                <w:rFonts w:hint="eastAsia" w:eastAsia="宋体"/>
                <w:color w:val="000000" w:themeColor="text1"/>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两年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974" w:type="dxa"/>
            <w:vMerge w:val="continue"/>
            <w:tcBorders>
              <w:top w:val="nil"/>
            </w:tcBorders>
          </w:tcPr>
          <w:p>
            <w:pPr>
              <w:rPr>
                <w:color w:val="000000" w:themeColor="text1"/>
                <w:sz w:val="2"/>
                <w:szCs w:val="2"/>
                <w14:textFill>
                  <w14:solidFill>
                    <w14:schemeClr w14:val="tx1"/>
                  </w14:solidFill>
                </w14:textFill>
              </w:rPr>
            </w:pPr>
          </w:p>
        </w:tc>
        <w:tc>
          <w:tcPr>
            <w:tcW w:w="888" w:type="dxa"/>
            <w:vMerge w:val="continue"/>
            <w:tcBorders>
              <w:top w:val="nil"/>
            </w:tcBorders>
          </w:tcPr>
          <w:p>
            <w:pPr>
              <w:rPr>
                <w:color w:val="000000" w:themeColor="text1"/>
                <w:sz w:val="2"/>
                <w:szCs w:val="2"/>
                <w14:textFill>
                  <w14:solidFill>
                    <w14:schemeClr w14:val="tx1"/>
                  </w14:solidFill>
                </w14:textFill>
              </w:rPr>
            </w:pPr>
          </w:p>
        </w:tc>
        <w:tc>
          <w:tcPr>
            <w:tcW w:w="2169" w:type="dxa"/>
          </w:tcPr>
          <w:p>
            <w:pPr>
              <w:pStyle w:val="18"/>
              <w:spacing w:before="94"/>
              <w:ind w:left="5" w:right="2"/>
              <w:jc w:val="center"/>
              <w:rPr>
                <w:color w:val="000000" w:themeColor="text1"/>
                <w14:textFill>
                  <w14:solidFill>
                    <w14:schemeClr w14:val="tx1"/>
                  </w14:solidFill>
                </w14:textFill>
              </w:rPr>
            </w:pPr>
            <w:r>
              <w:rPr>
                <w:color w:val="000000" w:themeColor="text1"/>
                <w14:textFill>
                  <w14:solidFill>
                    <w14:schemeClr w14:val="tx1"/>
                  </w14:solidFill>
                </w14:textFill>
              </w:rPr>
              <w:t>投标有效期</w:t>
            </w:r>
          </w:p>
        </w:tc>
        <w:tc>
          <w:tcPr>
            <w:tcW w:w="5307" w:type="dxa"/>
          </w:tcPr>
          <w:p>
            <w:pPr>
              <w:pStyle w:val="18"/>
              <w:spacing w:before="77"/>
              <w:ind w:left="106"/>
              <w:rPr>
                <w:color w:val="000000" w:themeColor="text1"/>
                <w14:textFill>
                  <w14:solidFill>
                    <w14:schemeClr w14:val="tx1"/>
                  </w14:solidFill>
                </w14:textFill>
              </w:rPr>
            </w:pPr>
            <w:r>
              <w:rPr>
                <w:rFonts w:hint="eastAsia" w:eastAsia="宋体"/>
                <w:color w:val="000000" w:themeColor="text1"/>
                <w:lang w:val="en-US" w:eastAsia="zh-CN"/>
                <w14:textFill>
                  <w14:solidFill>
                    <w14:schemeClr w14:val="tx1"/>
                  </w14:solidFill>
                </w14:textFill>
              </w:rPr>
              <w:t>6</w:t>
            </w:r>
            <w:r>
              <w:rPr>
                <w:color w:val="000000" w:themeColor="text1"/>
                <w14:textFill>
                  <w14:solidFill>
                    <w14:schemeClr w14:val="tx1"/>
                  </w14:solidFill>
                </w14:textFill>
              </w:rPr>
              <w:t>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74" w:type="dxa"/>
            <w:vMerge w:val="continue"/>
            <w:tcBorders>
              <w:top w:val="nil"/>
            </w:tcBorders>
          </w:tcPr>
          <w:p>
            <w:pPr>
              <w:rPr>
                <w:color w:val="000000" w:themeColor="text1"/>
                <w:sz w:val="2"/>
                <w:szCs w:val="2"/>
                <w14:textFill>
                  <w14:solidFill>
                    <w14:schemeClr w14:val="tx1"/>
                  </w14:solidFill>
                </w14:textFill>
              </w:rPr>
            </w:pPr>
          </w:p>
        </w:tc>
        <w:tc>
          <w:tcPr>
            <w:tcW w:w="888" w:type="dxa"/>
            <w:vMerge w:val="continue"/>
            <w:tcBorders>
              <w:top w:val="nil"/>
            </w:tcBorders>
          </w:tcPr>
          <w:p>
            <w:pPr>
              <w:rPr>
                <w:color w:val="000000" w:themeColor="text1"/>
                <w:sz w:val="2"/>
                <w:szCs w:val="2"/>
                <w14:textFill>
                  <w14:solidFill>
                    <w14:schemeClr w14:val="tx1"/>
                  </w14:solidFill>
                </w14:textFill>
              </w:rPr>
            </w:pPr>
          </w:p>
        </w:tc>
        <w:tc>
          <w:tcPr>
            <w:tcW w:w="2169" w:type="dxa"/>
          </w:tcPr>
          <w:p>
            <w:pPr>
              <w:pStyle w:val="18"/>
              <w:spacing w:before="72"/>
              <w:ind w:left="5" w:right="2"/>
              <w:jc w:val="center"/>
              <w:rPr>
                <w:color w:val="000000" w:themeColor="text1"/>
                <w14:textFill>
                  <w14:solidFill>
                    <w14:schemeClr w14:val="tx1"/>
                  </w14:solidFill>
                </w14:textFill>
              </w:rPr>
            </w:pPr>
            <w:r>
              <w:rPr>
                <w:color w:val="000000" w:themeColor="text1"/>
                <w14:textFill>
                  <w14:solidFill>
                    <w14:schemeClr w14:val="tx1"/>
                  </w14:solidFill>
                </w14:textFill>
              </w:rPr>
              <w:t>投标报价</w:t>
            </w:r>
          </w:p>
        </w:tc>
        <w:tc>
          <w:tcPr>
            <w:tcW w:w="5307" w:type="dxa"/>
          </w:tcPr>
          <w:p>
            <w:pPr>
              <w:pStyle w:val="18"/>
              <w:spacing w:before="58"/>
              <w:ind w:left="106"/>
              <w:rPr>
                <w:color w:val="000000" w:themeColor="text1"/>
                <w14:textFill>
                  <w14:solidFill>
                    <w14:schemeClr w14:val="tx1"/>
                  </w14:solidFill>
                </w14:textFill>
              </w:rPr>
            </w:pPr>
            <w:r>
              <w:rPr>
                <w:color w:val="000000" w:themeColor="text1"/>
                <w14:textFill>
                  <w14:solidFill>
                    <w14:schemeClr w14:val="tx1"/>
                  </w14:solidFill>
                </w14:textFill>
              </w:rPr>
              <w:t>本项目投标最高限价：</w:t>
            </w:r>
            <w:r>
              <w:rPr>
                <w:rFonts w:hint="eastAsia"/>
                <w:color w:val="000000" w:themeColor="text1"/>
                <w:lang w:val="en-US" w:eastAsia="zh-CN"/>
                <w14:textFill>
                  <w14:solidFill>
                    <w14:schemeClr w14:val="tx1"/>
                  </w14:solidFill>
                </w14:textFill>
              </w:rPr>
              <w:t>施工合同段建安费的1.3%</w:t>
            </w:r>
          </w:p>
        </w:tc>
      </w:tr>
    </w:tbl>
    <w:p>
      <w:pPr>
        <w:spacing w:line="28" w:lineRule="exact"/>
      </w:pPr>
    </w:p>
    <w:p>
      <w:pPr>
        <w:pStyle w:val="2"/>
        <w:rPr>
          <w:rFonts w:ascii="宋体" w:hAnsi="宋体" w:eastAsia="宋体" w:cs="宋体"/>
          <w:spacing w:val="-1"/>
        </w:rPr>
      </w:pPr>
    </w:p>
    <w:p>
      <w:pPr>
        <w:sectPr>
          <w:footerReference r:id="rId19" w:type="default"/>
          <w:pgSz w:w="11910" w:h="16840"/>
          <w:pgMar w:top="1431" w:right="1264" w:bottom="1161" w:left="1311" w:header="0" w:footer="1035" w:gutter="0"/>
          <w:cols w:space="720" w:num="1"/>
        </w:sectPr>
      </w:pPr>
    </w:p>
    <w:p>
      <w:pPr>
        <w:pStyle w:val="2"/>
        <w:ind w:left="0" w:leftChars="0" w:firstLine="241" w:firstLineChars="100"/>
      </w:pPr>
      <w:r>
        <w:rPr>
          <w:rFonts w:hint="eastAsia"/>
          <w:b/>
          <w:color w:val="000000" w:themeColor="text1"/>
          <w:lang w:val="en-US" w:eastAsia="zh-CN"/>
          <w14:textFill>
            <w14:solidFill>
              <w14:schemeClr w14:val="tx1"/>
            </w14:solidFill>
          </w14:textFill>
        </w:rPr>
        <w:t xml:space="preserve">2.3 </w:t>
      </w:r>
      <w:r>
        <w:rPr>
          <w:b/>
          <w:color w:val="000000" w:themeColor="text1"/>
          <w14:textFill>
            <w14:solidFill>
              <w14:schemeClr w14:val="tx1"/>
            </w14:solidFill>
          </w14:textFill>
        </w:rPr>
        <w:t>详细评审</w:t>
      </w:r>
    </w:p>
    <w:p>
      <w:pPr>
        <w:spacing w:line="127" w:lineRule="exact"/>
      </w:pPr>
    </w:p>
    <w:tbl>
      <w:tblPr>
        <w:tblStyle w:val="16"/>
        <w:tblW w:w="93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1172"/>
        <w:gridCol w:w="2232"/>
        <w:gridCol w:w="52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5" w:hRule="atLeast"/>
          <w:jc w:val="center"/>
        </w:trPr>
        <w:tc>
          <w:tcPr>
            <w:tcW w:w="698" w:type="dxa"/>
          </w:tcPr>
          <w:p>
            <w:pPr>
              <w:spacing w:before="212" w:line="184" w:lineRule="auto"/>
              <w:ind w:firstLine="149"/>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序号</w:t>
            </w:r>
          </w:p>
        </w:tc>
        <w:tc>
          <w:tcPr>
            <w:tcW w:w="1172" w:type="dxa"/>
          </w:tcPr>
          <w:p>
            <w:pPr>
              <w:spacing w:before="212" w:line="184" w:lineRule="auto"/>
              <w:ind w:firstLine="183"/>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评审项目</w:t>
            </w:r>
          </w:p>
        </w:tc>
        <w:tc>
          <w:tcPr>
            <w:tcW w:w="2232" w:type="dxa"/>
          </w:tcPr>
          <w:p>
            <w:pPr>
              <w:spacing w:before="212" w:line="184" w:lineRule="auto"/>
              <w:ind w:firstLine="546"/>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评审因素</w:t>
            </w:r>
          </w:p>
        </w:tc>
        <w:tc>
          <w:tcPr>
            <w:tcW w:w="5227" w:type="dxa"/>
          </w:tcPr>
          <w:p>
            <w:pPr>
              <w:spacing w:before="212" w:line="184" w:lineRule="auto"/>
              <w:ind w:firstLine="1887"/>
              <w:rPr>
                <w:rFonts w:ascii="宋体" w:hAnsi="宋体" w:eastAsia="宋体" w:cs="宋体"/>
              </w:rPr>
            </w:pPr>
            <w:r>
              <w:rPr>
                <w:rFonts w:ascii="宋体" w:hAnsi="宋体" w:eastAsia="宋体" w:cs="宋体"/>
                <w:spacing w:val="-8"/>
                <w14:textOutline w14:w="3797" w14:cap="sq" w14:cmpd="sng" w14:algn="ctr">
                  <w14:solidFill>
                    <w14:srgbClr w14:val="000000"/>
                  </w14:solidFill>
                  <w14:prstDash w14:val="solid"/>
                  <w14:bevel/>
                </w14:textOutline>
              </w:rPr>
              <w:t>评</w:t>
            </w:r>
            <w:r>
              <w:rPr>
                <w:rFonts w:ascii="宋体" w:hAnsi="宋体" w:eastAsia="宋体" w:cs="宋体"/>
                <w:spacing w:val="32"/>
              </w:rPr>
              <w:t xml:space="preserve">  </w:t>
            </w:r>
            <w:r>
              <w:rPr>
                <w:rFonts w:ascii="宋体" w:hAnsi="宋体" w:eastAsia="宋体" w:cs="宋体"/>
                <w:spacing w:val="-8"/>
                <w14:textOutline w14:w="3797" w14:cap="sq" w14:cmpd="sng" w14:algn="ctr">
                  <w14:solidFill>
                    <w14:srgbClr w14:val="000000"/>
                  </w14:solidFill>
                  <w14:prstDash w14:val="solid"/>
                  <w14:bevel/>
                </w14:textOutline>
              </w:rPr>
              <w:t>分</w:t>
            </w:r>
            <w:r>
              <w:rPr>
                <w:rFonts w:ascii="宋体" w:hAnsi="宋体" w:eastAsia="宋体" w:cs="宋体"/>
                <w:spacing w:val="29"/>
              </w:rPr>
              <w:t xml:space="preserve">  </w:t>
            </w:r>
            <w:r>
              <w:rPr>
                <w:rFonts w:ascii="宋体" w:hAnsi="宋体" w:eastAsia="宋体" w:cs="宋体"/>
                <w:spacing w:val="-8"/>
                <w14:textOutline w14:w="3797" w14:cap="sq" w14:cmpd="sng" w14:algn="ctr">
                  <w14:solidFill>
                    <w14:srgbClr w14:val="000000"/>
                  </w14:solidFill>
                  <w14:prstDash w14:val="solid"/>
                  <w14:bevel/>
                </w14:textOutline>
              </w:rPr>
              <w:t>标</w:t>
            </w:r>
            <w:r>
              <w:rPr>
                <w:rFonts w:ascii="宋体" w:hAnsi="宋体" w:eastAsia="宋体" w:cs="宋体"/>
                <w:spacing w:val="31"/>
              </w:rPr>
              <w:t xml:space="preserve">  </w:t>
            </w:r>
            <w:r>
              <w:rPr>
                <w:rFonts w:ascii="宋体" w:hAnsi="宋体" w:eastAsia="宋体" w:cs="宋体"/>
                <w:spacing w:val="-8"/>
                <w14:textOutline w14:w="3797" w14:cap="sq" w14:cmpd="sng" w14:algn="ctr">
                  <w14:solidFill>
                    <w14:srgbClr w14:val="000000"/>
                  </w14:solidFill>
                  <w14:prstDash w14:val="solid"/>
                  <w14:bevel/>
                </w14:textOutline>
              </w:rPr>
              <w:t>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6" w:hRule="atLeast"/>
          <w:jc w:val="center"/>
        </w:trPr>
        <w:tc>
          <w:tcPr>
            <w:tcW w:w="698" w:type="dxa"/>
            <w:tcBorders>
              <w:bottom w:val="nil"/>
            </w:tcBorders>
          </w:tcPr>
          <w:p>
            <w:pPr>
              <w:spacing w:line="299" w:lineRule="auto"/>
              <w:rPr>
                <w:rFonts w:ascii="宋体"/>
              </w:rPr>
            </w:pPr>
          </w:p>
          <w:p>
            <w:pPr>
              <w:spacing w:line="299" w:lineRule="auto"/>
              <w:rPr>
                <w:rFonts w:ascii="宋体" w:eastAsiaTheme="minorEastAsia"/>
              </w:rPr>
            </w:pPr>
          </w:p>
          <w:p>
            <w:pPr>
              <w:pStyle w:val="2"/>
              <w:ind w:firstLine="480"/>
            </w:pPr>
          </w:p>
          <w:p>
            <w:pPr>
              <w:rPr>
                <w:rFonts w:eastAsiaTheme="minorEastAsia"/>
              </w:rPr>
            </w:pPr>
          </w:p>
          <w:p>
            <w:pPr>
              <w:spacing w:before="69" w:line="180" w:lineRule="auto"/>
              <w:ind w:firstLine="319"/>
              <w:rPr>
                <w:rFonts w:ascii="宋体" w:hAnsi="宋体" w:eastAsia="宋体" w:cs="宋体"/>
              </w:rPr>
            </w:pPr>
            <w:r>
              <w:rPr>
                <w:rFonts w:ascii="宋体" w:hAnsi="宋体" w:eastAsia="宋体" w:cs="宋体"/>
              </w:rPr>
              <w:t>1</w:t>
            </w:r>
          </w:p>
        </w:tc>
        <w:tc>
          <w:tcPr>
            <w:tcW w:w="1172" w:type="dxa"/>
            <w:tcBorders>
              <w:bottom w:val="nil"/>
            </w:tcBorders>
          </w:tcPr>
          <w:p>
            <w:pPr>
              <w:spacing w:line="412" w:lineRule="auto"/>
              <w:rPr>
                <w:rFonts w:ascii="宋体"/>
              </w:rPr>
            </w:pPr>
          </w:p>
          <w:p>
            <w:pPr>
              <w:spacing w:before="68" w:line="319" w:lineRule="auto"/>
              <w:ind w:left="384" w:right="209" w:hanging="173"/>
              <w:rPr>
                <w:rFonts w:ascii="宋体" w:hAnsi="宋体" w:eastAsia="宋体" w:cs="宋体"/>
                <w:spacing w:val="-3"/>
              </w:rPr>
            </w:pPr>
          </w:p>
          <w:p>
            <w:pPr>
              <w:spacing w:before="68" w:line="319" w:lineRule="auto"/>
              <w:ind w:left="384" w:right="209" w:hanging="173"/>
              <w:rPr>
                <w:rFonts w:ascii="宋体" w:hAnsi="宋体" w:eastAsia="宋体" w:cs="宋体"/>
                <w:spacing w:val="-3"/>
              </w:rPr>
            </w:pPr>
          </w:p>
          <w:p>
            <w:pPr>
              <w:spacing w:before="68" w:line="319" w:lineRule="auto"/>
              <w:ind w:right="209"/>
              <w:jc w:val="center"/>
              <w:rPr>
                <w:rFonts w:ascii="宋体" w:hAnsi="宋体" w:eastAsia="宋体" w:cs="宋体"/>
                <w:spacing w:val="-3"/>
              </w:rPr>
            </w:pPr>
            <w:r>
              <w:rPr>
                <w:rFonts w:ascii="宋体" w:hAnsi="宋体" w:eastAsia="宋体" w:cs="宋体"/>
                <w:spacing w:val="-3"/>
              </w:rPr>
              <w:t>报价得分</w:t>
            </w:r>
          </w:p>
          <w:p>
            <w:pPr>
              <w:spacing w:before="68" w:line="319" w:lineRule="auto"/>
              <w:ind w:right="209"/>
              <w:jc w:val="center"/>
              <w:rPr>
                <w:rFonts w:ascii="宋体" w:hAnsi="宋体" w:eastAsia="宋体" w:cs="宋体"/>
              </w:rPr>
            </w:pPr>
            <w:r>
              <w:rPr>
                <w:rFonts w:hint="eastAsia" w:ascii="宋体" w:hAnsi="宋体" w:eastAsia="宋体" w:cs="宋体"/>
                <w:spacing w:val="-3"/>
              </w:rPr>
              <w:t>（10分）</w:t>
            </w:r>
          </w:p>
        </w:tc>
        <w:tc>
          <w:tcPr>
            <w:tcW w:w="2232" w:type="dxa"/>
            <w:vAlign w:val="center"/>
          </w:tcPr>
          <w:p>
            <w:pPr>
              <w:spacing w:before="30" w:line="321" w:lineRule="auto"/>
              <w:ind w:right="253"/>
              <w:jc w:val="center"/>
              <w:rPr>
                <w:rFonts w:ascii="宋体" w:hAnsi="宋体" w:eastAsia="宋体" w:cs="宋体"/>
                <w:highlight w:val="yellow"/>
              </w:rPr>
            </w:pPr>
            <w:r>
              <w:rPr>
                <w:rFonts w:ascii="宋体" w:hAnsi="宋体" w:eastAsia="宋体" w:cs="宋体"/>
                <w:spacing w:val="-2"/>
              </w:rPr>
              <w:t>投标报价评分标</w:t>
            </w:r>
            <w:r>
              <w:rPr>
                <w:rFonts w:ascii="宋体" w:hAnsi="宋体" w:eastAsia="宋体" w:cs="宋体"/>
              </w:rPr>
              <w:t>准</w:t>
            </w:r>
          </w:p>
        </w:tc>
        <w:tc>
          <w:tcPr>
            <w:tcW w:w="5227" w:type="dxa"/>
            <w:vAlign w:val="center"/>
          </w:tcPr>
          <w:p>
            <w:pPr>
              <w:spacing w:before="30" w:line="321" w:lineRule="auto"/>
              <w:ind w:right="253" w:firstLine="412" w:firstLineChars="200"/>
              <w:jc w:val="left"/>
              <w:rPr>
                <w:rFonts w:hint="eastAsia" w:ascii="宋体" w:hAnsi="宋体" w:eastAsia="宋体" w:cs="宋体"/>
                <w:spacing w:val="-2"/>
                <w:lang w:val="en-US" w:eastAsia="zh-CN"/>
              </w:rPr>
            </w:pPr>
            <w:r>
              <w:rPr>
                <w:rFonts w:hint="eastAsia" w:ascii="宋体" w:hAnsi="宋体" w:eastAsia="宋体" w:cs="宋体"/>
                <w:spacing w:val="-2"/>
                <w:lang w:eastAsia="zh-CN"/>
              </w:rPr>
              <w:t>报价</w:t>
            </w:r>
            <w:r>
              <w:rPr>
                <w:rFonts w:ascii="宋体" w:hAnsi="宋体" w:eastAsia="宋体" w:cs="宋体"/>
                <w:spacing w:val="-2"/>
              </w:rPr>
              <w:t>分统一采用合理低价优先法计算，即满足</w:t>
            </w:r>
            <w:r>
              <w:rPr>
                <w:rFonts w:hint="eastAsia" w:ascii="宋体" w:hAnsi="宋体" w:eastAsia="宋体" w:cs="宋体"/>
                <w:spacing w:val="-2"/>
                <w:lang w:eastAsia="zh-CN"/>
              </w:rPr>
              <w:t>招标</w:t>
            </w:r>
            <w:r>
              <w:rPr>
                <w:rFonts w:ascii="宋体" w:hAnsi="宋体" w:eastAsia="宋体" w:cs="宋体"/>
                <w:spacing w:val="-2"/>
              </w:rPr>
              <w:t>文件要 求且投标</w:t>
            </w:r>
            <w:r>
              <w:rPr>
                <w:rFonts w:hint="eastAsia" w:ascii="宋体" w:hAnsi="宋体" w:eastAsia="宋体" w:cs="宋体"/>
                <w:spacing w:val="-2"/>
                <w:lang w:eastAsia="zh-CN"/>
              </w:rPr>
              <w:t>报价率</w:t>
            </w:r>
            <w:r>
              <w:rPr>
                <w:rFonts w:ascii="宋体" w:hAnsi="宋体" w:eastAsia="宋体" w:cs="宋体"/>
                <w:spacing w:val="-2"/>
              </w:rPr>
              <w:t>最低的</w:t>
            </w:r>
            <w:r>
              <w:rPr>
                <w:rFonts w:hint="eastAsia" w:ascii="宋体" w:hAnsi="宋体" w:eastAsia="宋体" w:cs="宋体"/>
                <w:spacing w:val="-2"/>
                <w:lang w:eastAsia="zh-CN"/>
              </w:rPr>
              <w:t>为</w:t>
            </w:r>
            <w:r>
              <w:rPr>
                <w:rFonts w:ascii="宋体" w:hAnsi="宋体" w:eastAsia="宋体" w:cs="宋体"/>
                <w:spacing w:val="-2"/>
              </w:rPr>
              <w:t>评标基准价，其</w:t>
            </w:r>
            <w:r>
              <w:rPr>
                <w:rFonts w:hint="eastAsia" w:ascii="宋体" w:hAnsi="宋体" w:eastAsia="宋体" w:cs="宋体"/>
                <w:spacing w:val="-2"/>
                <w:lang w:eastAsia="zh-CN"/>
              </w:rPr>
              <w:t>得</w:t>
            </w:r>
            <w:r>
              <w:rPr>
                <w:rFonts w:ascii="宋体" w:hAnsi="宋体" w:eastAsia="宋体" w:cs="宋体"/>
                <w:spacing w:val="-2"/>
              </w:rPr>
              <w:t>分为 满分。其他投标人的</w:t>
            </w:r>
            <w:r>
              <w:rPr>
                <w:rFonts w:hint="eastAsia" w:ascii="宋体" w:hAnsi="宋体" w:eastAsia="宋体" w:cs="宋体"/>
                <w:spacing w:val="-2"/>
                <w:lang w:eastAsia="zh-CN"/>
              </w:rPr>
              <w:t>报价</w:t>
            </w:r>
            <w:r>
              <w:rPr>
                <w:rFonts w:ascii="宋体" w:hAnsi="宋体" w:eastAsia="宋体" w:cs="宋体"/>
                <w:spacing w:val="-2"/>
              </w:rPr>
              <w:t>分统一按照下列公式计算</w:t>
            </w:r>
            <w:r>
              <w:rPr>
                <w:rFonts w:hint="eastAsia" w:ascii="宋体" w:hAnsi="宋体" w:eastAsia="宋体" w:cs="宋体"/>
                <w:spacing w:val="-2"/>
                <w:lang w:eastAsia="zh-CN"/>
              </w:rPr>
              <w:t>：招标</w:t>
            </w:r>
            <w:r>
              <w:rPr>
                <w:rFonts w:ascii="宋体" w:hAnsi="宋体" w:eastAsia="宋体" w:cs="宋体"/>
                <w:spacing w:val="-2"/>
              </w:rPr>
              <w:t>报价得分= (评标基准价／投标</w:t>
            </w:r>
            <w:r>
              <w:rPr>
                <w:rFonts w:hint="eastAsia" w:ascii="宋体" w:hAnsi="宋体" w:eastAsia="宋体" w:cs="宋体"/>
                <w:spacing w:val="-2"/>
                <w:lang w:eastAsia="zh-CN"/>
              </w:rPr>
              <w:t>报价率</w:t>
            </w:r>
            <w:r>
              <w:rPr>
                <w:rFonts w:ascii="宋体" w:hAnsi="宋体" w:eastAsia="宋体" w:cs="宋体"/>
                <w:spacing w:val="-2"/>
              </w:rPr>
              <w:t>)×10</w:t>
            </w:r>
          </w:p>
          <w:p>
            <w:pPr>
              <w:jc w:val="left"/>
              <w:rPr>
                <w:rFonts w:ascii="宋体" w:hAnsi="宋体" w:eastAsia="宋体" w:cs="宋体"/>
                <w:highlight w:val="yellow"/>
              </w:rPr>
            </w:pPr>
            <w:r>
              <w:rPr>
                <w:rFonts w:hint="eastAsia" w:ascii="宋体" w:hAnsi="宋体" w:eastAsia="宋体" w:cs="宋体"/>
                <w:b/>
                <w:bCs/>
                <w:spacing w:val="-2"/>
              </w:rPr>
              <w:t>依据财政部工业和信息化部《政府采购促进中小企业发展管理办法》的通知（财库〔2020〕46号）的规定，对参加政府采购活动的小微企业报价给予</w:t>
            </w:r>
            <w:r>
              <w:rPr>
                <w:rFonts w:hint="eastAsia" w:ascii="宋体" w:hAnsi="宋体" w:eastAsia="宋体" w:cs="宋体"/>
                <w:b/>
                <w:bCs/>
                <w:spacing w:val="-2"/>
                <w:lang w:val="en-US" w:eastAsia="zh-CN"/>
              </w:rPr>
              <w:t>6</w:t>
            </w:r>
            <w:r>
              <w:rPr>
                <w:rFonts w:hint="eastAsia" w:ascii="宋体" w:hAnsi="宋体" w:eastAsia="宋体" w:cs="宋体"/>
                <w:b/>
                <w:bCs/>
                <w:spacing w:val="-2"/>
              </w:rPr>
              <w:t>%的扣除，用扣除后的价格参加评审</w:t>
            </w:r>
            <w:r>
              <w:rPr>
                <w:rFonts w:hint="eastAsia" w:ascii="宋体" w:hAnsi="宋体" w:eastAsia="宋体" w:cs="宋体"/>
                <w:b/>
                <w:bCs/>
                <w:spacing w:val="-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98" w:type="dxa"/>
          </w:tcPr>
          <w:p>
            <w:pPr>
              <w:spacing w:line="285" w:lineRule="auto"/>
              <w:rPr>
                <w:rFonts w:ascii="宋体"/>
                <w:highlight w:val="none"/>
              </w:rPr>
            </w:pPr>
          </w:p>
          <w:p>
            <w:pPr>
              <w:spacing w:line="285" w:lineRule="auto"/>
              <w:rPr>
                <w:rFonts w:ascii="宋体"/>
                <w:highlight w:val="none"/>
              </w:rPr>
            </w:pPr>
          </w:p>
          <w:p>
            <w:pPr>
              <w:spacing w:before="68" w:line="180" w:lineRule="auto"/>
              <w:ind w:firstLine="210" w:firstLineChars="100"/>
              <w:rPr>
                <w:rFonts w:ascii="宋体" w:hAnsi="宋体" w:eastAsia="宋体" w:cs="宋体"/>
                <w:highlight w:val="none"/>
              </w:rPr>
            </w:pPr>
          </w:p>
          <w:p>
            <w:pPr>
              <w:spacing w:before="68" w:line="180" w:lineRule="auto"/>
              <w:ind w:firstLine="210" w:firstLineChars="100"/>
              <w:rPr>
                <w:rFonts w:ascii="宋体" w:hAnsi="宋体" w:eastAsia="宋体" w:cs="宋体"/>
                <w:highlight w:val="none"/>
              </w:rPr>
            </w:pPr>
            <w:r>
              <w:rPr>
                <w:rFonts w:ascii="宋体" w:hAnsi="宋体" w:eastAsia="宋体" w:cs="宋体"/>
                <w:highlight w:val="none"/>
              </w:rPr>
              <w:t>2</w:t>
            </w:r>
          </w:p>
        </w:tc>
        <w:tc>
          <w:tcPr>
            <w:tcW w:w="1172" w:type="dxa"/>
          </w:tcPr>
          <w:p>
            <w:pPr>
              <w:spacing w:line="259" w:lineRule="auto"/>
              <w:rPr>
                <w:rFonts w:ascii="宋体"/>
                <w:highlight w:val="none"/>
              </w:rPr>
            </w:pPr>
          </w:p>
          <w:p>
            <w:pPr>
              <w:spacing w:before="68" w:line="321" w:lineRule="auto"/>
              <w:ind w:right="207"/>
              <w:rPr>
                <w:rFonts w:ascii="宋体" w:hAnsi="宋体" w:eastAsia="宋体" w:cs="宋体"/>
                <w:spacing w:val="-3"/>
                <w:highlight w:val="none"/>
              </w:rPr>
            </w:pPr>
          </w:p>
          <w:p>
            <w:pPr>
              <w:spacing w:before="68" w:line="321" w:lineRule="auto"/>
              <w:ind w:right="207"/>
              <w:jc w:val="center"/>
              <w:rPr>
                <w:rFonts w:ascii="宋体" w:hAnsi="宋体" w:eastAsia="宋体" w:cs="宋体"/>
                <w:highlight w:val="none"/>
              </w:rPr>
            </w:pPr>
            <w:r>
              <w:rPr>
                <w:rFonts w:ascii="宋体" w:hAnsi="宋体" w:eastAsia="宋体" w:cs="宋体"/>
                <w:spacing w:val="-3"/>
                <w:highlight w:val="none"/>
              </w:rPr>
              <w:t>技术部分</w:t>
            </w:r>
            <w:r>
              <w:rPr>
                <w:rFonts w:ascii="宋体" w:hAnsi="宋体" w:eastAsia="宋体" w:cs="宋体"/>
                <w:highlight w:val="none"/>
              </w:rPr>
              <w:t xml:space="preserve"> </w:t>
            </w:r>
            <w:r>
              <w:rPr>
                <w:rFonts w:ascii="宋体" w:hAnsi="宋体" w:eastAsia="宋体" w:cs="宋体"/>
                <w:spacing w:val="-5"/>
                <w:highlight w:val="none"/>
              </w:rPr>
              <w:t>（50</w:t>
            </w:r>
            <w:r>
              <w:rPr>
                <w:rFonts w:hint="eastAsia" w:ascii="宋体" w:hAnsi="宋体" w:eastAsia="宋体" w:cs="宋体"/>
                <w:spacing w:val="-5"/>
                <w:highlight w:val="none"/>
              </w:rPr>
              <w:t>分）</w:t>
            </w:r>
          </w:p>
        </w:tc>
        <w:tc>
          <w:tcPr>
            <w:tcW w:w="2232" w:type="dxa"/>
          </w:tcPr>
          <w:p>
            <w:pPr>
              <w:spacing w:line="367" w:lineRule="auto"/>
              <w:rPr>
                <w:rFonts w:ascii="宋体"/>
                <w:highlight w:val="none"/>
              </w:rPr>
            </w:pPr>
          </w:p>
          <w:p>
            <w:pPr>
              <w:spacing w:before="71" w:line="186" w:lineRule="auto"/>
              <w:ind w:firstLine="118"/>
              <w:rPr>
                <w:rFonts w:ascii="宋体" w:hAnsi="宋体" w:eastAsia="宋体" w:cs="宋体"/>
                <w:spacing w:val="-8"/>
                <w:sz w:val="22"/>
                <w:szCs w:val="22"/>
                <w:highlight w:val="none"/>
              </w:rPr>
            </w:pPr>
          </w:p>
          <w:p>
            <w:pPr>
              <w:spacing w:before="71" w:line="186" w:lineRule="auto"/>
              <w:ind w:firstLine="204" w:firstLineChars="100"/>
              <w:rPr>
                <w:rFonts w:ascii="宋体" w:hAnsi="宋体" w:eastAsia="宋体" w:cs="宋体"/>
                <w:sz w:val="22"/>
                <w:szCs w:val="22"/>
                <w:highlight w:val="none"/>
              </w:rPr>
            </w:pPr>
            <w:r>
              <w:rPr>
                <w:rFonts w:ascii="宋体" w:hAnsi="宋体" w:eastAsia="宋体" w:cs="宋体"/>
                <w:spacing w:val="-8"/>
                <w:sz w:val="22"/>
                <w:szCs w:val="22"/>
                <w:highlight w:val="none"/>
              </w:rPr>
              <w:t>工程概况（</w:t>
            </w:r>
            <w:r>
              <w:rPr>
                <w:rFonts w:ascii="宋体" w:hAnsi="宋体" w:eastAsia="宋体" w:cs="宋体"/>
                <w:spacing w:val="-49"/>
                <w:sz w:val="22"/>
                <w:szCs w:val="22"/>
                <w:highlight w:val="none"/>
              </w:rPr>
              <w:t xml:space="preserve"> </w:t>
            </w:r>
            <w:r>
              <w:rPr>
                <w:rFonts w:ascii="宋体" w:hAnsi="宋体" w:eastAsia="宋体" w:cs="宋体"/>
                <w:spacing w:val="-8"/>
                <w:sz w:val="22"/>
                <w:szCs w:val="22"/>
                <w:highlight w:val="none"/>
              </w:rPr>
              <w:t>3分）</w:t>
            </w:r>
          </w:p>
        </w:tc>
        <w:tc>
          <w:tcPr>
            <w:tcW w:w="5227" w:type="dxa"/>
          </w:tcPr>
          <w:p>
            <w:pPr>
              <w:spacing w:before="128" w:line="238" w:lineRule="auto"/>
              <w:ind w:left="117" w:right="26" w:firstLine="14"/>
              <w:rPr>
                <w:rFonts w:ascii="宋体" w:hAnsi="宋体" w:eastAsia="宋体" w:cs="宋体"/>
                <w:highlight w:val="none"/>
              </w:rPr>
            </w:pPr>
            <w:r>
              <w:rPr>
                <w:rFonts w:ascii="宋体" w:hAnsi="宋体" w:eastAsia="宋体" w:cs="宋体"/>
                <w:spacing w:val="-8"/>
                <w:highlight w:val="none"/>
              </w:rPr>
              <w:t>1、工程概况表述清楚，准确得1</w:t>
            </w:r>
            <w:r>
              <w:rPr>
                <w:rFonts w:ascii="宋体" w:hAnsi="宋体" w:eastAsia="宋体" w:cs="宋体"/>
                <w:spacing w:val="26"/>
                <w:highlight w:val="none"/>
              </w:rPr>
              <w:t xml:space="preserve"> </w:t>
            </w:r>
            <w:r>
              <w:rPr>
                <w:rFonts w:ascii="宋体" w:hAnsi="宋体" w:eastAsia="宋体" w:cs="宋体"/>
                <w:spacing w:val="-8"/>
                <w:highlight w:val="none"/>
              </w:rPr>
              <w:t>分；</w:t>
            </w:r>
            <w:r>
              <w:rPr>
                <w:rFonts w:ascii="宋体" w:hAnsi="宋体" w:eastAsia="宋体" w:cs="宋体"/>
                <w:spacing w:val="-7"/>
                <w:highlight w:val="none"/>
              </w:rPr>
              <w:t>工程概况表述不清楚、不准确</w:t>
            </w:r>
            <w:r>
              <w:rPr>
                <w:rFonts w:ascii="宋体" w:hAnsi="宋体" w:eastAsia="宋体" w:cs="宋体"/>
                <w:spacing w:val="-6"/>
                <w:highlight w:val="none"/>
              </w:rPr>
              <w:t>得0分；</w:t>
            </w:r>
          </w:p>
          <w:p>
            <w:pPr>
              <w:spacing w:before="93" w:line="221" w:lineRule="auto"/>
              <w:ind w:left="116" w:right="131" w:firstLine="3"/>
              <w:rPr>
                <w:rFonts w:ascii="宋体" w:hAnsi="宋体" w:eastAsia="宋体" w:cs="宋体"/>
                <w:highlight w:val="none"/>
              </w:rPr>
            </w:pPr>
            <w:r>
              <w:rPr>
                <w:rFonts w:ascii="宋体" w:hAnsi="宋体" w:eastAsia="宋体" w:cs="宋体"/>
                <w:spacing w:val="-7"/>
                <w:highlight w:val="none"/>
              </w:rPr>
              <w:t>2、工程的重点和难点分析清楚得2分；工程的重点和</w:t>
            </w:r>
            <w:r>
              <w:rPr>
                <w:rFonts w:ascii="宋体" w:hAnsi="宋体" w:eastAsia="宋体" w:cs="宋体"/>
                <w:highlight w:val="none"/>
              </w:rPr>
              <w:t xml:space="preserve"> </w:t>
            </w:r>
            <w:r>
              <w:rPr>
                <w:rFonts w:ascii="宋体" w:hAnsi="宋体" w:eastAsia="宋体" w:cs="宋体"/>
                <w:spacing w:val="-7"/>
                <w:highlight w:val="none"/>
              </w:rPr>
              <w:t>难点分析基本清楚得1分；工程的重点和难点分析不清</w:t>
            </w:r>
            <w:r>
              <w:rPr>
                <w:rFonts w:ascii="宋体" w:hAnsi="宋体" w:eastAsia="宋体" w:cs="宋体"/>
                <w:spacing w:val="-3"/>
                <w:highlight w:val="none"/>
              </w:rPr>
              <w:t>楚或未考虑得0分。</w:t>
            </w:r>
          </w:p>
        </w:tc>
      </w:tr>
    </w:tbl>
    <w:p>
      <w:pPr>
        <w:spacing w:line="28" w:lineRule="exact"/>
        <w:rPr>
          <w:rFonts w:eastAsia="宋体"/>
          <w:highlight w:val="none"/>
        </w:rPr>
      </w:pPr>
      <w:r>
        <w:rPr>
          <w:rFonts w:hint="eastAsia" w:eastAsia="宋体"/>
          <w:highlight w:val="none"/>
        </w:rPr>
        <w:t>24</w:t>
      </w:r>
    </w:p>
    <w:tbl>
      <w:tblPr>
        <w:tblStyle w:val="16"/>
        <w:tblW w:w="93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1257"/>
        <w:gridCol w:w="1985"/>
        <w:gridCol w:w="53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85" w:hRule="atLeast"/>
        </w:trPr>
        <w:tc>
          <w:tcPr>
            <w:tcW w:w="698" w:type="dxa"/>
            <w:vMerge w:val="restart"/>
            <w:tcBorders>
              <w:bottom w:val="nil"/>
            </w:tcBorders>
          </w:tcPr>
          <w:p>
            <w:pPr>
              <w:rPr>
                <w:rFonts w:ascii="宋体"/>
                <w:highlight w:val="none"/>
              </w:rPr>
            </w:pPr>
          </w:p>
        </w:tc>
        <w:tc>
          <w:tcPr>
            <w:tcW w:w="1257" w:type="dxa"/>
            <w:vMerge w:val="restart"/>
            <w:tcBorders>
              <w:bottom w:val="nil"/>
            </w:tcBorders>
          </w:tcPr>
          <w:p>
            <w:pPr>
              <w:spacing w:before="36" w:line="184" w:lineRule="auto"/>
              <w:rPr>
                <w:rFonts w:ascii="宋体" w:hAnsi="宋体" w:eastAsia="宋体" w:cs="宋体"/>
                <w:highlight w:val="none"/>
              </w:rPr>
            </w:pPr>
          </w:p>
        </w:tc>
        <w:tc>
          <w:tcPr>
            <w:tcW w:w="1985" w:type="dxa"/>
          </w:tcPr>
          <w:p>
            <w:pPr>
              <w:spacing w:line="278" w:lineRule="auto"/>
              <w:rPr>
                <w:rFonts w:ascii="宋体"/>
                <w:highlight w:val="none"/>
              </w:rPr>
            </w:pPr>
          </w:p>
          <w:p>
            <w:pPr>
              <w:spacing w:line="279" w:lineRule="auto"/>
              <w:rPr>
                <w:rFonts w:ascii="宋体"/>
                <w:highlight w:val="none"/>
              </w:rPr>
            </w:pPr>
          </w:p>
          <w:p>
            <w:pPr>
              <w:spacing w:before="68" w:line="238" w:lineRule="auto"/>
              <w:ind w:left="160" w:right="46" w:hanging="107"/>
              <w:rPr>
                <w:rFonts w:ascii="宋体" w:hAnsi="宋体" w:eastAsia="宋体" w:cs="宋体"/>
                <w:highlight w:val="none"/>
              </w:rPr>
            </w:pPr>
            <w:r>
              <w:rPr>
                <w:rFonts w:ascii="宋体" w:hAnsi="宋体" w:eastAsia="宋体" w:cs="宋体"/>
                <w:spacing w:val="-2"/>
                <w:highlight w:val="none"/>
              </w:rPr>
              <w:t>监理工作的范围、内</w:t>
            </w:r>
            <w:r>
              <w:rPr>
                <w:rFonts w:ascii="宋体" w:hAnsi="宋体" w:eastAsia="宋体" w:cs="宋体"/>
                <w:spacing w:val="7"/>
                <w:highlight w:val="none"/>
              </w:rPr>
              <w:t xml:space="preserve"> </w:t>
            </w:r>
            <w:r>
              <w:rPr>
                <w:rFonts w:ascii="宋体" w:hAnsi="宋体" w:eastAsia="宋体" w:cs="宋体"/>
                <w:spacing w:val="-13"/>
                <w:highlight w:val="none"/>
              </w:rPr>
              <w:t>容、</w:t>
            </w:r>
            <w:r>
              <w:rPr>
                <w:rFonts w:ascii="宋体" w:hAnsi="宋体" w:eastAsia="宋体" w:cs="宋体"/>
                <w:spacing w:val="-54"/>
                <w:highlight w:val="none"/>
              </w:rPr>
              <w:t xml:space="preserve"> </w:t>
            </w:r>
            <w:r>
              <w:rPr>
                <w:rFonts w:ascii="宋体" w:hAnsi="宋体" w:eastAsia="宋体" w:cs="宋体"/>
                <w:spacing w:val="-13"/>
                <w:highlight w:val="none"/>
              </w:rPr>
              <w:t>目标（3分）</w:t>
            </w:r>
          </w:p>
        </w:tc>
        <w:tc>
          <w:tcPr>
            <w:tcW w:w="5389" w:type="dxa"/>
          </w:tcPr>
          <w:p>
            <w:pPr>
              <w:spacing w:before="156" w:line="221" w:lineRule="auto"/>
              <w:ind w:left="119" w:right="236" w:firstLine="12"/>
              <w:rPr>
                <w:rFonts w:ascii="宋体" w:hAnsi="宋体" w:eastAsia="宋体" w:cs="宋体"/>
                <w:highlight w:val="none"/>
              </w:rPr>
            </w:pPr>
            <w:r>
              <w:rPr>
                <w:rFonts w:ascii="宋体" w:hAnsi="宋体" w:eastAsia="宋体" w:cs="宋体"/>
                <w:spacing w:val="-8"/>
                <w:highlight w:val="none"/>
              </w:rPr>
              <w:t>1、监理工作范围、内容、</w:t>
            </w:r>
            <w:r>
              <w:rPr>
                <w:rFonts w:ascii="宋体" w:hAnsi="宋体" w:eastAsia="宋体" w:cs="宋体"/>
                <w:spacing w:val="-51"/>
                <w:highlight w:val="none"/>
              </w:rPr>
              <w:t xml:space="preserve"> </w:t>
            </w:r>
            <w:r>
              <w:rPr>
                <w:rFonts w:ascii="宋体" w:hAnsi="宋体" w:eastAsia="宋体" w:cs="宋体"/>
                <w:spacing w:val="-8"/>
                <w:highlight w:val="none"/>
              </w:rPr>
              <w:t>目标明确得1分；</w:t>
            </w:r>
            <w:r>
              <w:rPr>
                <w:rFonts w:ascii="宋体" w:hAnsi="宋体" w:eastAsia="宋体" w:cs="宋体"/>
                <w:spacing w:val="-5"/>
                <w:highlight w:val="none"/>
              </w:rPr>
              <w:t>范围、内容、</w:t>
            </w:r>
            <w:r>
              <w:rPr>
                <w:rFonts w:ascii="宋体" w:hAnsi="宋体" w:eastAsia="宋体" w:cs="宋体"/>
                <w:spacing w:val="-57"/>
                <w:highlight w:val="none"/>
              </w:rPr>
              <w:t xml:space="preserve"> </w:t>
            </w:r>
            <w:r>
              <w:rPr>
                <w:rFonts w:ascii="宋体" w:hAnsi="宋体" w:eastAsia="宋体" w:cs="宋体"/>
                <w:spacing w:val="-5"/>
                <w:highlight w:val="none"/>
              </w:rPr>
              <w:t>目标不明确得0</w:t>
            </w:r>
            <w:r>
              <w:rPr>
                <w:rFonts w:ascii="宋体" w:hAnsi="宋体" w:eastAsia="宋体" w:cs="宋体"/>
                <w:spacing w:val="-6"/>
                <w:highlight w:val="none"/>
              </w:rPr>
              <w:t>分；</w:t>
            </w:r>
          </w:p>
          <w:p>
            <w:pPr>
              <w:spacing w:before="154" w:line="239" w:lineRule="auto"/>
              <w:ind w:left="117" w:right="26" w:firstLine="1"/>
              <w:rPr>
                <w:rFonts w:ascii="宋体" w:hAnsi="宋体" w:eastAsia="宋体" w:cs="宋体"/>
                <w:highlight w:val="none"/>
              </w:rPr>
            </w:pPr>
            <w:r>
              <w:rPr>
                <w:rFonts w:ascii="宋体" w:hAnsi="宋体" w:eastAsia="宋体" w:cs="宋体"/>
                <w:spacing w:val="-1"/>
                <w:highlight w:val="none"/>
              </w:rPr>
              <w:t>2、监理工作方案完整、详细、可行得2分，监理工作方</w:t>
            </w:r>
            <w:r>
              <w:rPr>
                <w:rFonts w:ascii="宋体" w:hAnsi="宋体" w:eastAsia="宋体" w:cs="宋体"/>
                <w:spacing w:val="15"/>
                <w:highlight w:val="none"/>
              </w:rPr>
              <w:t xml:space="preserve"> </w:t>
            </w:r>
            <w:r>
              <w:rPr>
                <w:rFonts w:ascii="宋体" w:hAnsi="宋体" w:eastAsia="宋体" w:cs="宋体"/>
                <w:spacing w:val="-1"/>
                <w:highlight w:val="none"/>
              </w:rPr>
              <w:t>案较完整、较详细得1分，监理工作方案不完整、不详</w:t>
            </w:r>
            <w:r>
              <w:rPr>
                <w:rFonts w:ascii="宋体" w:hAnsi="宋体" w:eastAsia="宋体" w:cs="宋体"/>
                <w:spacing w:val="7"/>
                <w:w w:val="101"/>
                <w:highlight w:val="none"/>
              </w:rPr>
              <w:t xml:space="preserve">  </w:t>
            </w:r>
            <w:r>
              <w:rPr>
                <w:rFonts w:ascii="宋体" w:hAnsi="宋体" w:eastAsia="宋体" w:cs="宋体"/>
                <w:spacing w:val="-2"/>
                <w:highlight w:val="none"/>
              </w:rPr>
              <w:t>细得0分。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tcPr>
          <w:p>
            <w:pPr>
              <w:spacing w:before="114" w:line="184" w:lineRule="auto"/>
              <w:ind w:firstLine="53"/>
              <w:rPr>
                <w:rFonts w:ascii="宋体" w:hAnsi="宋体" w:eastAsia="宋体" w:cs="宋体"/>
                <w:highlight w:val="none"/>
              </w:rPr>
            </w:pPr>
            <w:r>
              <w:rPr>
                <w:rFonts w:ascii="宋体" w:hAnsi="宋体" w:eastAsia="宋体" w:cs="宋体"/>
                <w:spacing w:val="-2"/>
                <w:highlight w:val="none"/>
              </w:rPr>
              <w:t>监理组织形式、监理</w:t>
            </w:r>
          </w:p>
          <w:p>
            <w:pPr>
              <w:spacing w:before="64" w:line="238" w:lineRule="auto"/>
              <w:ind w:left="788" w:right="203" w:hanging="576"/>
              <w:rPr>
                <w:rFonts w:ascii="宋体" w:hAnsi="宋体" w:eastAsia="宋体" w:cs="宋体"/>
                <w:highlight w:val="none"/>
              </w:rPr>
            </w:pPr>
            <w:r>
              <w:rPr>
                <w:rFonts w:ascii="宋体" w:hAnsi="宋体" w:eastAsia="宋体" w:cs="宋体"/>
                <w:spacing w:val="-2"/>
                <w:highlight w:val="none"/>
              </w:rPr>
              <w:t>人员岗位职责（4</w:t>
            </w:r>
            <w:r>
              <w:rPr>
                <w:rFonts w:ascii="宋体" w:hAnsi="宋体" w:eastAsia="宋体" w:cs="宋体"/>
                <w:spacing w:val="4"/>
                <w:highlight w:val="none"/>
              </w:rPr>
              <w:t xml:space="preserve"> </w:t>
            </w:r>
            <w:r>
              <w:rPr>
                <w:rFonts w:ascii="宋体" w:hAnsi="宋体" w:eastAsia="宋体" w:cs="宋体"/>
                <w:spacing w:val="-6"/>
                <w:highlight w:val="none"/>
              </w:rPr>
              <w:t>分）</w:t>
            </w:r>
          </w:p>
        </w:tc>
        <w:tc>
          <w:tcPr>
            <w:tcW w:w="5389" w:type="dxa"/>
          </w:tcPr>
          <w:p>
            <w:pPr>
              <w:spacing w:before="161" w:line="239" w:lineRule="auto"/>
              <w:ind w:left="116" w:right="26" w:firstLine="1"/>
              <w:rPr>
                <w:rFonts w:ascii="宋体" w:hAnsi="宋体" w:eastAsia="宋体" w:cs="宋体"/>
                <w:highlight w:val="none"/>
              </w:rPr>
            </w:pPr>
            <w:r>
              <w:rPr>
                <w:rFonts w:ascii="宋体" w:hAnsi="宋体" w:eastAsia="宋体" w:cs="宋体"/>
                <w:spacing w:val="-1"/>
                <w:highlight w:val="none"/>
              </w:rPr>
              <w:t>监理人员组织形式、岗位职责明确且符合监理规范要求得 3-4分；监理人员岗位职责</w:t>
            </w:r>
            <w:r>
              <w:rPr>
                <w:rFonts w:hint="eastAsia" w:ascii="宋体" w:hAnsi="宋体" w:eastAsia="宋体" w:cs="宋体"/>
                <w:spacing w:val="-1"/>
                <w:highlight w:val="none"/>
              </w:rPr>
              <w:t>基本</w:t>
            </w:r>
            <w:r>
              <w:rPr>
                <w:rFonts w:ascii="宋体" w:hAnsi="宋体" w:eastAsia="宋体" w:cs="宋体"/>
                <w:spacing w:val="-1"/>
                <w:highlight w:val="none"/>
              </w:rPr>
              <w:t>明确得1-2分；监理人员岗位职责不明确得0分。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vAlign w:val="center"/>
          </w:tcPr>
          <w:p>
            <w:pPr>
              <w:spacing w:before="114" w:line="184" w:lineRule="auto"/>
              <w:ind w:firstLine="53"/>
              <w:jc w:val="center"/>
              <w:rPr>
                <w:rFonts w:ascii="宋体" w:hAnsi="宋体" w:eastAsia="宋体" w:cs="宋体"/>
                <w:spacing w:val="-2"/>
                <w:highlight w:val="none"/>
              </w:rPr>
            </w:pPr>
            <w:r>
              <w:rPr>
                <w:rFonts w:hint="eastAsia" w:ascii="宋体" w:hAnsi="宋体" w:eastAsia="宋体" w:cs="宋体"/>
                <w:spacing w:val="-2"/>
                <w:highlight w:val="none"/>
              </w:rPr>
              <w:t>工程质量控制</w:t>
            </w:r>
            <w:r>
              <w:rPr>
                <w:rFonts w:ascii="宋体" w:hAnsi="宋体" w:eastAsia="宋体" w:cs="宋体"/>
                <w:spacing w:val="-8"/>
                <w:sz w:val="22"/>
                <w:szCs w:val="22"/>
                <w:highlight w:val="none"/>
              </w:rPr>
              <w:t>（10分）</w:t>
            </w:r>
          </w:p>
        </w:tc>
        <w:tc>
          <w:tcPr>
            <w:tcW w:w="5389" w:type="dxa"/>
            <w:vAlign w:val="center"/>
          </w:tcPr>
          <w:p>
            <w:pPr>
              <w:spacing w:before="161" w:line="239" w:lineRule="auto"/>
              <w:ind w:right="26" w:firstLine="208" w:firstLineChars="100"/>
              <w:rPr>
                <w:rFonts w:ascii="宋体" w:hAnsi="宋体" w:eastAsia="宋体" w:cs="宋体"/>
                <w:spacing w:val="-1"/>
                <w:highlight w:val="none"/>
              </w:rPr>
            </w:pPr>
            <w:r>
              <w:rPr>
                <w:rFonts w:hint="eastAsia" w:ascii="宋体" w:hAnsi="宋体" w:eastAsia="宋体" w:cs="宋体"/>
                <w:spacing w:val="-1"/>
                <w:highlight w:val="none"/>
              </w:rPr>
              <w:t>1、质量控制目标明确</w:t>
            </w:r>
            <w:r>
              <w:rPr>
                <w:rFonts w:ascii="宋体" w:hAnsi="宋体" w:eastAsia="宋体" w:cs="宋体"/>
                <w:spacing w:val="-1"/>
                <w:highlight w:val="none"/>
              </w:rPr>
              <w:t xml:space="preserve"> 3</w:t>
            </w:r>
            <w:r>
              <w:rPr>
                <w:rFonts w:hint="eastAsia" w:ascii="宋体" w:hAnsi="宋体" w:eastAsia="宋体" w:cs="宋体"/>
                <w:spacing w:val="-1"/>
                <w:highlight w:val="none"/>
              </w:rPr>
              <w:t>分，质量控制目标基本明确</w:t>
            </w:r>
            <w:r>
              <w:rPr>
                <w:rFonts w:ascii="宋体" w:hAnsi="宋体" w:eastAsia="宋体" w:cs="宋体"/>
                <w:spacing w:val="-1"/>
                <w:highlight w:val="none"/>
              </w:rPr>
              <w:t xml:space="preserve">           1-2</w:t>
            </w:r>
            <w:r>
              <w:rPr>
                <w:rFonts w:hint="eastAsia" w:ascii="宋体" w:hAnsi="宋体" w:eastAsia="宋体" w:cs="宋体"/>
                <w:spacing w:val="-1"/>
                <w:highlight w:val="none"/>
              </w:rPr>
              <w:t>分，质量控制目标不明确</w:t>
            </w:r>
            <w:r>
              <w:rPr>
                <w:rFonts w:ascii="宋体" w:hAnsi="宋体" w:eastAsia="宋体" w:cs="宋体"/>
                <w:spacing w:val="-1"/>
                <w:highlight w:val="none"/>
              </w:rPr>
              <w:t xml:space="preserve">  0 </w:t>
            </w:r>
            <w:r>
              <w:rPr>
                <w:rFonts w:hint="eastAsia" w:ascii="宋体" w:hAnsi="宋体" w:eastAsia="宋体" w:cs="宋体"/>
                <w:spacing w:val="-1"/>
                <w:highlight w:val="none"/>
              </w:rPr>
              <w:t>分；</w:t>
            </w:r>
          </w:p>
          <w:p>
            <w:pPr>
              <w:pStyle w:val="2"/>
              <w:ind w:firstLine="210" w:firstLineChars="100"/>
              <w:jc w:val="left"/>
              <w:rPr>
                <w:sz w:val="21"/>
                <w:szCs w:val="21"/>
                <w:highlight w:val="none"/>
              </w:rPr>
            </w:pPr>
            <w:r>
              <w:rPr>
                <w:rFonts w:hint="eastAsia"/>
                <w:sz w:val="21"/>
                <w:szCs w:val="21"/>
                <w:highlight w:val="none"/>
              </w:rPr>
              <w:t xml:space="preserve">2、主要工序和关键部位控制措施合理 </w:t>
            </w:r>
            <w:r>
              <w:rPr>
                <w:sz w:val="21"/>
                <w:szCs w:val="21"/>
                <w:highlight w:val="none"/>
              </w:rPr>
              <w:t xml:space="preserve">3 </w:t>
            </w:r>
            <w:r>
              <w:rPr>
                <w:rFonts w:hint="eastAsia"/>
                <w:sz w:val="21"/>
                <w:szCs w:val="21"/>
                <w:highlight w:val="none"/>
              </w:rPr>
              <w:t>分，主要工序和关键部位控制措施基本合理</w:t>
            </w:r>
            <w:r>
              <w:rPr>
                <w:sz w:val="21"/>
                <w:szCs w:val="21"/>
                <w:highlight w:val="none"/>
              </w:rPr>
              <w:t>1-2</w:t>
            </w:r>
            <w:r>
              <w:rPr>
                <w:rFonts w:hint="eastAsia"/>
                <w:sz w:val="21"/>
                <w:szCs w:val="21"/>
                <w:highlight w:val="none"/>
              </w:rPr>
              <w:t>分，主要工序和关键部位的控制措施不合理</w:t>
            </w:r>
            <w:r>
              <w:rPr>
                <w:sz w:val="21"/>
                <w:szCs w:val="21"/>
                <w:highlight w:val="none"/>
              </w:rPr>
              <w:t xml:space="preserve"> 0 </w:t>
            </w:r>
            <w:r>
              <w:rPr>
                <w:rFonts w:hint="eastAsia"/>
                <w:sz w:val="21"/>
                <w:szCs w:val="21"/>
                <w:highlight w:val="none"/>
              </w:rPr>
              <w:t>分；</w:t>
            </w:r>
          </w:p>
          <w:p>
            <w:pPr>
              <w:pStyle w:val="2"/>
              <w:ind w:firstLine="210" w:firstLineChars="100"/>
              <w:rPr>
                <w:sz w:val="21"/>
                <w:szCs w:val="21"/>
                <w:highlight w:val="none"/>
              </w:rPr>
            </w:pPr>
            <w:r>
              <w:rPr>
                <w:rFonts w:hint="eastAsia"/>
                <w:sz w:val="21"/>
                <w:szCs w:val="21"/>
                <w:highlight w:val="none"/>
              </w:rPr>
              <w:t>3、原材料和中间产品质量检测控制措施可行、跟踪检测和平行检测方法可行</w:t>
            </w:r>
            <w:r>
              <w:rPr>
                <w:sz w:val="21"/>
                <w:szCs w:val="21"/>
                <w:highlight w:val="none"/>
              </w:rPr>
              <w:t xml:space="preserve"> 2</w:t>
            </w:r>
            <w:r>
              <w:rPr>
                <w:rFonts w:hint="eastAsia"/>
                <w:sz w:val="21"/>
                <w:szCs w:val="21"/>
                <w:highlight w:val="none"/>
              </w:rPr>
              <w:t>分，原材料和中间产品质量检测控制措施基本可行、跟踪检测和平行检测方法基本可行</w:t>
            </w:r>
            <w:r>
              <w:rPr>
                <w:sz w:val="21"/>
                <w:szCs w:val="21"/>
                <w:highlight w:val="none"/>
              </w:rPr>
              <w:t xml:space="preserve">1 </w:t>
            </w:r>
            <w:r>
              <w:rPr>
                <w:rFonts w:hint="eastAsia"/>
                <w:sz w:val="21"/>
                <w:szCs w:val="21"/>
                <w:highlight w:val="none"/>
              </w:rPr>
              <w:t>分，原材料和中间产品质量检测控制措施不可行、跟踪检测和平行检测方法不可行</w:t>
            </w:r>
            <w:r>
              <w:rPr>
                <w:sz w:val="21"/>
                <w:szCs w:val="21"/>
                <w:highlight w:val="none"/>
              </w:rPr>
              <w:t xml:space="preserve"> 0 </w:t>
            </w:r>
            <w:r>
              <w:rPr>
                <w:rFonts w:hint="eastAsia"/>
                <w:sz w:val="21"/>
                <w:szCs w:val="21"/>
                <w:highlight w:val="none"/>
              </w:rPr>
              <w:t>分；</w:t>
            </w:r>
          </w:p>
          <w:p>
            <w:pPr>
              <w:ind w:firstLine="210" w:firstLineChars="100"/>
              <w:rPr>
                <w:rFonts w:ascii="宋体" w:hAnsi="宋体" w:eastAsia="宋体"/>
                <w:highlight w:val="none"/>
              </w:rPr>
            </w:pPr>
            <w:r>
              <w:rPr>
                <w:rFonts w:hint="eastAsia" w:ascii="宋体" w:hAnsi="宋体" w:eastAsia="宋体"/>
                <w:highlight w:val="none"/>
              </w:rPr>
              <w:t xml:space="preserve">4、各项工程验收方法和工作流程正确合理 </w:t>
            </w:r>
            <w:r>
              <w:rPr>
                <w:rFonts w:ascii="宋体" w:hAnsi="宋体" w:eastAsia="宋体"/>
                <w:highlight w:val="none"/>
              </w:rPr>
              <w:t xml:space="preserve">2 </w:t>
            </w:r>
            <w:r>
              <w:rPr>
                <w:rFonts w:hint="eastAsia" w:ascii="宋体" w:hAnsi="宋体" w:eastAsia="宋体"/>
                <w:highlight w:val="none"/>
              </w:rPr>
              <w:t xml:space="preserve">分，各项工程验收方法和工作流程基本正确 </w:t>
            </w:r>
            <w:r>
              <w:rPr>
                <w:rFonts w:ascii="宋体" w:hAnsi="宋体" w:eastAsia="宋体"/>
                <w:highlight w:val="none"/>
              </w:rPr>
              <w:t xml:space="preserve">1 </w:t>
            </w:r>
            <w:r>
              <w:rPr>
                <w:rFonts w:hint="eastAsia" w:ascii="宋体" w:hAnsi="宋体" w:eastAsia="宋体"/>
                <w:highlight w:val="none"/>
              </w:rPr>
              <w:t>分，各项工程验收方法和工作流程不正确</w:t>
            </w:r>
            <w:r>
              <w:rPr>
                <w:rFonts w:ascii="宋体" w:hAnsi="宋体" w:eastAsia="宋体"/>
                <w:highlight w:val="none"/>
              </w:rPr>
              <w:t xml:space="preserve"> 0 </w:t>
            </w:r>
            <w:r>
              <w:rPr>
                <w:rFonts w:hint="eastAsia" w:ascii="宋体" w:hAnsi="宋体" w:eastAsia="宋体"/>
                <w:highlight w:val="none"/>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vAlign w:val="center"/>
          </w:tcPr>
          <w:p>
            <w:pPr>
              <w:spacing w:before="114" w:line="184" w:lineRule="auto"/>
              <w:ind w:firstLine="53"/>
              <w:jc w:val="center"/>
              <w:rPr>
                <w:rFonts w:ascii="宋体" w:hAnsi="宋体" w:eastAsia="宋体" w:cs="宋体"/>
                <w:spacing w:val="-2"/>
                <w:highlight w:val="none"/>
              </w:rPr>
            </w:pPr>
            <w:r>
              <w:rPr>
                <w:rFonts w:hint="eastAsia" w:ascii="宋体" w:hAnsi="宋体" w:eastAsia="宋体" w:cs="宋体"/>
                <w:spacing w:val="-2"/>
                <w:highlight w:val="none"/>
              </w:rPr>
              <w:t>工程造价控制</w:t>
            </w:r>
            <w:r>
              <w:rPr>
                <w:rFonts w:ascii="宋体" w:hAnsi="宋体" w:eastAsia="宋体" w:cs="宋体"/>
                <w:spacing w:val="-8"/>
                <w:sz w:val="22"/>
                <w:szCs w:val="22"/>
                <w:highlight w:val="none"/>
              </w:rPr>
              <w:t>（</w:t>
            </w:r>
            <w:r>
              <w:rPr>
                <w:rFonts w:ascii="宋体" w:hAnsi="宋体" w:eastAsia="宋体" w:cs="宋体"/>
                <w:spacing w:val="-49"/>
                <w:sz w:val="22"/>
                <w:szCs w:val="22"/>
                <w:highlight w:val="none"/>
              </w:rPr>
              <w:t xml:space="preserve"> </w:t>
            </w:r>
            <w:r>
              <w:rPr>
                <w:rFonts w:ascii="宋体" w:hAnsi="宋体" w:eastAsia="宋体" w:cs="宋体"/>
                <w:spacing w:val="-8"/>
                <w:sz w:val="22"/>
                <w:szCs w:val="22"/>
                <w:highlight w:val="none"/>
              </w:rPr>
              <w:t>7分）</w:t>
            </w:r>
          </w:p>
        </w:tc>
        <w:tc>
          <w:tcPr>
            <w:tcW w:w="5389" w:type="dxa"/>
            <w:vAlign w:val="center"/>
          </w:tcPr>
          <w:p>
            <w:pPr>
              <w:spacing w:before="161" w:line="239" w:lineRule="auto"/>
              <w:ind w:right="26" w:firstLine="208" w:firstLineChars="100"/>
              <w:rPr>
                <w:rFonts w:ascii="宋体" w:hAnsi="宋体" w:eastAsia="宋体" w:cs="宋体"/>
                <w:spacing w:val="-1"/>
                <w:highlight w:val="none"/>
              </w:rPr>
            </w:pPr>
            <w:r>
              <w:rPr>
                <w:rFonts w:hint="eastAsia" w:ascii="宋体" w:hAnsi="宋体" w:eastAsia="宋体" w:cs="宋体"/>
                <w:spacing w:val="-1"/>
                <w:highlight w:val="none"/>
              </w:rPr>
              <w:t>1、工程造价控制目标明确</w:t>
            </w:r>
            <w:r>
              <w:rPr>
                <w:rFonts w:ascii="宋体" w:hAnsi="宋体" w:eastAsia="宋体" w:cs="宋体"/>
                <w:spacing w:val="-1"/>
                <w:highlight w:val="none"/>
              </w:rPr>
              <w:t xml:space="preserve">  2 </w:t>
            </w:r>
            <w:r>
              <w:rPr>
                <w:rFonts w:hint="eastAsia" w:ascii="宋体" w:hAnsi="宋体" w:eastAsia="宋体" w:cs="宋体"/>
                <w:spacing w:val="-1"/>
                <w:highlight w:val="none"/>
              </w:rPr>
              <w:t xml:space="preserve">分，工程造价控制目标基本明确 </w:t>
            </w:r>
            <w:r>
              <w:rPr>
                <w:rFonts w:ascii="宋体" w:hAnsi="宋体" w:eastAsia="宋体" w:cs="宋体"/>
                <w:spacing w:val="-1"/>
                <w:highlight w:val="none"/>
              </w:rPr>
              <w:t xml:space="preserve">1 </w:t>
            </w:r>
            <w:r>
              <w:rPr>
                <w:rFonts w:hint="eastAsia" w:ascii="宋体" w:hAnsi="宋体" w:eastAsia="宋体" w:cs="宋体"/>
                <w:spacing w:val="-1"/>
                <w:highlight w:val="none"/>
              </w:rPr>
              <w:t>分，工程造价控制目标不明确</w:t>
            </w:r>
            <w:r>
              <w:rPr>
                <w:rFonts w:ascii="宋体" w:hAnsi="宋体" w:eastAsia="宋体" w:cs="宋体"/>
                <w:spacing w:val="-1"/>
                <w:highlight w:val="none"/>
              </w:rPr>
              <w:t xml:space="preserve"> 0 </w:t>
            </w:r>
            <w:r>
              <w:rPr>
                <w:rFonts w:hint="eastAsia" w:ascii="宋体" w:hAnsi="宋体" w:eastAsia="宋体" w:cs="宋体"/>
                <w:spacing w:val="-1"/>
                <w:highlight w:val="none"/>
              </w:rPr>
              <w:t>分；</w:t>
            </w:r>
          </w:p>
          <w:p>
            <w:pPr>
              <w:pStyle w:val="2"/>
              <w:ind w:firstLine="210" w:firstLineChars="100"/>
              <w:rPr>
                <w:sz w:val="21"/>
                <w:szCs w:val="21"/>
                <w:highlight w:val="none"/>
              </w:rPr>
            </w:pPr>
            <w:r>
              <w:rPr>
                <w:rFonts w:hint="eastAsia"/>
                <w:sz w:val="21"/>
                <w:szCs w:val="21"/>
                <w:highlight w:val="none"/>
              </w:rPr>
              <w:t>2、工程造价控制方法和措施正确、完善</w:t>
            </w:r>
            <w:r>
              <w:rPr>
                <w:sz w:val="21"/>
                <w:szCs w:val="21"/>
                <w:highlight w:val="none"/>
              </w:rPr>
              <w:t xml:space="preserve"> 3</w:t>
            </w:r>
            <w:r>
              <w:rPr>
                <w:rFonts w:hint="eastAsia"/>
                <w:sz w:val="21"/>
                <w:szCs w:val="21"/>
                <w:highlight w:val="none"/>
              </w:rPr>
              <w:t xml:space="preserve">分，工程造价控制方法和措施基本正确 </w:t>
            </w:r>
            <w:r>
              <w:rPr>
                <w:sz w:val="21"/>
                <w:szCs w:val="21"/>
                <w:highlight w:val="none"/>
              </w:rPr>
              <w:t xml:space="preserve">1-2 </w:t>
            </w:r>
            <w:r>
              <w:rPr>
                <w:rFonts w:hint="eastAsia"/>
                <w:sz w:val="21"/>
                <w:szCs w:val="21"/>
                <w:highlight w:val="none"/>
              </w:rPr>
              <w:t>分，工程造价控制方法和措施不正确</w:t>
            </w:r>
            <w:r>
              <w:rPr>
                <w:sz w:val="21"/>
                <w:szCs w:val="21"/>
                <w:highlight w:val="none"/>
              </w:rPr>
              <w:t xml:space="preserve"> 0 </w:t>
            </w:r>
            <w:r>
              <w:rPr>
                <w:rFonts w:hint="eastAsia"/>
                <w:sz w:val="21"/>
                <w:szCs w:val="21"/>
                <w:highlight w:val="none"/>
              </w:rPr>
              <w:t>分；</w:t>
            </w:r>
          </w:p>
          <w:p>
            <w:pPr>
              <w:ind w:firstLine="210" w:firstLineChars="100"/>
              <w:rPr>
                <w:rFonts w:ascii="宋体" w:hAnsi="宋体" w:eastAsia="宋体"/>
                <w:highlight w:val="none"/>
              </w:rPr>
            </w:pPr>
            <w:r>
              <w:rPr>
                <w:rFonts w:ascii="宋体" w:hAnsi="宋体" w:eastAsia="宋体"/>
                <w:highlight w:val="none"/>
              </w:rPr>
              <w:t>3</w:t>
            </w:r>
            <w:r>
              <w:rPr>
                <w:rFonts w:hint="eastAsia" w:ascii="宋体" w:hAnsi="宋体" w:eastAsia="宋体"/>
                <w:highlight w:val="none"/>
              </w:rPr>
              <w:t xml:space="preserve">、工程造价控制工作流程清晰 </w:t>
            </w:r>
            <w:r>
              <w:rPr>
                <w:rFonts w:ascii="宋体" w:hAnsi="宋体" w:eastAsia="宋体"/>
                <w:highlight w:val="none"/>
              </w:rPr>
              <w:t xml:space="preserve">2 </w:t>
            </w:r>
            <w:r>
              <w:rPr>
                <w:rFonts w:hint="eastAsia" w:ascii="宋体" w:hAnsi="宋体" w:eastAsia="宋体"/>
                <w:highlight w:val="none"/>
              </w:rPr>
              <w:t>分，工程造价控制工作流程基本清晰</w:t>
            </w:r>
            <w:r>
              <w:rPr>
                <w:rFonts w:ascii="宋体" w:hAnsi="宋体" w:eastAsia="宋体"/>
                <w:highlight w:val="none"/>
              </w:rPr>
              <w:t xml:space="preserve"> 1 </w:t>
            </w:r>
            <w:r>
              <w:rPr>
                <w:rFonts w:hint="eastAsia" w:ascii="宋体" w:hAnsi="宋体" w:eastAsia="宋体"/>
                <w:highlight w:val="none"/>
              </w:rPr>
              <w:t xml:space="preserve">分，工程造价控制工作流程不清晰 </w:t>
            </w:r>
            <w:r>
              <w:rPr>
                <w:rFonts w:ascii="宋体" w:hAnsi="宋体" w:eastAsia="宋体"/>
                <w:highlight w:val="none"/>
              </w:rPr>
              <w:t xml:space="preserve">0 </w:t>
            </w:r>
            <w:r>
              <w:rPr>
                <w:rFonts w:hint="eastAsia" w:ascii="宋体" w:hAnsi="宋体" w:eastAsia="宋体"/>
                <w:highlight w:val="none"/>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vAlign w:val="center"/>
          </w:tcPr>
          <w:p>
            <w:pPr>
              <w:spacing w:before="114" w:line="184" w:lineRule="auto"/>
              <w:ind w:firstLine="53"/>
              <w:jc w:val="center"/>
              <w:rPr>
                <w:rFonts w:ascii="宋体" w:hAnsi="宋体" w:eastAsia="宋体" w:cs="宋体"/>
                <w:spacing w:val="-2"/>
                <w:highlight w:val="none"/>
              </w:rPr>
            </w:pPr>
            <w:r>
              <w:rPr>
                <w:rFonts w:hint="eastAsia" w:ascii="宋体" w:hAnsi="宋体" w:eastAsia="宋体" w:cs="宋体"/>
                <w:spacing w:val="-2"/>
                <w:highlight w:val="none"/>
              </w:rPr>
              <w:t>工程进度控制</w:t>
            </w:r>
            <w:r>
              <w:rPr>
                <w:rFonts w:ascii="宋体" w:hAnsi="宋体" w:eastAsia="宋体" w:cs="宋体"/>
                <w:spacing w:val="-8"/>
                <w:sz w:val="22"/>
                <w:szCs w:val="22"/>
                <w:highlight w:val="none"/>
              </w:rPr>
              <w:t>（7分）</w:t>
            </w:r>
          </w:p>
        </w:tc>
        <w:tc>
          <w:tcPr>
            <w:tcW w:w="5389" w:type="dxa"/>
            <w:vAlign w:val="center"/>
          </w:tcPr>
          <w:p>
            <w:pPr>
              <w:spacing w:before="161" w:line="239" w:lineRule="auto"/>
              <w:ind w:right="26" w:firstLine="208" w:firstLineChars="100"/>
              <w:rPr>
                <w:rFonts w:ascii="宋体" w:hAnsi="宋体" w:eastAsia="宋体" w:cs="宋体"/>
                <w:spacing w:val="-1"/>
                <w:highlight w:val="none"/>
              </w:rPr>
            </w:pPr>
            <w:r>
              <w:rPr>
                <w:rFonts w:hint="eastAsia" w:ascii="宋体" w:hAnsi="宋体" w:eastAsia="宋体" w:cs="宋体"/>
                <w:spacing w:val="-1"/>
                <w:highlight w:val="none"/>
              </w:rPr>
              <w:t>1、进度控制目标明确</w:t>
            </w:r>
            <w:r>
              <w:rPr>
                <w:rFonts w:ascii="宋体" w:hAnsi="宋体" w:eastAsia="宋体" w:cs="宋体"/>
                <w:spacing w:val="-1"/>
                <w:highlight w:val="none"/>
              </w:rPr>
              <w:t xml:space="preserve"> 2 </w:t>
            </w:r>
            <w:r>
              <w:rPr>
                <w:rFonts w:hint="eastAsia" w:ascii="宋体" w:hAnsi="宋体" w:eastAsia="宋体" w:cs="宋体"/>
                <w:spacing w:val="-1"/>
                <w:highlight w:val="none"/>
              </w:rPr>
              <w:t>分，进度控制目标基本明确</w:t>
            </w:r>
            <w:r>
              <w:rPr>
                <w:rFonts w:ascii="宋体" w:hAnsi="宋体" w:eastAsia="宋体" w:cs="宋体"/>
                <w:spacing w:val="-1"/>
                <w:highlight w:val="none"/>
              </w:rPr>
              <w:t xml:space="preserve"> 1 </w:t>
            </w:r>
            <w:r>
              <w:rPr>
                <w:rFonts w:hint="eastAsia" w:ascii="宋体" w:hAnsi="宋体" w:eastAsia="宋体" w:cs="宋体"/>
                <w:spacing w:val="-1"/>
                <w:highlight w:val="none"/>
              </w:rPr>
              <w:t>分，进度控制目标不明确</w:t>
            </w:r>
            <w:r>
              <w:rPr>
                <w:rFonts w:ascii="宋体" w:hAnsi="宋体" w:eastAsia="宋体" w:cs="宋体"/>
                <w:spacing w:val="-1"/>
                <w:highlight w:val="none"/>
              </w:rPr>
              <w:t xml:space="preserve">  0 </w:t>
            </w:r>
            <w:r>
              <w:rPr>
                <w:rFonts w:hint="eastAsia" w:ascii="宋体" w:hAnsi="宋体" w:eastAsia="宋体" w:cs="宋体"/>
                <w:spacing w:val="-1"/>
                <w:highlight w:val="none"/>
              </w:rPr>
              <w:t>分；</w:t>
            </w:r>
          </w:p>
          <w:p>
            <w:pPr>
              <w:pStyle w:val="2"/>
              <w:ind w:firstLine="210" w:firstLineChars="100"/>
              <w:rPr>
                <w:sz w:val="21"/>
                <w:szCs w:val="21"/>
                <w:highlight w:val="none"/>
              </w:rPr>
            </w:pPr>
            <w:r>
              <w:rPr>
                <w:rFonts w:hint="eastAsia"/>
                <w:sz w:val="21"/>
                <w:szCs w:val="21"/>
                <w:highlight w:val="none"/>
              </w:rPr>
              <w:t xml:space="preserve">2、进度控制方法和措施正确、完善 </w:t>
            </w:r>
            <w:r>
              <w:rPr>
                <w:sz w:val="21"/>
                <w:szCs w:val="21"/>
                <w:highlight w:val="none"/>
              </w:rPr>
              <w:t xml:space="preserve">3 </w:t>
            </w:r>
            <w:r>
              <w:rPr>
                <w:rFonts w:hint="eastAsia"/>
                <w:sz w:val="21"/>
                <w:szCs w:val="21"/>
                <w:highlight w:val="none"/>
              </w:rPr>
              <w:t>分，进度控制方法和措施基本正确</w:t>
            </w:r>
            <w:r>
              <w:rPr>
                <w:sz w:val="21"/>
                <w:szCs w:val="21"/>
                <w:highlight w:val="none"/>
              </w:rPr>
              <w:t xml:space="preserve"> 1-2 </w:t>
            </w:r>
            <w:r>
              <w:rPr>
                <w:rFonts w:hint="eastAsia"/>
                <w:sz w:val="21"/>
                <w:szCs w:val="21"/>
                <w:highlight w:val="none"/>
              </w:rPr>
              <w:t>分，进度控制方法和措施不正确</w:t>
            </w:r>
            <w:r>
              <w:rPr>
                <w:sz w:val="21"/>
                <w:szCs w:val="21"/>
                <w:highlight w:val="none"/>
              </w:rPr>
              <w:t xml:space="preserve">           0 </w:t>
            </w:r>
            <w:r>
              <w:rPr>
                <w:rFonts w:hint="eastAsia"/>
                <w:sz w:val="21"/>
                <w:szCs w:val="21"/>
                <w:highlight w:val="none"/>
              </w:rPr>
              <w:t>分；</w:t>
            </w:r>
          </w:p>
          <w:p>
            <w:pPr>
              <w:ind w:firstLine="210" w:firstLineChars="100"/>
              <w:rPr>
                <w:rFonts w:ascii="宋体" w:hAnsi="宋体" w:eastAsia="宋体"/>
                <w:highlight w:val="none"/>
              </w:rPr>
            </w:pPr>
            <w:r>
              <w:rPr>
                <w:rFonts w:hint="eastAsia" w:ascii="宋体" w:hAnsi="宋体" w:eastAsia="宋体"/>
                <w:highlight w:val="none"/>
              </w:rPr>
              <w:t>3、进度控制工作流程正确合理</w:t>
            </w:r>
            <w:r>
              <w:rPr>
                <w:rFonts w:ascii="宋体" w:hAnsi="宋体" w:eastAsia="宋体"/>
                <w:highlight w:val="none"/>
              </w:rPr>
              <w:t xml:space="preserve">  2 </w:t>
            </w:r>
            <w:r>
              <w:rPr>
                <w:rFonts w:hint="eastAsia" w:ascii="宋体" w:hAnsi="宋体" w:eastAsia="宋体"/>
                <w:highlight w:val="none"/>
              </w:rPr>
              <w:t>分，进度控制工作流程基本正确</w:t>
            </w:r>
            <w:r>
              <w:rPr>
                <w:rFonts w:ascii="宋体" w:hAnsi="宋体" w:eastAsia="宋体"/>
                <w:highlight w:val="none"/>
              </w:rPr>
              <w:t xml:space="preserve"> 1 </w:t>
            </w:r>
            <w:r>
              <w:rPr>
                <w:rFonts w:hint="eastAsia" w:ascii="宋体" w:hAnsi="宋体" w:eastAsia="宋体"/>
                <w:highlight w:val="none"/>
              </w:rPr>
              <w:t>分，进度控制工作流程不正确</w:t>
            </w:r>
            <w:r>
              <w:rPr>
                <w:rFonts w:ascii="宋体" w:hAnsi="宋体" w:eastAsia="宋体"/>
                <w:highlight w:val="none"/>
              </w:rPr>
              <w:t xml:space="preserve"> 0 </w:t>
            </w:r>
            <w:r>
              <w:rPr>
                <w:rFonts w:hint="eastAsia" w:ascii="宋体" w:hAnsi="宋体" w:eastAsia="宋体"/>
                <w:highlight w:val="none"/>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5"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tcPr>
          <w:p>
            <w:pPr>
              <w:spacing w:line="286" w:lineRule="auto"/>
              <w:rPr>
                <w:rFonts w:ascii="宋体"/>
                <w:highlight w:val="none"/>
              </w:rPr>
            </w:pPr>
          </w:p>
          <w:p>
            <w:pPr>
              <w:spacing w:before="68" w:line="241" w:lineRule="auto"/>
              <w:ind w:left="789" w:right="45" w:hanging="736"/>
              <w:rPr>
                <w:rFonts w:ascii="宋体" w:hAnsi="宋体" w:eastAsia="宋体" w:cs="宋体"/>
                <w:highlight w:val="none"/>
              </w:rPr>
            </w:pPr>
            <w:r>
              <w:rPr>
                <w:rFonts w:ascii="宋体" w:hAnsi="宋体" w:eastAsia="宋体" w:cs="宋体"/>
                <w:spacing w:val="-1"/>
                <w:highlight w:val="none"/>
              </w:rPr>
              <w:t>合同与信息管理（6</w:t>
            </w:r>
            <w:r>
              <w:rPr>
                <w:rFonts w:ascii="宋体" w:hAnsi="宋体" w:eastAsia="宋体" w:cs="宋体"/>
                <w:spacing w:val="1"/>
                <w:highlight w:val="none"/>
              </w:rPr>
              <w:t xml:space="preserve"> </w:t>
            </w:r>
            <w:r>
              <w:rPr>
                <w:rFonts w:ascii="宋体" w:hAnsi="宋体" w:eastAsia="宋体" w:cs="宋体"/>
                <w:spacing w:val="-6"/>
                <w:highlight w:val="none"/>
              </w:rPr>
              <w:t>分）</w:t>
            </w:r>
          </w:p>
        </w:tc>
        <w:tc>
          <w:tcPr>
            <w:tcW w:w="5389" w:type="dxa"/>
          </w:tcPr>
          <w:p>
            <w:pPr>
              <w:spacing w:before="124" w:line="211" w:lineRule="auto"/>
              <w:ind w:left="117" w:right="340" w:firstLine="15"/>
              <w:rPr>
                <w:rFonts w:ascii="宋体" w:hAnsi="宋体" w:eastAsia="宋体" w:cs="宋体"/>
                <w:highlight w:val="none"/>
              </w:rPr>
            </w:pPr>
            <w:r>
              <w:rPr>
                <w:rFonts w:ascii="宋体" w:hAnsi="宋体" w:eastAsia="宋体" w:cs="宋体"/>
                <w:spacing w:val="-2"/>
                <w:highlight w:val="none"/>
              </w:rPr>
              <w:t>1、合同管理措施具体、完善得2-3分</w:t>
            </w:r>
            <w:r>
              <w:rPr>
                <w:rFonts w:ascii="宋体" w:hAnsi="宋体" w:eastAsia="宋体" w:cs="宋体"/>
                <w:spacing w:val="25"/>
                <w:highlight w:val="none"/>
              </w:rPr>
              <w:t xml:space="preserve"> </w:t>
            </w:r>
            <w:r>
              <w:rPr>
                <w:rFonts w:ascii="宋体" w:hAnsi="宋体" w:eastAsia="宋体" w:cs="宋体"/>
                <w:spacing w:val="-2"/>
                <w:highlight w:val="none"/>
              </w:rPr>
              <w:t>合同管理措施具</w:t>
            </w:r>
            <w:r>
              <w:rPr>
                <w:rFonts w:ascii="宋体" w:hAnsi="宋体" w:eastAsia="宋体" w:cs="宋体"/>
                <w:spacing w:val="-8"/>
                <w:highlight w:val="none"/>
              </w:rPr>
              <w:t>体、可行得1分；合同管理措施不可行得0分；</w:t>
            </w:r>
          </w:p>
          <w:p>
            <w:pPr>
              <w:spacing w:before="153" w:line="212" w:lineRule="auto"/>
              <w:ind w:left="118" w:right="28"/>
              <w:rPr>
                <w:rFonts w:ascii="宋体" w:hAnsi="宋体" w:eastAsia="宋体" w:cs="宋体"/>
                <w:highlight w:val="none"/>
              </w:rPr>
            </w:pPr>
            <w:r>
              <w:rPr>
                <w:rFonts w:ascii="宋体" w:hAnsi="宋体" w:eastAsia="宋体" w:cs="宋体"/>
                <w:spacing w:val="-7"/>
                <w:highlight w:val="none"/>
              </w:rPr>
              <w:t>2、信息管理措施完备，合理得</w:t>
            </w:r>
            <w:r>
              <w:rPr>
                <w:rFonts w:ascii="宋体" w:hAnsi="宋体" w:eastAsia="宋体" w:cs="宋体"/>
                <w:spacing w:val="-2"/>
                <w:highlight w:val="none"/>
              </w:rPr>
              <w:t>2-3</w:t>
            </w:r>
            <w:r>
              <w:rPr>
                <w:rFonts w:ascii="宋体" w:hAnsi="宋体" w:eastAsia="宋体" w:cs="宋体"/>
                <w:spacing w:val="-7"/>
                <w:highlight w:val="none"/>
              </w:rPr>
              <w:t>分；信息管理措施基本</w:t>
            </w:r>
            <w:r>
              <w:rPr>
                <w:rFonts w:ascii="宋体" w:hAnsi="宋体" w:eastAsia="宋体" w:cs="宋体"/>
                <w:highlight w:val="none"/>
              </w:rPr>
              <w:t xml:space="preserve"> </w:t>
            </w:r>
            <w:r>
              <w:rPr>
                <w:rFonts w:ascii="宋体" w:hAnsi="宋体" w:eastAsia="宋体" w:cs="宋体"/>
                <w:spacing w:val="-2"/>
                <w:highlight w:val="none"/>
              </w:rPr>
              <w:t>完备，可行得1分</w:t>
            </w:r>
            <w:r>
              <w:rPr>
                <w:rFonts w:ascii="宋体" w:hAnsi="宋体" w:eastAsia="宋体" w:cs="宋体"/>
                <w:spacing w:val="26"/>
                <w:highlight w:val="none"/>
              </w:rPr>
              <w:t xml:space="preserve"> </w:t>
            </w:r>
            <w:r>
              <w:rPr>
                <w:rFonts w:ascii="宋体" w:hAnsi="宋体" w:eastAsia="宋体" w:cs="宋体"/>
                <w:spacing w:val="-2"/>
                <w:highlight w:val="none"/>
              </w:rPr>
              <w:t>措施不得当得0分。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tcPr>
          <w:p>
            <w:pPr>
              <w:spacing w:line="329" w:lineRule="auto"/>
              <w:rPr>
                <w:rFonts w:ascii="宋体"/>
                <w:highlight w:val="none"/>
              </w:rPr>
            </w:pPr>
          </w:p>
          <w:p>
            <w:pPr>
              <w:spacing w:before="68" w:line="238" w:lineRule="auto"/>
              <w:ind w:left="788" w:right="151" w:hanging="629"/>
              <w:rPr>
                <w:rFonts w:ascii="宋体" w:hAnsi="宋体" w:eastAsia="宋体" w:cs="宋体"/>
                <w:highlight w:val="none"/>
              </w:rPr>
            </w:pPr>
            <w:r>
              <w:rPr>
                <w:rFonts w:ascii="宋体" w:hAnsi="宋体" w:eastAsia="宋体" w:cs="宋体"/>
                <w:spacing w:val="-8"/>
                <w:highlight w:val="none"/>
              </w:rPr>
              <w:t>文明施工措施（</w:t>
            </w:r>
            <w:r>
              <w:rPr>
                <w:rFonts w:ascii="宋体" w:hAnsi="宋体" w:eastAsia="宋体" w:cs="宋体"/>
                <w:spacing w:val="-44"/>
                <w:highlight w:val="none"/>
              </w:rPr>
              <w:t xml:space="preserve"> </w:t>
            </w:r>
            <w:r>
              <w:rPr>
                <w:rFonts w:ascii="宋体" w:hAnsi="宋体" w:eastAsia="宋体" w:cs="宋体"/>
                <w:spacing w:val="-8"/>
                <w:highlight w:val="none"/>
              </w:rPr>
              <w:t>5</w:t>
            </w:r>
            <w:r>
              <w:rPr>
                <w:rFonts w:ascii="宋体" w:hAnsi="宋体" w:eastAsia="宋体" w:cs="宋体"/>
                <w:highlight w:val="none"/>
              </w:rPr>
              <w:t xml:space="preserve"> </w:t>
            </w:r>
            <w:r>
              <w:rPr>
                <w:rFonts w:ascii="宋体" w:hAnsi="宋体" w:eastAsia="宋体" w:cs="宋体"/>
                <w:spacing w:val="-6"/>
                <w:highlight w:val="none"/>
              </w:rPr>
              <w:t>分）</w:t>
            </w:r>
          </w:p>
        </w:tc>
        <w:tc>
          <w:tcPr>
            <w:tcW w:w="5389" w:type="dxa"/>
          </w:tcPr>
          <w:p>
            <w:pPr>
              <w:spacing w:before="126" w:line="211" w:lineRule="auto"/>
              <w:ind w:left="122" w:right="131" w:firstLine="10"/>
              <w:rPr>
                <w:rFonts w:ascii="宋体" w:hAnsi="宋体" w:eastAsia="宋体" w:cs="宋体"/>
                <w:highlight w:val="none"/>
              </w:rPr>
            </w:pPr>
            <w:r>
              <w:rPr>
                <w:rFonts w:ascii="宋体" w:hAnsi="宋体" w:eastAsia="宋体" w:cs="宋体"/>
                <w:spacing w:val="-2"/>
                <w:highlight w:val="none"/>
              </w:rPr>
              <w:t>1、现场安全、文明施工的管理措施科学、合理、针对性</w:t>
            </w:r>
            <w:r>
              <w:rPr>
                <w:rFonts w:ascii="宋体" w:hAnsi="宋体" w:eastAsia="宋体" w:cs="宋体"/>
                <w:spacing w:val="24"/>
                <w:highlight w:val="none"/>
              </w:rPr>
              <w:t xml:space="preserve"> </w:t>
            </w:r>
            <w:r>
              <w:rPr>
                <w:rFonts w:ascii="宋体" w:hAnsi="宋体" w:eastAsia="宋体" w:cs="宋体"/>
                <w:spacing w:val="-2"/>
                <w:highlight w:val="none"/>
              </w:rPr>
              <w:t>强得得4-5分；</w:t>
            </w:r>
          </w:p>
          <w:p>
            <w:pPr>
              <w:spacing w:before="153" w:line="184" w:lineRule="auto"/>
              <w:ind w:firstLine="119"/>
              <w:rPr>
                <w:rFonts w:ascii="宋体" w:hAnsi="宋体" w:eastAsia="宋体" w:cs="宋体"/>
                <w:highlight w:val="none"/>
              </w:rPr>
            </w:pPr>
            <w:r>
              <w:rPr>
                <w:rFonts w:ascii="宋体" w:hAnsi="宋体" w:eastAsia="宋体" w:cs="宋体"/>
                <w:spacing w:val="-1"/>
                <w:highlight w:val="none"/>
              </w:rPr>
              <w:t>2、现场安全、文明施工的管理措施合理、可行得2-3分；</w:t>
            </w:r>
          </w:p>
          <w:p>
            <w:pPr>
              <w:spacing w:before="155" w:line="184" w:lineRule="auto"/>
              <w:ind w:firstLine="121"/>
              <w:rPr>
                <w:rFonts w:ascii="宋体" w:hAnsi="宋体" w:eastAsia="宋体" w:cs="宋体"/>
                <w:highlight w:val="none"/>
              </w:rPr>
            </w:pPr>
            <w:r>
              <w:rPr>
                <w:rFonts w:ascii="宋体" w:hAnsi="宋体" w:eastAsia="宋体" w:cs="宋体"/>
                <w:spacing w:val="-1"/>
                <w:highlight w:val="none"/>
              </w:rPr>
              <w:t>3、现场安全、文明施工的管理措施不够得当得</w:t>
            </w:r>
            <w:r>
              <w:rPr>
                <w:rFonts w:hint="eastAsia" w:ascii="宋体" w:hAnsi="宋体" w:eastAsia="宋体" w:cs="宋体"/>
                <w:spacing w:val="-1"/>
                <w:highlight w:val="none"/>
              </w:rPr>
              <w:t>0</w:t>
            </w:r>
            <w:r>
              <w:rPr>
                <w:rFonts w:ascii="宋体" w:hAnsi="宋体" w:eastAsia="宋体" w:cs="宋体"/>
                <w:spacing w:val="-1"/>
                <w:highlight w:val="none"/>
              </w:rPr>
              <w:t>-1分。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698" w:type="dxa"/>
            <w:vMerge w:val="continue"/>
            <w:tcBorders>
              <w:top w:val="nil"/>
            </w:tcBorders>
          </w:tcPr>
          <w:p>
            <w:pPr>
              <w:rPr>
                <w:rFonts w:ascii="宋体"/>
                <w:highlight w:val="none"/>
              </w:rPr>
            </w:pPr>
          </w:p>
        </w:tc>
        <w:tc>
          <w:tcPr>
            <w:tcW w:w="1257" w:type="dxa"/>
            <w:vMerge w:val="continue"/>
            <w:tcBorders>
              <w:top w:val="nil"/>
            </w:tcBorders>
          </w:tcPr>
          <w:p>
            <w:pPr>
              <w:rPr>
                <w:rFonts w:ascii="宋体"/>
                <w:highlight w:val="none"/>
              </w:rPr>
            </w:pPr>
          </w:p>
        </w:tc>
        <w:tc>
          <w:tcPr>
            <w:tcW w:w="1985" w:type="dxa"/>
          </w:tcPr>
          <w:p>
            <w:pPr>
              <w:spacing w:before="230" w:line="241" w:lineRule="auto"/>
              <w:ind w:left="788" w:right="203" w:hanging="577"/>
              <w:rPr>
                <w:rFonts w:ascii="宋体" w:hAnsi="宋体" w:eastAsia="宋体" w:cs="宋体"/>
                <w:highlight w:val="none"/>
              </w:rPr>
            </w:pPr>
            <w:r>
              <w:rPr>
                <w:rFonts w:ascii="宋体" w:hAnsi="宋体" w:eastAsia="宋体" w:cs="宋体"/>
                <w:spacing w:val="-2"/>
                <w:highlight w:val="none"/>
              </w:rPr>
              <w:t>监理工作制度（5</w:t>
            </w:r>
            <w:r>
              <w:rPr>
                <w:rFonts w:ascii="宋体" w:hAnsi="宋体" w:eastAsia="宋体" w:cs="宋体"/>
                <w:spacing w:val="5"/>
                <w:highlight w:val="none"/>
              </w:rPr>
              <w:t xml:space="preserve"> </w:t>
            </w:r>
            <w:r>
              <w:rPr>
                <w:rFonts w:ascii="宋体" w:hAnsi="宋体" w:eastAsia="宋体" w:cs="宋体"/>
                <w:spacing w:val="-6"/>
                <w:highlight w:val="none"/>
              </w:rPr>
              <w:t>分）</w:t>
            </w:r>
          </w:p>
        </w:tc>
        <w:tc>
          <w:tcPr>
            <w:tcW w:w="5389" w:type="dxa"/>
          </w:tcPr>
          <w:p>
            <w:pPr>
              <w:spacing w:before="276" w:line="241" w:lineRule="auto"/>
              <w:ind w:left="117" w:right="57"/>
              <w:rPr>
                <w:rFonts w:ascii="宋体" w:hAnsi="宋体" w:eastAsia="宋体" w:cs="宋体"/>
                <w:highlight w:val="none"/>
              </w:rPr>
            </w:pPr>
            <w:r>
              <w:rPr>
                <w:rFonts w:ascii="宋体" w:hAnsi="宋体" w:eastAsia="宋体" w:cs="宋体"/>
                <w:spacing w:val="-7"/>
                <w:highlight w:val="none"/>
              </w:rPr>
              <w:t>监理工作制度完善，齐备得4-5分；监理工作制度基本完</w:t>
            </w:r>
            <w:r>
              <w:rPr>
                <w:rFonts w:ascii="宋体" w:hAnsi="宋体" w:eastAsia="宋体" w:cs="宋体"/>
                <w:highlight w:val="none"/>
              </w:rPr>
              <w:t xml:space="preserve"> </w:t>
            </w:r>
            <w:r>
              <w:rPr>
                <w:rFonts w:ascii="宋体" w:hAnsi="宋体" w:eastAsia="宋体" w:cs="宋体"/>
                <w:spacing w:val="-8"/>
                <w:highlight w:val="none"/>
              </w:rPr>
              <w:t>善，齐备得2-3分；监理工作制度不完善，不齐备得</w:t>
            </w:r>
            <w:r>
              <w:rPr>
                <w:rFonts w:hint="eastAsia" w:ascii="宋体" w:hAnsi="宋体" w:eastAsia="宋体" w:cs="宋体"/>
                <w:spacing w:val="-8"/>
                <w:highlight w:val="none"/>
              </w:rPr>
              <w:t>0</w:t>
            </w:r>
            <w:r>
              <w:rPr>
                <w:rFonts w:ascii="宋体" w:hAnsi="宋体" w:eastAsia="宋体" w:cs="宋体"/>
                <w:spacing w:val="-8"/>
                <w:highlight w:val="none"/>
              </w:rPr>
              <w:t>-1分。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6" w:hRule="atLeast"/>
        </w:trPr>
        <w:tc>
          <w:tcPr>
            <w:tcW w:w="698" w:type="dxa"/>
            <w:vMerge w:val="restart"/>
            <w:tcBorders>
              <w:bottom w:val="nil"/>
            </w:tcBorders>
          </w:tcPr>
          <w:p>
            <w:pPr>
              <w:spacing w:line="250" w:lineRule="auto"/>
              <w:rPr>
                <w:rFonts w:ascii="宋体"/>
                <w:highlight w:val="none"/>
              </w:rPr>
            </w:pPr>
          </w:p>
          <w:p>
            <w:pPr>
              <w:spacing w:line="250" w:lineRule="auto"/>
              <w:rPr>
                <w:rFonts w:ascii="宋体"/>
                <w:highlight w:val="none"/>
              </w:rPr>
            </w:pPr>
          </w:p>
          <w:p>
            <w:pPr>
              <w:spacing w:line="250" w:lineRule="auto"/>
              <w:rPr>
                <w:rFonts w:ascii="宋体"/>
                <w:highlight w:val="none"/>
              </w:rPr>
            </w:pPr>
          </w:p>
          <w:p>
            <w:pPr>
              <w:spacing w:line="250" w:lineRule="auto"/>
              <w:rPr>
                <w:rFonts w:ascii="宋体"/>
                <w:highlight w:val="none"/>
              </w:rPr>
            </w:pPr>
          </w:p>
          <w:p>
            <w:pPr>
              <w:spacing w:line="251" w:lineRule="auto"/>
              <w:rPr>
                <w:rFonts w:ascii="宋体"/>
                <w:highlight w:val="none"/>
              </w:rPr>
            </w:pPr>
          </w:p>
          <w:p>
            <w:pPr>
              <w:spacing w:before="69" w:line="180" w:lineRule="auto"/>
              <w:ind w:firstLine="307"/>
              <w:rPr>
                <w:rFonts w:ascii="宋体" w:hAnsi="宋体" w:eastAsia="宋体" w:cs="宋体"/>
                <w:highlight w:val="none"/>
              </w:rPr>
            </w:pPr>
            <w:r>
              <w:rPr>
                <w:rFonts w:ascii="宋体" w:hAnsi="宋体" w:eastAsia="宋体" w:cs="宋体"/>
                <w:highlight w:val="none"/>
              </w:rPr>
              <w:t>3</w:t>
            </w:r>
          </w:p>
        </w:tc>
        <w:tc>
          <w:tcPr>
            <w:tcW w:w="1257" w:type="dxa"/>
            <w:vMerge w:val="restart"/>
            <w:tcBorders>
              <w:bottom w:val="nil"/>
            </w:tcBorders>
          </w:tcPr>
          <w:p>
            <w:pPr>
              <w:spacing w:line="357" w:lineRule="auto"/>
              <w:rPr>
                <w:rFonts w:ascii="宋体"/>
                <w:highlight w:val="none"/>
              </w:rPr>
            </w:pPr>
          </w:p>
          <w:p>
            <w:pPr>
              <w:spacing w:line="358" w:lineRule="auto"/>
              <w:rPr>
                <w:rFonts w:ascii="宋体"/>
                <w:highlight w:val="none"/>
              </w:rPr>
            </w:pPr>
          </w:p>
          <w:p>
            <w:pPr>
              <w:spacing w:before="78" w:line="228" w:lineRule="auto"/>
              <w:ind w:left="266" w:right="142" w:hanging="103"/>
              <w:rPr>
                <w:rFonts w:ascii="宋体" w:hAnsi="宋体" w:eastAsia="宋体" w:cs="宋体"/>
                <w:highlight w:val="none"/>
              </w:rPr>
            </w:pPr>
            <w:r>
              <w:rPr>
                <w:rFonts w:ascii="宋体" w:hAnsi="宋体" w:eastAsia="宋体" w:cs="宋体"/>
                <w:spacing w:val="-4"/>
                <w:sz w:val="24"/>
                <w:szCs w:val="24"/>
                <w:highlight w:val="none"/>
              </w:rPr>
              <w:t>商务部分</w:t>
            </w:r>
            <w:r>
              <w:rPr>
                <w:rFonts w:ascii="宋体" w:hAnsi="宋体" w:eastAsia="宋体" w:cs="宋体"/>
                <w:spacing w:val="1"/>
                <w:sz w:val="24"/>
                <w:szCs w:val="24"/>
                <w:highlight w:val="none"/>
              </w:rPr>
              <w:t xml:space="preserve"> </w:t>
            </w:r>
            <w:r>
              <w:rPr>
                <w:rFonts w:ascii="宋体" w:hAnsi="宋体" w:eastAsia="宋体" w:cs="宋体"/>
                <w:spacing w:val="-5"/>
                <w:highlight w:val="none"/>
              </w:rPr>
              <w:t>40</w:t>
            </w:r>
            <w:r>
              <w:rPr>
                <w:rFonts w:ascii="宋体" w:hAnsi="宋体" w:eastAsia="宋体" w:cs="宋体"/>
                <w:spacing w:val="13"/>
                <w:highlight w:val="none"/>
              </w:rPr>
              <w:t xml:space="preserve"> </w:t>
            </w:r>
            <w:r>
              <w:rPr>
                <w:rFonts w:ascii="宋体" w:hAnsi="宋体" w:eastAsia="宋体" w:cs="宋体"/>
                <w:spacing w:val="-5"/>
                <w:highlight w:val="none"/>
              </w:rPr>
              <w:t>分）</w:t>
            </w:r>
          </w:p>
        </w:tc>
        <w:tc>
          <w:tcPr>
            <w:tcW w:w="1985" w:type="dxa"/>
          </w:tcPr>
          <w:p>
            <w:pPr>
              <w:spacing w:before="69" w:line="184" w:lineRule="auto"/>
              <w:ind w:firstLine="310"/>
              <w:rPr>
                <w:rFonts w:ascii="宋体" w:hAnsi="宋体" w:eastAsia="宋体" w:cs="宋体"/>
                <w:highlight w:val="none"/>
              </w:rPr>
            </w:pPr>
          </w:p>
          <w:p>
            <w:pPr>
              <w:pStyle w:val="2"/>
              <w:ind w:firstLine="420"/>
              <w:rPr>
                <w:sz w:val="21"/>
                <w:szCs w:val="21"/>
                <w:highlight w:val="none"/>
              </w:rPr>
            </w:pPr>
          </w:p>
          <w:p>
            <w:pPr>
              <w:pStyle w:val="2"/>
              <w:ind w:firstLine="0" w:firstLineChars="0"/>
              <w:jc w:val="center"/>
              <w:rPr>
                <w:sz w:val="21"/>
                <w:szCs w:val="21"/>
                <w:highlight w:val="none"/>
              </w:rPr>
            </w:pPr>
          </w:p>
          <w:p>
            <w:pPr>
              <w:pStyle w:val="2"/>
              <w:ind w:firstLine="0" w:firstLineChars="0"/>
              <w:jc w:val="center"/>
              <w:rPr>
                <w:sz w:val="21"/>
                <w:szCs w:val="21"/>
                <w:highlight w:val="none"/>
              </w:rPr>
            </w:pPr>
            <w:r>
              <w:rPr>
                <w:rFonts w:hint="eastAsia"/>
                <w:sz w:val="21"/>
                <w:szCs w:val="21"/>
                <w:highlight w:val="none"/>
              </w:rPr>
              <w:t>奖励情况（1</w:t>
            </w:r>
            <w:r>
              <w:rPr>
                <w:sz w:val="21"/>
                <w:szCs w:val="21"/>
                <w:highlight w:val="none"/>
              </w:rPr>
              <w:t>0</w:t>
            </w:r>
            <w:r>
              <w:rPr>
                <w:rFonts w:hint="eastAsia"/>
                <w:sz w:val="21"/>
                <w:szCs w:val="21"/>
                <w:highlight w:val="none"/>
              </w:rPr>
              <w:t>分）</w:t>
            </w:r>
          </w:p>
        </w:tc>
        <w:tc>
          <w:tcPr>
            <w:tcW w:w="5389" w:type="dxa"/>
          </w:tcPr>
          <w:p>
            <w:pPr>
              <w:spacing w:before="94" w:line="261" w:lineRule="auto"/>
              <w:ind w:left="14" w:right="28" w:hanging="3"/>
              <w:rPr>
                <w:rFonts w:ascii="宋体" w:hAnsi="宋体" w:eastAsia="宋体" w:cs="宋体"/>
                <w:highlight w:val="none"/>
              </w:rPr>
            </w:pPr>
            <w:r>
              <w:rPr>
                <w:rFonts w:hint="eastAsia" w:ascii="宋体" w:hAnsi="宋体" w:eastAsia="宋体" w:cs="宋体"/>
                <w:highlight w:val="none"/>
              </w:rPr>
              <w:t>监理完成的工程，近</w:t>
            </w:r>
            <w:r>
              <w:rPr>
                <w:rFonts w:ascii="宋体" w:hAnsi="宋体" w:eastAsia="宋体" w:cs="宋体"/>
                <w:highlight w:val="none"/>
              </w:rPr>
              <w:t>3</w:t>
            </w:r>
            <w:r>
              <w:rPr>
                <w:rFonts w:hint="eastAsia" w:ascii="宋体" w:hAnsi="宋体" w:eastAsia="宋体" w:cs="宋体"/>
                <w:highlight w:val="none"/>
              </w:rPr>
              <w:t>年</w:t>
            </w:r>
            <w:r>
              <w:rPr>
                <w:rFonts w:ascii="宋体" w:hAnsi="宋体" w:eastAsia="宋体" w:cs="宋体"/>
                <w:spacing w:val="-4"/>
                <w:highlight w:val="none"/>
              </w:rPr>
              <w:t>（2018年1月至</w:t>
            </w:r>
            <w:r>
              <w:rPr>
                <w:rFonts w:hint="eastAsia" w:ascii="宋体" w:hAnsi="宋体" w:eastAsia="宋体" w:cs="宋体"/>
                <w:spacing w:val="-4"/>
                <w:highlight w:val="none"/>
              </w:rPr>
              <w:t>招标</w:t>
            </w:r>
            <w:r>
              <w:rPr>
                <w:rFonts w:ascii="宋体" w:hAnsi="宋体" w:eastAsia="宋体" w:cs="宋体"/>
                <w:spacing w:val="-4"/>
                <w:highlight w:val="none"/>
              </w:rPr>
              <w:t>截止日）</w:t>
            </w:r>
            <w:r>
              <w:rPr>
                <w:rFonts w:hint="eastAsia" w:ascii="宋体" w:hAnsi="宋体" w:eastAsia="宋体" w:cs="宋体"/>
                <w:highlight w:val="none"/>
              </w:rPr>
              <w:t>获得国家级奖项，每项得</w:t>
            </w:r>
            <w:r>
              <w:rPr>
                <w:rFonts w:ascii="宋体" w:hAnsi="宋体" w:eastAsia="宋体" w:cs="宋体"/>
                <w:highlight w:val="none"/>
              </w:rPr>
              <w:t>2</w:t>
            </w:r>
            <w:r>
              <w:rPr>
                <w:rFonts w:hint="eastAsia" w:ascii="宋体" w:hAnsi="宋体" w:eastAsia="宋体" w:cs="宋体"/>
                <w:highlight w:val="none"/>
              </w:rPr>
              <w:t>分；省级奖项每项得</w:t>
            </w:r>
            <w:r>
              <w:rPr>
                <w:rFonts w:ascii="宋体" w:hAnsi="宋体" w:eastAsia="宋体" w:cs="宋体"/>
                <w:highlight w:val="none"/>
              </w:rPr>
              <w:t>1</w:t>
            </w:r>
            <w:r>
              <w:rPr>
                <w:rFonts w:hint="eastAsia" w:ascii="宋体" w:hAnsi="宋体" w:eastAsia="宋体" w:cs="宋体"/>
                <w:highlight w:val="none"/>
              </w:rPr>
              <w:t>分；设区的市级奖项，每项得</w:t>
            </w:r>
            <w:r>
              <w:rPr>
                <w:rFonts w:ascii="宋体" w:hAnsi="宋体" w:eastAsia="宋体" w:cs="宋体"/>
                <w:highlight w:val="none"/>
              </w:rPr>
              <w:t>0.5</w:t>
            </w:r>
            <w:r>
              <w:rPr>
                <w:rFonts w:hint="eastAsia" w:ascii="宋体" w:hAnsi="宋体" w:eastAsia="宋体" w:cs="宋体"/>
                <w:highlight w:val="none"/>
              </w:rPr>
              <w:t>分，满分</w:t>
            </w:r>
            <w:r>
              <w:rPr>
                <w:rFonts w:ascii="宋体" w:hAnsi="宋体" w:eastAsia="宋体" w:cs="宋体"/>
                <w:highlight w:val="none"/>
              </w:rPr>
              <w:t>10</w:t>
            </w:r>
            <w:r>
              <w:rPr>
                <w:rFonts w:hint="eastAsia" w:ascii="宋体" w:hAnsi="宋体" w:eastAsia="宋体" w:cs="宋体"/>
                <w:highlight w:val="none"/>
              </w:rPr>
              <w:t>分</w:t>
            </w:r>
            <w:r>
              <w:rPr>
                <w:rFonts w:hint="eastAsia" w:ascii="宋体" w:hAnsi="宋体" w:eastAsia="宋体" w:cs="宋体"/>
                <w:spacing w:val="-5"/>
                <w:highlight w:val="none"/>
              </w:rPr>
              <w:t>（最多计取</w:t>
            </w:r>
            <w:r>
              <w:rPr>
                <w:rFonts w:ascii="宋体" w:hAnsi="宋体" w:eastAsia="宋体" w:cs="宋体"/>
                <w:spacing w:val="-5"/>
                <w:highlight w:val="none"/>
              </w:rPr>
              <w:t>5</w:t>
            </w:r>
            <w:r>
              <w:rPr>
                <w:rFonts w:hint="eastAsia" w:ascii="宋体" w:hAnsi="宋体" w:eastAsia="宋体" w:cs="宋体"/>
                <w:spacing w:val="-5"/>
                <w:highlight w:val="none"/>
              </w:rPr>
              <w:t>次）</w:t>
            </w:r>
            <w:r>
              <w:rPr>
                <w:rFonts w:hint="eastAsia" w:ascii="宋体" w:hAnsi="宋体" w:eastAsia="宋体" w:cs="宋体"/>
                <w:highlight w:val="none"/>
              </w:rPr>
              <w:t>。</w:t>
            </w:r>
          </w:p>
          <w:p>
            <w:pPr>
              <w:spacing w:before="94" w:line="261" w:lineRule="auto"/>
              <w:ind w:left="14" w:right="28" w:hanging="3"/>
              <w:rPr>
                <w:rFonts w:ascii="宋体" w:hAnsi="宋体" w:eastAsia="宋体" w:cs="宋体"/>
                <w:highlight w:val="none"/>
              </w:rPr>
            </w:pPr>
            <w:r>
              <w:rPr>
                <w:rFonts w:hint="eastAsia" w:ascii="宋体" w:hAnsi="宋体" w:eastAsia="宋体" w:cs="宋体"/>
                <w:highlight w:val="none"/>
              </w:rPr>
              <w:t>（以颁奖机构表彰文件或获奖证书颁发时间为准，并附网上查询截图及有效网址，同一工程获得不同级别奖项的，按级别高的奖项奖励加分且不重复计分）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698" w:type="dxa"/>
            <w:vMerge w:val="continue"/>
            <w:tcBorders>
              <w:bottom w:val="nil"/>
            </w:tcBorders>
          </w:tcPr>
          <w:p>
            <w:pPr>
              <w:spacing w:line="250" w:lineRule="auto"/>
              <w:rPr>
                <w:rFonts w:ascii="宋体"/>
                <w:highlight w:val="none"/>
              </w:rPr>
            </w:pPr>
          </w:p>
        </w:tc>
        <w:tc>
          <w:tcPr>
            <w:tcW w:w="1257" w:type="dxa"/>
            <w:vMerge w:val="continue"/>
            <w:tcBorders>
              <w:bottom w:val="nil"/>
            </w:tcBorders>
          </w:tcPr>
          <w:p>
            <w:pPr>
              <w:spacing w:line="357" w:lineRule="auto"/>
              <w:rPr>
                <w:rFonts w:ascii="宋体"/>
                <w:highlight w:val="none"/>
              </w:rPr>
            </w:pPr>
          </w:p>
        </w:tc>
        <w:tc>
          <w:tcPr>
            <w:tcW w:w="1985" w:type="dxa"/>
          </w:tcPr>
          <w:p>
            <w:pPr>
              <w:spacing w:line="256" w:lineRule="auto"/>
              <w:rPr>
                <w:rFonts w:ascii="宋体"/>
                <w:highlight w:val="none"/>
              </w:rPr>
            </w:pPr>
          </w:p>
          <w:p>
            <w:pPr>
              <w:spacing w:line="256" w:lineRule="auto"/>
              <w:jc w:val="center"/>
              <w:rPr>
                <w:rFonts w:ascii="宋体" w:hAnsi="宋体" w:eastAsia="宋体" w:cs="宋体"/>
                <w:spacing w:val="-2"/>
                <w:highlight w:val="none"/>
              </w:rPr>
            </w:pPr>
          </w:p>
          <w:p>
            <w:pPr>
              <w:spacing w:line="256" w:lineRule="auto"/>
              <w:jc w:val="center"/>
              <w:rPr>
                <w:rFonts w:ascii="宋体"/>
                <w:highlight w:val="none"/>
              </w:rPr>
            </w:pPr>
            <w:r>
              <w:rPr>
                <w:rFonts w:ascii="宋体" w:hAnsi="宋体" w:eastAsia="宋体" w:cs="宋体"/>
                <w:spacing w:val="-2"/>
                <w:highlight w:val="none"/>
              </w:rPr>
              <w:t>业绩（15分）</w:t>
            </w:r>
          </w:p>
        </w:tc>
        <w:tc>
          <w:tcPr>
            <w:tcW w:w="5389" w:type="dxa"/>
          </w:tcPr>
          <w:p>
            <w:pPr>
              <w:spacing w:before="94" w:line="261" w:lineRule="auto"/>
              <w:ind w:left="14" w:right="28" w:hanging="3"/>
              <w:rPr>
                <w:rFonts w:ascii="宋体" w:hAnsi="宋体" w:eastAsia="宋体" w:cs="宋体"/>
                <w:spacing w:val="-4"/>
                <w:highlight w:val="none"/>
              </w:rPr>
            </w:pPr>
            <w:r>
              <w:rPr>
                <w:rFonts w:ascii="宋体" w:hAnsi="宋体" w:eastAsia="宋体" w:cs="宋体"/>
                <w:spacing w:val="-4"/>
                <w:highlight w:val="none"/>
              </w:rPr>
              <w:t>供应商近3年（2018年1月至</w:t>
            </w:r>
            <w:r>
              <w:rPr>
                <w:rFonts w:hint="eastAsia" w:ascii="宋体" w:hAnsi="宋体" w:eastAsia="宋体" w:cs="宋体"/>
                <w:spacing w:val="-4"/>
                <w:highlight w:val="none"/>
              </w:rPr>
              <w:t>招标</w:t>
            </w:r>
            <w:r>
              <w:rPr>
                <w:rFonts w:ascii="宋体" w:hAnsi="宋体" w:eastAsia="宋体" w:cs="宋体"/>
                <w:spacing w:val="-4"/>
                <w:highlight w:val="none"/>
              </w:rPr>
              <w:t>截止日）具备类似项目业</w:t>
            </w:r>
            <w:r>
              <w:rPr>
                <w:rFonts w:ascii="宋体" w:hAnsi="宋体" w:eastAsia="宋体" w:cs="宋体"/>
                <w:spacing w:val="-5"/>
                <w:highlight w:val="none"/>
              </w:rPr>
              <w:t>绩，一个得3分，最高得15分。（须提交中标（成交）通知</w:t>
            </w:r>
            <w:r>
              <w:rPr>
                <w:rFonts w:ascii="宋体" w:hAnsi="宋体" w:eastAsia="宋体" w:cs="宋体"/>
                <w:spacing w:val="-2"/>
                <w:highlight w:val="none"/>
              </w:rPr>
              <w:t>书和合同复印件）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1"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tcPr>
          <w:p>
            <w:pPr>
              <w:spacing w:line="348" w:lineRule="auto"/>
              <w:rPr>
                <w:rFonts w:ascii="宋体"/>
                <w:highlight w:val="none"/>
              </w:rPr>
            </w:pPr>
          </w:p>
          <w:p>
            <w:pPr>
              <w:spacing w:line="349" w:lineRule="auto"/>
              <w:rPr>
                <w:rFonts w:ascii="宋体"/>
                <w:highlight w:val="none"/>
              </w:rPr>
            </w:pPr>
          </w:p>
          <w:p>
            <w:pPr>
              <w:spacing w:before="68" w:line="184" w:lineRule="auto"/>
              <w:ind w:firstLine="429"/>
              <w:rPr>
                <w:rFonts w:ascii="宋体" w:hAnsi="宋体" w:eastAsia="宋体" w:cs="宋体"/>
                <w:highlight w:val="none"/>
              </w:rPr>
            </w:pPr>
            <w:r>
              <w:rPr>
                <w:rFonts w:ascii="宋体" w:hAnsi="宋体" w:eastAsia="宋体" w:cs="宋体"/>
                <w:spacing w:val="-10"/>
                <w:highlight w:val="none"/>
              </w:rPr>
              <w:t>信誉（</w:t>
            </w:r>
            <w:r>
              <w:rPr>
                <w:rFonts w:ascii="宋体" w:hAnsi="宋体" w:eastAsia="宋体" w:cs="宋体"/>
                <w:spacing w:val="-45"/>
                <w:highlight w:val="none"/>
              </w:rPr>
              <w:t xml:space="preserve"> </w:t>
            </w:r>
            <w:r>
              <w:rPr>
                <w:rFonts w:ascii="宋体" w:hAnsi="宋体" w:eastAsia="宋体" w:cs="宋体"/>
                <w:spacing w:val="-10"/>
                <w:highlight w:val="none"/>
              </w:rPr>
              <w:t>7分）</w:t>
            </w:r>
          </w:p>
        </w:tc>
        <w:tc>
          <w:tcPr>
            <w:tcW w:w="5389" w:type="dxa"/>
          </w:tcPr>
          <w:p>
            <w:pPr>
              <w:spacing w:before="31" w:line="253" w:lineRule="auto"/>
              <w:ind w:right="100" w:firstLine="33"/>
              <w:rPr>
                <w:rFonts w:ascii="宋体" w:hAnsi="宋体" w:eastAsia="宋体" w:cs="宋体"/>
                <w:sz w:val="22"/>
                <w:szCs w:val="22"/>
                <w:highlight w:val="none"/>
              </w:rPr>
            </w:pPr>
            <w:r>
              <w:rPr>
                <w:rFonts w:ascii="宋体" w:hAnsi="宋体" w:eastAsia="宋体" w:cs="宋体"/>
                <w:spacing w:val="-6"/>
                <w:sz w:val="22"/>
                <w:szCs w:val="22"/>
                <w:highlight w:val="none"/>
              </w:rPr>
              <w:t>1、近</w:t>
            </w:r>
            <w:r>
              <w:rPr>
                <w:rFonts w:hint="eastAsia" w:ascii="宋体" w:hAnsi="宋体" w:eastAsia="宋体" w:cs="宋体"/>
                <w:spacing w:val="-6"/>
                <w:sz w:val="22"/>
                <w:szCs w:val="22"/>
                <w:highlight w:val="none"/>
              </w:rPr>
              <w:t>3</w:t>
            </w:r>
            <w:r>
              <w:rPr>
                <w:rFonts w:ascii="宋体" w:hAnsi="宋体" w:eastAsia="宋体" w:cs="宋体"/>
                <w:spacing w:val="-6"/>
                <w:sz w:val="22"/>
                <w:szCs w:val="22"/>
                <w:highlight w:val="none"/>
              </w:rPr>
              <w:t>个年度（</w:t>
            </w:r>
            <w:r>
              <w:rPr>
                <w:rFonts w:ascii="宋体" w:hAnsi="宋体" w:eastAsia="宋体" w:cs="宋体"/>
                <w:color w:val="auto"/>
                <w:spacing w:val="-6"/>
                <w:sz w:val="22"/>
                <w:szCs w:val="22"/>
                <w:highlight w:val="none"/>
              </w:rPr>
              <w:t>2018、2019</w:t>
            </w:r>
            <w:r>
              <w:rPr>
                <w:rFonts w:hint="eastAsia" w:ascii="宋体" w:hAnsi="宋体" w:eastAsia="宋体" w:cs="宋体"/>
                <w:color w:val="auto"/>
                <w:spacing w:val="-6"/>
                <w:sz w:val="22"/>
                <w:szCs w:val="22"/>
                <w:highlight w:val="none"/>
              </w:rPr>
              <w:t>、2</w:t>
            </w:r>
            <w:r>
              <w:rPr>
                <w:rFonts w:ascii="宋体" w:hAnsi="宋体" w:eastAsia="宋体" w:cs="宋体"/>
                <w:color w:val="auto"/>
                <w:spacing w:val="-6"/>
                <w:sz w:val="22"/>
                <w:szCs w:val="22"/>
                <w:highlight w:val="none"/>
              </w:rPr>
              <w:t>020年度</w:t>
            </w:r>
            <w:r>
              <w:rPr>
                <w:rFonts w:ascii="宋体" w:hAnsi="宋体" w:eastAsia="宋体" w:cs="宋体"/>
                <w:spacing w:val="-6"/>
                <w:sz w:val="22"/>
                <w:szCs w:val="22"/>
                <w:highlight w:val="none"/>
              </w:rPr>
              <w:t>）连续三年被</w:t>
            </w:r>
            <w:r>
              <w:rPr>
                <w:rFonts w:ascii="宋体" w:hAnsi="宋体" w:eastAsia="宋体" w:cs="宋体"/>
                <w:sz w:val="22"/>
                <w:szCs w:val="22"/>
                <w:highlight w:val="none"/>
              </w:rPr>
              <w:t xml:space="preserve">  交通运输部列为公路监理企业全国综合信用评价均为</w:t>
            </w:r>
            <w:r>
              <w:rPr>
                <w:rFonts w:ascii="宋体" w:hAnsi="宋体" w:eastAsia="宋体" w:cs="宋体"/>
                <w:spacing w:val="3"/>
                <w:sz w:val="22"/>
                <w:szCs w:val="22"/>
                <w:highlight w:val="none"/>
              </w:rPr>
              <w:t xml:space="preserve"> </w:t>
            </w:r>
            <w:r>
              <w:rPr>
                <w:rFonts w:ascii="宋体" w:hAnsi="宋体" w:eastAsia="宋体" w:cs="宋体"/>
                <w:sz w:val="22"/>
                <w:szCs w:val="22"/>
                <w:highlight w:val="none"/>
              </w:rPr>
              <w:t xml:space="preserve">A </w:t>
            </w:r>
            <w:r>
              <w:rPr>
                <w:rFonts w:ascii="宋体" w:hAnsi="宋体" w:eastAsia="宋体" w:cs="宋体"/>
                <w:spacing w:val="-5"/>
                <w:sz w:val="22"/>
                <w:szCs w:val="22"/>
                <w:highlight w:val="none"/>
              </w:rPr>
              <w:t>级及以上的得3分</w:t>
            </w:r>
            <w:r>
              <w:rPr>
                <w:rFonts w:hint="eastAsia" w:ascii="宋体" w:hAnsi="宋体" w:eastAsia="宋体" w:cs="宋体"/>
                <w:spacing w:val="-5"/>
                <w:sz w:val="22"/>
                <w:szCs w:val="22"/>
                <w:highlight w:val="none"/>
              </w:rPr>
              <w:t>（须提交全国公路建设市场信用信息管理系统查询结果截图）</w:t>
            </w:r>
            <w:r>
              <w:rPr>
                <w:rFonts w:ascii="宋体" w:hAnsi="宋体" w:eastAsia="宋体" w:cs="宋体"/>
                <w:spacing w:val="-5"/>
                <w:sz w:val="22"/>
                <w:szCs w:val="22"/>
                <w:highlight w:val="none"/>
              </w:rPr>
              <w:t>；</w:t>
            </w:r>
            <w:r>
              <w:rPr>
                <w:rFonts w:ascii="宋体" w:hAnsi="宋体" w:eastAsia="宋体" w:cs="宋体"/>
                <w:sz w:val="22"/>
                <w:szCs w:val="22"/>
                <w:highlight w:val="none"/>
              </w:rPr>
              <w:t xml:space="preserve">                                2、近</w:t>
            </w:r>
            <w:r>
              <w:rPr>
                <w:rFonts w:hint="eastAsia" w:ascii="宋体" w:hAnsi="宋体" w:eastAsia="宋体" w:cs="宋体"/>
                <w:sz w:val="22"/>
                <w:szCs w:val="22"/>
                <w:highlight w:val="none"/>
              </w:rPr>
              <w:t>3</w:t>
            </w:r>
            <w:r>
              <w:rPr>
                <w:rFonts w:ascii="宋体" w:hAnsi="宋体" w:eastAsia="宋体" w:cs="宋体"/>
                <w:sz w:val="22"/>
                <w:szCs w:val="22"/>
                <w:highlight w:val="none"/>
              </w:rPr>
              <w:t>年</w:t>
            </w:r>
            <w:r>
              <w:rPr>
                <w:rFonts w:ascii="宋体" w:hAnsi="宋体" w:eastAsia="宋体" w:cs="宋体"/>
                <w:spacing w:val="-4"/>
                <w:highlight w:val="none"/>
              </w:rPr>
              <w:t>（2018年1月至</w:t>
            </w:r>
            <w:r>
              <w:rPr>
                <w:rFonts w:hint="eastAsia" w:ascii="宋体" w:hAnsi="宋体" w:eastAsia="宋体" w:cs="宋体"/>
                <w:spacing w:val="-4"/>
                <w:highlight w:val="none"/>
              </w:rPr>
              <w:t>招标</w:t>
            </w:r>
            <w:r>
              <w:rPr>
                <w:rFonts w:ascii="宋体" w:hAnsi="宋体" w:eastAsia="宋体" w:cs="宋体"/>
                <w:spacing w:val="-4"/>
                <w:highlight w:val="none"/>
              </w:rPr>
              <w:t>截止日）</w:t>
            </w:r>
            <w:r>
              <w:rPr>
                <w:rFonts w:ascii="宋体" w:hAnsi="宋体" w:eastAsia="宋体" w:cs="宋体"/>
                <w:sz w:val="22"/>
                <w:szCs w:val="22"/>
                <w:highlight w:val="none"/>
              </w:rPr>
              <w:t>获得省级及上人民政府或市场监督管理部门</w:t>
            </w:r>
            <w:r>
              <w:rPr>
                <w:rFonts w:ascii="宋体" w:hAnsi="宋体" w:eastAsia="宋体" w:cs="宋体"/>
                <w:spacing w:val="1"/>
                <w:w w:val="101"/>
                <w:sz w:val="22"/>
                <w:szCs w:val="22"/>
                <w:highlight w:val="none"/>
              </w:rPr>
              <w:t xml:space="preserve"> </w:t>
            </w:r>
            <w:r>
              <w:rPr>
                <w:rFonts w:ascii="宋体" w:hAnsi="宋体" w:eastAsia="宋体" w:cs="宋体"/>
                <w:sz w:val="22"/>
                <w:szCs w:val="22"/>
                <w:highlight w:val="none"/>
              </w:rPr>
              <w:t>“守合同、重信用企业”称号，每项得2分。最多得4分。（以颁奖机构表彰文件或证书颁发时间为准）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698" w:type="dxa"/>
            <w:vMerge w:val="continue"/>
            <w:tcBorders>
              <w:top w:val="nil"/>
              <w:bottom w:val="nil"/>
            </w:tcBorders>
          </w:tcPr>
          <w:p>
            <w:pPr>
              <w:rPr>
                <w:rFonts w:ascii="宋体"/>
                <w:highlight w:val="none"/>
              </w:rPr>
            </w:pPr>
          </w:p>
        </w:tc>
        <w:tc>
          <w:tcPr>
            <w:tcW w:w="1257" w:type="dxa"/>
            <w:vMerge w:val="continue"/>
            <w:tcBorders>
              <w:top w:val="nil"/>
              <w:bottom w:val="nil"/>
            </w:tcBorders>
          </w:tcPr>
          <w:p>
            <w:pPr>
              <w:rPr>
                <w:rFonts w:ascii="宋体"/>
                <w:highlight w:val="none"/>
              </w:rPr>
            </w:pPr>
          </w:p>
        </w:tc>
        <w:tc>
          <w:tcPr>
            <w:tcW w:w="1985" w:type="dxa"/>
          </w:tcPr>
          <w:p>
            <w:pPr>
              <w:spacing w:line="396" w:lineRule="auto"/>
              <w:rPr>
                <w:rFonts w:ascii="宋体"/>
                <w:highlight w:val="none"/>
              </w:rPr>
            </w:pPr>
          </w:p>
          <w:p>
            <w:pPr>
              <w:spacing w:before="68" w:line="321" w:lineRule="auto"/>
              <w:ind w:left="246" w:right="226" w:hanging="159"/>
              <w:rPr>
                <w:rFonts w:ascii="宋体" w:hAnsi="宋体" w:eastAsia="宋体" w:cs="宋体"/>
                <w:highlight w:val="none"/>
              </w:rPr>
            </w:pPr>
            <w:r>
              <w:rPr>
                <w:rFonts w:ascii="宋体" w:hAnsi="宋体" w:eastAsia="宋体" w:cs="宋体"/>
                <w:spacing w:val="-2"/>
                <w:highlight w:val="none"/>
              </w:rPr>
              <w:t>项目总监任职资格</w:t>
            </w:r>
            <w:r>
              <w:rPr>
                <w:rFonts w:ascii="宋体" w:hAnsi="宋体" w:eastAsia="宋体" w:cs="宋体"/>
                <w:spacing w:val="2"/>
                <w:highlight w:val="none"/>
              </w:rPr>
              <w:t xml:space="preserve"> </w:t>
            </w:r>
            <w:r>
              <w:rPr>
                <w:rFonts w:ascii="宋体" w:hAnsi="宋体" w:eastAsia="宋体" w:cs="宋体"/>
                <w:spacing w:val="-2"/>
                <w:highlight w:val="none"/>
              </w:rPr>
              <w:t>（5分）</w:t>
            </w:r>
          </w:p>
        </w:tc>
        <w:tc>
          <w:tcPr>
            <w:tcW w:w="5389" w:type="dxa"/>
          </w:tcPr>
          <w:p>
            <w:pPr>
              <w:spacing w:before="95" w:line="261" w:lineRule="auto"/>
              <w:ind w:left="14" w:right="134" w:firstLine="12"/>
              <w:rPr>
                <w:rFonts w:ascii="宋体" w:hAnsi="宋体" w:eastAsia="宋体" w:cs="宋体"/>
                <w:highlight w:val="none"/>
              </w:rPr>
            </w:pPr>
            <w:r>
              <w:rPr>
                <w:rFonts w:ascii="宋体" w:hAnsi="宋体" w:eastAsia="宋体" w:cs="宋体"/>
                <w:spacing w:val="-8"/>
                <w:highlight w:val="none"/>
              </w:rPr>
              <w:t>1.</w:t>
            </w:r>
            <w:r>
              <w:rPr>
                <w:rFonts w:ascii="宋体" w:hAnsi="宋体" w:eastAsia="宋体" w:cs="宋体"/>
                <w:spacing w:val="25"/>
                <w:highlight w:val="none"/>
              </w:rPr>
              <w:t xml:space="preserve"> </w:t>
            </w:r>
            <w:r>
              <w:rPr>
                <w:rFonts w:ascii="宋体" w:hAnsi="宋体" w:eastAsia="宋体" w:cs="宋体"/>
                <w:spacing w:val="-8"/>
                <w:highlight w:val="none"/>
              </w:rPr>
              <w:t>拟派总监理工程师具有本科及以上学历，得2分；专科</w:t>
            </w:r>
            <w:r>
              <w:rPr>
                <w:rFonts w:ascii="宋体" w:hAnsi="宋体" w:eastAsia="宋体" w:cs="宋体"/>
                <w:highlight w:val="none"/>
              </w:rPr>
              <w:t xml:space="preserve"> </w:t>
            </w:r>
            <w:r>
              <w:rPr>
                <w:rFonts w:ascii="宋体" w:hAnsi="宋体" w:eastAsia="宋体" w:cs="宋体"/>
                <w:spacing w:val="-8"/>
                <w:highlight w:val="none"/>
              </w:rPr>
              <w:t>学历，得1分；其他不得分。</w:t>
            </w:r>
            <w:r>
              <w:rPr>
                <w:rFonts w:ascii="宋体" w:hAnsi="宋体" w:eastAsia="宋体" w:cs="宋体"/>
                <w:spacing w:val="-104"/>
                <w:highlight w:val="none"/>
              </w:rPr>
              <w:t xml:space="preserve"> </w:t>
            </w:r>
            <w:r>
              <w:rPr>
                <w:rFonts w:ascii="宋体" w:hAnsi="宋体" w:eastAsia="宋体" w:cs="宋体"/>
                <w:spacing w:val="-8"/>
                <w:highlight w:val="none"/>
              </w:rPr>
              <w:t>（提供相</w:t>
            </w:r>
            <w:r>
              <w:rPr>
                <w:rFonts w:ascii="宋体" w:hAnsi="宋体" w:eastAsia="宋体" w:cs="宋体"/>
                <w:highlight w:val="none"/>
              </w:rPr>
              <w:t xml:space="preserve"> </w:t>
            </w:r>
            <w:r>
              <w:rPr>
                <w:rFonts w:ascii="宋体" w:hAnsi="宋体" w:eastAsia="宋体" w:cs="宋体"/>
                <w:spacing w:val="-1"/>
                <w:highlight w:val="none"/>
              </w:rPr>
              <w:t>关证明材料</w:t>
            </w:r>
            <w:r>
              <w:rPr>
                <w:rFonts w:ascii="宋体" w:hAnsi="宋体" w:eastAsia="宋体" w:cs="宋体"/>
                <w:spacing w:val="-59"/>
                <w:highlight w:val="none"/>
              </w:rPr>
              <w:t>）；</w:t>
            </w:r>
          </w:p>
          <w:p>
            <w:pPr>
              <w:spacing w:before="128" w:line="242" w:lineRule="auto"/>
              <w:ind w:left="14" w:right="236"/>
              <w:rPr>
                <w:rFonts w:ascii="宋体" w:hAnsi="宋体" w:eastAsia="宋体" w:cs="宋体"/>
                <w:spacing w:val="-1"/>
                <w:highlight w:val="none"/>
              </w:rPr>
            </w:pPr>
            <w:r>
              <w:rPr>
                <w:rFonts w:ascii="宋体" w:hAnsi="宋体" w:eastAsia="宋体" w:cs="宋体"/>
                <w:spacing w:val="-1"/>
                <w:highlight w:val="none"/>
              </w:rPr>
              <w:t>2.</w:t>
            </w:r>
            <w:r>
              <w:rPr>
                <w:rFonts w:ascii="宋体" w:hAnsi="宋体" w:eastAsia="宋体" w:cs="宋体"/>
                <w:spacing w:val="14"/>
                <w:highlight w:val="none"/>
              </w:rPr>
              <w:t xml:space="preserve"> </w:t>
            </w:r>
            <w:r>
              <w:rPr>
                <w:rFonts w:ascii="宋体" w:hAnsi="宋体" w:eastAsia="宋体" w:cs="宋体"/>
                <w:spacing w:val="-1"/>
                <w:highlight w:val="none"/>
              </w:rPr>
              <w:t>拟派总监理工程师具有高级职称得3分，中级职称得1</w:t>
            </w:r>
            <w:r>
              <w:rPr>
                <w:rFonts w:ascii="宋体" w:hAnsi="宋体" w:eastAsia="宋体" w:cs="宋体"/>
                <w:highlight w:val="none"/>
              </w:rPr>
              <w:t xml:space="preserve"> </w:t>
            </w:r>
            <w:r>
              <w:rPr>
                <w:rFonts w:ascii="宋体" w:hAnsi="宋体" w:eastAsia="宋体" w:cs="宋体"/>
                <w:spacing w:val="-1"/>
                <w:highlight w:val="none"/>
              </w:rPr>
              <w:t>分，其他不得分。</w:t>
            </w:r>
            <w:r>
              <w:rPr>
                <w:rFonts w:ascii="宋体" w:hAnsi="宋体" w:eastAsia="宋体" w:cs="宋体"/>
                <w:spacing w:val="-99"/>
                <w:highlight w:val="none"/>
              </w:rPr>
              <w:t xml:space="preserve"> </w:t>
            </w:r>
            <w:r>
              <w:rPr>
                <w:rFonts w:ascii="宋体" w:hAnsi="宋体" w:eastAsia="宋体" w:cs="宋体"/>
                <w:spacing w:val="-1"/>
                <w:highlight w:val="none"/>
              </w:rPr>
              <w:t>（提供相关证明材料）</w:t>
            </w:r>
          </w:p>
          <w:p>
            <w:pPr>
              <w:pStyle w:val="2"/>
              <w:ind w:firstLine="0" w:firstLineChars="0"/>
              <w:rPr>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698" w:type="dxa"/>
            <w:vMerge w:val="continue"/>
            <w:tcBorders>
              <w:top w:val="nil"/>
            </w:tcBorders>
          </w:tcPr>
          <w:p>
            <w:pPr>
              <w:rPr>
                <w:rFonts w:ascii="宋体"/>
                <w:highlight w:val="none"/>
              </w:rPr>
            </w:pPr>
          </w:p>
        </w:tc>
        <w:tc>
          <w:tcPr>
            <w:tcW w:w="1257" w:type="dxa"/>
            <w:vMerge w:val="continue"/>
            <w:tcBorders>
              <w:top w:val="nil"/>
            </w:tcBorders>
          </w:tcPr>
          <w:p>
            <w:pPr>
              <w:rPr>
                <w:rFonts w:ascii="宋体"/>
                <w:highlight w:val="none"/>
              </w:rPr>
            </w:pPr>
          </w:p>
        </w:tc>
        <w:tc>
          <w:tcPr>
            <w:tcW w:w="1985" w:type="dxa"/>
          </w:tcPr>
          <w:p>
            <w:pPr>
              <w:spacing w:before="209" w:line="321" w:lineRule="auto"/>
              <w:ind w:left="716" w:right="275" w:hanging="577"/>
              <w:rPr>
                <w:rFonts w:ascii="宋体" w:hAnsi="宋体" w:eastAsia="宋体" w:cs="宋体"/>
                <w:highlight w:val="none"/>
              </w:rPr>
            </w:pPr>
            <w:r>
              <w:rPr>
                <w:rFonts w:ascii="宋体" w:hAnsi="宋体" w:eastAsia="宋体" w:cs="宋体"/>
                <w:spacing w:val="-2"/>
                <w:highlight w:val="none"/>
              </w:rPr>
              <w:t>监理人员配备（3</w:t>
            </w:r>
            <w:r>
              <w:rPr>
                <w:rFonts w:ascii="宋体" w:hAnsi="宋体" w:eastAsia="宋体" w:cs="宋体"/>
                <w:spacing w:val="5"/>
                <w:highlight w:val="none"/>
              </w:rPr>
              <w:t xml:space="preserve"> </w:t>
            </w:r>
            <w:r>
              <w:rPr>
                <w:rFonts w:ascii="宋体" w:hAnsi="宋体" w:eastAsia="宋体" w:cs="宋体"/>
                <w:spacing w:val="-6"/>
                <w:highlight w:val="none"/>
              </w:rPr>
              <w:t>分）</w:t>
            </w:r>
          </w:p>
        </w:tc>
        <w:tc>
          <w:tcPr>
            <w:tcW w:w="5389" w:type="dxa"/>
          </w:tcPr>
          <w:p>
            <w:pPr>
              <w:spacing w:before="127" w:line="260" w:lineRule="auto"/>
              <w:ind w:left="11" w:right="72"/>
              <w:rPr>
                <w:rFonts w:ascii="宋体" w:hAnsi="宋体" w:eastAsia="宋体" w:cs="宋体"/>
                <w:highlight w:val="none"/>
              </w:rPr>
            </w:pPr>
            <w:r>
              <w:rPr>
                <w:rFonts w:ascii="宋体" w:hAnsi="宋体" w:eastAsia="宋体" w:cs="宋体"/>
                <w:spacing w:val="-1"/>
                <w:highlight w:val="none"/>
              </w:rPr>
              <w:t>监理人员配备齐全，监理人员具备相关专业</w:t>
            </w:r>
            <w:r>
              <w:rPr>
                <w:rFonts w:hint="eastAsia" w:ascii="宋体" w:hAnsi="宋体" w:eastAsia="宋体" w:cs="宋体"/>
                <w:spacing w:val="-1"/>
                <w:highlight w:val="none"/>
              </w:rPr>
              <w:t>中级</w:t>
            </w:r>
            <w:r>
              <w:rPr>
                <w:rFonts w:ascii="宋体" w:hAnsi="宋体" w:eastAsia="宋体" w:cs="宋体"/>
                <w:spacing w:val="-1"/>
                <w:highlight w:val="none"/>
              </w:rPr>
              <w:t>职称的一</w:t>
            </w:r>
            <w:r>
              <w:rPr>
                <w:rFonts w:ascii="宋体" w:hAnsi="宋体" w:eastAsia="宋体" w:cs="宋体"/>
                <w:spacing w:val="14"/>
                <w:highlight w:val="none"/>
              </w:rPr>
              <w:t xml:space="preserve"> </w:t>
            </w:r>
            <w:r>
              <w:rPr>
                <w:rFonts w:ascii="宋体" w:hAnsi="宋体" w:eastAsia="宋体" w:cs="宋体"/>
                <w:spacing w:val="-3"/>
                <w:highlight w:val="none"/>
              </w:rPr>
              <w:t>个得1分，高级职称的一个得2分，</w:t>
            </w:r>
            <w:r>
              <w:rPr>
                <w:rFonts w:ascii="宋体" w:hAnsi="宋体" w:eastAsia="宋体" w:cs="宋体"/>
                <w:spacing w:val="-1"/>
                <w:highlight w:val="none"/>
              </w:rPr>
              <w:t>最高得3分。</w:t>
            </w:r>
            <w:r>
              <w:rPr>
                <w:rFonts w:ascii="宋体" w:hAnsi="宋体" w:eastAsia="宋体" w:cs="宋体"/>
                <w:spacing w:val="-99"/>
                <w:highlight w:val="none"/>
              </w:rPr>
              <w:t xml:space="preserve"> </w:t>
            </w:r>
            <w:r>
              <w:rPr>
                <w:rFonts w:ascii="宋体" w:hAnsi="宋体" w:eastAsia="宋体" w:cs="宋体"/>
                <w:spacing w:val="-1"/>
                <w:highlight w:val="none"/>
              </w:rPr>
              <w:t>（提供相关证明材料）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1955" w:type="dxa"/>
            <w:gridSpan w:val="2"/>
          </w:tcPr>
          <w:p>
            <w:pPr>
              <w:spacing w:before="113" w:line="184" w:lineRule="auto"/>
              <w:ind w:firstLine="779"/>
              <w:rPr>
                <w:rFonts w:ascii="宋体" w:hAnsi="宋体" w:eastAsia="宋体" w:cs="宋体"/>
              </w:rPr>
            </w:pPr>
            <w:r>
              <w:rPr>
                <w:rFonts w:ascii="宋体" w:hAnsi="宋体" w:eastAsia="宋体" w:cs="宋体"/>
                <w:spacing w:val="-5"/>
                <w14:textOutline w14:w="3797" w14:cap="sq" w14:cmpd="sng" w14:algn="ctr">
                  <w14:solidFill>
                    <w14:srgbClr w14:val="000000"/>
                  </w14:solidFill>
                  <w14:prstDash w14:val="solid"/>
                  <w14:bevel/>
                </w14:textOutline>
              </w:rPr>
              <w:t>合计</w:t>
            </w:r>
          </w:p>
        </w:tc>
        <w:tc>
          <w:tcPr>
            <w:tcW w:w="7374" w:type="dxa"/>
            <w:gridSpan w:val="2"/>
          </w:tcPr>
          <w:p>
            <w:pPr>
              <w:spacing w:before="113" w:line="184" w:lineRule="auto"/>
              <w:ind w:firstLine="3387"/>
              <w:rPr>
                <w:rFonts w:ascii="宋体" w:hAnsi="宋体" w:eastAsia="宋体" w:cs="宋体"/>
              </w:rPr>
            </w:pPr>
            <w:r>
              <w:rPr>
                <w:rFonts w:ascii="宋体" w:hAnsi="宋体" w:eastAsia="宋体" w:cs="宋体"/>
                <w:spacing w:val="-6"/>
                <w14:textOutline w14:w="3797" w14:cap="sq" w14:cmpd="sng" w14:algn="ctr">
                  <w14:solidFill>
                    <w14:srgbClr w14:val="000000"/>
                  </w14:solidFill>
                  <w14:prstDash w14:val="solid"/>
                  <w14:bevel/>
                </w14:textOutline>
              </w:rPr>
              <w:t>100</w:t>
            </w:r>
            <w:r>
              <w:rPr>
                <w:rFonts w:ascii="宋体" w:hAnsi="宋体" w:eastAsia="宋体" w:cs="宋体"/>
                <w:spacing w:val="13"/>
              </w:rPr>
              <w:t xml:space="preserve"> </w:t>
            </w:r>
            <w:r>
              <w:rPr>
                <w:rFonts w:ascii="宋体" w:hAnsi="宋体" w:eastAsia="宋体" w:cs="宋体"/>
                <w:spacing w:val="-6"/>
                <w14:textOutline w14:w="3797" w14:cap="sq" w14:cmpd="sng" w14:algn="ctr">
                  <w14:solidFill>
                    <w14:srgbClr w14:val="000000"/>
                  </w14:solidFill>
                  <w14:prstDash w14:val="solid"/>
                  <w14:bevel/>
                </w14:textOutline>
              </w:rPr>
              <w:t>分</w:t>
            </w:r>
          </w:p>
        </w:tc>
      </w:tr>
    </w:tbl>
    <w:p>
      <w:pPr>
        <w:spacing w:before="139" w:line="184" w:lineRule="auto"/>
        <w:ind w:firstLine="564" w:firstLineChars="300"/>
        <w:rPr>
          <w:rFonts w:ascii="宋体" w:hAnsi="宋体" w:eastAsia="宋体" w:cs="宋体"/>
          <w:spacing w:val="-1"/>
          <w:sz w:val="19"/>
          <w:szCs w:val="19"/>
        </w:rPr>
      </w:pPr>
    </w:p>
    <w:p>
      <w:pPr>
        <w:spacing w:before="139" w:line="184" w:lineRule="auto"/>
        <w:ind w:firstLine="564" w:firstLineChars="300"/>
        <w:rPr>
          <w:rFonts w:ascii="宋体" w:hAnsi="宋体" w:eastAsia="宋体" w:cs="宋体"/>
        </w:rPr>
      </w:pPr>
      <w:r>
        <w:rPr>
          <w:rFonts w:ascii="宋体" w:hAnsi="宋体" w:eastAsia="宋体" w:cs="宋体"/>
          <w:spacing w:val="-1"/>
          <w:sz w:val="19"/>
          <w:szCs w:val="19"/>
        </w:rPr>
        <w:t>1.</w:t>
      </w:r>
      <w:r>
        <w:rPr>
          <w:rFonts w:ascii="宋体" w:hAnsi="宋体" w:eastAsia="宋体" w:cs="宋体"/>
          <w:spacing w:val="-1"/>
        </w:rPr>
        <w:t>评审方法</w:t>
      </w:r>
    </w:p>
    <w:p>
      <w:pPr>
        <w:spacing w:before="195" w:line="298" w:lineRule="auto"/>
        <w:ind w:left="108" w:right="147" w:firstLine="421"/>
        <w:rPr>
          <w:rFonts w:hint="eastAsia" w:ascii="宋体" w:hAnsi="宋体" w:eastAsia="宋体" w:cs="宋体"/>
          <w:spacing w:val="-4"/>
          <w:lang w:eastAsia="zh-CN"/>
        </w:rPr>
      </w:pPr>
      <w:r>
        <w:rPr>
          <w:rFonts w:ascii="宋体" w:hAnsi="宋体" w:eastAsia="宋体" w:cs="宋体"/>
          <w:spacing w:val="1"/>
        </w:rPr>
        <w:t>本次评审采用综合评分法。经</w:t>
      </w:r>
      <w:r>
        <w:rPr>
          <w:rFonts w:hint="eastAsia" w:ascii="宋体" w:hAnsi="宋体" w:eastAsia="宋体" w:cs="宋体"/>
          <w:spacing w:val="1"/>
        </w:rPr>
        <w:t>招标</w:t>
      </w:r>
      <w:r>
        <w:rPr>
          <w:rFonts w:ascii="宋体" w:hAnsi="宋体" w:eastAsia="宋体" w:cs="宋体"/>
          <w:spacing w:val="1"/>
        </w:rPr>
        <w:t>确定最终采购需求和提交最后报价的供应商后，由评审小组</w:t>
      </w:r>
      <w:r>
        <w:rPr>
          <w:rFonts w:ascii="宋体" w:hAnsi="宋体" w:eastAsia="宋体" w:cs="宋体"/>
          <w:spacing w:val="3"/>
        </w:rPr>
        <w:t xml:space="preserve"> </w:t>
      </w:r>
      <w:r>
        <w:rPr>
          <w:rFonts w:ascii="宋体" w:hAnsi="宋体" w:eastAsia="宋体" w:cs="宋体"/>
          <w:spacing w:val="-4"/>
        </w:rPr>
        <w:t>采用综合评分法对提交最后报价的供应商的响应文件和最后报价进行综合评分。评审小组应当根据综</w:t>
      </w:r>
      <w:r>
        <w:rPr>
          <w:rFonts w:ascii="宋体" w:hAnsi="宋体" w:eastAsia="宋体" w:cs="宋体"/>
          <w:spacing w:val="14"/>
        </w:rPr>
        <w:t xml:space="preserve"> </w:t>
      </w:r>
      <w:r>
        <w:rPr>
          <w:rFonts w:ascii="宋体" w:hAnsi="宋体" w:eastAsia="宋体" w:cs="宋体"/>
          <w:spacing w:val="-4"/>
        </w:rPr>
        <w:t>合评分情况，按照评审得分由高到低顺序推荐评审办法前附表规定数量的候选供应商，并编写评审报</w:t>
      </w:r>
      <w:r>
        <w:rPr>
          <w:rFonts w:hint="eastAsia" w:ascii="宋体" w:hAnsi="宋体" w:eastAsia="宋体" w:cs="宋体"/>
          <w:spacing w:val="-4"/>
          <w:lang w:eastAsia="zh-CN"/>
        </w:rPr>
        <w:t>告。</w:t>
      </w:r>
    </w:p>
    <w:p>
      <w:pPr>
        <w:spacing w:before="195" w:line="298" w:lineRule="auto"/>
        <w:ind w:left="108" w:right="147" w:firstLine="421"/>
        <w:rPr>
          <w:rFonts w:ascii="宋体" w:hAnsi="宋体" w:eastAsia="宋体" w:cs="宋体"/>
        </w:rPr>
      </w:pPr>
      <w:r>
        <w:rPr>
          <w:rFonts w:ascii="宋体" w:hAnsi="宋体" w:eastAsia="宋体" w:cs="宋体"/>
          <w:spacing w:val="1"/>
          <w:sz w:val="19"/>
          <w:szCs w:val="19"/>
        </w:rPr>
        <w:t>2.</w:t>
      </w:r>
      <w:r>
        <w:rPr>
          <w:rFonts w:ascii="宋体" w:hAnsi="宋体" w:eastAsia="宋体" w:cs="宋体"/>
          <w:spacing w:val="1"/>
        </w:rPr>
        <w:t>评审标准</w:t>
      </w:r>
    </w:p>
    <w:p>
      <w:pPr>
        <w:spacing w:before="191" w:line="184" w:lineRule="auto"/>
        <w:ind w:firstLine="421"/>
        <w:rPr>
          <w:rFonts w:ascii="宋体" w:hAnsi="宋体" w:eastAsia="宋体" w:cs="宋体"/>
        </w:rPr>
      </w:pPr>
      <w:r>
        <w:rPr>
          <w:rFonts w:ascii="宋体" w:hAnsi="宋体" w:eastAsia="宋体" w:cs="宋体"/>
          <w:spacing w:val="-4"/>
        </w:rPr>
        <w:t>2.1</w:t>
      </w:r>
      <w:r>
        <w:rPr>
          <w:rFonts w:ascii="宋体" w:hAnsi="宋体" w:eastAsia="宋体" w:cs="宋体"/>
          <w:spacing w:val="-39"/>
        </w:rPr>
        <w:t xml:space="preserve"> </w:t>
      </w:r>
      <w:r>
        <w:rPr>
          <w:rFonts w:ascii="宋体" w:hAnsi="宋体" w:eastAsia="宋体" w:cs="宋体"/>
          <w:spacing w:val="-4"/>
        </w:rPr>
        <w:t>初步评审标准</w:t>
      </w:r>
    </w:p>
    <w:p>
      <w:pPr>
        <w:spacing w:before="193" w:line="184" w:lineRule="auto"/>
        <w:ind w:firstLine="421"/>
        <w:rPr>
          <w:rFonts w:ascii="宋体" w:hAnsi="宋体" w:eastAsia="宋体" w:cs="宋体"/>
        </w:rPr>
      </w:pPr>
      <w:r>
        <w:rPr>
          <w:rFonts w:ascii="宋体" w:hAnsi="宋体" w:eastAsia="宋体" w:cs="宋体"/>
          <w:spacing w:val="-10"/>
          <w:w w:val="99"/>
        </w:rPr>
        <w:t>2.1.1</w:t>
      </w:r>
      <w:r>
        <w:rPr>
          <w:rFonts w:ascii="宋体" w:hAnsi="宋体" w:eastAsia="宋体" w:cs="宋体"/>
          <w:spacing w:val="7"/>
        </w:rPr>
        <w:t xml:space="preserve"> </w:t>
      </w:r>
      <w:r>
        <w:rPr>
          <w:rFonts w:ascii="宋体" w:hAnsi="宋体" w:eastAsia="宋体" w:cs="宋体"/>
          <w:spacing w:val="-10"/>
          <w:w w:val="99"/>
        </w:rPr>
        <w:t>资格性审查标准：见评审办法前附表。</w:t>
      </w:r>
    </w:p>
    <w:p>
      <w:pPr>
        <w:spacing w:before="197" w:line="184" w:lineRule="auto"/>
        <w:ind w:firstLine="421"/>
        <w:rPr>
          <w:rFonts w:ascii="宋体" w:hAnsi="宋体" w:eastAsia="宋体" w:cs="宋体"/>
        </w:rPr>
      </w:pPr>
      <w:r>
        <w:rPr>
          <w:rFonts w:ascii="宋体" w:hAnsi="宋体" w:eastAsia="宋体" w:cs="宋体"/>
          <w:spacing w:val="-10"/>
          <w:w w:val="99"/>
        </w:rPr>
        <w:t>2.1.2</w:t>
      </w:r>
      <w:r>
        <w:rPr>
          <w:rFonts w:ascii="宋体" w:hAnsi="宋体" w:eastAsia="宋体" w:cs="宋体"/>
          <w:spacing w:val="-1"/>
        </w:rPr>
        <w:t xml:space="preserve"> </w:t>
      </w:r>
      <w:r>
        <w:rPr>
          <w:rFonts w:ascii="宋体" w:hAnsi="宋体" w:eastAsia="宋体" w:cs="宋体"/>
          <w:spacing w:val="-10"/>
          <w:w w:val="99"/>
        </w:rPr>
        <w:t>符合性审查标准：见评审办法前附表。</w:t>
      </w:r>
    </w:p>
    <w:p>
      <w:pPr>
        <w:spacing w:before="191" w:line="184" w:lineRule="auto"/>
        <w:ind w:firstLine="421"/>
        <w:rPr>
          <w:rFonts w:ascii="宋体" w:hAnsi="宋体" w:eastAsia="宋体" w:cs="宋体"/>
        </w:rPr>
      </w:pPr>
      <w:r>
        <w:rPr>
          <w:rFonts w:ascii="宋体" w:hAnsi="宋体" w:eastAsia="宋体" w:cs="宋体"/>
          <w:spacing w:val="-5"/>
        </w:rPr>
        <w:t>2.2</w:t>
      </w:r>
      <w:r>
        <w:rPr>
          <w:rFonts w:ascii="宋体" w:hAnsi="宋体" w:eastAsia="宋体" w:cs="宋体"/>
          <w:spacing w:val="-30"/>
        </w:rPr>
        <w:t xml:space="preserve"> </w:t>
      </w:r>
      <w:r>
        <w:rPr>
          <w:rFonts w:ascii="宋体" w:hAnsi="宋体" w:eastAsia="宋体" w:cs="宋体"/>
          <w:spacing w:val="-5"/>
        </w:rPr>
        <w:t>详细评审标准</w:t>
      </w:r>
    </w:p>
    <w:p>
      <w:pPr>
        <w:spacing w:before="196" w:line="184" w:lineRule="auto"/>
        <w:ind w:firstLine="421"/>
        <w:rPr>
          <w:rFonts w:ascii="宋体" w:hAnsi="宋体" w:eastAsia="宋体" w:cs="宋体"/>
        </w:rPr>
      </w:pPr>
      <w:r>
        <w:rPr>
          <w:rFonts w:ascii="宋体" w:hAnsi="宋体" w:eastAsia="宋体" w:cs="宋体"/>
          <w:spacing w:val="-4"/>
        </w:rPr>
        <w:t>2.2.1</w:t>
      </w:r>
      <w:r>
        <w:rPr>
          <w:rFonts w:ascii="宋体" w:hAnsi="宋体" w:eastAsia="宋体" w:cs="宋体"/>
          <w:spacing w:val="-33"/>
        </w:rPr>
        <w:t xml:space="preserve"> </w:t>
      </w:r>
      <w:r>
        <w:rPr>
          <w:rFonts w:ascii="宋体" w:hAnsi="宋体" w:eastAsia="宋体" w:cs="宋体"/>
          <w:spacing w:val="-4"/>
        </w:rPr>
        <w:t>商务部分</w:t>
      </w:r>
    </w:p>
    <w:p>
      <w:pPr>
        <w:spacing w:before="194" w:line="184" w:lineRule="auto"/>
        <w:ind w:firstLine="317"/>
        <w:rPr>
          <w:rFonts w:ascii="宋体" w:hAnsi="宋体" w:eastAsia="宋体" w:cs="宋体"/>
        </w:rPr>
      </w:pPr>
      <w:r>
        <w:rPr>
          <w:rFonts w:ascii="宋体" w:hAnsi="宋体" w:eastAsia="宋体" w:cs="宋体"/>
          <w:spacing w:val="-9"/>
          <w:w w:val="95"/>
          <w:sz w:val="19"/>
          <w:szCs w:val="19"/>
        </w:rPr>
        <w:t>（1）</w:t>
      </w:r>
      <w:r>
        <w:rPr>
          <w:rFonts w:ascii="宋体" w:hAnsi="宋体" w:eastAsia="宋体" w:cs="宋体"/>
          <w:spacing w:val="-9"/>
          <w:w w:val="95"/>
        </w:rPr>
        <w:t>最后报价：见评审办法前附表。</w:t>
      </w:r>
    </w:p>
    <w:p>
      <w:pPr>
        <w:spacing w:before="192" w:line="184" w:lineRule="auto"/>
        <w:ind w:firstLine="317"/>
        <w:rPr>
          <w:rFonts w:ascii="宋体" w:hAnsi="宋体" w:eastAsia="宋体" w:cs="宋体"/>
        </w:rPr>
      </w:pPr>
      <w:r>
        <w:rPr>
          <w:rFonts w:ascii="宋体" w:hAnsi="宋体" w:eastAsia="宋体" w:cs="宋体"/>
          <w:spacing w:val="-9"/>
          <w:w w:val="96"/>
          <w:sz w:val="19"/>
          <w:szCs w:val="19"/>
        </w:rPr>
        <w:t>（2）</w:t>
      </w:r>
      <w:r>
        <w:rPr>
          <w:rFonts w:ascii="宋体" w:hAnsi="宋体" w:eastAsia="宋体" w:cs="宋体"/>
          <w:spacing w:val="-9"/>
          <w:w w:val="96"/>
        </w:rPr>
        <w:t>项目管理机构：见评审办法前附表。</w:t>
      </w:r>
    </w:p>
    <w:p>
      <w:pPr>
        <w:spacing w:before="196" w:line="184" w:lineRule="auto"/>
        <w:ind w:firstLine="421"/>
        <w:rPr>
          <w:rFonts w:ascii="宋体" w:hAnsi="宋体" w:eastAsia="宋体" w:cs="宋体"/>
        </w:rPr>
      </w:pPr>
      <w:r>
        <w:rPr>
          <w:rFonts w:ascii="宋体" w:hAnsi="宋体" w:eastAsia="宋体" w:cs="宋体"/>
          <w:spacing w:val="-4"/>
        </w:rPr>
        <w:t>2.2.2</w:t>
      </w:r>
      <w:r>
        <w:rPr>
          <w:rFonts w:ascii="宋体" w:hAnsi="宋体" w:eastAsia="宋体" w:cs="宋体"/>
          <w:spacing w:val="-33"/>
        </w:rPr>
        <w:t xml:space="preserve"> </w:t>
      </w:r>
      <w:r>
        <w:rPr>
          <w:rFonts w:ascii="宋体" w:hAnsi="宋体" w:eastAsia="宋体" w:cs="宋体"/>
          <w:spacing w:val="-4"/>
        </w:rPr>
        <w:t>技术部分</w:t>
      </w:r>
    </w:p>
    <w:p>
      <w:pPr>
        <w:spacing w:before="194" w:line="184" w:lineRule="auto"/>
        <w:ind w:firstLine="418"/>
        <w:rPr>
          <w:rFonts w:ascii="宋体" w:hAnsi="宋体" w:eastAsia="宋体" w:cs="宋体"/>
        </w:rPr>
      </w:pPr>
      <w:r>
        <w:rPr>
          <w:rFonts w:ascii="宋体" w:hAnsi="宋体" w:eastAsia="宋体" w:cs="宋体"/>
          <w:spacing w:val="-11"/>
        </w:rPr>
        <w:t>施工组织设计：见评审办法前附表。</w:t>
      </w:r>
    </w:p>
    <w:p>
      <w:pPr>
        <w:spacing w:before="194" w:line="184" w:lineRule="auto"/>
        <w:ind w:firstLine="422"/>
        <w:rPr>
          <w:rFonts w:ascii="宋体" w:hAnsi="宋体" w:eastAsia="宋体" w:cs="宋体"/>
        </w:rPr>
      </w:pPr>
      <w:r>
        <w:rPr>
          <w:rFonts w:ascii="宋体" w:hAnsi="宋体" w:eastAsia="宋体" w:cs="宋体"/>
          <w:spacing w:val="1"/>
          <w:sz w:val="19"/>
          <w:szCs w:val="19"/>
        </w:rPr>
        <w:t>3.</w:t>
      </w:r>
      <w:r>
        <w:rPr>
          <w:rFonts w:ascii="宋体" w:hAnsi="宋体" w:eastAsia="宋体" w:cs="宋体"/>
          <w:spacing w:val="1"/>
        </w:rPr>
        <w:t>评审程序</w:t>
      </w:r>
    </w:p>
    <w:p>
      <w:pPr>
        <w:spacing w:before="194" w:line="184" w:lineRule="auto"/>
        <w:ind w:firstLine="423"/>
        <w:rPr>
          <w:rFonts w:ascii="宋体" w:hAnsi="宋体" w:eastAsia="宋体" w:cs="宋体"/>
        </w:rPr>
      </w:pPr>
      <w:r>
        <w:rPr>
          <w:rFonts w:ascii="宋体" w:hAnsi="宋体" w:eastAsia="宋体" w:cs="宋体"/>
          <w:spacing w:val="-5"/>
        </w:rPr>
        <w:t>3.1</w:t>
      </w:r>
      <w:r>
        <w:rPr>
          <w:rFonts w:ascii="宋体" w:hAnsi="宋体" w:eastAsia="宋体" w:cs="宋体"/>
          <w:spacing w:val="-36"/>
        </w:rPr>
        <w:t xml:space="preserve"> </w:t>
      </w:r>
      <w:r>
        <w:rPr>
          <w:rFonts w:ascii="宋体" w:hAnsi="宋体" w:eastAsia="宋体" w:cs="宋体"/>
          <w:spacing w:val="-5"/>
        </w:rPr>
        <w:t>初步评审</w:t>
      </w:r>
    </w:p>
    <w:p>
      <w:pPr>
        <w:spacing w:before="196" w:line="184" w:lineRule="auto"/>
        <w:ind w:firstLine="420" w:firstLineChars="200"/>
        <w:rPr>
          <w:rFonts w:ascii="宋体" w:hAnsi="宋体" w:eastAsia="宋体" w:cs="宋体"/>
        </w:rPr>
      </w:pPr>
      <w:r>
        <w:rPr>
          <w:rFonts w:ascii="宋体" w:hAnsi="宋体" w:eastAsia="宋体" w:cs="宋体"/>
        </w:rPr>
        <w:t>3.1.1</w:t>
      </w:r>
      <w:r>
        <w:rPr>
          <w:rFonts w:ascii="宋体" w:hAnsi="宋体" w:eastAsia="宋体" w:cs="宋体"/>
          <w:spacing w:val="41"/>
        </w:rPr>
        <w:t xml:space="preserve"> </w:t>
      </w:r>
      <w:r>
        <w:rPr>
          <w:rFonts w:ascii="宋体" w:hAnsi="宋体" w:eastAsia="宋体" w:cs="宋体"/>
        </w:rPr>
        <w:t>采购人首先按照本项目评审要求，对供应商进行资格审查。资格审查合格的，评审小组</w:t>
      </w:r>
    </w:p>
    <w:p>
      <w:pPr>
        <w:spacing w:before="195" w:line="270" w:lineRule="auto"/>
        <w:ind w:left="3" w:right="155" w:hanging="3"/>
        <w:rPr>
          <w:rFonts w:ascii="宋体" w:hAnsi="宋体" w:eastAsia="宋体" w:cs="宋体"/>
        </w:rPr>
      </w:pPr>
      <w:r>
        <w:rPr>
          <w:rFonts w:ascii="宋体" w:hAnsi="宋体" w:eastAsia="宋体" w:cs="宋体"/>
          <w:spacing w:val="-2"/>
        </w:rPr>
        <w:t>再依据本章第</w:t>
      </w:r>
      <w:r>
        <w:rPr>
          <w:rFonts w:ascii="宋体" w:hAnsi="宋体" w:eastAsia="宋体" w:cs="宋体"/>
          <w:spacing w:val="23"/>
        </w:rPr>
        <w:t xml:space="preserve"> </w:t>
      </w:r>
      <w:r>
        <w:rPr>
          <w:rFonts w:ascii="宋体" w:hAnsi="宋体" w:eastAsia="宋体" w:cs="宋体"/>
          <w:spacing w:val="-2"/>
        </w:rPr>
        <w:t>2.1</w:t>
      </w:r>
      <w:r>
        <w:rPr>
          <w:rFonts w:ascii="宋体" w:hAnsi="宋体" w:eastAsia="宋体" w:cs="宋体"/>
          <w:spacing w:val="6"/>
        </w:rPr>
        <w:t xml:space="preserve"> </w:t>
      </w:r>
      <w:r>
        <w:rPr>
          <w:rFonts w:ascii="宋体" w:hAnsi="宋体" w:eastAsia="宋体" w:cs="宋体"/>
          <w:spacing w:val="-2"/>
        </w:rPr>
        <w:t>款规定的标准，对响应文件进行初步审查。有一项因素不符合审查标准的，按无</w:t>
      </w:r>
      <w:r>
        <w:rPr>
          <w:rFonts w:ascii="宋体" w:hAnsi="宋体" w:eastAsia="宋体" w:cs="宋体"/>
        </w:rPr>
        <w:t xml:space="preserve"> </w:t>
      </w:r>
      <w:r>
        <w:rPr>
          <w:rFonts w:ascii="宋体" w:hAnsi="宋体" w:eastAsia="宋体" w:cs="宋体"/>
          <w:spacing w:val="-6"/>
        </w:rPr>
        <w:t>效响应处理。</w:t>
      </w:r>
    </w:p>
    <w:p>
      <w:pPr>
        <w:spacing w:before="196" w:line="184" w:lineRule="auto"/>
        <w:ind w:firstLine="423"/>
        <w:rPr>
          <w:rFonts w:ascii="宋体" w:hAnsi="宋体" w:eastAsia="宋体" w:cs="宋体"/>
        </w:rPr>
      </w:pPr>
      <w:r>
        <w:rPr>
          <w:rFonts w:ascii="宋体" w:hAnsi="宋体" w:eastAsia="宋体" w:cs="宋体"/>
          <w:spacing w:val="-4"/>
        </w:rPr>
        <w:t>3.1.2</w:t>
      </w:r>
      <w:r>
        <w:rPr>
          <w:rFonts w:ascii="宋体" w:hAnsi="宋体" w:eastAsia="宋体" w:cs="宋体"/>
          <w:spacing w:val="-14"/>
        </w:rPr>
        <w:t xml:space="preserve"> </w:t>
      </w:r>
      <w:r>
        <w:rPr>
          <w:rFonts w:ascii="宋体" w:hAnsi="宋体" w:eastAsia="宋体" w:cs="宋体"/>
          <w:spacing w:val="-4"/>
        </w:rPr>
        <w:t>供应商还有以下情形之一的，评审小组应当否决其竞争：</w:t>
      </w:r>
    </w:p>
    <w:p>
      <w:pPr>
        <w:spacing w:before="184" w:line="184" w:lineRule="auto"/>
        <w:ind w:firstLine="317"/>
        <w:rPr>
          <w:rFonts w:ascii="宋体" w:hAnsi="宋体" w:eastAsia="宋体" w:cs="宋体"/>
        </w:rPr>
      </w:pPr>
      <w:r>
        <w:rPr>
          <w:rFonts w:ascii="宋体" w:hAnsi="宋体" w:eastAsia="宋体" w:cs="宋体"/>
          <w:spacing w:val="-6"/>
          <w:sz w:val="19"/>
          <w:szCs w:val="19"/>
        </w:rPr>
        <w:t>（1）</w:t>
      </w:r>
      <w:r>
        <w:rPr>
          <w:rFonts w:ascii="宋体" w:hAnsi="宋体" w:eastAsia="宋体" w:cs="宋体"/>
          <w:spacing w:val="-6"/>
        </w:rPr>
        <w:t>对允许偏离的非实质性条款，偏离</w:t>
      </w:r>
      <w:r>
        <w:rPr>
          <w:rFonts w:hint="eastAsia" w:ascii="宋体" w:hAnsi="宋体" w:eastAsia="宋体" w:cs="宋体"/>
          <w:spacing w:val="-6"/>
        </w:rPr>
        <w:t>招标</w:t>
      </w:r>
      <w:r>
        <w:rPr>
          <w:rFonts w:ascii="宋体" w:hAnsi="宋体" w:eastAsia="宋体" w:cs="宋体"/>
          <w:spacing w:val="-6"/>
        </w:rPr>
        <w:t>文件规定的偏离范围和幅度的；</w:t>
      </w:r>
    </w:p>
    <w:p>
      <w:pPr>
        <w:spacing w:before="195" w:line="357" w:lineRule="auto"/>
        <w:ind w:left="11" w:right="297" w:firstLine="306"/>
        <w:rPr>
          <w:rFonts w:ascii="宋体" w:hAnsi="宋体" w:eastAsia="宋体" w:cs="宋体"/>
        </w:rPr>
      </w:pPr>
      <w:r>
        <w:rPr>
          <w:rFonts w:ascii="宋体" w:hAnsi="宋体" w:eastAsia="宋体" w:cs="宋体"/>
          <w:spacing w:val="-5"/>
          <w:sz w:val="19"/>
          <w:szCs w:val="19"/>
        </w:rPr>
        <w:t>（2）</w:t>
      </w:r>
      <w:r>
        <w:rPr>
          <w:rFonts w:ascii="宋体" w:hAnsi="宋体" w:eastAsia="宋体" w:cs="宋体"/>
          <w:spacing w:val="-5"/>
        </w:rPr>
        <w:t>不按照</w:t>
      </w:r>
      <w:r>
        <w:rPr>
          <w:rFonts w:hint="eastAsia" w:ascii="宋体" w:hAnsi="宋体" w:eastAsia="宋体" w:cs="宋体"/>
          <w:spacing w:val="-5"/>
        </w:rPr>
        <w:t>招标</w:t>
      </w:r>
      <w:r>
        <w:rPr>
          <w:rFonts w:ascii="宋体" w:hAnsi="宋体" w:eastAsia="宋体" w:cs="宋体"/>
          <w:spacing w:val="-5"/>
        </w:rPr>
        <w:t>文件规定报价、没有分项报价、拒绝报价、有多个报价（</w:t>
      </w:r>
      <w:r>
        <w:rPr>
          <w:rFonts w:hint="eastAsia" w:ascii="宋体" w:hAnsi="宋体" w:eastAsia="宋体" w:cs="宋体"/>
          <w:spacing w:val="-5"/>
        </w:rPr>
        <w:t>招标</w:t>
      </w:r>
      <w:r>
        <w:rPr>
          <w:rFonts w:ascii="宋体" w:hAnsi="宋体" w:eastAsia="宋体" w:cs="宋体"/>
          <w:spacing w:val="-5"/>
        </w:rPr>
        <w:t>文件另有规定的</w:t>
      </w:r>
      <w:r>
        <w:rPr>
          <w:rFonts w:ascii="宋体" w:hAnsi="宋体" w:eastAsia="宋体" w:cs="宋体"/>
        </w:rPr>
        <w:t xml:space="preserve"> </w:t>
      </w:r>
      <w:r>
        <w:rPr>
          <w:rFonts w:ascii="宋体" w:hAnsi="宋体" w:eastAsia="宋体" w:cs="宋体"/>
          <w:spacing w:val="-8"/>
        </w:rPr>
        <w:t>除外）、有选择性报价、附有条件的报价或者拒绝修正报价的；</w:t>
      </w:r>
    </w:p>
    <w:p>
      <w:pPr>
        <w:spacing w:before="3" w:line="202" w:lineRule="auto"/>
        <w:ind w:firstLine="317"/>
        <w:rPr>
          <w:rFonts w:ascii="宋体" w:hAnsi="宋体" w:eastAsia="宋体" w:cs="宋体"/>
        </w:rPr>
      </w:pPr>
      <w:r>
        <w:rPr>
          <w:rFonts w:ascii="宋体" w:hAnsi="宋体" w:eastAsia="宋体" w:cs="宋体"/>
          <w:spacing w:val="-8"/>
          <w:sz w:val="19"/>
          <w:szCs w:val="19"/>
        </w:rPr>
        <w:t>（3）</w:t>
      </w:r>
      <w:r>
        <w:rPr>
          <w:rFonts w:ascii="宋体" w:hAnsi="宋体" w:eastAsia="宋体" w:cs="宋体"/>
          <w:spacing w:val="-8"/>
        </w:rPr>
        <w:t>响应文件正副本未区分或者内容严重不一致的；</w:t>
      </w:r>
    </w:p>
    <w:p>
      <w:pPr>
        <w:spacing w:before="166" w:line="184" w:lineRule="auto"/>
        <w:ind w:firstLine="317"/>
        <w:rPr>
          <w:rFonts w:ascii="宋体" w:hAnsi="宋体" w:eastAsia="宋体" w:cs="宋体"/>
        </w:rPr>
      </w:pPr>
      <w:r>
        <w:rPr>
          <w:rFonts w:ascii="宋体" w:hAnsi="宋体" w:eastAsia="宋体" w:cs="宋体"/>
          <w:spacing w:val="-6"/>
          <w:sz w:val="19"/>
          <w:szCs w:val="19"/>
        </w:rPr>
        <w:t>（4）</w:t>
      </w:r>
      <w:r>
        <w:rPr>
          <w:rFonts w:ascii="宋体" w:hAnsi="宋体" w:eastAsia="宋体" w:cs="宋体"/>
          <w:spacing w:val="-6"/>
        </w:rPr>
        <w:t>资格、资信等证明文件可以为复印件的，复印件未加盖单位公章的；</w:t>
      </w:r>
    </w:p>
    <w:p>
      <w:pPr>
        <w:spacing w:before="194" w:line="184" w:lineRule="auto"/>
        <w:ind w:firstLine="317"/>
        <w:rPr>
          <w:rFonts w:ascii="宋体" w:hAnsi="宋体" w:eastAsia="宋体" w:cs="宋体"/>
        </w:rPr>
      </w:pPr>
      <w:r>
        <w:rPr>
          <w:rFonts w:ascii="宋体" w:hAnsi="宋体" w:eastAsia="宋体" w:cs="宋体"/>
          <w:spacing w:val="-9"/>
          <w:sz w:val="19"/>
          <w:szCs w:val="19"/>
        </w:rPr>
        <w:t>（5）</w:t>
      </w:r>
      <w:r>
        <w:rPr>
          <w:rFonts w:ascii="宋体" w:hAnsi="宋体" w:eastAsia="宋体" w:cs="宋体"/>
          <w:spacing w:val="-9"/>
        </w:rPr>
        <w:t>不按评审小组要求澄清或说明的；</w:t>
      </w:r>
    </w:p>
    <w:p>
      <w:pPr>
        <w:spacing w:before="192" w:line="184" w:lineRule="auto"/>
        <w:ind w:firstLine="317"/>
        <w:rPr>
          <w:rFonts w:ascii="宋体" w:hAnsi="宋体" w:eastAsia="宋体" w:cs="宋体"/>
        </w:rPr>
      </w:pPr>
      <w:r>
        <w:rPr>
          <w:rFonts w:ascii="宋体" w:hAnsi="宋体" w:eastAsia="宋体" w:cs="宋体"/>
          <w:spacing w:val="-7"/>
          <w:sz w:val="19"/>
          <w:szCs w:val="19"/>
        </w:rPr>
        <w:t>（6）</w:t>
      </w:r>
      <w:r>
        <w:rPr>
          <w:rFonts w:ascii="宋体" w:hAnsi="宋体" w:eastAsia="宋体" w:cs="宋体"/>
          <w:spacing w:val="-7"/>
        </w:rPr>
        <w:t>在评审过程中弄虚作假、行贿或有其他违法违规行为的。</w:t>
      </w:r>
    </w:p>
    <w:p>
      <w:pPr>
        <w:spacing w:before="196" w:line="184" w:lineRule="auto"/>
        <w:ind w:firstLine="423"/>
        <w:rPr>
          <w:rFonts w:ascii="宋体" w:hAnsi="宋体" w:eastAsia="宋体" w:cs="宋体"/>
        </w:rPr>
      </w:pPr>
      <w:r>
        <w:rPr>
          <w:rFonts w:ascii="宋体" w:hAnsi="宋体" w:eastAsia="宋体" w:cs="宋体"/>
          <w:spacing w:val="-5"/>
        </w:rPr>
        <w:t>3.2</w:t>
      </w:r>
      <w:r>
        <w:rPr>
          <w:rFonts w:ascii="宋体" w:hAnsi="宋体" w:eastAsia="宋体" w:cs="宋体"/>
          <w:spacing w:val="-30"/>
        </w:rPr>
        <w:t xml:space="preserve"> </w:t>
      </w:r>
      <w:r>
        <w:rPr>
          <w:rFonts w:ascii="宋体" w:hAnsi="宋体" w:eastAsia="宋体" w:cs="宋体"/>
          <w:spacing w:val="-5"/>
        </w:rPr>
        <w:t>响应文件的澄清</w:t>
      </w:r>
    </w:p>
    <w:p>
      <w:pPr>
        <w:spacing w:before="194" w:line="299" w:lineRule="auto"/>
        <w:ind w:firstLine="418"/>
        <w:rPr>
          <w:rFonts w:ascii="宋体" w:hAnsi="宋体" w:eastAsia="宋体" w:cs="宋体"/>
        </w:rPr>
      </w:pPr>
      <w:r>
        <w:rPr>
          <w:rFonts w:ascii="宋体" w:hAnsi="宋体" w:eastAsia="宋体" w:cs="宋体"/>
          <w:spacing w:val="-4"/>
        </w:rPr>
        <w:t>在评审过程中，评审小组可以书面形式，要求供应商对所提交的响应文件中不明确的内容进行必</w:t>
      </w:r>
      <w:r>
        <w:rPr>
          <w:rFonts w:ascii="宋体" w:hAnsi="宋体" w:eastAsia="宋体" w:cs="宋体"/>
          <w:spacing w:val="18"/>
        </w:rPr>
        <w:t xml:space="preserve">  </w:t>
      </w:r>
      <w:r>
        <w:rPr>
          <w:rFonts w:ascii="宋体" w:hAnsi="宋体" w:eastAsia="宋体" w:cs="宋体"/>
          <w:spacing w:val="-13"/>
        </w:rPr>
        <w:t>要的澄清或说明。供应商的澄清或说明采用书面形式，并不得改变供应商响应文件的实质性内容。供应</w:t>
      </w:r>
      <w:r>
        <w:rPr>
          <w:rFonts w:ascii="宋体" w:hAnsi="宋体" w:eastAsia="宋体" w:cs="宋体"/>
          <w:spacing w:val="-10"/>
        </w:rPr>
        <w:t>商的澄清和说明内容属于响应文件的组成部分。采购人和评审小组不接受供应商主动提出的澄清或说明。</w:t>
      </w:r>
    </w:p>
    <w:p>
      <w:pPr>
        <w:spacing w:before="194" w:line="184" w:lineRule="auto"/>
        <w:ind w:firstLine="423"/>
        <w:rPr>
          <w:rFonts w:ascii="宋体" w:hAnsi="宋体" w:eastAsia="宋体" w:cs="宋体"/>
        </w:rPr>
      </w:pPr>
      <w:r>
        <w:rPr>
          <w:rFonts w:ascii="宋体" w:hAnsi="宋体" w:eastAsia="宋体" w:cs="宋体"/>
          <w:spacing w:val="-4"/>
        </w:rPr>
        <w:t>3.3</w:t>
      </w:r>
      <w:r>
        <w:rPr>
          <w:rFonts w:ascii="宋体" w:hAnsi="宋体" w:eastAsia="宋体" w:cs="宋体"/>
          <w:spacing w:val="-36"/>
        </w:rPr>
        <w:t xml:space="preserve"> </w:t>
      </w:r>
      <w:r>
        <w:rPr>
          <w:rFonts w:ascii="宋体" w:hAnsi="宋体" w:eastAsia="宋体" w:cs="宋体"/>
          <w:spacing w:val="-4"/>
        </w:rPr>
        <w:t>确定最终采购需求方案</w:t>
      </w:r>
    </w:p>
    <w:p>
      <w:pPr>
        <w:spacing w:before="185" w:line="357" w:lineRule="auto"/>
        <w:ind w:right="158" w:firstLine="418"/>
        <w:rPr>
          <w:rFonts w:ascii="宋体" w:hAnsi="宋体" w:eastAsia="宋体" w:cs="宋体"/>
        </w:rPr>
      </w:pPr>
      <w:r>
        <w:rPr>
          <w:rFonts w:ascii="宋体" w:hAnsi="宋体" w:eastAsia="宋体" w:cs="宋体"/>
          <w:spacing w:val="-4"/>
        </w:rPr>
        <w:t>评审小组可以与供应商进行多轮</w:t>
      </w:r>
      <w:r>
        <w:rPr>
          <w:rFonts w:hint="eastAsia" w:ascii="宋体" w:hAnsi="宋体" w:eastAsia="宋体" w:cs="宋体"/>
          <w:spacing w:val="-4"/>
        </w:rPr>
        <w:t>招标</w:t>
      </w:r>
      <w:r>
        <w:rPr>
          <w:rFonts w:ascii="宋体" w:hAnsi="宋体" w:eastAsia="宋体" w:cs="宋体"/>
          <w:spacing w:val="-4"/>
        </w:rPr>
        <w:t>，</w:t>
      </w:r>
      <w:r>
        <w:rPr>
          <w:rFonts w:hint="eastAsia" w:ascii="宋体" w:hAnsi="宋体" w:eastAsia="宋体" w:cs="宋体"/>
          <w:spacing w:val="-4"/>
        </w:rPr>
        <w:t>招标</w:t>
      </w:r>
      <w:r>
        <w:rPr>
          <w:rFonts w:ascii="宋体" w:hAnsi="宋体" w:eastAsia="宋体" w:cs="宋体"/>
          <w:spacing w:val="-4"/>
        </w:rPr>
        <w:t>过程中可实质性修订</w:t>
      </w:r>
      <w:r>
        <w:rPr>
          <w:rFonts w:hint="eastAsia" w:ascii="宋体" w:hAnsi="宋体" w:eastAsia="宋体" w:cs="宋体"/>
          <w:spacing w:val="-4"/>
        </w:rPr>
        <w:t>招标</w:t>
      </w:r>
      <w:r>
        <w:rPr>
          <w:rFonts w:ascii="宋体" w:hAnsi="宋体" w:eastAsia="宋体" w:cs="宋体"/>
          <w:spacing w:val="-4"/>
        </w:rPr>
        <w:t>文件的技术、服务要求以及</w:t>
      </w:r>
      <w:r>
        <w:rPr>
          <w:rFonts w:ascii="宋体" w:hAnsi="宋体" w:eastAsia="宋体" w:cs="宋体"/>
          <w:spacing w:val="4"/>
        </w:rPr>
        <w:t xml:space="preserve"> </w:t>
      </w:r>
      <w:r>
        <w:rPr>
          <w:rFonts w:ascii="宋体" w:hAnsi="宋体" w:eastAsia="宋体" w:cs="宋体"/>
          <w:spacing w:val="-4"/>
        </w:rPr>
        <w:t>合同条款，但不得修订</w:t>
      </w:r>
      <w:r>
        <w:rPr>
          <w:rFonts w:hint="eastAsia" w:ascii="宋体" w:hAnsi="宋体" w:eastAsia="宋体" w:cs="宋体"/>
          <w:spacing w:val="-4"/>
        </w:rPr>
        <w:t>招标</w:t>
      </w:r>
      <w:r>
        <w:rPr>
          <w:rFonts w:ascii="宋体" w:hAnsi="宋体" w:eastAsia="宋体" w:cs="宋体"/>
          <w:spacing w:val="-4"/>
        </w:rPr>
        <w:t>文件中规定的不可</w:t>
      </w:r>
      <w:r>
        <w:rPr>
          <w:rFonts w:hint="eastAsia" w:ascii="宋体" w:hAnsi="宋体" w:eastAsia="宋体" w:cs="宋体"/>
          <w:spacing w:val="-4"/>
          <w:lang w:eastAsia="zh-CN"/>
        </w:rPr>
        <w:t>投标</w:t>
      </w:r>
      <w:r>
        <w:rPr>
          <w:rFonts w:ascii="宋体" w:hAnsi="宋体" w:eastAsia="宋体" w:cs="宋体"/>
          <w:spacing w:val="-4"/>
        </w:rPr>
        <w:t>核心条件。实质性变动的内容，须经采购人确认，</w:t>
      </w:r>
      <w:r>
        <w:rPr>
          <w:rFonts w:ascii="宋体" w:hAnsi="宋体" w:eastAsia="宋体" w:cs="宋体"/>
          <w:spacing w:val="10"/>
        </w:rPr>
        <w:t xml:space="preserve"> </w:t>
      </w:r>
      <w:r>
        <w:rPr>
          <w:rFonts w:ascii="宋体" w:hAnsi="宋体" w:eastAsia="宋体" w:cs="宋体"/>
          <w:spacing w:val="-4"/>
        </w:rPr>
        <w:t>并及时以书面形式同时通知所有参与</w:t>
      </w:r>
      <w:r>
        <w:rPr>
          <w:rFonts w:hint="eastAsia" w:ascii="宋体" w:hAnsi="宋体" w:eastAsia="宋体" w:cs="宋体"/>
          <w:spacing w:val="-4"/>
          <w:lang w:eastAsia="zh-CN"/>
        </w:rPr>
        <w:t>投标</w:t>
      </w:r>
      <w:r>
        <w:rPr>
          <w:rFonts w:ascii="宋体" w:hAnsi="宋体" w:eastAsia="宋体" w:cs="宋体"/>
          <w:spacing w:val="-4"/>
        </w:rPr>
        <w:t>的供应商。</w:t>
      </w:r>
    </w:p>
    <w:p>
      <w:pPr>
        <w:spacing w:before="1" w:line="201" w:lineRule="auto"/>
        <w:ind w:firstLine="423"/>
        <w:rPr>
          <w:rFonts w:ascii="宋体" w:hAnsi="宋体" w:eastAsia="宋体" w:cs="宋体"/>
        </w:rPr>
      </w:pPr>
      <w:r>
        <w:rPr>
          <w:rFonts w:ascii="宋体" w:hAnsi="宋体" w:eastAsia="宋体" w:cs="宋体"/>
          <w:spacing w:val="-4"/>
        </w:rPr>
        <w:t>3.4</w:t>
      </w:r>
      <w:r>
        <w:rPr>
          <w:rFonts w:ascii="宋体" w:hAnsi="宋体" w:eastAsia="宋体" w:cs="宋体"/>
          <w:spacing w:val="-33"/>
        </w:rPr>
        <w:t xml:space="preserve"> </w:t>
      </w:r>
      <w:r>
        <w:rPr>
          <w:rFonts w:ascii="宋体" w:hAnsi="宋体" w:eastAsia="宋体" w:cs="宋体"/>
          <w:spacing w:val="-4"/>
        </w:rPr>
        <w:t>重新提交响应文件和最后报价</w:t>
      </w:r>
    </w:p>
    <w:p>
      <w:pPr>
        <w:spacing w:before="170" w:line="354" w:lineRule="auto"/>
        <w:ind w:left="4" w:right="321" w:firstLine="419"/>
        <w:rPr>
          <w:rFonts w:ascii="宋体" w:hAnsi="宋体" w:eastAsia="宋体" w:cs="宋体"/>
          <w:spacing w:val="-5"/>
        </w:rPr>
      </w:pPr>
      <w:r>
        <w:rPr>
          <w:rFonts w:ascii="宋体" w:hAnsi="宋体" w:eastAsia="宋体" w:cs="宋体"/>
          <w:spacing w:val="-4"/>
        </w:rPr>
        <w:t>3.4.1</w:t>
      </w:r>
      <w:r>
        <w:rPr>
          <w:rFonts w:ascii="宋体" w:hAnsi="宋体" w:eastAsia="宋体" w:cs="宋体"/>
          <w:spacing w:val="50"/>
        </w:rPr>
        <w:t xml:space="preserve"> </w:t>
      </w:r>
      <w:r>
        <w:rPr>
          <w:rFonts w:ascii="宋体" w:hAnsi="宋体" w:eastAsia="宋体" w:cs="宋体"/>
          <w:spacing w:val="-4"/>
        </w:rPr>
        <w:t>社会资本应当按照</w:t>
      </w:r>
      <w:r>
        <w:rPr>
          <w:rFonts w:hint="eastAsia" w:ascii="宋体" w:hAnsi="宋体" w:eastAsia="宋体" w:cs="宋体"/>
          <w:spacing w:val="-4"/>
        </w:rPr>
        <w:t>招标</w:t>
      </w:r>
      <w:r>
        <w:rPr>
          <w:rFonts w:ascii="宋体" w:hAnsi="宋体" w:eastAsia="宋体" w:cs="宋体"/>
          <w:spacing w:val="-4"/>
        </w:rPr>
        <w:t>文件的变动情况和评审小组的要求重新提交响应文件，并由其法</w:t>
      </w:r>
      <w:r>
        <w:rPr>
          <w:rFonts w:ascii="宋体" w:hAnsi="宋体" w:eastAsia="宋体" w:cs="宋体"/>
        </w:rPr>
        <w:t xml:space="preserve"> </w:t>
      </w:r>
      <w:r>
        <w:rPr>
          <w:rFonts w:ascii="宋体" w:hAnsi="宋体" w:eastAsia="宋体" w:cs="宋体"/>
          <w:spacing w:val="-5"/>
        </w:rPr>
        <w:t>定代表人或授权代表签字或者加盖公章。由授权代表签字的，应当附法定代表人授权书。供应商为</w:t>
      </w:r>
    </w:p>
    <w:p>
      <w:pPr>
        <w:spacing w:before="108" w:line="184" w:lineRule="auto"/>
        <w:rPr>
          <w:rFonts w:ascii="宋体" w:hAnsi="宋体" w:eastAsia="宋体" w:cs="宋体"/>
        </w:rPr>
      </w:pPr>
      <w:r>
        <w:rPr>
          <w:rFonts w:ascii="宋体" w:hAnsi="宋体" w:eastAsia="宋体" w:cs="宋体"/>
          <w:spacing w:val="-3"/>
        </w:rPr>
        <w:t>自然人的，应当由本人签字并附身份证明。</w:t>
      </w:r>
    </w:p>
    <w:p>
      <w:pPr>
        <w:spacing w:before="193" w:line="184" w:lineRule="auto"/>
        <w:ind w:firstLine="425"/>
        <w:rPr>
          <w:rFonts w:ascii="宋体" w:hAnsi="宋体" w:eastAsia="宋体" w:cs="宋体"/>
        </w:rPr>
      </w:pPr>
      <w:r>
        <w:rPr>
          <w:rFonts w:ascii="宋体" w:hAnsi="宋体" w:eastAsia="宋体" w:cs="宋体"/>
          <w:spacing w:val="-4"/>
        </w:rPr>
        <w:t>3.4.2</w:t>
      </w:r>
      <w:r>
        <w:rPr>
          <w:rFonts w:ascii="宋体" w:hAnsi="宋体" w:eastAsia="宋体" w:cs="宋体"/>
          <w:spacing w:val="-2"/>
        </w:rPr>
        <w:t xml:space="preserve"> </w:t>
      </w:r>
      <w:r>
        <w:rPr>
          <w:rFonts w:hint="eastAsia" w:ascii="宋体" w:hAnsi="宋体" w:eastAsia="宋体" w:cs="宋体"/>
          <w:spacing w:val="-4"/>
        </w:rPr>
        <w:t>招标</w:t>
      </w:r>
      <w:r>
        <w:rPr>
          <w:rFonts w:ascii="宋体" w:hAnsi="宋体" w:eastAsia="宋体" w:cs="宋体"/>
          <w:spacing w:val="-4"/>
        </w:rPr>
        <w:t>结束后，评审小组应当要求所有实质性响应的供应商在规定时间内提交最后报价。</w:t>
      </w:r>
    </w:p>
    <w:p>
      <w:pPr>
        <w:spacing w:before="193" w:line="184" w:lineRule="auto"/>
        <w:ind w:firstLine="425"/>
        <w:rPr>
          <w:rFonts w:ascii="宋体" w:hAnsi="宋体" w:eastAsia="宋体" w:cs="宋体"/>
        </w:rPr>
      </w:pPr>
      <w:r>
        <w:rPr>
          <w:rFonts w:ascii="宋体" w:hAnsi="宋体" w:eastAsia="宋体" w:cs="宋体"/>
          <w:spacing w:val="-5"/>
        </w:rPr>
        <w:t>3.5</w:t>
      </w:r>
      <w:r>
        <w:rPr>
          <w:rFonts w:ascii="宋体" w:hAnsi="宋体" w:eastAsia="宋体" w:cs="宋体"/>
          <w:spacing w:val="-36"/>
        </w:rPr>
        <w:t xml:space="preserve"> </w:t>
      </w:r>
      <w:r>
        <w:rPr>
          <w:rFonts w:ascii="宋体" w:hAnsi="宋体" w:eastAsia="宋体" w:cs="宋体"/>
          <w:spacing w:val="-5"/>
        </w:rPr>
        <w:t>详细评审</w:t>
      </w:r>
    </w:p>
    <w:p>
      <w:pPr>
        <w:spacing w:before="195" w:line="354" w:lineRule="auto"/>
        <w:ind w:left="12" w:right="271" w:firstLine="413"/>
        <w:rPr>
          <w:rFonts w:ascii="宋体" w:hAnsi="宋体" w:eastAsia="宋体" w:cs="宋体"/>
        </w:rPr>
      </w:pPr>
      <w:r>
        <w:rPr>
          <w:rFonts w:ascii="宋体" w:hAnsi="宋体" w:eastAsia="宋体" w:cs="宋体"/>
          <w:spacing w:val="-4"/>
        </w:rPr>
        <w:t>3.5.1</w:t>
      </w:r>
      <w:r>
        <w:rPr>
          <w:rFonts w:ascii="宋体" w:hAnsi="宋体" w:eastAsia="宋体" w:cs="宋体"/>
          <w:spacing w:val="18"/>
        </w:rPr>
        <w:t xml:space="preserve"> </w:t>
      </w:r>
      <w:r>
        <w:rPr>
          <w:rFonts w:ascii="宋体" w:hAnsi="宋体" w:eastAsia="宋体" w:cs="宋体"/>
          <w:spacing w:val="-4"/>
        </w:rPr>
        <w:t>最后报价结束后，评审小组依据本章第</w:t>
      </w:r>
      <w:r>
        <w:rPr>
          <w:rFonts w:ascii="宋体" w:hAnsi="宋体" w:eastAsia="宋体" w:cs="宋体"/>
          <w:spacing w:val="7"/>
        </w:rPr>
        <w:t xml:space="preserve"> </w:t>
      </w:r>
      <w:r>
        <w:rPr>
          <w:rFonts w:ascii="宋体" w:hAnsi="宋体" w:eastAsia="宋体" w:cs="宋体"/>
          <w:spacing w:val="-4"/>
        </w:rPr>
        <w:t>2.2</w:t>
      </w:r>
      <w:r>
        <w:rPr>
          <w:rFonts w:ascii="宋体" w:hAnsi="宋体" w:eastAsia="宋体" w:cs="宋体"/>
          <w:spacing w:val="6"/>
        </w:rPr>
        <w:t xml:space="preserve"> </w:t>
      </w:r>
      <w:r>
        <w:rPr>
          <w:rFonts w:ascii="宋体" w:hAnsi="宋体" w:eastAsia="宋体" w:cs="宋体"/>
          <w:spacing w:val="-4"/>
        </w:rPr>
        <w:t>款规定的标准，对提交最后报价的投标人的</w:t>
      </w:r>
      <w:r>
        <w:rPr>
          <w:rFonts w:ascii="宋体" w:hAnsi="宋体" w:eastAsia="宋体" w:cs="宋体"/>
        </w:rPr>
        <w:t xml:space="preserve"> </w:t>
      </w:r>
      <w:r>
        <w:rPr>
          <w:rFonts w:ascii="宋体" w:hAnsi="宋体" w:eastAsia="宋体" w:cs="宋体"/>
          <w:spacing w:val="-4"/>
        </w:rPr>
        <w:t>响应文件和最后报价进行综合评分。</w:t>
      </w:r>
    </w:p>
    <w:p>
      <w:pPr>
        <w:spacing w:before="2" w:line="202" w:lineRule="auto"/>
        <w:ind w:firstLine="425"/>
        <w:rPr>
          <w:rFonts w:ascii="宋体" w:hAnsi="宋体" w:eastAsia="宋体" w:cs="宋体"/>
        </w:rPr>
      </w:pPr>
      <w:r>
        <w:rPr>
          <w:rFonts w:ascii="宋体" w:hAnsi="宋体" w:eastAsia="宋体" w:cs="宋体"/>
          <w:spacing w:val="-10"/>
          <w:w w:val="99"/>
        </w:rPr>
        <w:t>3.5.2</w:t>
      </w:r>
      <w:r>
        <w:rPr>
          <w:rFonts w:ascii="宋体" w:hAnsi="宋体" w:eastAsia="宋体" w:cs="宋体"/>
          <w:spacing w:val="2"/>
        </w:rPr>
        <w:t xml:space="preserve"> </w:t>
      </w:r>
      <w:r>
        <w:rPr>
          <w:rFonts w:ascii="宋体" w:hAnsi="宋体" w:eastAsia="宋体" w:cs="宋体"/>
          <w:spacing w:val="-10"/>
          <w:w w:val="99"/>
        </w:rPr>
        <w:t>评分分值计算保留小数点后两位，小数点后第三位“四舍五入”。</w:t>
      </w:r>
    </w:p>
    <w:p>
      <w:pPr>
        <w:spacing w:before="176" w:line="184" w:lineRule="auto"/>
        <w:ind w:firstLine="425"/>
        <w:rPr>
          <w:rFonts w:ascii="宋体" w:hAnsi="宋体" w:eastAsia="宋体" w:cs="宋体"/>
        </w:rPr>
      </w:pPr>
      <w:r>
        <w:rPr>
          <w:rFonts w:ascii="宋体" w:hAnsi="宋体" w:eastAsia="宋体" w:cs="宋体"/>
          <w:spacing w:val="-3"/>
        </w:rPr>
        <w:t>3.6</w:t>
      </w:r>
      <w:r>
        <w:rPr>
          <w:rFonts w:ascii="宋体" w:hAnsi="宋体" w:eastAsia="宋体" w:cs="宋体"/>
          <w:spacing w:val="16"/>
        </w:rPr>
        <w:t xml:space="preserve"> </w:t>
      </w:r>
      <w:r>
        <w:rPr>
          <w:rFonts w:ascii="宋体" w:hAnsi="宋体" w:eastAsia="宋体" w:cs="宋体"/>
          <w:spacing w:val="-3"/>
        </w:rPr>
        <w:t>推荐候选供应商</w:t>
      </w:r>
    </w:p>
    <w:p>
      <w:pPr>
        <w:spacing w:before="190" w:line="356" w:lineRule="auto"/>
        <w:ind w:left="1" w:right="141" w:firstLine="419"/>
        <w:rPr>
          <w:rFonts w:ascii="宋体" w:hAnsi="宋体" w:eastAsia="宋体" w:cs="宋体"/>
        </w:rPr>
      </w:pPr>
      <w:r>
        <w:rPr>
          <w:rFonts w:ascii="宋体" w:hAnsi="宋体" w:eastAsia="宋体" w:cs="宋体"/>
          <w:spacing w:val="-2"/>
        </w:rPr>
        <w:t>评审小组按照综合得分由高到低的顺序推荐本章第1条规定数量的候选供应商（提交最后报价</w:t>
      </w:r>
      <w:r>
        <w:rPr>
          <w:rFonts w:ascii="宋体" w:hAnsi="宋体" w:eastAsia="宋体" w:cs="宋体"/>
        </w:rPr>
        <w:t xml:space="preserve"> </w:t>
      </w:r>
      <w:r>
        <w:rPr>
          <w:rFonts w:ascii="宋体" w:hAnsi="宋体" w:eastAsia="宋体" w:cs="宋体"/>
          <w:spacing w:val="-10"/>
          <w:w w:val="95"/>
        </w:rPr>
        <w:t>的投标人只有2家的，候选投标人数量可以是2名）。评审得分相同的，按照最后报价由低到高的顺序</w:t>
      </w:r>
      <w:r>
        <w:rPr>
          <w:rFonts w:ascii="宋体" w:hAnsi="宋体" w:eastAsia="宋体" w:cs="宋体"/>
        </w:rPr>
        <w:t xml:space="preserve"> </w:t>
      </w:r>
      <w:r>
        <w:rPr>
          <w:rFonts w:ascii="宋体" w:hAnsi="宋体" w:eastAsia="宋体" w:cs="宋体"/>
          <w:spacing w:val="-11"/>
        </w:rPr>
        <w:t>推荐；评审得分且最后报价相同的，按照技术指标优劣顺序推荐。</w:t>
      </w:r>
    </w:p>
    <w:p>
      <w:pPr>
        <w:spacing w:before="4" w:line="199" w:lineRule="auto"/>
        <w:ind w:firstLine="420"/>
        <w:rPr>
          <w:rFonts w:ascii="宋体" w:hAnsi="宋体" w:eastAsia="宋体" w:cs="宋体"/>
        </w:rPr>
      </w:pPr>
      <w:r>
        <w:rPr>
          <w:rFonts w:ascii="宋体" w:hAnsi="宋体" w:eastAsia="宋体" w:cs="宋体"/>
          <w:spacing w:val="1"/>
          <w:sz w:val="19"/>
          <w:szCs w:val="19"/>
        </w:rPr>
        <w:t>4.</w:t>
      </w:r>
      <w:r>
        <w:rPr>
          <w:rFonts w:ascii="宋体" w:hAnsi="宋体" w:eastAsia="宋体" w:cs="宋体"/>
          <w:spacing w:val="1"/>
        </w:rPr>
        <w:t>评审结果</w:t>
      </w:r>
    </w:p>
    <w:p>
      <w:pPr>
        <w:spacing w:before="169" w:line="184" w:lineRule="auto"/>
        <w:ind w:firstLine="420"/>
        <w:rPr>
          <w:rFonts w:ascii="宋体" w:hAnsi="宋体" w:eastAsia="宋体" w:cs="宋体"/>
        </w:rPr>
      </w:pPr>
      <w:r>
        <w:rPr>
          <w:rFonts w:ascii="宋体" w:hAnsi="宋体" w:eastAsia="宋体" w:cs="宋体"/>
          <w:spacing w:val="-4"/>
        </w:rPr>
        <w:t>4.1</w:t>
      </w:r>
      <w:r>
        <w:rPr>
          <w:rFonts w:ascii="宋体" w:hAnsi="宋体" w:eastAsia="宋体" w:cs="宋体"/>
          <w:spacing w:val="-35"/>
        </w:rPr>
        <w:t xml:space="preserve"> </w:t>
      </w:r>
      <w:r>
        <w:rPr>
          <w:rFonts w:ascii="宋体" w:hAnsi="宋体" w:eastAsia="宋体" w:cs="宋体"/>
          <w:spacing w:val="-4"/>
        </w:rPr>
        <w:t>提交评审报告</w:t>
      </w:r>
    </w:p>
    <w:p>
      <w:pPr>
        <w:spacing w:before="192" w:line="357" w:lineRule="auto"/>
        <w:ind w:firstLine="420"/>
        <w:rPr>
          <w:rFonts w:ascii="宋体" w:hAnsi="宋体" w:eastAsia="宋体" w:cs="宋体"/>
        </w:rPr>
      </w:pPr>
      <w:r>
        <w:rPr>
          <w:rFonts w:ascii="宋体" w:hAnsi="宋体" w:eastAsia="宋体" w:cs="宋体"/>
          <w:spacing w:val="-7"/>
        </w:rPr>
        <w:t>评审小组按照本章第</w:t>
      </w:r>
      <w:r>
        <w:rPr>
          <w:rFonts w:ascii="宋体" w:hAnsi="宋体" w:eastAsia="宋体" w:cs="宋体"/>
          <w:spacing w:val="7"/>
        </w:rPr>
        <w:t xml:space="preserve"> </w:t>
      </w:r>
      <w:r>
        <w:rPr>
          <w:rFonts w:ascii="宋体" w:hAnsi="宋体" w:eastAsia="宋体" w:cs="宋体"/>
          <w:spacing w:val="-7"/>
        </w:rPr>
        <w:t>3</w:t>
      </w:r>
      <w:r>
        <w:rPr>
          <w:rFonts w:ascii="宋体" w:hAnsi="宋体" w:eastAsia="宋体" w:cs="宋体"/>
          <w:spacing w:val="5"/>
        </w:rPr>
        <w:t xml:space="preserve"> </w:t>
      </w:r>
      <w:r>
        <w:rPr>
          <w:rFonts w:ascii="宋体" w:hAnsi="宋体" w:eastAsia="宋体" w:cs="宋体"/>
          <w:spacing w:val="-7"/>
        </w:rPr>
        <w:t>条规定的程序对响应文件完成评审后，编写并向采购人提交书面评审报告。</w:t>
      </w:r>
      <w:r>
        <w:rPr>
          <w:rFonts w:ascii="宋体" w:hAnsi="宋体" w:eastAsia="宋体" w:cs="宋体"/>
        </w:rPr>
        <w:t xml:space="preserve"> </w:t>
      </w:r>
      <w:r>
        <w:rPr>
          <w:rFonts w:ascii="宋体" w:hAnsi="宋体" w:eastAsia="宋体" w:cs="宋体"/>
          <w:spacing w:val="-16"/>
        </w:rPr>
        <w:t>评审小组成员应当在评审报告上签字，对自己的评审意见承担法律责任。对评审报告有异议的，应当在</w:t>
      </w:r>
      <w:r>
        <w:rPr>
          <w:rFonts w:ascii="宋体" w:hAnsi="宋体" w:eastAsia="宋体" w:cs="宋体"/>
          <w:spacing w:val="-5"/>
        </w:rPr>
        <w:t>报告上签署不同意见，并说明理由，否则视为同意评审报告。</w:t>
      </w:r>
    </w:p>
    <w:p>
      <w:pPr>
        <w:spacing w:before="1" w:line="201" w:lineRule="auto"/>
        <w:ind w:firstLine="420"/>
        <w:rPr>
          <w:rFonts w:ascii="宋体" w:hAnsi="宋体" w:eastAsia="宋体" w:cs="宋体"/>
        </w:rPr>
      </w:pPr>
      <w:r>
        <w:rPr>
          <w:rFonts w:ascii="宋体" w:hAnsi="宋体" w:eastAsia="宋体" w:cs="宋体"/>
          <w:spacing w:val="-4"/>
        </w:rPr>
        <w:t>4.2</w:t>
      </w:r>
      <w:r>
        <w:rPr>
          <w:rFonts w:ascii="宋体" w:hAnsi="宋体" w:eastAsia="宋体" w:cs="宋体"/>
          <w:spacing w:val="-28"/>
        </w:rPr>
        <w:t xml:space="preserve"> </w:t>
      </w:r>
      <w:r>
        <w:rPr>
          <w:rFonts w:ascii="宋体" w:hAnsi="宋体" w:eastAsia="宋体" w:cs="宋体"/>
          <w:spacing w:val="-4"/>
        </w:rPr>
        <w:t>重新进行采购或调整采购方式</w:t>
      </w:r>
    </w:p>
    <w:p>
      <w:pPr>
        <w:spacing w:before="167" w:line="184" w:lineRule="auto"/>
        <w:ind w:firstLine="422"/>
        <w:sectPr>
          <w:footerReference r:id="rId20" w:type="default"/>
          <w:pgSz w:w="11910" w:h="16840"/>
          <w:pgMar w:top="1431" w:right="1217" w:bottom="1161" w:left="1424" w:header="0" w:footer="1035" w:gutter="0"/>
          <w:cols w:space="720" w:num="1"/>
        </w:sectPr>
      </w:pPr>
      <w:r>
        <w:rPr>
          <w:rFonts w:ascii="宋体" w:hAnsi="宋体" w:eastAsia="宋体" w:cs="宋体"/>
          <w:spacing w:val="-2"/>
        </w:rPr>
        <w:t>提最后报价的供应商不足2家的，采购人应法调整采购方式。</w:t>
      </w:r>
    </w:p>
    <w:p>
      <w:pPr>
        <w:spacing w:before="131" w:line="185" w:lineRule="auto"/>
        <w:jc w:val="center"/>
        <w:outlineLvl w:val="0"/>
        <w:rPr>
          <w:rFonts w:ascii="宋体" w:hAnsi="宋体" w:eastAsia="宋体" w:cs="宋体"/>
          <w:sz w:val="30"/>
          <w:szCs w:val="30"/>
        </w:rPr>
      </w:pPr>
      <w:bookmarkStart w:id="8" w:name="_bookmark6"/>
      <w:bookmarkEnd w:id="8"/>
      <w:r>
        <w:rPr>
          <w:rFonts w:ascii="宋体" w:hAnsi="宋体" w:eastAsia="宋体" w:cs="宋体"/>
          <w:spacing w:val="-4"/>
          <w:sz w:val="30"/>
          <w:szCs w:val="30"/>
          <w14:textOutline w14:w="5448" w14:cap="sq" w14:cmpd="sng" w14:algn="ctr">
            <w14:solidFill>
              <w14:srgbClr w14:val="000000"/>
            </w14:solidFill>
            <w14:prstDash w14:val="solid"/>
            <w14:bevel/>
          </w14:textOutline>
        </w:rPr>
        <w:t>第六章</w:t>
      </w:r>
      <w:r>
        <w:rPr>
          <w:rFonts w:ascii="宋体" w:hAnsi="宋体" w:eastAsia="宋体" w:cs="宋体"/>
          <w:spacing w:val="11"/>
          <w:sz w:val="30"/>
          <w:szCs w:val="30"/>
        </w:rPr>
        <w:t xml:space="preserve">  </w:t>
      </w:r>
      <w:r>
        <w:rPr>
          <w:rFonts w:ascii="宋体" w:hAnsi="宋体" w:eastAsia="宋体" w:cs="宋体"/>
          <w:spacing w:val="-4"/>
          <w:sz w:val="30"/>
          <w:szCs w:val="30"/>
          <w14:textOutline w14:w="5448" w14:cap="sq" w14:cmpd="sng" w14:algn="ctr">
            <w14:solidFill>
              <w14:srgbClr w14:val="000000"/>
            </w14:solidFill>
            <w14:prstDash w14:val="solid"/>
            <w14:bevel/>
          </w14:textOutline>
        </w:rPr>
        <w:t>纪律要求</w:t>
      </w:r>
    </w:p>
    <w:p>
      <w:pPr>
        <w:spacing w:line="248" w:lineRule="auto"/>
        <w:rPr>
          <w:rFonts w:hint="eastAsia" w:ascii="宋体" w:eastAsia="宋体"/>
          <w:lang w:eastAsia="zh-CN"/>
        </w:rPr>
      </w:pPr>
    </w:p>
    <w:p>
      <w:pPr>
        <w:spacing w:line="249" w:lineRule="auto"/>
        <w:rPr>
          <w:rFonts w:ascii="宋体"/>
        </w:rPr>
      </w:pPr>
    </w:p>
    <w:p>
      <w:pPr>
        <w:spacing w:before="69" w:line="184" w:lineRule="auto"/>
        <w:ind w:firstLine="434"/>
        <w:rPr>
          <w:rFonts w:ascii="宋体" w:hAnsi="宋体" w:eastAsia="宋体" w:cs="宋体"/>
        </w:rPr>
      </w:pPr>
      <w:r>
        <w:rPr>
          <w:rFonts w:ascii="宋体" w:hAnsi="宋体" w:eastAsia="宋体" w:cs="宋体"/>
          <w:spacing w:val="-2"/>
          <w:sz w:val="19"/>
          <w:szCs w:val="19"/>
        </w:rPr>
        <w:t>1.</w:t>
      </w:r>
      <w:r>
        <w:rPr>
          <w:rFonts w:ascii="宋体" w:hAnsi="宋体" w:eastAsia="宋体" w:cs="宋体"/>
          <w:spacing w:val="-2"/>
        </w:rPr>
        <w:t>对采购人的纪律要求</w:t>
      </w:r>
    </w:p>
    <w:p>
      <w:pPr>
        <w:spacing w:before="277" w:line="485" w:lineRule="exact"/>
        <w:ind w:firstLine="420"/>
        <w:rPr>
          <w:rFonts w:ascii="宋体" w:hAnsi="宋体" w:eastAsia="宋体" w:cs="宋体"/>
        </w:rPr>
      </w:pPr>
      <w:r>
        <w:rPr>
          <w:rFonts w:ascii="宋体" w:hAnsi="宋体" w:eastAsia="宋体" w:cs="宋体"/>
          <w:spacing w:val="1"/>
          <w:position w:val="20"/>
        </w:rPr>
        <w:t>采购人不得泄漏政府采购活动中应当保密的情况和资料，不得与供应商串通损害国家利益、社</w:t>
      </w:r>
    </w:p>
    <w:p>
      <w:pPr>
        <w:spacing w:line="204" w:lineRule="auto"/>
        <w:rPr>
          <w:rFonts w:ascii="宋体" w:hAnsi="宋体" w:eastAsia="宋体" w:cs="宋体"/>
        </w:rPr>
      </w:pPr>
      <w:r>
        <w:rPr>
          <w:rFonts w:ascii="宋体" w:hAnsi="宋体" w:eastAsia="宋体" w:cs="宋体"/>
          <w:spacing w:val="-1"/>
        </w:rPr>
        <w:t>会公共利益或者他人合法权益。</w:t>
      </w:r>
    </w:p>
    <w:p>
      <w:pPr>
        <w:spacing w:before="252" w:line="184" w:lineRule="auto"/>
        <w:ind w:firstLine="422"/>
        <w:rPr>
          <w:rFonts w:ascii="宋体" w:hAnsi="宋体" w:eastAsia="宋体" w:cs="宋体"/>
        </w:rPr>
      </w:pPr>
      <w:r>
        <w:rPr>
          <w:rFonts w:ascii="宋体" w:hAnsi="宋体" w:eastAsia="宋体" w:cs="宋体"/>
          <w:spacing w:val="-1"/>
          <w:sz w:val="19"/>
          <w:szCs w:val="19"/>
        </w:rPr>
        <w:t>2.</w:t>
      </w:r>
      <w:r>
        <w:rPr>
          <w:rFonts w:ascii="宋体" w:hAnsi="宋体" w:eastAsia="宋体" w:cs="宋体"/>
          <w:spacing w:val="-1"/>
        </w:rPr>
        <w:t>对供应商的纪律要求</w:t>
      </w:r>
    </w:p>
    <w:p>
      <w:pPr>
        <w:spacing w:before="278" w:line="428" w:lineRule="auto"/>
        <w:ind w:left="4" w:firstLine="416"/>
        <w:rPr>
          <w:rFonts w:ascii="宋体" w:hAnsi="宋体" w:eastAsia="宋体" w:cs="宋体"/>
        </w:rPr>
      </w:pPr>
      <w:r>
        <w:rPr>
          <w:rFonts w:ascii="宋体" w:hAnsi="宋体" w:eastAsia="宋体" w:cs="宋体"/>
        </w:rPr>
        <w:t>供应商不得互相串通或者与采购人串通竞争，不得向采购人或者评审小组成员行贿谋取成交；</w:t>
      </w:r>
      <w:r>
        <w:rPr>
          <w:rFonts w:ascii="宋体" w:hAnsi="宋体" w:eastAsia="宋体" w:cs="宋体"/>
          <w:spacing w:val="3"/>
        </w:rPr>
        <w:t xml:space="preserve">   </w:t>
      </w:r>
      <w:r>
        <w:rPr>
          <w:rFonts w:ascii="宋体" w:hAnsi="宋体" w:eastAsia="宋体" w:cs="宋体"/>
          <w:spacing w:val="-9"/>
        </w:rPr>
        <w:t>不得以他人名义竞争或者以其他方式弄虚作假骗取成交；供应商不得以任何方式干扰、影响评审工作。</w:t>
      </w:r>
    </w:p>
    <w:p>
      <w:pPr>
        <w:spacing w:before="1" w:line="201" w:lineRule="auto"/>
        <w:ind w:firstLine="423"/>
        <w:rPr>
          <w:rFonts w:ascii="宋体" w:hAnsi="宋体" w:eastAsia="宋体" w:cs="宋体"/>
        </w:rPr>
      </w:pPr>
      <w:r>
        <w:rPr>
          <w:rFonts w:ascii="宋体" w:hAnsi="宋体" w:eastAsia="宋体" w:cs="宋体"/>
          <w:spacing w:val="-2"/>
          <w:sz w:val="19"/>
          <w:szCs w:val="19"/>
        </w:rPr>
        <w:t>3.</w:t>
      </w:r>
      <w:r>
        <w:rPr>
          <w:rFonts w:ascii="宋体" w:hAnsi="宋体" w:eastAsia="宋体" w:cs="宋体"/>
          <w:spacing w:val="-2"/>
        </w:rPr>
        <w:t>对评审小组成员的纪律要求</w:t>
      </w:r>
    </w:p>
    <w:p>
      <w:pPr>
        <w:spacing w:before="249" w:line="426" w:lineRule="auto"/>
        <w:ind w:left="1" w:right="161" w:firstLine="418"/>
        <w:rPr>
          <w:rFonts w:ascii="宋体" w:hAnsi="宋体" w:eastAsia="宋体" w:cs="宋体"/>
        </w:rPr>
      </w:pPr>
      <w:r>
        <w:rPr>
          <w:rFonts w:ascii="宋体" w:hAnsi="宋体" w:eastAsia="宋体" w:cs="宋体"/>
          <w:spacing w:val="1"/>
        </w:rPr>
        <w:t>评审小组成员不得收受他人的财物或者其他好处，不得向他人透漏对响应文件的评审和比较、</w:t>
      </w:r>
      <w:r>
        <w:rPr>
          <w:rFonts w:ascii="宋体" w:hAnsi="宋体" w:eastAsia="宋体" w:cs="宋体"/>
          <w:spacing w:val="7"/>
        </w:rPr>
        <w:t xml:space="preserve"> </w:t>
      </w:r>
      <w:r>
        <w:rPr>
          <w:rFonts w:ascii="宋体" w:hAnsi="宋体" w:eastAsia="宋体" w:cs="宋体"/>
          <w:spacing w:val="-4"/>
        </w:rPr>
        <w:t>候选供应商的推荐情况以及评审有关的其他情况。在评审活动中，评审小组成员应当客观、公正地履</w:t>
      </w:r>
      <w:r>
        <w:rPr>
          <w:rFonts w:ascii="宋体" w:hAnsi="宋体" w:eastAsia="宋体" w:cs="宋体"/>
          <w:spacing w:val="13"/>
        </w:rPr>
        <w:t xml:space="preserve"> </w:t>
      </w:r>
      <w:r>
        <w:rPr>
          <w:rFonts w:ascii="宋体" w:hAnsi="宋体" w:eastAsia="宋体" w:cs="宋体"/>
          <w:spacing w:val="-4"/>
        </w:rPr>
        <w:t>行职责，遵守职业道德，不得擅离职守，影响评审程序正常进行，不得使用超出本</w:t>
      </w:r>
      <w:r>
        <w:rPr>
          <w:rFonts w:hint="eastAsia" w:ascii="宋体" w:hAnsi="宋体" w:eastAsia="宋体" w:cs="宋体"/>
          <w:spacing w:val="-4"/>
        </w:rPr>
        <w:t>招标</w:t>
      </w:r>
      <w:r>
        <w:rPr>
          <w:rFonts w:ascii="宋体" w:hAnsi="宋体" w:eastAsia="宋体" w:cs="宋体"/>
          <w:spacing w:val="-4"/>
        </w:rPr>
        <w:t>文件有</w:t>
      </w:r>
      <w:r>
        <w:rPr>
          <w:rFonts w:ascii="宋体" w:hAnsi="宋体" w:eastAsia="宋体" w:cs="宋体"/>
          <w:spacing w:val="8"/>
        </w:rPr>
        <w:t xml:space="preserve"> </w:t>
      </w:r>
      <w:r>
        <w:rPr>
          <w:rFonts w:ascii="宋体" w:hAnsi="宋体" w:eastAsia="宋体" w:cs="宋体"/>
          <w:spacing w:val="-4"/>
        </w:rPr>
        <w:t>关规定的评审方法和评标标准进行评审。</w:t>
      </w:r>
    </w:p>
    <w:p>
      <w:pPr>
        <w:spacing w:before="2" w:line="202" w:lineRule="auto"/>
        <w:ind w:firstLine="419"/>
        <w:rPr>
          <w:rFonts w:ascii="宋体" w:hAnsi="宋体" w:eastAsia="宋体" w:cs="宋体"/>
        </w:rPr>
      </w:pPr>
      <w:r>
        <w:rPr>
          <w:rFonts w:ascii="宋体" w:hAnsi="宋体" w:eastAsia="宋体" w:cs="宋体"/>
          <w:spacing w:val="-2"/>
          <w:sz w:val="19"/>
          <w:szCs w:val="19"/>
        </w:rPr>
        <w:t>4.</w:t>
      </w:r>
      <w:r>
        <w:rPr>
          <w:rFonts w:ascii="宋体" w:hAnsi="宋体" w:eastAsia="宋体" w:cs="宋体"/>
          <w:spacing w:val="-2"/>
        </w:rPr>
        <w:t>对与评审活动有关的工作人员的纪律要求</w:t>
      </w:r>
    </w:p>
    <w:p>
      <w:pPr>
        <w:spacing w:before="258" w:line="425" w:lineRule="auto"/>
        <w:ind w:left="1" w:right="163" w:firstLine="423"/>
        <w:rPr>
          <w:rFonts w:ascii="宋体" w:hAnsi="宋体" w:eastAsia="宋体" w:cs="宋体"/>
        </w:rPr>
      </w:pPr>
      <w:r>
        <w:rPr>
          <w:rFonts w:ascii="宋体" w:hAnsi="宋体" w:eastAsia="宋体" w:cs="宋体"/>
          <w:spacing w:val="-5"/>
        </w:rPr>
        <w:t>与评审活动有关的工作人员不得收受他人的财物或者其他好处，不得向他人透漏对响应文件的评</w:t>
      </w:r>
      <w:r>
        <w:rPr>
          <w:rFonts w:ascii="宋体" w:hAnsi="宋体" w:eastAsia="宋体" w:cs="宋体"/>
          <w:spacing w:val="41"/>
        </w:rPr>
        <w:t xml:space="preserve"> </w:t>
      </w:r>
      <w:r>
        <w:rPr>
          <w:rFonts w:ascii="宋体" w:hAnsi="宋体" w:eastAsia="宋体" w:cs="宋体"/>
          <w:spacing w:val="1"/>
        </w:rPr>
        <w:t xml:space="preserve">审和比较、候选供应商的推荐情况以及评审有关的其他情况。在评审活动中，与评审活动有关的工 </w:t>
      </w:r>
      <w:r>
        <w:rPr>
          <w:rFonts w:ascii="宋体" w:hAnsi="宋体" w:eastAsia="宋体" w:cs="宋体"/>
          <w:spacing w:val="-4"/>
        </w:rPr>
        <w:t>作人员不得擅离职守，影响评审程序正常进行。</w:t>
      </w:r>
    </w:p>
    <w:p>
      <w:pPr>
        <w:sectPr>
          <w:footerReference r:id="rId21" w:type="default"/>
          <w:pgSz w:w="11910" w:h="16840"/>
          <w:pgMar w:top="1431" w:right="1244" w:bottom="1161" w:left="1425" w:header="0" w:footer="1035" w:gutter="0"/>
          <w:cols w:space="720" w:num="1"/>
        </w:sectPr>
      </w:pPr>
    </w:p>
    <w:p>
      <w:pPr>
        <w:spacing w:line="259" w:lineRule="auto"/>
        <w:rPr>
          <w:rFonts w:ascii="宋体"/>
          <w:color w:val="FF0000"/>
        </w:rPr>
      </w:pPr>
    </w:p>
    <w:p>
      <w:pPr>
        <w:spacing w:before="98" w:line="185" w:lineRule="auto"/>
        <w:ind w:firstLine="3093"/>
        <w:outlineLvl w:val="0"/>
        <w:rPr>
          <w:rFonts w:ascii="宋体" w:hAnsi="宋体" w:eastAsia="宋体" w:cs="宋体"/>
          <w:color w:val="FF0000"/>
          <w:sz w:val="30"/>
          <w:szCs w:val="30"/>
        </w:rPr>
      </w:pPr>
      <w:bookmarkStart w:id="9" w:name="_bookmark7"/>
      <w:bookmarkEnd w:id="9"/>
      <w:r>
        <w:rPr>
          <w:rFonts w:ascii="宋体" w:hAnsi="宋体" w:eastAsia="宋体" w:cs="宋体"/>
          <w:color w:val="FF0000"/>
          <w:spacing w:val="-2"/>
          <w:sz w:val="30"/>
          <w:szCs w:val="30"/>
          <w14:textOutline w14:w="5448" w14:cap="sq" w14:cmpd="sng" w14:algn="ctr">
            <w14:solidFill>
              <w14:srgbClr w14:val="000000"/>
            </w14:solidFill>
            <w14:prstDash w14:val="solid"/>
            <w14:bevel/>
          </w14:textOutline>
        </w:rPr>
        <w:t>第七章</w:t>
      </w:r>
      <w:r>
        <w:rPr>
          <w:rFonts w:ascii="宋体" w:hAnsi="宋体" w:eastAsia="宋体" w:cs="宋体"/>
          <w:color w:val="FF0000"/>
          <w:spacing w:val="10"/>
          <w:sz w:val="30"/>
          <w:szCs w:val="30"/>
        </w:rPr>
        <w:t xml:space="preserve">  </w:t>
      </w:r>
      <w:r>
        <w:rPr>
          <w:rFonts w:ascii="宋体" w:hAnsi="宋体" w:eastAsia="宋体" w:cs="宋体"/>
          <w:color w:val="FF0000"/>
          <w:spacing w:val="-2"/>
          <w:sz w:val="30"/>
          <w:szCs w:val="30"/>
          <w14:textOutline w14:w="5448" w14:cap="sq" w14:cmpd="sng" w14:algn="ctr">
            <w14:solidFill>
              <w14:srgbClr w14:val="000000"/>
            </w14:solidFill>
            <w14:prstDash w14:val="solid"/>
            <w14:bevel/>
          </w14:textOutline>
        </w:rPr>
        <w:t>合同条款和格式</w:t>
      </w:r>
    </w:p>
    <w:p>
      <w:pPr>
        <w:spacing w:line="271" w:lineRule="auto"/>
        <w:rPr>
          <w:rFonts w:ascii="宋体"/>
          <w:color w:val="FF0000"/>
        </w:rPr>
      </w:pPr>
    </w:p>
    <w:p>
      <w:pPr>
        <w:spacing w:line="271" w:lineRule="auto"/>
        <w:rPr>
          <w:rFonts w:ascii="宋体"/>
          <w:color w:val="FF0000"/>
        </w:rPr>
      </w:pPr>
    </w:p>
    <w:p>
      <w:pPr>
        <w:spacing w:line="271" w:lineRule="auto"/>
        <w:rPr>
          <w:rFonts w:ascii="宋体"/>
          <w:color w:val="FF0000"/>
        </w:rPr>
      </w:pPr>
    </w:p>
    <w:p>
      <w:pPr>
        <w:spacing w:before="72" w:line="354" w:lineRule="auto"/>
        <w:ind w:firstLine="1"/>
        <w:rPr>
          <w:rFonts w:ascii="宋体" w:hAnsi="宋体" w:eastAsia="宋体" w:cs="宋体"/>
          <w:color w:val="000000" w:themeColor="text1"/>
          <w:sz w:val="22"/>
          <w:szCs w:val="22"/>
          <w14:textFill>
            <w14:solidFill>
              <w14:schemeClr w14:val="tx1"/>
            </w14:solidFill>
          </w14:textFill>
        </w:rPr>
      </w:pPr>
      <w:r>
        <w:rPr>
          <w:rFonts w:ascii="宋体" w:hAnsi="宋体" w:eastAsia="宋体" w:cs="宋体"/>
          <w:color w:val="000000" w:themeColor="text1"/>
          <w:spacing w:val="-7"/>
          <w:sz w:val="22"/>
          <w:szCs w:val="22"/>
          <w14:textFill>
            <w14:solidFill>
              <w14:schemeClr w14:val="tx1"/>
            </w14:solidFill>
          </w14:textFill>
        </w:rPr>
        <w:t>（根据《政府采购法》和《合同法》。采购人和供应商之间的权利和义务，应当按照平等、</w:t>
      </w:r>
      <w:r>
        <w:rPr>
          <w:rFonts w:ascii="宋体" w:hAnsi="宋体" w:eastAsia="宋体" w:cs="宋体"/>
          <w:color w:val="000000" w:themeColor="text1"/>
          <w:spacing w:val="-65"/>
          <w:sz w:val="22"/>
          <w:szCs w:val="22"/>
          <w14:textFill>
            <w14:solidFill>
              <w14:schemeClr w14:val="tx1"/>
            </w14:solidFill>
          </w14:textFill>
        </w:rPr>
        <w:t xml:space="preserve"> </w:t>
      </w:r>
      <w:r>
        <w:rPr>
          <w:rFonts w:ascii="宋体" w:hAnsi="宋体" w:eastAsia="宋体" w:cs="宋体"/>
          <w:color w:val="000000" w:themeColor="text1"/>
          <w:spacing w:val="-7"/>
          <w:sz w:val="22"/>
          <w:szCs w:val="22"/>
          <w14:textFill>
            <w14:solidFill>
              <w14:schemeClr w14:val="tx1"/>
            </w14:solidFill>
          </w14:textFill>
        </w:rPr>
        <w:t>自愿的</w:t>
      </w:r>
      <w:r>
        <w:rPr>
          <w:rFonts w:ascii="宋体" w:hAnsi="宋体" w:eastAsia="宋体" w:cs="宋体"/>
          <w:color w:val="000000" w:themeColor="text1"/>
          <w:spacing w:val="-2"/>
          <w:sz w:val="22"/>
          <w:szCs w:val="22"/>
          <w14:textFill>
            <w14:solidFill>
              <w14:schemeClr w14:val="tx1"/>
            </w14:solidFill>
          </w14:textFill>
        </w:rPr>
        <w:t>原则以合同方式约定。）</w:t>
      </w:r>
    </w:p>
    <w:p/>
    <w:p>
      <w:pPr>
        <w:pStyle w:val="20"/>
        <w:spacing w:line="240" w:lineRule="auto"/>
        <w:ind w:firstLine="720"/>
        <w:jc w:val="both"/>
      </w:pPr>
      <w:r>
        <w:t>建设工程托付监理合同</w:t>
      </w:r>
    </w:p>
    <w:p>
      <w:pPr>
        <w:pStyle w:val="20"/>
        <w:tabs>
          <w:tab w:val="left" w:pos="2173"/>
          <w:tab w:val="left" w:pos="3743"/>
        </w:tabs>
        <w:spacing w:line="545" w:lineRule="exact"/>
        <w:ind w:firstLine="720"/>
        <w:jc w:val="both"/>
      </w:pPr>
      <w:r>
        <w:t>托付人</w:t>
      </w:r>
      <w:r>
        <w:rPr>
          <w:u w:val="single"/>
        </w:rPr>
        <w:t xml:space="preserve"> </w:t>
      </w:r>
      <w:r>
        <w:rPr>
          <w:u w:val="single"/>
        </w:rPr>
        <w:tab/>
      </w:r>
      <w:r>
        <w:t>与监理人</w:t>
      </w:r>
      <w:r>
        <w:rPr>
          <w:u w:val="single"/>
        </w:rPr>
        <w:t xml:space="preserve"> </w:t>
      </w:r>
      <w:r>
        <w:rPr>
          <w:u w:val="single"/>
        </w:rPr>
        <w:tab/>
      </w:r>
      <w:r>
        <w:t>经双方协商全都，签订本合同。</w:t>
      </w:r>
    </w:p>
    <w:p>
      <w:pPr>
        <w:pStyle w:val="20"/>
        <w:tabs>
          <w:tab w:val="left" w:pos="1251"/>
        </w:tabs>
        <w:spacing w:line="558" w:lineRule="exact"/>
        <w:ind w:firstLine="720"/>
        <w:jc w:val="both"/>
      </w:pPr>
      <w:bookmarkStart w:id="10" w:name="bookmark0"/>
      <w:r>
        <w:t>一</w:t>
      </w:r>
      <w:bookmarkEnd w:id="10"/>
      <w:r>
        <w:t>、</w:t>
      </w:r>
      <w:r>
        <w:tab/>
      </w:r>
      <w:r>
        <w:t>托付人托付监理人监理的工程（以下简称“本工程</w:t>
      </w:r>
      <w:r>
        <w:rPr>
          <w:lang w:val="en-US" w:eastAsia="zh-CN" w:bidi="en-US"/>
        </w:rPr>
        <w:t>'）</w:t>
      </w:r>
      <w:r>
        <w:t>概况 如下：</w:t>
      </w:r>
    </w:p>
    <w:p>
      <w:pPr>
        <w:pStyle w:val="20"/>
        <w:tabs>
          <w:tab w:val="left" w:pos="2653"/>
        </w:tabs>
        <w:spacing w:line="558" w:lineRule="exact"/>
        <w:ind w:firstLine="720"/>
        <w:jc w:val="both"/>
      </w:pPr>
      <w:r>
        <w:t>工程名称：</w:t>
      </w:r>
      <w:r>
        <w:rPr>
          <w:u w:val="single"/>
        </w:rPr>
        <w:t xml:space="preserve"> </w:t>
      </w:r>
      <w:r>
        <w:rPr>
          <w:u w:val="single"/>
        </w:rPr>
        <w:tab/>
      </w:r>
    </w:p>
    <w:p>
      <w:pPr>
        <w:pStyle w:val="20"/>
        <w:tabs>
          <w:tab w:val="left" w:pos="2653"/>
        </w:tabs>
        <w:spacing w:line="545" w:lineRule="exact"/>
        <w:ind w:firstLine="720"/>
        <w:jc w:val="both"/>
      </w:pPr>
      <w:r>
        <w:t>工程地点：</w:t>
      </w:r>
      <w:r>
        <w:rPr>
          <w:u w:val="single"/>
        </w:rPr>
        <w:t xml:space="preserve"> </w:t>
      </w:r>
      <w:r>
        <w:rPr>
          <w:u w:val="single"/>
        </w:rPr>
        <w:tab/>
      </w:r>
    </w:p>
    <w:p>
      <w:pPr>
        <w:pStyle w:val="20"/>
        <w:tabs>
          <w:tab w:val="left" w:pos="2653"/>
        </w:tabs>
        <w:spacing w:line="545" w:lineRule="exact"/>
        <w:ind w:firstLine="720"/>
        <w:jc w:val="both"/>
      </w:pPr>
      <w:r>
        <w:t>工程规模：</w:t>
      </w:r>
      <w:r>
        <w:rPr>
          <w:u w:val="single"/>
        </w:rPr>
        <w:t xml:space="preserve"> </w:t>
      </w:r>
      <w:r>
        <w:rPr>
          <w:u w:val="single"/>
        </w:rPr>
        <w:tab/>
      </w:r>
    </w:p>
    <w:p>
      <w:pPr>
        <w:pStyle w:val="20"/>
        <w:tabs>
          <w:tab w:val="left" w:pos="2393"/>
        </w:tabs>
        <w:spacing w:line="545" w:lineRule="exact"/>
        <w:ind w:firstLine="720"/>
        <w:jc w:val="both"/>
      </w:pPr>
      <w:r>
        <w:t>总投资：</w:t>
      </w:r>
      <w:r>
        <w:rPr>
          <w:u w:val="single"/>
        </w:rPr>
        <w:t xml:space="preserve"> </w:t>
      </w:r>
      <w:r>
        <w:rPr>
          <w:u w:val="single"/>
        </w:rPr>
        <w:tab/>
      </w:r>
    </w:p>
    <w:p>
      <w:pPr>
        <w:pStyle w:val="20"/>
        <w:tabs>
          <w:tab w:val="left" w:pos="1238"/>
        </w:tabs>
        <w:spacing w:line="545" w:lineRule="exact"/>
        <w:ind w:firstLine="720"/>
        <w:jc w:val="both"/>
      </w:pPr>
      <w:bookmarkStart w:id="11" w:name="bookmark1"/>
      <w:r>
        <w:t>二</w:t>
      </w:r>
      <w:bookmarkEnd w:id="11"/>
      <w:r>
        <w:t>、</w:t>
      </w:r>
      <w:r>
        <w:tab/>
      </w:r>
      <w:r>
        <w:t>本合同中的有关词语含义与本合同第二部分《标准条件》 中给予它们的定义相同。</w:t>
      </w:r>
    </w:p>
    <w:p>
      <w:pPr>
        <w:pStyle w:val="20"/>
        <w:tabs>
          <w:tab w:val="left" w:pos="1244"/>
        </w:tabs>
        <w:spacing w:line="545" w:lineRule="exact"/>
        <w:ind w:firstLine="720"/>
        <w:jc w:val="both"/>
      </w:pPr>
      <w:bookmarkStart w:id="12" w:name="bookmark2"/>
      <w:r>
        <w:t>三</w:t>
      </w:r>
      <w:bookmarkEnd w:id="12"/>
      <w:r>
        <w:t>、</w:t>
      </w:r>
      <w:r>
        <w:tab/>
      </w:r>
      <w:r>
        <w:t>下列文件均为本合同的组成部分：</w:t>
      </w:r>
    </w:p>
    <w:p>
      <w:pPr>
        <w:pStyle w:val="20"/>
        <w:numPr>
          <w:ilvl w:val="0"/>
          <w:numId w:val="6"/>
        </w:numPr>
        <w:tabs>
          <w:tab w:val="left" w:pos="1205"/>
        </w:tabs>
        <w:spacing w:line="545" w:lineRule="exact"/>
        <w:ind w:firstLine="720"/>
        <w:jc w:val="both"/>
      </w:pPr>
      <w:bookmarkStart w:id="13" w:name="bookmark3"/>
      <w:bookmarkEnd w:id="13"/>
      <w:r>
        <w:t>监理投标书或中标通知书；</w:t>
      </w:r>
    </w:p>
    <w:p>
      <w:pPr>
        <w:pStyle w:val="20"/>
        <w:numPr>
          <w:ilvl w:val="0"/>
          <w:numId w:val="6"/>
        </w:numPr>
        <w:tabs>
          <w:tab w:val="left" w:pos="1205"/>
        </w:tabs>
        <w:spacing w:line="545" w:lineRule="exact"/>
        <w:ind w:firstLine="720"/>
        <w:jc w:val="both"/>
      </w:pPr>
      <w:bookmarkStart w:id="14" w:name="bookmark4"/>
      <w:bookmarkEnd w:id="14"/>
      <w:r>
        <w:t>本合同标准条件；</w:t>
      </w:r>
    </w:p>
    <w:p>
      <w:pPr>
        <w:pStyle w:val="20"/>
        <w:numPr>
          <w:ilvl w:val="0"/>
          <w:numId w:val="6"/>
        </w:numPr>
        <w:tabs>
          <w:tab w:val="left" w:pos="1205"/>
        </w:tabs>
        <w:spacing w:line="545" w:lineRule="exact"/>
        <w:ind w:firstLine="720"/>
        <w:jc w:val="both"/>
      </w:pPr>
      <w:bookmarkStart w:id="15" w:name="bookmark5"/>
      <w:bookmarkEnd w:id="15"/>
      <w:r>
        <w:t>本合同专用条件；</w:t>
      </w:r>
    </w:p>
    <w:p>
      <w:pPr>
        <w:pStyle w:val="20"/>
        <w:numPr>
          <w:ilvl w:val="0"/>
          <w:numId w:val="6"/>
        </w:numPr>
        <w:tabs>
          <w:tab w:val="left" w:pos="1205"/>
        </w:tabs>
        <w:spacing w:line="538" w:lineRule="exact"/>
        <w:ind w:firstLine="720"/>
        <w:jc w:val="both"/>
      </w:pPr>
      <w:bookmarkStart w:id="16" w:name="bookmark6"/>
      <w:bookmarkEnd w:id="16"/>
      <w:r>
        <w:t>在实施过程中双方共同签署的补充与修正文件。</w:t>
      </w:r>
    </w:p>
    <w:p>
      <w:pPr>
        <w:pStyle w:val="20"/>
        <w:tabs>
          <w:tab w:val="left" w:pos="1277"/>
        </w:tabs>
        <w:spacing w:line="538" w:lineRule="exact"/>
        <w:ind w:firstLine="720"/>
        <w:jc w:val="both"/>
      </w:pPr>
      <w:bookmarkStart w:id="17" w:name="bookmark7"/>
      <w:r>
        <w:t>四</w:t>
      </w:r>
      <w:bookmarkEnd w:id="17"/>
      <w:r>
        <w:t>、</w:t>
      </w:r>
      <w:r>
        <w:tab/>
      </w:r>
      <w:r>
        <w:t>监理人向托付人承诺，根据本合同的规定，担当本合同专用条件中议定范围内的监理业务。</w:t>
      </w:r>
    </w:p>
    <w:p>
      <w:pPr>
        <w:pStyle w:val="20"/>
        <w:tabs>
          <w:tab w:val="left" w:pos="1251"/>
        </w:tabs>
        <w:spacing w:line="538" w:lineRule="exact"/>
        <w:ind w:firstLine="720"/>
        <w:jc w:val="both"/>
      </w:pPr>
      <w:bookmarkStart w:id="18" w:name="bookmark8"/>
      <w:r>
        <w:t>五</w:t>
      </w:r>
      <w:bookmarkEnd w:id="18"/>
      <w:r>
        <w:t>、</w:t>
      </w:r>
      <w:r>
        <w:tab/>
      </w:r>
      <w:r>
        <w:t>托付人向监理人承诺根据本合同注明的期限、方式、币种, 向监理人支付酬劳。</w:t>
      </w:r>
    </w:p>
    <w:p>
      <w:pPr>
        <w:pStyle w:val="2"/>
        <w:ind w:firstLine="480"/>
        <w:rPr>
          <w:color w:val="000000"/>
          <w:lang w:val="zh-CN" w:bidi="zh-CN"/>
        </w:rPr>
      </w:pPr>
      <w:r>
        <w:rPr>
          <w:color w:val="000000"/>
        </w:rPr>
        <w:t>本合同自</w:t>
      </w:r>
      <w:r>
        <w:rPr>
          <w:u w:val="single"/>
        </w:rPr>
        <w:t xml:space="preserve"> </w:t>
      </w:r>
      <w:r>
        <w:rPr>
          <w:u w:val="single"/>
        </w:rPr>
        <w:tab/>
      </w:r>
      <w:r>
        <w:rPr>
          <w:color w:val="000000"/>
          <w:lang w:val="zh-CN" w:bidi="zh-CN"/>
        </w:rPr>
        <w:t>年</w:t>
      </w:r>
      <w:r>
        <w:rPr>
          <w:u w:val="single"/>
        </w:rPr>
        <w:tab/>
      </w:r>
      <w:r>
        <w:rPr>
          <w:color w:val="000000"/>
          <w:lang w:val="zh-CN" w:bidi="zh-CN"/>
        </w:rPr>
        <w:t>月</w:t>
      </w:r>
      <w:r>
        <w:rPr>
          <w:u w:val="single"/>
        </w:rPr>
        <w:tab/>
      </w:r>
      <w:r>
        <w:rPr>
          <w:color w:val="000000"/>
        </w:rPr>
        <w:t>日开头实施，</w:t>
      </w:r>
      <w:r>
        <w:rPr>
          <w:color w:val="000000"/>
          <w:lang w:val="zh-CN" w:bidi="zh-CN"/>
        </w:rPr>
        <w:t>至</w:t>
      </w:r>
      <w:r>
        <w:rPr>
          <w:u w:val="single"/>
        </w:rPr>
        <w:tab/>
      </w:r>
      <w:r>
        <w:rPr>
          <w:color w:val="000000"/>
          <w:lang w:val="zh-CN" w:bidi="zh-CN"/>
        </w:rPr>
        <w:t>年</w:t>
      </w:r>
      <w:r>
        <w:rPr>
          <w:u w:val="single"/>
        </w:rPr>
        <w:tab/>
      </w:r>
      <w:r>
        <w:rPr>
          <w:color w:val="000000"/>
          <w:lang w:val="zh-CN" w:bidi="zh-CN"/>
        </w:rPr>
        <w:t>月</w:t>
      </w:r>
      <w:r>
        <w:rPr>
          <w:u w:val="single"/>
        </w:rPr>
        <w:tab/>
      </w:r>
      <w:r>
        <w:rPr>
          <w:color w:val="000000"/>
          <w:lang w:val="zh-CN" w:bidi="zh-CN"/>
        </w:rPr>
        <w:t>日</w:t>
      </w:r>
      <w:r>
        <w:rPr>
          <w:rFonts w:hint="eastAsia"/>
          <w:color w:val="000000"/>
          <w:lang w:val="zh-CN" w:bidi="zh-CN"/>
        </w:rPr>
        <w:t>完成</w:t>
      </w:r>
    </w:p>
    <w:p>
      <w:pPr>
        <w:rPr>
          <w:lang w:val="zh-CN" w:bidi="zh-CN"/>
        </w:rPr>
      </w:pPr>
    </w:p>
    <w:p>
      <w:pPr>
        <w:pStyle w:val="2"/>
        <w:ind w:firstLine="480"/>
        <w:rPr>
          <w:color w:val="000000"/>
          <w:lang w:bidi="zh-CN"/>
        </w:rPr>
      </w:pPr>
      <w:r>
        <w:rPr>
          <w:rFonts w:hint="eastAsia"/>
          <w:color w:val="000000"/>
          <w:lang w:bidi="zh-CN"/>
        </w:rPr>
        <w:t xml:space="preserve">  本合同一式两份，具备同等法律效力，双方各持一份。</w:t>
      </w:r>
    </w:p>
    <w:p>
      <w:pPr>
        <w:rPr>
          <w:lang w:bidi="zh-CN"/>
        </w:rPr>
      </w:pPr>
    </w:p>
    <w:p>
      <w:pPr>
        <w:pStyle w:val="2"/>
        <w:ind w:firstLine="480"/>
        <w:rPr>
          <w:color w:val="000000"/>
          <w:lang w:bidi="zh-CN"/>
        </w:rPr>
      </w:pPr>
    </w:p>
    <w:p>
      <w:pPr>
        <w:rPr>
          <w:lang w:bidi="zh-CN"/>
        </w:rPr>
      </w:pPr>
    </w:p>
    <w:p>
      <w:pPr>
        <w:pStyle w:val="2"/>
        <w:ind w:firstLine="480"/>
      </w:pPr>
    </w:p>
    <w:p/>
    <w:p>
      <w:pPr>
        <w:rPr>
          <w:lang w:bidi="zh-CN"/>
        </w:rPr>
      </w:pPr>
    </w:p>
    <w:p>
      <w:pPr>
        <w:spacing w:line="360" w:lineRule="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委托人：（签章）            监理人： （章）</w:t>
      </w:r>
    </w:p>
    <w:p>
      <w:pPr>
        <w:widowControl w:val="0"/>
        <w:kinsoku/>
        <w:autoSpaceDE/>
        <w:autoSpaceDN/>
        <w:adjustRightInd/>
        <w:snapToGrid/>
        <w:spacing w:line="500" w:lineRule="exact"/>
        <w:jc w:val="both"/>
        <w:textAlignment w:val="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 xml:space="preserve">                                      </w:t>
      </w:r>
    </w:p>
    <w:p>
      <w:pPr>
        <w:widowControl w:val="0"/>
        <w:kinsoku/>
        <w:wordWrap w:val="0"/>
        <w:autoSpaceDE/>
        <w:autoSpaceDN/>
        <w:adjustRightInd/>
        <w:snapToGrid/>
        <w:spacing w:line="500" w:lineRule="exact"/>
        <w:ind w:firstLine="480" w:firstLineChars="200"/>
        <w:jc w:val="both"/>
        <w:textAlignment w:val="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 xml:space="preserve">                        </w:t>
      </w:r>
    </w:p>
    <w:p>
      <w:pPr>
        <w:widowControl w:val="0"/>
        <w:kinsoku/>
        <w:autoSpaceDE/>
        <w:autoSpaceDN/>
        <w:adjustRightInd/>
        <w:snapToGrid/>
        <w:spacing w:line="500" w:lineRule="exact"/>
        <w:jc w:val="both"/>
        <w:textAlignment w:val="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法定代表人：（签字）        法定代表人：（签字）</w:t>
      </w:r>
    </w:p>
    <w:p>
      <w:pPr>
        <w:widowControl w:val="0"/>
        <w:kinsoku/>
        <w:autoSpaceDE/>
        <w:autoSpaceDN/>
        <w:adjustRightInd/>
        <w:snapToGrid/>
        <w:spacing w:line="500" w:lineRule="exact"/>
        <w:ind w:firstLine="480" w:firstLineChars="200"/>
        <w:jc w:val="both"/>
        <w:textAlignment w:val="auto"/>
        <w:rPr>
          <w:rFonts w:ascii="宋体" w:hAnsi="Times New Roman" w:eastAsia="宋体" w:cs="Times New Roman"/>
          <w:snapToGrid/>
          <w:sz w:val="24"/>
          <w:szCs w:val="22"/>
          <w:lang w:bidi="zh-CN"/>
        </w:rPr>
      </w:pPr>
    </w:p>
    <w:p>
      <w:pPr>
        <w:widowControl w:val="0"/>
        <w:kinsoku/>
        <w:autoSpaceDE/>
        <w:autoSpaceDN/>
        <w:adjustRightInd/>
        <w:snapToGrid/>
        <w:spacing w:line="500" w:lineRule="exact"/>
        <w:ind w:left="4800" w:hanging="4800" w:hangingChars="2000"/>
        <w:textAlignment w:val="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住    所：                  住     所：</w:t>
      </w:r>
    </w:p>
    <w:p>
      <w:pPr>
        <w:widowControl w:val="0"/>
        <w:kinsoku/>
        <w:autoSpaceDE/>
        <w:autoSpaceDN/>
        <w:adjustRightInd/>
        <w:snapToGrid/>
        <w:spacing w:line="500" w:lineRule="exact"/>
        <w:textAlignment w:val="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 xml:space="preserve">                                                             </w:t>
      </w:r>
    </w:p>
    <w:p>
      <w:pPr>
        <w:spacing w:line="540" w:lineRule="exact"/>
        <w:ind w:left="6480" w:hanging="6480" w:hangingChars="2700"/>
        <w:jc w:val="both"/>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开户银行：                  开户银行：</w:t>
      </w:r>
    </w:p>
    <w:p>
      <w:pPr>
        <w:spacing w:line="540" w:lineRule="exact"/>
        <w:ind w:left="6480" w:hanging="6480" w:hangingChars="2700"/>
        <w:jc w:val="both"/>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账    号：                  账    号：</w:t>
      </w:r>
    </w:p>
    <w:p>
      <w:pPr>
        <w:spacing w:line="540" w:lineRule="exact"/>
        <w:ind w:left="6480" w:hanging="6480" w:hangingChars="2700"/>
        <w:jc w:val="both"/>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电    话：                  电    话：</w:t>
      </w:r>
    </w:p>
    <w:p>
      <w:pPr>
        <w:spacing w:line="540" w:lineRule="exact"/>
        <w:ind w:left="6480" w:hanging="6480" w:hangingChars="2700"/>
        <w:jc w:val="both"/>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传    真：                  传    真：</w:t>
      </w:r>
    </w:p>
    <w:p>
      <w:pPr>
        <w:widowControl w:val="0"/>
        <w:kinsoku/>
        <w:autoSpaceDE/>
        <w:autoSpaceDN/>
        <w:adjustRightInd/>
        <w:snapToGrid/>
        <w:spacing w:line="500" w:lineRule="exact"/>
        <w:jc w:val="both"/>
        <w:textAlignment w:val="auto"/>
        <w:rPr>
          <w:rFonts w:ascii="宋体" w:hAnsi="Times New Roman" w:eastAsia="宋体" w:cs="Times New Roman"/>
          <w:snapToGrid/>
          <w:sz w:val="24"/>
          <w:szCs w:val="22"/>
          <w:lang w:bidi="zh-CN"/>
        </w:rPr>
      </w:pPr>
      <w:r>
        <w:rPr>
          <w:rFonts w:hint="eastAsia" w:ascii="宋体" w:hAnsi="Times New Roman" w:eastAsia="宋体" w:cs="Times New Roman"/>
          <w:snapToGrid/>
          <w:sz w:val="24"/>
          <w:szCs w:val="22"/>
          <w:lang w:bidi="zh-CN"/>
        </w:rPr>
        <w:t xml:space="preserve">    年  月  日                  年   月   日</w:t>
      </w:r>
    </w:p>
    <w:p>
      <w:pPr>
        <w:pStyle w:val="2"/>
        <w:ind w:firstLine="480"/>
        <w:rPr>
          <w:color w:val="000000"/>
          <w:lang w:bidi="zh-CN"/>
        </w:rPr>
        <w:sectPr>
          <w:footerReference r:id="rId22" w:type="default"/>
          <w:pgSz w:w="11910" w:h="16840"/>
          <w:pgMar w:top="1431" w:right="1249" w:bottom="1161" w:left="1213" w:header="0" w:footer="1035" w:gutter="0"/>
          <w:cols w:space="720" w:num="1"/>
        </w:sectPr>
      </w:pPr>
    </w:p>
    <w:p>
      <w:pPr>
        <w:spacing w:before="131" w:line="185" w:lineRule="auto"/>
        <w:ind w:firstLine="2677"/>
        <w:outlineLvl w:val="0"/>
        <w:rPr>
          <w:rFonts w:ascii="宋体" w:hAnsi="宋体" w:eastAsia="宋体" w:cs="宋体"/>
          <w:sz w:val="30"/>
          <w:szCs w:val="30"/>
        </w:rPr>
      </w:pPr>
      <w:bookmarkStart w:id="19" w:name="_bookmark8"/>
      <w:bookmarkEnd w:id="19"/>
      <w:r>
        <w:rPr>
          <w:rFonts w:ascii="宋体" w:hAnsi="宋体" w:eastAsia="宋体" w:cs="宋体"/>
          <w:spacing w:val="-4"/>
          <w:sz w:val="30"/>
          <w:szCs w:val="30"/>
          <w14:textOutline w14:w="5448" w14:cap="sq" w14:cmpd="sng" w14:algn="ctr">
            <w14:solidFill>
              <w14:srgbClr w14:val="000000"/>
            </w14:solidFill>
            <w14:prstDash w14:val="solid"/>
            <w14:bevel/>
          </w14:textOutline>
        </w:rPr>
        <w:t>第八章</w:t>
      </w:r>
      <w:r>
        <w:rPr>
          <w:rFonts w:ascii="宋体" w:hAnsi="宋体" w:eastAsia="宋体" w:cs="宋体"/>
          <w:spacing w:val="16"/>
          <w:sz w:val="30"/>
          <w:szCs w:val="30"/>
        </w:rPr>
        <w:t xml:space="preserve">  </w:t>
      </w:r>
      <w:r>
        <w:rPr>
          <w:rFonts w:ascii="宋体" w:hAnsi="宋体" w:eastAsia="宋体" w:cs="宋体"/>
          <w:spacing w:val="-4"/>
          <w:sz w:val="30"/>
          <w:szCs w:val="30"/>
          <w14:textOutline w14:w="5448" w14:cap="sq" w14:cmpd="sng" w14:algn="ctr">
            <w14:solidFill>
              <w14:srgbClr w14:val="000000"/>
            </w14:solidFill>
            <w14:prstDash w14:val="solid"/>
            <w14:bevel/>
          </w14:textOutline>
        </w:rPr>
        <w:t>响应文件格式</w:t>
      </w:r>
    </w:p>
    <w:p>
      <w:pPr>
        <w:sectPr>
          <w:footerReference r:id="rId23" w:type="default"/>
          <w:pgSz w:w="11910" w:h="16840"/>
          <w:pgMar w:top="1431" w:right="1786" w:bottom="1161" w:left="1786" w:header="0" w:footer="1035" w:gutter="0"/>
          <w:cols w:space="720" w:num="1"/>
        </w:sectPr>
      </w:pPr>
    </w:p>
    <w:p>
      <w:pPr>
        <w:spacing w:before="142" w:line="188" w:lineRule="auto"/>
        <w:ind w:firstLine="7028"/>
        <w:rPr>
          <w:rFonts w:ascii="黑体" w:hAnsi="黑体" w:eastAsia="黑体" w:cs="黑体"/>
          <w:sz w:val="28"/>
          <w:szCs w:val="28"/>
        </w:rPr>
      </w:pPr>
      <w:r>
        <w:rPr>
          <w:rFonts w:ascii="黑体" w:hAnsi="黑体" w:eastAsia="黑体" w:cs="黑体"/>
          <w:spacing w:val="-8"/>
          <w:sz w:val="28"/>
          <w:szCs w:val="28"/>
        </w:rPr>
        <w:t>正本（副本）</w:t>
      </w:r>
    </w:p>
    <w:p>
      <w:pPr>
        <w:spacing w:line="246" w:lineRule="auto"/>
        <w:rPr>
          <w:rFonts w:ascii="宋体"/>
        </w:rPr>
      </w:pPr>
    </w:p>
    <w:p>
      <w:pPr>
        <w:spacing w:line="246" w:lineRule="auto"/>
        <w:rPr>
          <w:rFonts w:ascii="宋体"/>
        </w:rPr>
      </w:pPr>
    </w:p>
    <w:p>
      <w:pPr>
        <w:spacing w:line="247" w:lineRule="auto"/>
        <w:rPr>
          <w:rFonts w:ascii="宋体"/>
        </w:rPr>
      </w:pPr>
    </w:p>
    <w:p>
      <w:pPr>
        <w:tabs>
          <w:tab w:val="left" w:pos="6265"/>
        </w:tabs>
        <w:spacing w:before="169" w:line="188" w:lineRule="auto"/>
        <w:ind w:firstLine="1045"/>
        <w:rPr>
          <w:rFonts w:ascii="黑体" w:hAnsi="黑体" w:eastAsia="黑体" w:cs="黑体"/>
          <w:sz w:val="52"/>
          <w:szCs w:val="52"/>
        </w:rPr>
      </w:pPr>
      <w:r>
        <w:rPr>
          <w:rFonts w:ascii="宋体" w:hAnsi="宋体" w:eastAsia="宋体" w:cs="宋体"/>
          <w:u w:val="single"/>
        </w:rPr>
        <w:tab/>
      </w:r>
      <w:r>
        <w:rPr>
          <w:rFonts w:ascii="黑体" w:hAnsi="黑体" w:eastAsia="黑体" w:cs="黑体"/>
          <w:spacing w:val="-9"/>
          <w:sz w:val="52"/>
          <w:szCs w:val="52"/>
        </w:rPr>
        <w:t>项目</w:t>
      </w:r>
    </w:p>
    <w:p>
      <w:pPr>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line="241" w:lineRule="auto"/>
        <w:rPr>
          <w:rFonts w:ascii="宋体"/>
        </w:rPr>
      </w:pPr>
    </w:p>
    <w:p>
      <w:pPr>
        <w:spacing w:before="234" w:line="187" w:lineRule="auto"/>
        <w:ind w:firstLine="2241"/>
        <w:rPr>
          <w:rFonts w:ascii="黑体" w:hAnsi="黑体" w:eastAsia="黑体" w:cs="黑体"/>
          <w:sz w:val="72"/>
          <w:szCs w:val="72"/>
        </w:rPr>
      </w:pPr>
      <w:r>
        <w:rPr>
          <w:rFonts w:ascii="黑体" w:hAnsi="黑体" w:eastAsia="黑体" w:cs="黑体"/>
          <w:spacing w:val="-32"/>
          <w:sz w:val="72"/>
          <w:szCs w:val="72"/>
        </w:rPr>
        <w:t>响</w:t>
      </w:r>
      <w:r>
        <w:rPr>
          <w:rFonts w:ascii="黑体" w:hAnsi="黑体" w:eastAsia="黑体" w:cs="黑体"/>
          <w:spacing w:val="35"/>
          <w:sz w:val="72"/>
          <w:szCs w:val="72"/>
        </w:rPr>
        <w:t xml:space="preserve"> </w:t>
      </w:r>
      <w:r>
        <w:rPr>
          <w:rFonts w:ascii="黑体" w:hAnsi="黑体" w:eastAsia="黑体" w:cs="黑体"/>
          <w:spacing w:val="-32"/>
          <w:sz w:val="72"/>
          <w:szCs w:val="72"/>
        </w:rPr>
        <w:t>应</w:t>
      </w:r>
      <w:r>
        <w:rPr>
          <w:rFonts w:ascii="黑体" w:hAnsi="黑体" w:eastAsia="黑体" w:cs="黑体"/>
          <w:spacing w:val="36"/>
          <w:sz w:val="72"/>
          <w:szCs w:val="72"/>
        </w:rPr>
        <w:t xml:space="preserve"> </w:t>
      </w:r>
      <w:r>
        <w:rPr>
          <w:rFonts w:ascii="黑体" w:hAnsi="黑体" w:eastAsia="黑体" w:cs="黑体"/>
          <w:spacing w:val="-32"/>
          <w:sz w:val="72"/>
          <w:szCs w:val="72"/>
        </w:rPr>
        <w:t>文</w:t>
      </w:r>
      <w:r>
        <w:rPr>
          <w:rFonts w:ascii="黑体" w:hAnsi="黑体" w:eastAsia="黑体" w:cs="黑体"/>
          <w:spacing w:val="23"/>
          <w:sz w:val="72"/>
          <w:szCs w:val="72"/>
        </w:rPr>
        <w:t xml:space="preserve"> </w:t>
      </w:r>
      <w:r>
        <w:rPr>
          <w:rFonts w:ascii="黑体" w:hAnsi="黑体" w:eastAsia="黑体" w:cs="黑体"/>
          <w:spacing w:val="-32"/>
          <w:sz w:val="72"/>
          <w:szCs w:val="72"/>
        </w:rPr>
        <w:t>件</w:t>
      </w:r>
    </w:p>
    <w:p>
      <w:pPr>
        <w:spacing w:line="440" w:lineRule="auto"/>
        <w:rPr>
          <w:rFonts w:ascii="宋体"/>
        </w:rPr>
      </w:pPr>
    </w:p>
    <w:p>
      <w:pPr>
        <w:spacing w:before="91" w:line="188" w:lineRule="auto"/>
        <w:ind w:firstLine="3002"/>
        <w:rPr>
          <w:rFonts w:ascii="黑体" w:hAnsi="黑体" w:eastAsia="黑体" w:cs="黑体"/>
          <w:sz w:val="28"/>
          <w:szCs w:val="28"/>
        </w:rPr>
      </w:pPr>
      <w:r>
        <w:rPr>
          <w:rFonts w:ascii="黑体" w:hAnsi="黑体" w:eastAsia="黑体" w:cs="黑体"/>
          <w:spacing w:val="-2"/>
          <w:sz w:val="28"/>
          <w:szCs w:val="28"/>
        </w:rPr>
        <w:t>项目编号：</w:t>
      </w:r>
    </w:p>
    <w:p>
      <w:pPr>
        <w:spacing w:line="254" w:lineRule="auto"/>
        <w:rPr>
          <w:rFonts w:ascii="宋体"/>
        </w:rPr>
      </w:pPr>
    </w:p>
    <w:p>
      <w:pPr>
        <w:spacing w:line="254" w:lineRule="auto"/>
        <w:rPr>
          <w:rFonts w:ascii="宋体"/>
        </w:rPr>
      </w:pPr>
    </w:p>
    <w:p>
      <w:pPr>
        <w:spacing w:line="254" w:lineRule="auto"/>
        <w:rPr>
          <w:rFonts w:ascii="宋体"/>
        </w:rPr>
      </w:pPr>
    </w:p>
    <w:p>
      <w:pPr>
        <w:spacing w:line="254" w:lineRule="auto"/>
        <w:rPr>
          <w:rFonts w:ascii="宋体"/>
        </w:rPr>
      </w:pPr>
    </w:p>
    <w:p>
      <w:pPr>
        <w:spacing w:line="254" w:lineRule="auto"/>
        <w:rPr>
          <w:rFonts w:ascii="宋体"/>
        </w:rPr>
      </w:pPr>
    </w:p>
    <w:p>
      <w:pPr>
        <w:spacing w:line="254" w:lineRule="auto"/>
        <w:rPr>
          <w:rFonts w:ascii="宋体"/>
        </w:rPr>
      </w:pPr>
    </w:p>
    <w:p>
      <w:pPr>
        <w:spacing w:line="254" w:lineRule="auto"/>
        <w:rPr>
          <w:rFonts w:ascii="宋体"/>
        </w:rPr>
      </w:pPr>
    </w:p>
    <w:p>
      <w:pPr>
        <w:spacing w:line="255" w:lineRule="auto"/>
        <w:rPr>
          <w:rFonts w:ascii="宋体"/>
        </w:rPr>
      </w:pPr>
    </w:p>
    <w:p>
      <w:pPr>
        <w:spacing w:line="255" w:lineRule="auto"/>
        <w:rPr>
          <w:rFonts w:ascii="宋体"/>
        </w:rPr>
      </w:pPr>
    </w:p>
    <w:p>
      <w:pPr>
        <w:spacing w:line="255" w:lineRule="auto"/>
        <w:rPr>
          <w:rFonts w:ascii="宋体"/>
        </w:rPr>
      </w:pPr>
    </w:p>
    <w:p>
      <w:pPr>
        <w:spacing w:line="255" w:lineRule="auto"/>
        <w:rPr>
          <w:rFonts w:ascii="宋体"/>
        </w:rPr>
      </w:pPr>
    </w:p>
    <w:p>
      <w:pPr>
        <w:spacing w:line="255" w:lineRule="auto"/>
        <w:rPr>
          <w:rFonts w:ascii="宋体"/>
        </w:rPr>
      </w:pPr>
    </w:p>
    <w:p>
      <w:pPr>
        <w:spacing w:line="255" w:lineRule="auto"/>
        <w:rPr>
          <w:rFonts w:ascii="宋体"/>
        </w:rPr>
      </w:pPr>
    </w:p>
    <w:p>
      <w:pPr>
        <w:ind w:firstLine="2240" w:firstLineChars="800"/>
        <w:rPr>
          <w:rFonts w:ascii="宋体" w:hAnsi="宋体" w:eastAsia="宋体" w:cs="宋体"/>
          <w:sz w:val="28"/>
          <w:szCs w:val="28"/>
        </w:rPr>
      </w:pPr>
      <w:r>
        <w:rPr>
          <w:rFonts w:hint="eastAsia" w:ascii="宋体" w:hAnsi="宋体" w:eastAsia="宋体" w:cs="宋体"/>
          <w:sz w:val="28"/>
          <w:szCs w:val="28"/>
        </w:rPr>
        <w:t>供应商：               （盖单位章）</w:t>
      </w:r>
    </w:p>
    <w:p>
      <w:pPr>
        <w:rPr>
          <w:rFonts w:ascii="宋体" w:hAnsi="宋体" w:eastAsia="宋体" w:cs="宋体"/>
          <w:sz w:val="28"/>
          <w:szCs w:val="28"/>
        </w:rPr>
      </w:pPr>
    </w:p>
    <w:p>
      <w:pPr>
        <w:ind w:firstLine="2240" w:firstLineChars="800"/>
        <w:rPr>
          <w:rFonts w:ascii="宋体" w:hAnsi="宋体" w:eastAsia="宋体" w:cs="宋体"/>
          <w:sz w:val="28"/>
          <w:szCs w:val="28"/>
        </w:rPr>
        <w:sectPr>
          <w:footerReference r:id="rId24" w:type="default"/>
          <w:pgSz w:w="11910" w:h="16840"/>
          <w:pgMar w:top="1431" w:right="1460" w:bottom="2967" w:left="1786" w:header="0" w:footer="2663" w:gutter="0"/>
          <w:cols w:space="720" w:num="1"/>
        </w:sectPr>
      </w:pPr>
      <w:r>
        <w:rPr>
          <w:rFonts w:hint="eastAsia" w:ascii="宋体" w:hAnsi="宋体" w:eastAsia="宋体" w:cs="宋体"/>
          <w:sz w:val="28"/>
          <w:szCs w:val="2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8"/>
                      </w:pPr>
                    </w:p>
                  </w:txbxContent>
                </v:textbox>
              </v:shape>
            </w:pict>
          </mc:Fallback>
        </mc:AlternateContent>
      </w:r>
      <w:r>
        <w:rPr>
          <w:rFonts w:hint="eastAsia" w:ascii="宋体" w:hAnsi="宋体" w:eastAsia="宋体" w:cs="宋体"/>
          <w:sz w:val="28"/>
          <w:szCs w:val="28"/>
        </w:rPr>
        <w:t>日    期：           年    月    日</w:t>
      </w:r>
    </w:p>
    <w:sdt>
      <w:sdtPr>
        <w:rPr>
          <w:rFonts w:ascii="黑体" w:hAnsi="黑体" w:eastAsia="黑体" w:cs="黑体"/>
          <w:sz w:val="28"/>
          <w:szCs w:val="28"/>
        </w:rPr>
        <w:id w:val="1"/>
        <w:docPartObj>
          <w:docPartGallery w:val="Table of Contents"/>
          <w:docPartUnique/>
        </w:docPartObj>
      </w:sdtPr>
      <w:sdtEndPr>
        <w:rPr>
          <w:rFonts w:ascii="宋体" w:hAnsi="宋体" w:eastAsia="宋体" w:cs="宋体"/>
          <w:sz w:val="21"/>
          <w:szCs w:val="21"/>
        </w:rPr>
      </w:sdtEndPr>
      <w:sdtContent>
        <w:p>
          <w:pPr>
            <w:spacing w:before="142" w:line="188" w:lineRule="auto"/>
            <w:ind w:firstLine="4157"/>
            <w:rPr>
              <w:rFonts w:ascii="黑体" w:hAnsi="黑体" w:eastAsia="黑体" w:cs="黑体"/>
              <w:sz w:val="28"/>
              <w:szCs w:val="28"/>
            </w:rPr>
          </w:pPr>
          <w:r>
            <w:rPr>
              <w:rFonts w:ascii="黑体" w:hAnsi="黑体" w:eastAsia="黑体" w:cs="黑体"/>
              <w:spacing w:val="-23"/>
              <w:sz w:val="28"/>
              <w:szCs w:val="28"/>
            </w:rPr>
            <w:t>目</w:t>
          </w:r>
          <w:r>
            <w:rPr>
              <w:rFonts w:ascii="黑体" w:hAnsi="黑体" w:eastAsia="黑体" w:cs="黑体"/>
              <w:spacing w:val="6"/>
              <w:sz w:val="28"/>
              <w:szCs w:val="28"/>
            </w:rPr>
            <w:t xml:space="preserve">  </w:t>
          </w:r>
          <w:r>
            <w:rPr>
              <w:rFonts w:ascii="黑体" w:hAnsi="黑体" w:eastAsia="黑体" w:cs="黑体"/>
              <w:spacing w:val="-23"/>
              <w:sz w:val="28"/>
              <w:szCs w:val="28"/>
            </w:rPr>
            <w:t>录</w:t>
          </w:r>
        </w:p>
        <w:p>
          <w:pPr>
            <w:spacing w:line="448" w:lineRule="auto"/>
            <w:rPr>
              <w:rFonts w:ascii="宋体"/>
            </w:rPr>
          </w:pPr>
        </w:p>
        <w:p>
          <w:pPr>
            <w:spacing w:before="68" w:line="184" w:lineRule="auto"/>
            <w:ind w:firstLine="14"/>
            <w:rPr>
              <w:rFonts w:ascii="宋体" w:hAnsi="宋体" w:eastAsia="宋体" w:cs="宋体"/>
            </w:rPr>
          </w:pPr>
          <w:r>
            <w:rPr>
              <w:rFonts w:ascii="宋体" w:hAnsi="宋体" w:eastAsia="宋体" w:cs="宋体"/>
              <w:spacing w:val="-1"/>
              <w:sz w:val="19"/>
              <w:szCs w:val="19"/>
            </w:rPr>
            <w:t>1.</w:t>
          </w:r>
          <w:r>
            <w:rPr>
              <w:rFonts w:hint="eastAsia" w:ascii="宋体" w:hAnsi="宋体" w:eastAsia="宋体" w:cs="宋体"/>
              <w:spacing w:val="-1"/>
            </w:rPr>
            <w:t>投标</w:t>
          </w:r>
          <w:r>
            <w:rPr>
              <w:rFonts w:ascii="宋体" w:hAnsi="宋体" w:eastAsia="宋体" w:cs="宋体"/>
              <w:spacing w:val="-1"/>
            </w:rPr>
            <w:t>函</w:t>
          </w:r>
          <w:r>
            <w:rPr>
              <w:rFonts w:ascii="Times New Roman" w:hAnsi="Times New Roman" w:eastAsia="Times New Roman" w:cs="Times New Roman"/>
              <w:spacing w:val="-1"/>
            </w:rPr>
            <w:t>............................................................................................................................................................</w:t>
          </w:r>
          <w:r>
            <w:rPr>
              <w:rFonts w:ascii="宋体" w:hAnsi="宋体" w:eastAsia="宋体" w:cs="宋体"/>
              <w:spacing w:val="-1"/>
            </w:rPr>
            <w:t>X</w:t>
          </w:r>
        </w:p>
        <w:p>
          <w:pPr>
            <w:spacing w:before="261" w:line="184" w:lineRule="auto"/>
            <w:ind w:firstLine="3"/>
            <w:rPr>
              <w:rFonts w:ascii="宋体" w:hAnsi="宋体" w:eastAsia="宋体" w:cs="宋体"/>
            </w:rPr>
          </w:pPr>
          <w:r>
            <w:rPr>
              <w:rFonts w:ascii="宋体" w:hAnsi="宋体" w:eastAsia="宋体" w:cs="宋体"/>
              <w:spacing w:val="-1"/>
              <w:sz w:val="19"/>
              <w:szCs w:val="19"/>
            </w:rPr>
            <w:t>2.</w:t>
          </w:r>
          <w:r>
            <w:rPr>
              <w:rFonts w:ascii="宋体" w:hAnsi="宋体" w:eastAsia="宋体" w:cs="宋体"/>
              <w:spacing w:val="-1"/>
            </w:rPr>
            <w:t>法定代表人身份证明</w:t>
          </w:r>
          <w:r>
            <w:rPr>
              <w:rFonts w:ascii="Times New Roman" w:hAnsi="Times New Roman" w:eastAsia="Times New Roman" w:cs="Times New Roman"/>
              <w:spacing w:val="-1"/>
              <w:position w:val="1"/>
            </w:rPr>
            <w:t>...................................................................................................................................</w:t>
          </w:r>
          <w:r>
            <w:rPr>
              <w:rFonts w:ascii="Times New Roman" w:hAnsi="Times New Roman" w:eastAsia="Times New Roman" w:cs="Times New Roman"/>
              <w:spacing w:val="91"/>
              <w:w w:val="101"/>
              <w:position w:val="1"/>
            </w:rPr>
            <w:t xml:space="preserve"> </w:t>
          </w:r>
          <w:r>
            <w:rPr>
              <w:rFonts w:ascii="宋体" w:hAnsi="宋体" w:eastAsia="宋体" w:cs="宋体"/>
              <w:spacing w:val="-1"/>
            </w:rPr>
            <w:t>X</w:t>
          </w:r>
        </w:p>
        <w:p>
          <w:pPr>
            <w:spacing w:before="261" w:line="184" w:lineRule="auto"/>
            <w:ind w:firstLine="4"/>
            <w:rPr>
              <w:rFonts w:ascii="宋体" w:hAnsi="宋体" w:eastAsia="宋体" w:cs="宋体"/>
            </w:rPr>
          </w:pPr>
          <w:r>
            <w:rPr>
              <w:rFonts w:ascii="宋体" w:hAnsi="宋体" w:eastAsia="宋体" w:cs="宋体"/>
              <w:spacing w:val="-1"/>
              <w:sz w:val="19"/>
              <w:szCs w:val="19"/>
            </w:rPr>
            <w:t>3.</w:t>
          </w:r>
          <w:r>
            <w:rPr>
              <w:rFonts w:ascii="宋体" w:hAnsi="宋体" w:eastAsia="宋体" w:cs="宋体"/>
              <w:spacing w:val="-1"/>
            </w:rPr>
            <w:t>授权委托书…</w:t>
          </w:r>
          <w:r>
            <w:rPr>
              <w:rFonts w:ascii="Times New Roman" w:hAnsi="Times New Roman" w:eastAsia="Times New Roman" w:cs="Times New Roman"/>
              <w:spacing w:val="-1"/>
              <w:position w:val="1"/>
            </w:rPr>
            <w:t>................................................................................................................................................</w:t>
          </w:r>
          <w:r>
            <w:rPr>
              <w:rFonts w:ascii="宋体" w:hAnsi="宋体" w:eastAsia="宋体" w:cs="宋体"/>
              <w:spacing w:val="-1"/>
            </w:rPr>
            <w:t>X</w:t>
          </w:r>
        </w:p>
        <w:p>
          <w:pPr>
            <w:spacing w:before="263" w:line="184" w:lineRule="auto"/>
            <w:rPr>
              <w:rFonts w:ascii="宋体" w:hAnsi="宋体" w:eastAsia="宋体" w:cs="宋体"/>
            </w:rPr>
          </w:pPr>
          <w:r>
            <w:rPr>
              <w:rFonts w:ascii="宋体" w:hAnsi="宋体" w:eastAsia="宋体" w:cs="宋体"/>
              <w:spacing w:val="-1"/>
              <w:sz w:val="19"/>
              <w:szCs w:val="19"/>
            </w:rPr>
            <w:t>4.</w:t>
          </w:r>
          <w:r>
            <w:rPr>
              <w:rFonts w:ascii="宋体" w:hAnsi="宋体" w:eastAsia="宋体" w:cs="宋体"/>
              <w:spacing w:val="-1"/>
            </w:rPr>
            <w:t>报价表…</w:t>
          </w:r>
          <w:r>
            <w:rPr>
              <w:rFonts w:ascii="Times New Roman" w:hAnsi="Times New Roman" w:eastAsia="Times New Roman" w:cs="Times New Roman"/>
              <w:spacing w:val="-1"/>
              <w:position w:val="1"/>
            </w:rPr>
            <w:t>........................................................................................................................................................</w:t>
          </w:r>
          <w:r>
            <w:rPr>
              <w:rFonts w:ascii="宋体" w:hAnsi="宋体" w:eastAsia="宋体" w:cs="宋体"/>
              <w:spacing w:val="-1"/>
            </w:rPr>
            <w:t>X</w:t>
          </w:r>
        </w:p>
        <w:p>
          <w:pPr>
            <w:spacing w:before="261" w:line="184" w:lineRule="auto"/>
            <w:rPr>
              <w:rFonts w:ascii="宋体" w:hAnsi="宋体" w:eastAsia="宋体" w:cs="宋体"/>
            </w:rPr>
          </w:pPr>
          <w:r>
            <w:rPr>
              <w:rFonts w:ascii="宋体" w:hAnsi="宋体" w:eastAsia="宋体" w:cs="宋体"/>
              <w:spacing w:val="-1"/>
            </w:rPr>
            <w:t>4.</w:t>
          </w:r>
          <w:r>
            <w:rPr>
              <w:rFonts w:ascii="宋体" w:hAnsi="宋体" w:eastAsia="宋体" w:cs="宋体"/>
              <w:spacing w:val="-3"/>
            </w:rPr>
            <w:t xml:space="preserve"> </w:t>
          </w:r>
          <w:r>
            <w:rPr>
              <w:rFonts w:ascii="宋体" w:hAnsi="宋体" w:eastAsia="宋体" w:cs="宋体"/>
              <w:spacing w:val="-1"/>
            </w:rPr>
            <w:t>报价一览表</w:t>
          </w:r>
          <w:r>
            <w:rPr>
              <w:rFonts w:ascii="Times New Roman" w:hAnsi="Times New Roman" w:eastAsia="Times New Roman" w:cs="Times New Roman"/>
              <w:spacing w:val="-1"/>
              <w:position w:val="1"/>
            </w:rPr>
            <w:t>.................................................................................................................................................</w:t>
          </w:r>
          <w:r>
            <w:rPr>
              <w:rFonts w:ascii="Times New Roman" w:hAnsi="Times New Roman" w:eastAsia="Times New Roman" w:cs="Times New Roman"/>
              <w:spacing w:val="-18"/>
              <w:position w:val="1"/>
            </w:rPr>
            <w:t xml:space="preserve"> </w:t>
          </w:r>
          <w:r>
            <w:rPr>
              <w:rFonts w:ascii="宋体" w:hAnsi="宋体" w:eastAsia="宋体" w:cs="宋体"/>
              <w:spacing w:val="-1"/>
            </w:rPr>
            <w:t>X</w:t>
          </w:r>
        </w:p>
        <w:p>
          <w:pPr>
            <w:spacing w:before="264" w:line="184" w:lineRule="auto"/>
            <w:ind w:firstLine="4"/>
            <w:rPr>
              <w:rFonts w:ascii="宋体" w:hAnsi="宋体" w:eastAsia="宋体" w:cs="宋体"/>
            </w:rPr>
          </w:pPr>
          <w:r>
            <w:rPr>
              <w:rFonts w:ascii="宋体" w:hAnsi="宋体" w:eastAsia="宋体" w:cs="宋体"/>
              <w:spacing w:val="-1"/>
              <w:sz w:val="19"/>
              <w:szCs w:val="19"/>
            </w:rPr>
            <w:t>5.</w:t>
          </w:r>
          <w:r>
            <w:rPr>
              <w:rFonts w:ascii="宋体" w:hAnsi="宋体" w:eastAsia="宋体" w:cs="宋体"/>
              <w:spacing w:val="59"/>
              <w:sz w:val="19"/>
              <w:szCs w:val="19"/>
            </w:rPr>
            <w:t xml:space="preserve"> </w:t>
          </w:r>
          <w:r>
            <w:rPr>
              <w:rFonts w:ascii="宋体" w:hAnsi="宋体" w:eastAsia="宋体" w:cs="宋体"/>
              <w:spacing w:val="-1"/>
            </w:rPr>
            <w:t>供应商基本情况表</w:t>
          </w:r>
          <w:r>
            <w:rPr>
              <w:rFonts w:ascii="Times New Roman" w:hAnsi="Times New Roman" w:eastAsia="Times New Roman" w:cs="Times New Roman"/>
              <w:spacing w:val="-1"/>
              <w:position w:val="1"/>
            </w:rPr>
            <w:t>......................................................................................................................................</w:t>
          </w:r>
          <w:r>
            <w:rPr>
              <w:rFonts w:ascii="Times New Roman" w:hAnsi="Times New Roman" w:eastAsia="Times New Roman" w:cs="Times New Roman"/>
              <w:spacing w:val="-10"/>
              <w:position w:val="1"/>
            </w:rPr>
            <w:t xml:space="preserve"> </w:t>
          </w:r>
          <w:r>
            <w:rPr>
              <w:rFonts w:ascii="宋体" w:hAnsi="宋体" w:eastAsia="宋体" w:cs="宋体"/>
              <w:spacing w:val="-1"/>
            </w:rPr>
            <w:t>X</w:t>
          </w:r>
        </w:p>
        <w:p>
          <w:pPr>
            <w:spacing w:before="261" w:line="184" w:lineRule="auto"/>
            <w:ind w:firstLine="2"/>
            <w:rPr>
              <w:rFonts w:ascii="宋体" w:hAnsi="宋体" w:eastAsia="宋体" w:cs="宋体"/>
            </w:rPr>
          </w:pPr>
          <w:r>
            <w:rPr>
              <w:rFonts w:ascii="宋体" w:hAnsi="宋体" w:eastAsia="宋体" w:cs="宋体"/>
              <w:spacing w:val="-1"/>
              <w:sz w:val="19"/>
              <w:szCs w:val="19"/>
            </w:rPr>
            <w:t>6.</w:t>
          </w:r>
          <w:r>
            <w:rPr>
              <w:rFonts w:ascii="宋体" w:hAnsi="宋体" w:eastAsia="宋体" w:cs="宋体"/>
              <w:spacing w:val="-1"/>
            </w:rPr>
            <w:t>项目人员及业绩</w:t>
          </w:r>
          <w:r>
            <w:rPr>
              <w:rFonts w:ascii="Times New Roman" w:hAnsi="Times New Roman" w:eastAsia="Times New Roman" w:cs="Times New Roman"/>
              <w:spacing w:val="-1"/>
              <w:position w:val="1"/>
            </w:rPr>
            <w:t>............................................................................................................................................</w:t>
          </w:r>
          <w:r>
            <w:rPr>
              <w:rFonts w:ascii="宋体" w:hAnsi="宋体" w:eastAsia="宋体" w:cs="宋体"/>
              <w:spacing w:val="-1"/>
            </w:rPr>
            <w:t>X</w:t>
          </w:r>
        </w:p>
        <w:p>
          <w:pPr>
            <w:spacing w:before="261" w:line="184" w:lineRule="auto"/>
            <w:ind w:firstLine="5"/>
            <w:rPr>
              <w:rFonts w:ascii="宋体" w:hAnsi="宋体" w:eastAsia="宋体" w:cs="宋体"/>
            </w:rPr>
          </w:pPr>
          <w:r>
            <w:rPr>
              <w:rFonts w:ascii="宋体" w:hAnsi="宋体" w:eastAsia="宋体" w:cs="宋体"/>
              <w:spacing w:val="-1"/>
              <w:sz w:val="19"/>
              <w:szCs w:val="19"/>
            </w:rPr>
            <w:t>7.</w:t>
          </w:r>
          <w:r>
            <w:rPr>
              <w:rFonts w:ascii="宋体" w:hAnsi="宋体" w:eastAsia="宋体" w:cs="宋体"/>
              <w:spacing w:val="109"/>
              <w:sz w:val="19"/>
              <w:szCs w:val="19"/>
            </w:rPr>
            <w:t xml:space="preserve"> </w:t>
          </w:r>
          <w:r>
            <w:rPr>
              <w:rFonts w:ascii="宋体" w:hAnsi="宋体" w:eastAsia="宋体" w:cs="宋体"/>
              <w:spacing w:val="-1"/>
            </w:rPr>
            <w:t>项目实施方案</w:t>
          </w:r>
          <w:r>
            <w:rPr>
              <w:rFonts w:ascii="Times New Roman" w:hAnsi="Times New Roman" w:eastAsia="Times New Roman" w:cs="Times New Roman"/>
              <w:spacing w:val="-1"/>
              <w:position w:val="1"/>
            </w:rPr>
            <w:t>............................................................................................................................................</w:t>
          </w:r>
          <w:r>
            <w:rPr>
              <w:rFonts w:ascii="Times New Roman" w:hAnsi="Times New Roman" w:eastAsia="Times New Roman" w:cs="Times New Roman"/>
              <w:spacing w:val="-24"/>
              <w:position w:val="1"/>
            </w:rPr>
            <w:t xml:space="preserve"> </w:t>
          </w:r>
          <w:r>
            <w:rPr>
              <w:rFonts w:ascii="宋体" w:hAnsi="宋体" w:eastAsia="宋体" w:cs="宋体"/>
              <w:spacing w:val="-1"/>
            </w:rPr>
            <w:t>X</w:t>
          </w:r>
        </w:p>
        <w:p>
          <w:pPr>
            <w:spacing w:before="261" w:line="184" w:lineRule="auto"/>
            <w:ind w:firstLine="1"/>
            <w:rPr>
              <w:rFonts w:ascii="宋体" w:hAnsi="宋体" w:eastAsia="宋体" w:cs="宋体"/>
            </w:rPr>
          </w:pPr>
          <w:r>
            <w:rPr>
              <w:rFonts w:ascii="宋体" w:hAnsi="宋体" w:eastAsia="宋体" w:cs="宋体"/>
              <w:sz w:val="19"/>
              <w:szCs w:val="19"/>
            </w:rPr>
            <w:t>8.</w:t>
          </w:r>
          <w:r>
            <w:rPr>
              <w:rFonts w:ascii="宋体" w:hAnsi="宋体" w:eastAsia="宋体" w:cs="宋体"/>
              <w:spacing w:val="-20"/>
              <w:sz w:val="19"/>
              <w:szCs w:val="19"/>
            </w:rPr>
            <w:t xml:space="preserve"> </w:t>
          </w:r>
          <w:r>
            <w:rPr>
              <w:rFonts w:ascii="宋体" w:hAnsi="宋体" w:eastAsia="宋体" w:cs="宋体"/>
            </w:rPr>
            <w:t>供应商须知前附表规定的其他材料</w:t>
          </w:r>
          <w:r>
            <w:rPr>
              <w:rFonts w:ascii="Times New Roman" w:hAnsi="Times New Roman" w:eastAsia="Times New Roman" w:cs="Times New Roman"/>
              <w:position w:val="1"/>
            </w:rPr>
            <w:t>.........................................................................................................</w:t>
          </w:r>
          <w:r>
            <w:rPr>
              <w:rFonts w:ascii="Times New Roman" w:hAnsi="Times New Roman" w:eastAsia="Times New Roman" w:cs="Times New Roman"/>
              <w:spacing w:val="-20"/>
              <w:position w:val="1"/>
            </w:rPr>
            <w:t xml:space="preserve"> </w:t>
          </w:r>
          <w:r>
            <w:rPr>
              <w:rFonts w:ascii="宋体" w:hAnsi="宋体" w:eastAsia="宋体" w:cs="宋体"/>
            </w:rPr>
            <w:t>X</w:t>
          </w:r>
        </w:p>
      </w:sdtContent>
    </w:sdt>
    <w:p/>
    <w:p/>
    <w:p/>
    <w:p/>
    <w:p/>
    <w:p/>
    <w:p/>
    <w:p/>
    <w:p/>
    <w:p/>
    <w:p/>
    <w:p/>
    <w:p/>
    <w:p/>
    <w:p/>
    <w:p/>
    <w:p/>
    <w:p/>
    <w:p/>
    <w:p/>
    <w:p/>
    <w:p/>
    <w:p/>
    <w:p/>
    <w:p/>
    <w:p/>
    <w:p/>
    <w:p/>
    <w:p/>
    <w:p/>
    <w:p/>
    <w:p/>
    <w:p/>
    <w:p/>
    <w:p/>
    <w:p/>
    <w:p/>
    <w:p/>
    <w:p/>
    <w:p>
      <w:pPr>
        <w:tabs>
          <w:tab w:val="center" w:pos="4533"/>
        </w:tabs>
        <w:rPr>
          <w:rFonts w:eastAsia="宋体"/>
        </w:rPr>
        <w:sectPr>
          <w:footerReference r:id="rId25" w:type="default"/>
          <w:pgSz w:w="11910" w:h="16840"/>
          <w:pgMar w:top="1431" w:right="1418" w:bottom="400" w:left="1425" w:header="0" w:footer="0" w:gutter="0"/>
          <w:cols w:space="720" w:num="1"/>
        </w:sectPr>
      </w:pPr>
    </w:p>
    <w:p>
      <w:pPr>
        <w:spacing w:before="228" w:line="188" w:lineRule="auto"/>
        <w:ind w:firstLine="3882"/>
        <w:rPr>
          <w:rFonts w:ascii="黑体" w:hAnsi="黑体" w:eastAsia="黑体" w:cs="黑体"/>
          <w:sz w:val="28"/>
          <w:szCs w:val="28"/>
        </w:rPr>
      </w:pPr>
      <w:r>
        <w:rPr>
          <w:rFonts w:ascii="黑体" w:hAnsi="黑体" w:eastAsia="黑体" w:cs="黑体"/>
          <w:sz w:val="26"/>
          <w:szCs w:val="26"/>
          <w14:textOutline w14:w="4686" w14:cap="sq" w14:cmpd="sng" w14:algn="ctr">
            <w14:solidFill>
              <w14:srgbClr w14:val="000000"/>
            </w14:solidFill>
            <w14:prstDash w14:val="solid"/>
            <w14:bevel/>
          </w14:textOutline>
        </w:rPr>
        <w:t>1.</w:t>
      </w:r>
      <w:r>
        <w:rPr>
          <w:rFonts w:hint="eastAsia" w:ascii="黑体" w:hAnsi="黑体" w:eastAsia="黑体" w:cs="黑体"/>
          <w:sz w:val="28"/>
          <w:szCs w:val="28"/>
          <w14:textOutline w14:w="5105" w14:cap="sq" w14:cmpd="sng" w14:algn="ctr">
            <w14:solidFill>
              <w14:srgbClr w14:val="000000"/>
            </w14:solidFill>
            <w14:prstDash w14:val="solid"/>
            <w14:bevel/>
          </w14:textOutline>
        </w:rPr>
        <w:t>投标</w:t>
      </w:r>
      <w:r>
        <w:rPr>
          <w:rFonts w:ascii="黑体" w:hAnsi="黑体" w:eastAsia="黑体" w:cs="黑体"/>
          <w:sz w:val="28"/>
          <w:szCs w:val="28"/>
          <w14:textOutline w14:w="5105" w14:cap="sq" w14:cmpd="sng" w14:algn="ctr">
            <w14:solidFill>
              <w14:srgbClr w14:val="000000"/>
            </w14:solidFill>
            <w14:prstDash w14:val="solid"/>
            <w14:bevel/>
          </w14:textOutline>
        </w:rPr>
        <w:t>函</w:t>
      </w:r>
    </w:p>
    <w:p>
      <w:pPr>
        <w:spacing w:line="467" w:lineRule="auto"/>
        <w:rPr>
          <w:rFonts w:ascii="宋体"/>
        </w:rPr>
      </w:pPr>
    </w:p>
    <w:p>
      <w:pPr>
        <w:tabs>
          <w:tab w:val="left" w:pos="1696"/>
        </w:tabs>
        <w:spacing w:before="78" w:line="185" w:lineRule="auto"/>
        <w:rPr>
          <w:rFonts w:ascii="宋体" w:hAnsi="宋体" w:eastAsia="宋体" w:cs="宋体"/>
          <w:sz w:val="24"/>
          <w:szCs w:val="24"/>
        </w:rPr>
      </w:pPr>
      <w:r>
        <w:rPr>
          <w:rFonts w:ascii="宋体" w:hAnsi="宋体" w:eastAsia="宋体" w:cs="宋体"/>
          <w:u w:val="single"/>
        </w:rPr>
        <w:tab/>
      </w:r>
      <w:r>
        <w:rPr>
          <w:rFonts w:ascii="宋体" w:hAnsi="宋体" w:eastAsia="宋体" w:cs="宋体"/>
          <w:spacing w:val="-23"/>
          <w:sz w:val="24"/>
          <w:szCs w:val="24"/>
        </w:rPr>
        <w:t>（采购人名称</w:t>
      </w:r>
      <w:r>
        <w:rPr>
          <w:rFonts w:ascii="宋体" w:hAnsi="宋体" w:eastAsia="宋体" w:cs="宋体"/>
          <w:spacing w:val="-67"/>
          <w:sz w:val="24"/>
          <w:szCs w:val="24"/>
        </w:rPr>
        <w:t>）：</w:t>
      </w:r>
    </w:p>
    <w:p>
      <w:pPr>
        <w:spacing w:before="229" w:line="362" w:lineRule="auto"/>
        <w:ind w:left="11" w:right="116" w:firstLine="480"/>
        <w:rPr>
          <w:rFonts w:ascii="宋体" w:hAnsi="宋体" w:eastAsia="宋体" w:cs="宋体"/>
          <w:sz w:val="24"/>
          <w:szCs w:val="24"/>
        </w:rPr>
      </w:pPr>
      <w:r>
        <w:rPr>
          <w:rFonts w:ascii="宋体" w:hAnsi="宋体" w:eastAsia="宋体" w:cs="宋体"/>
          <w:spacing w:val="-1"/>
          <w:sz w:val="24"/>
          <w:szCs w:val="24"/>
        </w:rPr>
        <w:t>经研究，我方决定参加</w:t>
      </w:r>
      <w:r>
        <w:rPr>
          <w:rFonts w:ascii="宋体" w:hAnsi="宋体" w:eastAsia="宋体" w:cs="宋体"/>
          <w:spacing w:val="5"/>
          <w:sz w:val="24"/>
          <w:szCs w:val="24"/>
          <w:u w:val="single"/>
        </w:rPr>
        <w:t xml:space="preserve">            </w:t>
      </w:r>
      <w:r>
        <w:rPr>
          <w:rFonts w:ascii="宋体" w:hAnsi="宋体" w:eastAsia="宋体" w:cs="宋体"/>
          <w:spacing w:val="-1"/>
          <w:sz w:val="24"/>
          <w:szCs w:val="24"/>
        </w:rPr>
        <w:t>项目（项目编号</w:t>
      </w:r>
      <w:r>
        <w:rPr>
          <w:rFonts w:ascii="宋体" w:hAnsi="宋体" w:eastAsia="宋体" w:cs="宋体"/>
          <w:spacing w:val="-89"/>
          <w:sz w:val="24"/>
          <w:szCs w:val="24"/>
        </w:rPr>
        <w:t>：</w:t>
      </w:r>
      <w:r>
        <w:rPr>
          <w:rFonts w:ascii="宋体" w:hAnsi="宋体" w:eastAsia="宋体" w:cs="宋体"/>
          <w:spacing w:val="10"/>
          <w:sz w:val="24"/>
          <w:szCs w:val="24"/>
          <w:u w:val="single"/>
        </w:rPr>
        <w:t xml:space="preserve">        </w:t>
      </w:r>
      <w:r>
        <w:rPr>
          <w:rFonts w:ascii="宋体" w:hAnsi="宋体" w:eastAsia="宋体" w:cs="宋体"/>
          <w:spacing w:val="-89"/>
          <w:sz w:val="24"/>
          <w:szCs w:val="24"/>
        </w:rPr>
        <w:t>）</w:t>
      </w:r>
      <w:r>
        <w:rPr>
          <w:rFonts w:ascii="宋体" w:hAnsi="宋体" w:eastAsia="宋体" w:cs="宋体"/>
          <w:spacing w:val="-1"/>
          <w:sz w:val="24"/>
          <w:szCs w:val="24"/>
        </w:rPr>
        <w:t>的政府采购活</w:t>
      </w:r>
      <w:r>
        <w:rPr>
          <w:rFonts w:ascii="宋体" w:hAnsi="宋体" w:eastAsia="宋体" w:cs="宋体"/>
          <w:spacing w:val="6"/>
          <w:sz w:val="24"/>
          <w:szCs w:val="24"/>
        </w:rPr>
        <w:t xml:space="preserve"> </w:t>
      </w:r>
      <w:r>
        <w:rPr>
          <w:rFonts w:ascii="宋体" w:hAnsi="宋体" w:eastAsia="宋体" w:cs="宋体"/>
          <w:spacing w:val="-1"/>
          <w:sz w:val="24"/>
          <w:szCs w:val="24"/>
        </w:rPr>
        <w:t>动并提交响应文件。为此，我方郑重声明以下诸点，并负法律责任：</w:t>
      </w:r>
    </w:p>
    <w:p>
      <w:pPr>
        <w:spacing w:before="2" w:line="362" w:lineRule="auto"/>
        <w:ind w:left="9" w:right="192" w:firstLine="498"/>
        <w:rPr>
          <w:rFonts w:ascii="宋体" w:hAnsi="宋体" w:eastAsia="宋体" w:cs="宋体"/>
          <w:sz w:val="24"/>
          <w:szCs w:val="24"/>
        </w:rPr>
      </w:pPr>
      <w:r>
        <w:rPr>
          <w:rFonts w:ascii="宋体" w:hAnsi="宋体" w:eastAsia="宋体" w:cs="宋体"/>
          <w:spacing w:val="-1"/>
          <w:sz w:val="24"/>
          <w:szCs w:val="24"/>
        </w:rPr>
        <w:t>1、我方在参与竞争之前已经与贵方进行了充分的沟通，完全理解并接受</w:t>
      </w:r>
      <w:r>
        <w:rPr>
          <w:rFonts w:hint="eastAsia" w:ascii="宋体" w:hAnsi="宋体" w:eastAsia="宋体" w:cs="宋体"/>
          <w:spacing w:val="-1"/>
          <w:sz w:val="24"/>
          <w:szCs w:val="24"/>
        </w:rPr>
        <w:t>招标</w:t>
      </w:r>
      <w:r>
        <w:rPr>
          <w:rFonts w:ascii="宋体" w:hAnsi="宋体" w:eastAsia="宋体" w:cs="宋体"/>
          <w:spacing w:val="-1"/>
          <w:sz w:val="24"/>
          <w:szCs w:val="24"/>
        </w:rPr>
        <w:t>文</w:t>
      </w:r>
      <w:r>
        <w:rPr>
          <w:rFonts w:ascii="宋体" w:hAnsi="宋体" w:eastAsia="宋体" w:cs="宋体"/>
          <w:spacing w:val="7"/>
          <w:sz w:val="24"/>
          <w:szCs w:val="24"/>
        </w:rPr>
        <w:t xml:space="preserve"> </w:t>
      </w:r>
      <w:r>
        <w:rPr>
          <w:rFonts w:ascii="宋体" w:hAnsi="宋体" w:eastAsia="宋体" w:cs="宋体"/>
          <w:spacing w:val="-1"/>
          <w:sz w:val="24"/>
          <w:szCs w:val="24"/>
        </w:rPr>
        <w:t>件的各项规定和要求，对</w:t>
      </w:r>
      <w:r>
        <w:rPr>
          <w:rFonts w:hint="eastAsia" w:ascii="宋体" w:hAnsi="宋体" w:eastAsia="宋体" w:cs="宋体"/>
          <w:spacing w:val="-1"/>
          <w:sz w:val="24"/>
          <w:szCs w:val="24"/>
        </w:rPr>
        <w:t>招标</w:t>
      </w:r>
      <w:r>
        <w:rPr>
          <w:rFonts w:ascii="宋体" w:hAnsi="宋体" w:eastAsia="宋体" w:cs="宋体"/>
          <w:spacing w:val="-1"/>
          <w:sz w:val="24"/>
          <w:szCs w:val="24"/>
        </w:rPr>
        <w:t>文件的合理性、合法性不再有异议。</w:t>
      </w:r>
    </w:p>
    <w:p>
      <w:pPr>
        <w:spacing w:before="4" w:line="360" w:lineRule="auto"/>
        <w:ind w:left="14" w:right="106" w:firstLine="479"/>
        <w:rPr>
          <w:rFonts w:ascii="宋体" w:hAnsi="宋体" w:eastAsia="宋体" w:cs="宋体"/>
          <w:sz w:val="24"/>
          <w:szCs w:val="24"/>
        </w:rPr>
      </w:pPr>
      <w:r>
        <w:rPr>
          <w:rFonts w:ascii="宋体" w:hAnsi="宋体" w:eastAsia="宋体" w:cs="宋体"/>
          <w:spacing w:val="-3"/>
          <w:sz w:val="24"/>
          <w:szCs w:val="24"/>
        </w:rPr>
        <w:t>2、我方响应文件的有效期为提交响应文件截止之日起</w:t>
      </w:r>
      <w:r>
        <w:rPr>
          <w:rFonts w:ascii="宋体" w:hAnsi="宋体" w:eastAsia="宋体" w:cs="宋体"/>
          <w:spacing w:val="10"/>
          <w:sz w:val="24"/>
          <w:szCs w:val="24"/>
          <w:u w:val="single"/>
        </w:rPr>
        <w:t xml:space="preserve">     </w:t>
      </w:r>
      <w:r>
        <w:rPr>
          <w:rFonts w:ascii="宋体" w:hAnsi="宋体" w:eastAsia="宋体" w:cs="宋体"/>
          <w:spacing w:val="-3"/>
          <w:sz w:val="24"/>
          <w:szCs w:val="24"/>
        </w:rPr>
        <w:t>日，在响应有效期内</w:t>
      </w:r>
      <w:r>
        <w:rPr>
          <w:rFonts w:ascii="宋体" w:hAnsi="宋体" w:eastAsia="宋体" w:cs="宋体"/>
          <w:spacing w:val="3"/>
          <w:sz w:val="24"/>
          <w:szCs w:val="24"/>
        </w:rPr>
        <w:t xml:space="preserve"> </w:t>
      </w:r>
      <w:r>
        <w:rPr>
          <w:rFonts w:ascii="宋体" w:hAnsi="宋体" w:eastAsia="宋体" w:cs="宋体"/>
          <w:spacing w:val="-2"/>
          <w:sz w:val="24"/>
          <w:szCs w:val="24"/>
        </w:rPr>
        <w:t>不修改、撤销响应文件。</w:t>
      </w:r>
    </w:p>
    <w:p>
      <w:pPr>
        <w:spacing w:before="7" w:line="197" w:lineRule="auto"/>
        <w:ind w:firstLine="494"/>
        <w:rPr>
          <w:rFonts w:ascii="宋体" w:hAnsi="宋体" w:eastAsia="宋体" w:cs="宋体"/>
          <w:sz w:val="24"/>
          <w:szCs w:val="24"/>
        </w:rPr>
      </w:pPr>
      <w:r>
        <w:rPr>
          <w:rFonts w:ascii="宋体" w:hAnsi="宋体" w:eastAsia="宋体" w:cs="宋体"/>
          <w:spacing w:val="-1"/>
          <w:sz w:val="24"/>
          <w:szCs w:val="24"/>
        </w:rPr>
        <w:t>3、我方同意按照</w:t>
      </w:r>
      <w:r>
        <w:rPr>
          <w:rFonts w:hint="eastAsia" w:ascii="宋体" w:hAnsi="宋体" w:eastAsia="宋体" w:cs="宋体"/>
          <w:spacing w:val="-1"/>
          <w:sz w:val="24"/>
          <w:szCs w:val="24"/>
        </w:rPr>
        <w:t>招标</w:t>
      </w:r>
      <w:r>
        <w:rPr>
          <w:rFonts w:ascii="宋体" w:hAnsi="宋体" w:eastAsia="宋体" w:cs="宋体"/>
          <w:spacing w:val="-1"/>
          <w:sz w:val="24"/>
          <w:szCs w:val="24"/>
        </w:rPr>
        <w:t>文件要求提供与竞争有关的一切数据或资料。</w:t>
      </w:r>
    </w:p>
    <w:p>
      <w:pPr>
        <w:spacing w:before="214" w:line="185" w:lineRule="auto"/>
        <w:ind w:firstLine="489"/>
        <w:rPr>
          <w:rFonts w:ascii="宋体" w:hAnsi="宋体" w:eastAsia="宋体" w:cs="宋体"/>
          <w:sz w:val="24"/>
          <w:szCs w:val="24"/>
        </w:rPr>
      </w:pPr>
      <w:r>
        <w:rPr>
          <w:rFonts w:ascii="宋体" w:hAnsi="宋体" w:eastAsia="宋体" w:cs="宋体"/>
          <w:spacing w:val="-6"/>
          <w:sz w:val="24"/>
          <w:szCs w:val="24"/>
        </w:rPr>
        <w:t>4、你方授权代表可通过</w:t>
      </w:r>
      <w:r>
        <w:rPr>
          <w:rFonts w:ascii="宋体" w:hAnsi="宋体" w:eastAsia="宋体" w:cs="宋体"/>
          <w:spacing w:val="11"/>
          <w:sz w:val="24"/>
          <w:szCs w:val="24"/>
          <w:u w:val="single"/>
        </w:rPr>
        <w:t xml:space="preserve">           </w:t>
      </w:r>
      <w:r>
        <w:rPr>
          <w:rFonts w:ascii="宋体" w:hAnsi="宋体" w:eastAsia="宋体" w:cs="宋体"/>
          <w:spacing w:val="-6"/>
          <w:sz w:val="24"/>
          <w:szCs w:val="24"/>
        </w:rPr>
        <w:t>（联系人及联系方式）</w:t>
      </w:r>
      <w:r>
        <w:rPr>
          <w:rFonts w:ascii="宋体" w:hAnsi="宋体" w:eastAsia="宋体" w:cs="宋体"/>
          <w:spacing w:val="-20"/>
          <w:sz w:val="24"/>
          <w:szCs w:val="24"/>
        </w:rPr>
        <w:t xml:space="preserve"> </w:t>
      </w:r>
      <w:r>
        <w:rPr>
          <w:rFonts w:ascii="宋体" w:hAnsi="宋体" w:eastAsia="宋体" w:cs="宋体"/>
          <w:spacing w:val="-6"/>
          <w:sz w:val="24"/>
          <w:szCs w:val="24"/>
        </w:rPr>
        <w:t>得到进一步的资料。</w:t>
      </w:r>
    </w:p>
    <w:p>
      <w:pPr>
        <w:spacing w:before="230" w:line="185" w:lineRule="auto"/>
        <w:ind w:firstLine="494"/>
        <w:rPr>
          <w:rFonts w:ascii="宋体" w:hAnsi="宋体" w:eastAsia="宋体" w:cs="宋体"/>
          <w:sz w:val="24"/>
          <w:szCs w:val="24"/>
        </w:rPr>
      </w:pPr>
      <w:r>
        <w:rPr>
          <w:rFonts w:ascii="宋体" w:hAnsi="宋体" w:eastAsia="宋体" w:cs="宋体"/>
          <w:spacing w:val="-10"/>
          <w:sz w:val="24"/>
          <w:szCs w:val="24"/>
        </w:rPr>
        <w:t>5、下述签章人声明：</w:t>
      </w:r>
      <w:r>
        <w:rPr>
          <w:rFonts w:ascii="宋体" w:hAnsi="宋体" w:eastAsia="宋体" w:cs="宋体"/>
          <w:spacing w:val="59"/>
          <w:sz w:val="24"/>
          <w:szCs w:val="24"/>
        </w:rPr>
        <w:t xml:space="preserve"> </w:t>
      </w:r>
      <w:r>
        <w:rPr>
          <w:rFonts w:ascii="宋体" w:hAnsi="宋体" w:eastAsia="宋体" w:cs="宋体"/>
          <w:spacing w:val="-10"/>
          <w:sz w:val="24"/>
          <w:szCs w:val="24"/>
        </w:rPr>
        <w:t>我方所提交的响应文件及有关资料内容完整、真实和准确。</w:t>
      </w:r>
    </w:p>
    <w:p>
      <w:pPr>
        <w:spacing w:before="230" w:line="185" w:lineRule="auto"/>
        <w:ind w:firstLine="492"/>
        <w:rPr>
          <w:rFonts w:ascii="宋体" w:hAnsi="宋体" w:eastAsia="宋体" w:cs="宋体"/>
          <w:sz w:val="24"/>
          <w:szCs w:val="24"/>
        </w:rPr>
      </w:pPr>
      <w:r>
        <w:rPr>
          <w:rFonts w:ascii="宋体" w:hAnsi="宋体" w:eastAsia="宋体" w:cs="宋体"/>
          <w:spacing w:val="-11"/>
          <w:sz w:val="24"/>
          <w:szCs w:val="24"/>
        </w:rPr>
        <w:t>6、</w:t>
      </w:r>
      <w:r>
        <w:rPr>
          <w:rFonts w:ascii="宋体" w:hAnsi="宋体" w:eastAsia="宋体" w:cs="宋体"/>
          <w:sz w:val="24"/>
          <w:szCs w:val="24"/>
          <w:u w:val="single"/>
        </w:rPr>
        <w:t xml:space="preserve">                      </w:t>
      </w:r>
      <w:r>
        <w:rPr>
          <w:rFonts w:ascii="宋体" w:hAnsi="宋体" w:eastAsia="宋体" w:cs="宋体"/>
          <w:spacing w:val="-11"/>
          <w:sz w:val="24"/>
          <w:szCs w:val="24"/>
        </w:rPr>
        <w:t>（其他补充说明）。</w:t>
      </w:r>
    </w:p>
    <w:p>
      <w:pPr>
        <w:spacing w:line="241" w:lineRule="auto"/>
        <w:rPr>
          <w:rFonts w:ascii="宋体"/>
        </w:rPr>
      </w:pPr>
    </w:p>
    <w:p>
      <w:pPr>
        <w:spacing w:line="241" w:lineRule="auto"/>
        <w:rPr>
          <w:rFonts w:ascii="宋体"/>
        </w:rPr>
      </w:pPr>
    </w:p>
    <w:p>
      <w:pPr>
        <w:spacing w:line="242" w:lineRule="auto"/>
        <w:rPr>
          <w:rFonts w:ascii="宋体"/>
        </w:rPr>
      </w:pPr>
    </w:p>
    <w:p>
      <w:pPr>
        <w:spacing w:line="242" w:lineRule="auto"/>
        <w:rPr>
          <w:rFonts w:ascii="宋体"/>
        </w:rPr>
      </w:pPr>
    </w:p>
    <w:p>
      <w:pPr>
        <w:spacing w:before="78" w:line="362" w:lineRule="auto"/>
        <w:ind w:left="3011" w:firstLine="239"/>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105"/>
          <w:sz w:val="24"/>
          <w:szCs w:val="24"/>
        </w:rPr>
        <w:t>：</w:t>
      </w:r>
      <w:r>
        <w:rPr>
          <w:rFonts w:ascii="宋体" w:hAnsi="宋体" w:eastAsia="宋体" w:cs="宋体"/>
          <w:sz w:val="24"/>
          <w:szCs w:val="24"/>
          <w:u w:val="single"/>
        </w:rPr>
        <w:t xml:space="preserve">                           </w:t>
      </w:r>
      <w:r>
        <w:rPr>
          <w:rFonts w:ascii="宋体" w:hAnsi="宋体" w:eastAsia="宋体" w:cs="宋体"/>
          <w:spacing w:val="-105"/>
          <w:sz w:val="24"/>
          <w:szCs w:val="24"/>
        </w:rPr>
        <w:t>（</w:t>
      </w:r>
      <w:r>
        <w:rPr>
          <w:rFonts w:ascii="宋体" w:hAnsi="宋体" w:eastAsia="宋体" w:cs="宋体"/>
          <w:spacing w:val="2"/>
          <w:sz w:val="24"/>
          <w:szCs w:val="24"/>
        </w:rPr>
        <w:t>盖单位公章）</w:t>
      </w:r>
      <w:r>
        <w:rPr>
          <w:rFonts w:ascii="宋体" w:hAnsi="宋体" w:eastAsia="宋体" w:cs="宋体"/>
          <w:spacing w:val="15"/>
          <w:sz w:val="24"/>
          <w:szCs w:val="24"/>
        </w:rPr>
        <w:t xml:space="preserve"> </w:t>
      </w:r>
      <w:r>
        <w:rPr>
          <w:rFonts w:ascii="宋体" w:hAnsi="宋体" w:eastAsia="宋体" w:cs="宋体"/>
          <w:sz w:val="24"/>
          <w:szCs w:val="24"/>
        </w:rPr>
        <w:t>法定代表人或其委托代理人</w:t>
      </w:r>
      <w:r>
        <w:rPr>
          <w:rFonts w:ascii="宋体" w:hAnsi="宋体" w:eastAsia="宋体" w:cs="宋体"/>
          <w:spacing w:val="-99"/>
          <w:sz w:val="24"/>
          <w:szCs w:val="24"/>
        </w:rPr>
        <w:t>：</w:t>
      </w:r>
      <w:r>
        <w:rPr>
          <w:rFonts w:ascii="宋体" w:hAnsi="宋体" w:eastAsia="宋体" w:cs="宋体"/>
          <w:spacing w:val="1"/>
          <w:sz w:val="24"/>
          <w:szCs w:val="24"/>
          <w:u w:val="single"/>
        </w:rPr>
        <w:t xml:space="preserve">           </w:t>
      </w:r>
      <w:r>
        <w:rPr>
          <w:rFonts w:ascii="宋体" w:hAnsi="宋体" w:eastAsia="宋体" w:cs="宋体"/>
          <w:spacing w:val="-99"/>
          <w:sz w:val="24"/>
          <w:szCs w:val="24"/>
        </w:rPr>
        <w:t>（</w:t>
      </w:r>
      <w:r>
        <w:rPr>
          <w:rFonts w:ascii="宋体" w:hAnsi="宋体" w:eastAsia="宋体" w:cs="宋体"/>
          <w:sz w:val="24"/>
          <w:szCs w:val="24"/>
        </w:rPr>
        <w:t>签字或印章）</w:t>
      </w:r>
    </w:p>
    <w:p>
      <w:pPr>
        <w:spacing w:before="2" w:line="202" w:lineRule="auto"/>
        <w:ind w:firstLine="4100"/>
        <w:rPr>
          <w:rFonts w:ascii="宋体" w:hAnsi="宋体" w:eastAsia="宋体" w:cs="宋体"/>
          <w:sz w:val="24"/>
          <w:szCs w:val="24"/>
        </w:rPr>
      </w:pPr>
      <w:r>
        <w:rPr>
          <w:rFonts w:ascii="宋体" w:hAnsi="宋体" w:eastAsia="宋体" w:cs="宋体"/>
          <w:spacing w:val="-22"/>
          <w:w w:val="91"/>
          <w:sz w:val="24"/>
          <w:szCs w:val="24"/>
        </w:rPr>
        <w:t>日</w:t>
      </w:r>
      <w:r>
        <w:rPr>
          <w:rFonts w:ascii="宋体" w:hAnsi="宋体" w:eastAsia="宋体" w:cs="宋体"/>
          <w:spacing w:val="5"/>
          <w:sz w:val="24"/>
          <w:szCs w:val="24"/>
        </w:rPr>
        <w:t xml:space="preserve">    </w:t>
      </w:r>
      <w:r>
        <w:rPr>
          <w:rFonts w:ascii="宋体" w:hAnsi="宋体" w:eastAsia="宋体" w:cs="宋体"/>
          <w:spacing w:val="-22"/>
          <w:w w:val="91"/>
          <w:sz w:val="24"/>
          <w:szCs w:val="24"/>
        </w:rPr>
        <w:t>期：</w:t>
      </w:r>
      <w:r>
        <w:rPr>
          <w:rFonts w:ascii="宋体" w:hAnsi="宋体" w:eastAsia="宋体" w:cs="宋体"/>
          <w:spacing w:val="6"/>
          <w:sz w:val="24"/>
          <w:szCs w:val="24"/>
          <w:u w:val="single"/>
        </w:rPr>
        <w:t xml:space="preserve">         </w:t>
      </w:r>
      <w:r>
        <w:rPr>
          <w:rFonts w:ascii="宋体" w:hAnsi="宋体" w:eastAsia="宋体" w:cs="宋体"/>
          <w:spacing w:val="-22"/>
          <w:w w:val="91"/>
          <w:sz w:val="24"/>
          <w:szCs w:val="24"/>
        </w:rPr>
        <w:t>年</w:t>
      </w:r>
      <w:r>
        <w:rPr>
          <w:rFonts w:ascii="宋体" w:hAnsi="宋体" w:eastAsia="宋体" w:cs="宋体"/>
          <w:spacing w:val="3"/>
          <w:sz w:val="24"/>
          <w:szCs w:val="24"/>
          <w:u w:val="single"/>
        </w:rPr>
        <w:t xml:space="preserve">      </w:t>
      </w:r>
      <w:r>
        <w:rPr>
          <w:rFonts w:ascii="宋体" w:hAnsi="宋体" w:eastAsia="宋体" w:cs="宋体"/>
          <w:spacing w:val="-22"/>
          <w:w w:val="91"/>
          <w:sz w:val="24"/>
          <w:szCs w:val="24"/>
        </w:rPr>
        <w:t>月</w:t>
      </w:r>
      <w:r>
        <w:rPr>
          <w:rFonts w:ascii="宋体" w:hAnsi="宋体" w:eastAsia="宋体" w:cs="宋体"/>
          <w:spacing w:val="8"/>
          <w:sz w:val="24"/>
          <w:szCs w:val="24"/>
          <w:u w:val="single"/>
        </w:rPr>
        <w:t xml:space="preserve">      </w:t>
      </w:r>
      <w:r>
        <w:rPr>
          <w:rFonts w:ascii="宋体" w:hAnsi="宋体" w:eastAsia="宋体" w:cs="宋体"/>
          <w:spacing w:val="-22"/>
          <w:w w:val="91"/>
          <w:sz w:val="24"/>
          <w:szCs w:val="24"/>
        </w:rPr>
        <w:t>日</w:t>
      </w:r>
    </w:p>
    <w:p>
      <w:pPr>
        <w:sectPr>
          <w:footerReference r:id="rId26" w:type="default"/>
          <w:pgSz w:w="11910" w:h="16850"/>
          <w:pgMar w:top="1432" w:right="1368" w:bottom="1248" w:left="1588" w:header="0" w:footer="1121" w:gutter="0"/>
          <w:cols w:space="720" w:num="1"/>
        </w:sectPr>
      </w:pPr>
    </w:p>
    <w:p>
      <w:pPr>
        <w:spacing w:before="57" w:line="188" w:lineRule="auto"/>
        <w:ind w:firstLine="2824"/>
        <w:rPr>
          <w:rFonts w:ascii="黑体" w:hAnsi="黑体" w:eastAsia="黑体" w:cs="黑体"/>
          <w:sz w:val="28"/>
          <w:szCs w:val="28"/>
        </w:rPr>
      </w:pPr>
      <w:r>
        <w:rPr>
          <w:rFonts w:ascii="黑体" w:hAnsi="黑体" w:eastAsia="黑体" w:cs="黑体"/>
          <w:spacing w:val="2"/>
          <w:sz w:val="26"/>
          <w:szCs w:val="26"/>
          <w14:textOutline w14:w="4686" w14:cap="sq" w14:cmpd="sng" w14:algn="ctr">
            <w14:solidFill>
              <w14:srgbClr w14:val="000000"/>
            </w14:solidFill>
            <w14:prstDash w14:val="solid"/>
            <w14:bevel/>
          </w14:textOutline>
        </w:rPr>
        <w:t>2.</w:t>
      </w:r>
      <w:r>
        <w:rPr>
          <w:rFonts w:ascii="黑体" w:hAnsi="黑体" w:eastAsia="黑体" w:cs="黑体"/>
          <w:spacing w:val="2"/>
          <w:sz w:val="28"/>
          <w:szCs w:val="28"/>
          <w14:textOutline w14:w="5105" w14:cap="sq" w14:cmpd="sng" w14:algn="ctr">
            <w14:solidFill>
              <w14:srgbClr w14:val="000000"/>
            </w14:solidFill>
            <w14:prstDash w14:val="solid"/>
            <w14:bevel/>
          </w14:textOutline>
        </w:rPr>
        <w:t>法定代表人身份证明</w:t>
      </w:r>
    </w:p>
    <w:p>
      <w:pPr>
        <w:spacing w:line="464" w:lineRule="auto"/>
        <w:rPr>
          <w:rFonts w:ascii="宋体"/>
        </w:rPr>
      </w:pPr>
    </w:p>
    <w:p>
      <w:pPr>
        <w:spacing w:before="79" w:line="470" w:lineRule="exact"/>
        <w:ind w:firstLine="291"/>
        <w:rPr>
          <w:rFonts w:ascii="宋体" w:hAnsi="宋体" w:eastAsia="宋体" w:cs="宋体"/>
          <w:sz w:val="24"/>
          <w:szCs w:val="24"/>
        </w:rPr>
      </w:pPr>
      <w:r>
        <w:rPr>
          <w:rFonts w:ascii="宋体" w:hAnsi="宋体" w:eastAsia="宋体" w:cs="宋体"/>
          <w:spacing w:val="-21"/>
          <w:w w:val="90"/>
          <w:position w:val="16"/>
          <w:sz w:val="24"/>
          <w:szCs w:val="24"/>
        </w:rPr>
        <w:t>供应商：</w:t>
      </w:r>
      <w:r>
        <w:rPr>
          <w:rFonts w:ascii="宋体" w:hAnsi="宋体" w:eastAsia="宋体" w:cs="宋体"/>
          <w:position w:val="16"/>
          <w:sz w:val="24"/>
          <w:szCs w:val="24"/>
          <w:u w:val="single"/>
        </w:rPr>
        <w:t xml:space="preserve">                           </w:t>
      </w:r>
    </w:p>
    <w:p>
      <w:pPr>
        <w:spacing w:line="204" w:lineRule="auto"/>
        <w:ind w:firstLine="293"/>
        <w:rPr>
          <w:rFonts w:ascii="宋体" w:hAnsi="宋体" w:eastAsia="宋体" w:cs="宋体"/>
          <w:sz w:val="24"/>
          <w:szCs w:val="24"/>
        </w:rPr>
      </w:pPr>
      <w:r>
        <w:rPr>
          <w:rFonts w:ascii="宋体" w:hAnsi="宋体" w:eastAsia="宋体" w:cs="宋体"/>
          <w:spacing w:val="-22"/>
          <w:w w:val="94"/>
          <w:sz w:val="24"/>
          <w:szCs w:val="24"/>
        </w:rPr>
        <w:t>单位性质：</w:t>
      </w:r>
      <w:r>
        <w:rPr>
          <w:rFonts w:ascii="宋体" w:hAnsi="宋体" w:eastAsia="宋体" w:cs="宋体"/>
          <w:sz w:val="24"/>
          <w:szCs w:val="24"/>
          <w:u w:val="single"/>
        </w:rPr>
        <w:t xml:space="preserve">                           </w:t>
      </w:r>
    </w:p>
    <w:p>
      <w:pPr>
        <w:spacing w:before="207" w:line="470" w:lineRule="exact"/>
        <w:ind w:firstLine="293"/>
        <w:rPr>
          <w:rFonts w:ascii="宋体" w:hAnsi="宋体" w:eastAsia="宋体" w:cs="宋体"/>
          <w:sz w:val="24"/>
          <w:szCs w:val="24"/>
        </w:rPr>
      </w:pPr>
      <w:r>
        <w:rPr>
          <w:rFonts w:ascii="宋体" w:hAnsi="宋体" w:eastAsia="宋体" w:cs="宋体"/>
          <w:spacing w:val="-23"/>
          <w:w w:val="98"/>
          <w:position w:val="16"/>
          <w:sz w:val="24"/>
          <w:szCs w:val="24"/>
        </w:rPr>
        <w:t>成立时间：</w:t>
      </w:r>
      <w:r>
        <w:rPr>
          <w:rFonts w:ascii="宋体" w:hAnsi="宋体" w:eastAsia="宋体" w:cs="宋体"/>
          <w:spacing w:val="9"/>
          <w:position w:val="16"/>
          <w:sz w:val="24"/>
          <w:szCs w:val="24"/>
          <w:u w:val="single"/>
        </w:rPr>
        <w:t xml:space="preserve">        </w:t>
      </w:r>
      <w:r>
        <w:rPr>
          <w:rFonts w:ascii="宋体" w:hAnsi="宋体" w:eastAsia="宋体" w:cs="宋体"/>
          <w:spacing w:val="-23"/>
          <w:w w:val="98"/>
          <w:position w:val="16"/>
          <w:sz w:val="24"/>
          <w:szCs w:val="24"/>
        </w:rPr>
        <w:t>年</w:t>
      </w:r>
      <w:r>
        <w:rPr>
          <w:rFonts w:ascii="宋体" w:hAnsi="宋体" w:eastAsia="宋体" w:cs="宋体"/>
          <w:spacing w:val="2"/>
          <w:position w:val="16"/>
          <w:sz w:val="24"/>
          <w:szCs w:val="24"/>
          <w:u w:val="single"/>
        </w:rPr>
        <w:t xml:space="preserve">       </w:t>
      </w:r>
      <w:r>
        <w:rPr>
          <w:rFonts w:ascii="宋体" w:hAnsi="宋体" w:eastAsia="宋体" w:cs="宋体"/>
          <w:spacing w:val="-23"/>
          <w:w w:val="98"/>
          <w:position w:val="16"/>
          <w:sz w:val="24"/>
          <w:szCs w:val="24"/>
        </w:rPr>
        <w:t>月</w:t>
      </w:r>
      <w:r>
        <w:rPr>
          <w:rFonts w:ascii="宋体" w:hAnsi="宋体" w:eastAsia="宋体" w:cs="宋体"/>
          <w:spacing w:val="7"/>
          <w:position w:val="16"/>
          <w:sz w:val="24"/>
          <w:szCs w:val="24"/>
          <w:u w:val="single"/>
        </w:rPr>
        <w:t xml:space="preserve">       </w:t>
      </w:r>
      <w:r>
        <w:rPr>
          <w:rFonts w:ascii="宋体" w:hAnsi="宋体" w:eastAsia="宋体" w:cs="宋体"/>
          <w:spacing w:val="-23"/>
          <w:w w:val="98"/>
          <w:position w:val="16"/>
          <w:sz w:val="24"/>
          <w:szCs w:val="24"/>
        </w:rPr>
        <w:t>日</w:t>
      </w:r>
    </w:p>
    <w:p>
      <w:pPr>
        <w:spacing w:line="204" w:lineRule="auto"/>
        <w:ind w:firstLine="293"/>
        <w:rPr>
          <w:rFonts w:ascii="宋体" w:hAnsi="宋体" w:eastAsia="宋体" w:cs="宋体"/>
          <w:sz w:val="24"/>
          <w:szCs w:val="24"/>
        </w:rPr>
      </w:pPr>
      <w:r>
        <w:rPr>
          <w:rFonts w:ascii="宋体" w:hAnsi="宋体" w:eastAsia="宋体" w:cs="宋体"/>
          <w:spacing w:val="-22"/>
          <w:w w:val="94"/>
          <w:sz w:val="24"/>
          <w:szCs w:val="24"/>
        </w:rPr>
        <w:t>经营期限：</w:t>
      </w:r>
      <w:r>
        <w:rPr>
          <w:rFonts w:ascii="宋体" w:hAnsi="宋体" w:eastAsia="宋体" w:cs="宋体"/>
          <w:sz w:val="24"/>
          <w:szCs w:val="24"/>
          <w:u w:val="single"/>
        </w:rPr>
        <w:t xml:space="preserve">                           </w:t>
      </w:r>
    </w:p>
    <w:p>
      <w:pPr>
        <w:spacing w:before="210" w:line="185" w:lineRule="auto"/>
        <w:ind w:firstLine="291"/>
        <w:rPr>
          <w:rFonts w:ascii="宋体" w:hAnsi="宋体" w:eastAsia="宋体" w:cs="宋体"/>
          <w:sz w:val="24"/>
          <w:szCs w:val="24"/>
        </w:rPr>
      </w:pPr>
      <w:r>
        <w:rPr>
          <w:rFonts w:ascii="宋体" w:hAnsi="宋体" w:eastAsia="宋体" w:cs="宋体"/>
          <w:spacing w:val="-20"/>
          <w:w w:val="85"/>
          <w:sz w:val="24"/>
          <w:szCs w:val="24"/>
        </w:rPr>
        <w:t>姓</w:t>
      </w:r>
      <w:r>
        <w:rPr>
          <w:rFonts w:ascii="宋体" w:hAnsi="宋体" w:eastAsia="宋体" w:cs="宋体"/>
          <w:spacing w:val="3"/>
          <w:sz w:val="24"/>
          <w:szCs w:val="24"/>
        </w:rPr>
        <w:t xml:space="preserve">    </w:t>
      </w:r>
      <w:r>
        <w:rPr>
          <w:rFonts w:ascii="宋体" w:hAnsi="宋体" w:eastAsia="宋体" w:cs="宋体"/>
          <w:spacing w:val="-20"/>
          <w:w w:val="85"/>
          <w:sz w:val="24"/>
          <w:szCs w:val="24"/>
        </w:rPr>
        <w:t>名：</w:t>
      </w:r>
      <w:r>
        <w:rPr>
          <w:rFonts w:ascii="宋体" w:hAnsi="宋体" w:eastAsia="宋体" w:cs="宋体"/>
          <w:spacing w:val="13"/>
          <w:sz w:val="24"/>
          <w:szCs w:val="24"/>
          <w:u w:val="single"/>
        </w:rPr>
        <w:t xml:space="preserve">        </w:t>
      </w:r>
      <w:r>
        <w:rPr>
          <w:rFonts w:ascii="宋体" w:hAnsi="宋体" w:eastAsia="宋体" w:cs="宋体"/>
          <w:spacing w:val="-20"/>
          <w:w w:val="85"/>
          <w:sz w:val="24"/>
          <w:szCs w:val="24"/>
        </w:rPr>
        <w:t>性别：</w:t>
      </w:r>
      <w:r>
        <w:rPr>
          <w:rFonts w:ascii="宋体" w:hAnsi="宋体" w:eastAsia="宋体" w:cs="宋体"/>
          <w:spacing w:val="2"/>
          <w:sz w:val="24"/>
          <w:szCs w:val="24"/>
          <w:u w:val="single"/>
        </w:rPr>
        <w:t xml:space="preserve">   </w:t>
      </w:r>
      <w:r>
        <w:rPr>
          <w:rFonts w:ascii="宋体" w:hAnsi="宋体" w:eastAsia="宋体" w:cs="宋体"/>
          <w:spacing w:val="-20"/>
          <w:w w:val="85"/>
          <w:sz w:val="24"/>
          <w:szCs w:val="24"/>
        </w:rPr>
        <w:t>年龄：</w:t>
      </w:r>
      <w:r>
        <w:rPr>
          <w:rFonts w:ascii="宋体" w:hAnsi="宋体" w:eastAsia="宋体" w:cs="宋体"/>
          <w:spacing w:val="56"/>
          <w:sz w:val="24"/>
          <w:szCs w:val="24"/>
          <w:u w:val="single"/>
        </w:rPr>
        <w:t xml:space="preserve">  </w:t>
      </w:r>
      <w:r>
        <w:rPr>
          <w:rFonts w:ascii="宋体" w:hAnsi="宋体" w:eastAsia="宋体" w:cs="宋体"/>
          <w:spacing w:val="-20"/>
          <w:w w:val="85"/>
          <w:sz w:val="24"/>
          <w:szCs w:val="24"/>
        </w:rPr>
        <w:t>职务：</w:t>
      </w:r>
      <w:r>
        <w:rPr>
          <w:rFonts w:ascii="宋体" w:hAnsi="宋体" w:eastAsia="宋体" w:cs="宋体"/>
          <w:spacing w:val="11"/>
          <w:sz w:val="24"/>
          <w:szCs w:val="24"/>
          <w:u w:val="single"/>
        </w:rPr>
        <w:t xml:space="preserve">          </w:t>
      </w:r>
      <w:r>
        <w:rPr>
          <w:rFonts w:ascii="宋体" w:hAnsi="宋体" w:eastAsia="宋体" w:cs="宋体"/>
          <w:spacing w:val="-20"/>
          <w:w w:val="85"/>
          <w:sz w:val="24"/>
          <w:szCs w:val="24"/>
        </w:rPr>
        <w:t>系</w:t>
      </w:r>
      <w:r>
        <w:rPr>
          <w:rFonts w:ascii="宋体" w:hAnsi="宋体" w:eastAsia="宋体" w:cs="宋体"/>
          <w:sz w:val="24"/>
          <w:szCs w:val="24"/>
          <w:u w:val="single"/>
        </w:rPr>
        <w:t xml:space="preserve">             </w:t>
      </w:r>
    </w:p>
    <w:p>
      <w:pPr>
        <w:tabs>
          <w:tab w:val="left" w:pos="2513"/>
        </w:tabs>
        <w:spacing w:before="229" w:line="478" w:lineRule="exact"/>
        <w:ind w:firstLine="281"/>
        <w:rPr>
          <w:rFonts w:ascii="宋体" w:hAnsi="宋体" w:eastAsia="宋体" w:cs="宋体"/>
          <w:sz w:val="24"/>
          <w:szCs w:val="24"/>
        </w:rPr>
      </w:pPr>
      <w:r>
        <w:rPr>
          <w:rFonts w:ascii="宋体" w:hAnsi="宋体" w:eastAsia="宋体" w:cs="宋体"/>
          <w:position w:val="17"/>
          <w:u w:val="single"/>
        </w:rPr>
        <w:tab/>
      </w:r>
      <w:r>
        <w:rPr>
          <w:rFonts w:ascii="宋体" w:hAnsi="宋体" w:eastAsia="宋体" w:cs="宋体"/>
          <w:spacing w:val="-19"/>
          <w:position w:val="17"/>
          <w:sz w:val="24"/>
          <w:szCs w:val="24"/>
        </w:rPr>
        <w:t>（供应商名称）</w:t>
      </w:r>
      <w:r>
        <w:rPr>
          <w:rFonts w:ascii="宋体" w:hAnsi="宋体" w:eastAsia="宋体" w:cs="宋体"/>
          <w:spacing w:val="10"/>
          <w:position w:val="17"/>
          <w:sz w:val="24"/>
          <w:szCs w:val="24"/>
        </w:rPr>
        <w:t xml:space="preserve"> </w:t>
      </w:r>
      <w:r>
        <w:rPr>
          <w:rFonts w:ascii="宋体" w:hAnsi="宋体" w:eastAsia="宋体" w:cs="宋体"/>
          <w:spacing w:val="-19"/>
          <w:position w:val="17"/>
          <w:sz w:val="24"/>
          <w:szCs w:val="24"/>
        </w:rPr>
        <w:t>的法定代表人。</w:t>
      </w:r>
    </w:p>
    <w:p>
      <w:pPr>
        <w:spacing w:line="204" w:lineRule="auto"/>
        <w:ind w:firstLine="291"/>
        <w:rPr>
          <w:rFonts w:ascii="宋体" w:hAnsi="宋体" w:eastAsia="宋体" w:cs="宋体"/>
          <w:sz w:val="24"/>
          <w:szCs w:val="24"/>
        </w:rPr>
      </w:pPr>
      <w:r>
        <w:rPr>
          <w:rFonts w:ascii="宋体" w:hAnsi="宋体" w:eastAsia="宋体" w:cs="宋体"/>
          <w:spacing w:val="-2"/>
          <w:sz w:val="24"/>
          <w:szCs w:val="24"/>
        </w:rPr>
        <w:t>特此证明。</w:t>
      </w:r>
    </w:p>
    <w:p>
      <w:pPr>
        <w:spacing w:before="195" w:line="185" w:lineRule="auto"/>
        <w:ind w:firstLine="310"/>
        <w:rPr>
          <w:rFonts w:ascii="宋体" w:hAnsi="宋体" w:eastAsia="宋体" w:cs="宋体"/>
          <w:sz w:val="24"/>
          <w:szCs w:val="24"/>
        </w:rPr>
      </w:pPr>
      <w:r>
        <w:rPr>
          <w:rFonts w:ascii="宋体" w:hAnsi="宋体" w:eastAsia="宋体" w:cs="宋体"/>
          <w:spacing w:val="-14"/>
          <w:sz w:val="24"/>
          <w:szCs w:val="24"/>
        </w:rPr>
        <w:t>附：法定代表人居民身份证复印件</w:t>
      </w:r>
    </w:p>
    <w:p>
      <w:pPr>
        <w:spacing w:line="256" w:lineRule="auto"/>
        <w:rPr>
          <w:rFonts w:ascii="宋体"/>
        </w:rPr>
      </w:pPr>
    </w:p>
    <w:p>
      <w:pPr>
        <w:spacing w:line="256" w:lineRule="auto"/>
        <w:rPr>
          <w:rFonts w:ascii="宋体"/>
        </w:rPr>
      </w:pPr>
    </w:p>
    <w:p>
      <w:pPr>
        <w:spacing w:line="256" w:lineRule="auto"/>
        <w:rPr>
          <w:rFonts w:ascii="宋体"/>
        </w:rPr>
      </w:pPr>
    </w:p>
    <w:p>
      <w:pPr>
        <w:spacing w:line="257" w:lineRule="auto"/>
        <w:rPr>
          <w:rFonts w:ascii="宋体"/>
        </w:rPr>
      </w:pPr>
    </w:p>
    <w:p>
      <w:pPr>
        <w:spacing w:line="257" w:lineRule="auto"/>
        <w:rPr>
          <w:rFonts w:ascii="宋体"/>
        </w:rPr>
      </w:pPr>
    </w:p>
    <w:p>
      <w:pPr>
        <w:spacing w:line="257" w:lineRule="auto"/>
        <w:rPr>
          <w:rFonts w:ascii="宋体"/>
        </w:rPr>
      </w:pPr>
    </w:p>
    <w:p>
      <w:pPr>
        <w:spacing w:line="257" w:lineRule="auto"/>
        <w:rPr>
          <w:rFonts w:ascii="宋体"/>
        </w:rPr>
      </w:pPr>
    </w:p>
    <w:p>
      <w:pPr>
        <w:spacing w:before="79" w:line="185" w:lineRule="auto"/>
        <w:ind w:firstLine="3171"/>
        <w:rPr>
          <w:rFonts w:ascii="宋体" w:hAnsi="宋体" w:eastAsia="宋体" w:cs="宋体"/>
          <w:sz w:val="24"/>
          <w:szCs w:val="24"/>
        </w:rPr>
      </w:pPr>
      <w:r>
        <w:rPr>
          <w:rFonts w:ascii="宋体" w:hAnsi="宋体" w:eastAsia="宋体" w:cs="宋体"/>
          <w:spacing w:val="3"/>
          <w:sz w:val="24"/>
          <w:szCs w:val="24"/>
        </w:rPr>
        <w:t>供应商</w:t>
      </w:r>
      <w:r>
        <w:rPr>
          <w:rFonts w:ascii="宋体" w:hAnsi="宋体" w:eastAsia="宋体" w:cs="宋体"/>
          <w:spacing w:val="-102"/>
          <w:sz w:val="24"/>
          <w:szCs w:val="24"/>
        </w:rPr>
        <w:t>：</w:t>
      </w:r>
      <w:r>
        <w:rPr>
          <w:rFonts w:ascii="宋体" w:hAnsi="宋体" w:eastAsia="宋体" w:cs="宋体"/>
          <w:spacing w:val="3"/>
          <w:sz w:val="24"/>
          <w:szCs w:val="24"/>
          <w:u w:val="single"/>
        </w:rPr>
        <w:t xml:space="preserve">               </w:t>
      </w:r>
      <w:r>
        <w:rPr>
          <w:rFonts w:ascii="宋体" w:hAnsi="宋体" w:eastAsia="宋体" w:cs="宋体"/>
          <w:spacing w:val="-102"/>
          <w:sz w:val="24"/>
          <w:szCs w:val="24"/>
        </w:rPr>
        <w:t>（</w:t>
      </w:r>
      <w:r>
        <w:rPr>
          <w:rFonts w:ascii="宋体" w:hAnsi="宋体" w:eastAsia="宋体" w:cs="宋体"/>
          <w:spacing w:val="3"/>
          <w:sz w:val="24"/>
          <w:szCs w:val="24"/>
        </w:rPr>
        <w:t>盖单位公章）</w:t>
      </w:r>
    </w:p>
    <w:p>
      <w:pPr>
        <w:spacing w:before="232" w:line="185" w:lineRule="auto"/>
        <w:ind w:firstLine="3092"/>
        <w:rPr>
          <w:rFonts w:ascii="宋体" w:hAnsi="宋体" w:eastAsia="宋体" w:cs="宋体"/>
          <w:sz w:val="24"/>
          <w:szCs w:val="24"/>
        </w:rPr>
      </w:pPr>
      <w:r>
        <w:rPr>
          <w:rFonts w:ascii="宋体" w:hAnsi="宋体" w:eastAsia="宋体" w:cs="宋体"/>
          <w:spacing w:val="-22"/>
          <w:w w:val="91"/>
          <w:sz w:val="24"/>
          <w:szCs w:val="24"/>
        </w:rPr>
        <w:t>日</w:t>
      </w:r>
      <w:r>
        <w:rPr>
          <w:rFonts w:ascii="宋体" w:hAnsi="宋体" w:eastAsia="宋体" w:cs="宋体"/>
          <w:spacing w:val="5"/>
          <w:sz w:val="24"/>
          <w:szCs w:val="24"/>
        </w:rPr>
        <w:t xml:space="preserve">    </w:t>
      </w:r>
      <w:r>
        <w:rPr>
          <w:rFonts w:ascii="宋体" w:hAnsi="宋体" w:eastAsia="宋体" w:cs="宋体"/>
          <w:spacing w:val="-22"/>
          <w:w w:val="91"/>
          <w:sz w:val="24"/>
          <w:szCs w:val="24"/>
        </w:rPr>
        <w:t>期：</w:t>
      </w:r>
      <w:r>
        <w:rPr>
          <w:rFonts w:ascii="宋体" w:hAnsi="宋体" w:eastAsia="宋体" w:cs="宋体"/>
          <w:spacing w:val="6"/>
          <w:sz w:val="24"/>
          <w:szCs w:val="24"/>
          <w:u w:val="single"/>
        </w:rPr>
        <w:t xml:space="preserve">        </w:t>
      </w:r>
      <w:r>
        <w:rPr>
          <w:rFonts w:ascii="宋体" w:hAnsi="宋体" w:eastAsia="宋体" w:cs="宋体"/>
          <w:spacing w:val="-22"/>
          <w:w w:val="91"/>
          <w:sz w:val="24"/>
          <w:szCs w:val="24"/>
        </w:rPr>
        <w:t>年</w:t>
      </w:r>
      <w:r>
        <w:rPr>
          <w:rFonts w:ascii="宋体" w:hAnsi="宋体" w:eastAsia="宋体" w:cs="宋体"/>
          <w:spacing w:val="3"/>
          <w:sz w:val="24"/>
          <w:szCs w:val="24"/>
          <w:u w:val="single"/>
        </w:rPr>
        <w:t xml:space="preserve">       </w:t>
      </w:r>
      <w:r>
        <w:rPr>
          <w:rFonts w:ascii="宋体" w:hAnsi="宋体" w:eastAsia="宋体" w:cs="宋体"/>
          <w:spacing w:val="-22"/>
          <w:w w:val="91"/>
          <w:sz w:val="24"/>
          <w:szCs w:val="24"/>
        </w:rPr>
        <w:t>月</w:t>
      </w:r>
      <w:r>
        <w:rPr>
          <w:rFonts w:ascii="宋体" w:hAnsi="宋体" w:eastAsia="宋体" w:cs="宋体"/>
          <w:spacing w:val="7"/>
          <w:sz w:val="24"/>
          <w:szCs w:val="24"/>
          <w:u w:val="single"/>
        </w:rPr>
        <w:t xml:space="preserve">       </w:t>
      </w:r>
      <w:r>
        <w:rPr>
          <w:rFonts w:ascii="宋体" w:hAnsi="宋体" w:eastAsia="宋体" w:cs="宋体"/>
          <w:spacing w:val="-22"/>
          <w:w w:val="91"/>
          <w:sz w:val="24"/>
          <w:szCs w:val="24"/>
        </w:rPr>
        <w:t>日</w:t>
      </w:r>
    </w:p>
    <w:p>
      <w:pPr>
        <w:sectPr>
          <w:footerReference r:id="rId27" w:type="default"/>
          <w:pgSz w:w="11910" w:h="16850"/>
          <w:pgMar w:top="1346" w:right="1786" w:bottom="1248" w:left="1786" w:header="0" w:footer="1121" w:gutter="0"/>
          <w:cols w:space="720" w:num="1"/>
        </w:sectPr>
      </w:pPr>
    </w:p>
    <w:p>
      <w:pPr>
        <w:spacing w:before="57" w:line="188" w:lineRule="auto"/>
        <w:ind w:firstLine="3579"/>
        <w:rPr>
          <w:rFonts w:ascii="黑体" w:hAnsi="黑体" w:eastAsia="黑体" w:cs="黑体"/>
          <w:sz w:val="28"/>
          <w:szCs w:val="28"/>
        </w:rPr>
      </w:pPr>
      <w:r>
        <w:rPr>
          <w:rFonts w:ascii="黑体" w:hAnsi="黑体" w:eastAsia="黑体" w:cs="黑体"/>
          <w:spacing w:val="2"/>
          <w:sz w:val="26"/>
          <w:szCs w:val="26"/>
          <w14:textOutline w14:w="4686" w14:cap="sq" w14:cmpd="sng" w14:algn="ctr">
            <w14:solidFill>
              <w14:srgbClr w14:val="000000"/>
            </w14:solidFill>
            <w14:prstDash w14:val="solid"/>
            <w14:bevel/>
          </w14:textOutline>
        </w:rPr>
        <w:t>3.</w:t>
      </w:r>
      <w:r>
        <w:rPr>
          <w:rFonts w:ascii="黑体" w:hAnsi="黑体" w:eastAsia="黑体" w:cs="黑体"/>
          <w:spacing w:val="2"/>
          <w:sz w:val="28"/>
          <w:szCs w:val="28"/>
          <w14:textOutline w14:w="5105" w14:cap="sq" w14:cmpd="sng" w14:algn="ctr">
            <w14:solidFill>
              <w14:srgbClr w14:val="000000"/>
            </w14:solidFill>
            <w14:prstDash w14:val="solid"/>
            <w14:bevel/>
          </w14:textOutline>
        </w:rPr>
        <w:t>授权委托书</w:t>
      </w:r>
    </w:p>
    <w:p>
      <w:pPr>
        <w:spacing w:line="293" w:lineRule="auto"/>
        <w:rPr>
          <w:rFonts w:ascii="宋体"/>
        </w:rPr>
      </w:pPr>
    </w:p>
    <w:p>
      <w:pPr>
        <w:spacing w:line="293" w:lineRule="auto"/>
        <w:rPr>
          <w:rFonts w:ascii="宋体"/>
        </w:rPr>
      </w:pPr>
    </w:p>
    <w:p>
      <w:pPr>
        <w:spacing w:line="293" w:lineRule="auto"/>
        <w:rPr>
          <w:rFonts w:ascii="宋体"/>
        </w:rPr>
      </w:pPr>
    </w:p>
    <w:p>
      <w:pPr>
        <w:spacing w:before="78" w:line="363" w:lineRule="auto"/>
        <w:ind w:firstLine="481"/>
        <w:rPr>
          <w:rFonts w:ascii="宋体" w:hAnsi="宋体" w:eastAsia="宋体" w:cs="宋体"/>
          <w:sz w:val="24"/>
          <w:szCs w:val="24"/>
        </w:rPr>
      </w:pPr>
      <w:r>
        <w:rPr>
          <w:rFonts w:ascii="宋体" w:hAnsi="宋体" w:eastAsia="宋体" w:cs="宋体"/>
          <w:spacing w:val="-12"/>
          <w:sz w:val="24"/>
          <w:szCs w:val="24"/>
        </w:rPr>
        <w:t>本人</w:t>
      </w:r>
      <w:r>
        <w:rPr>
          <w:rFonts w:ascii="宋体" w:hAnsi="宋体" w:eastAsia="宋体" w:cs="宋体"/>
          <w:spacing w:val="4"/>
          <w:sz w:val="24"/>
          <w:szCs w:val="24"/>
          <w:u w:val="single"/>
        </w:rPr>
        <w:t xml:space="preserve">           </w:t>
      </w:r>
      <w:r>
        <w:rPr>
          <w:rFonts w:ascii="宋体" w:hAnsi="宋体" w:eastAsia="宋体" w:cs="宋体"/>
          <w:spacing w:val="-12"/>
          <w:sz w:val="24"/>
          <w:szCs w:val="24"/>
        </w:rPr>
        <w:t>（姓名）</w:t>
      </w:r>
      <w:r>
        <w:rPr>
          <w:rFonts w:ascii="宋体" w:hAnsi="宋体" w:eastAsia="宋体" w:cs="宋体"/>
          <w:spacing w:val="-3"/>
          <w:sz w:val="24"/>
          <w:szCs w:val="24"/>
        </w:rPr>
        <w:t xml:space="preserve"> </w:t>
      </w:r>
      <w:r>
        <w:rPr>
          <w:rFonts w:ascii="宋体" w:hAnsi="宋体" w:eastAsia="宋体" w:cs="宋体"/>
          <w:spacing w:val="-12"/>
          <w:sz w:val="24"/>
          <w:szCs w:val="24"/>
        </w:rPr>
        <w:t>系</w:t>
      </w:r>
      <w:r>
        <w:rPr>
          <w:rFonts w:ascii="宋体" w:hAnsi="宋体" w:eastAsia="宋体" w:cs="宋体"/>
          <w:spacing w:val="2"/>
          <w:sz w:val="24"/>
          <w:szCs w:val="24"/>
          <w:u w:val="single"/>
        </w:rPr>
        <w:t xml:space="preserve">            </w:t>
      </w:r>
      <w:r>
        <w:rPr>
          <w:rFonts w:ascii="宋体" w:hAnsi="宋体" w:eastAsia="宋体" w:cs="宋体"/>
          <w:spacing w:val="-12"/>
          <w:sz w:val="24"/>
          <w:szCs w:val="24"/>
        </w:rPr>
        <w:t>（供应商名称）</w:t>
      </w:r>
      <w:r>
        <w:rPr>
          <w:rFonts w:ascii="宋体" w:hAnsi="宋体" w:eastAsia="宋体" w:cs="宋体"/>
          <w:spacing w:val="20"/>
          <w:sz w:val="24"/>
          <w:szCs w:val="24"/>
        </w:rPr>
        <w:t xml:space="preserve"> </w:t>
      </w:r>
      <w:r>
        <w:rPr>
          <w:rFonts w:ascii="宋体" w:hAnsi="宋体" w:eastAsia="宋体" w:cs="宋体"/>
          <w:spacing w:val="-12"/>
          <w:sz w:val="24"/>
          <w:szCs w:val="24"/>
        </w:rPr>
        <w:t>的法定代表人，现委</w:t>
      </w:r>
      <w:r>
        <w:rPr>
          <w:rFonts w:ascii="宋体" w:hAnsi="宋体" w:eastAsia="宋体" w:cs="宋体"/>
          <w:sz w:val="24"/>
          <w:szCs w:val="24"/>
        </w:rPr>
        <w:t xml:space="preserve">  </w:t>
      </w:r>
      <w:r>
        <w:rPr>
          <w:rFonts w:ascii="宋体" w:hAnsi="宋体" w:eastAsia="宋体" w:cs="宋体"/>
          <w:spacing w:val="-8"/>
          <w:sz w:val="24"/>
          <w:szCs w:val="24"/>
        </w:rPr>
        <w:t>托</w:t>
      </w:r>
      <w:r>
        <w:rPr>
          <w:rFonts w:ascii="宋体" w:hAnsi="宋体" w:eastAsia="宋体" w:cs="宋体"/>
          <w:spacing w:val="14"/>
          <w:sz w:val="24"/>
          <w:szCs w:val="24"/>
          <w:u w:val="single"/>
        </w:rPr>
        <w:t xml:space="preserve">       </w:t>
      </w:r>
      <w:r>
        <w:rPr>
          <w:rFonts w:ascii="宋体" w:hAnsi="宋体" w:eastAsia="宋体" w:cs="宋体"/>
          <w:spacing w:val="-8"/>
          <w:sz w:val="24"/>
          <w:szCs w:val="24"/>
        </w:rPr>
        <w:t>（姓名）</w:t>
      </w:r>
      <w:r>
        <w:rPr>
          <w:rFonts w:ascii="宋体" w:hAnsi="宋体" w:eastAsia="宋体" w:cs="宋体"/>
          <w:spacing w:val="-30"/>
          <w:sz w:val="24"/>
          <w:szCs w:val="24"/>
        </w:rPr>
        <w:t xml:space="preserve"> </w:t>
      </w:r>
      <w:r>
        <w:rPr>
          <w:rFonts w:ascii="宋体" w:hAnsi="宋体" w:eastAsia="宋体" w:cs="宋体"/>
          <w:spacing w:val="-8"/>
          <w:sz w:val="24"/>
          <w:szCs w:val="24"/>
        </w:rPr>
        <w:t>为我方代理人。代理人根据授权，以我方名义签署、澄清、提交、</w:t>
      </w:r>
      <w:r>
        <w:rPr>
          <w:rFonts w:ascii="宋体" w:hAnsi="宋体" w:eastAsia="宋体" w:cs="宋体"/>
          <w:sz w:val="24"/>
          <w:szCs w:val="24"/>
        </w:rPr>
        <w:t xml:space="preserve"> </w:t>
      </w:r>
      <w:r>
        <w:rPr>
          <w:rFonts w:ascii="宋体" w:hAnsi="宋体" w:eastAsia="宋体" w:cs="宋体"/>
          <w:spacing w:val="-1"/>
          <w:sz w:val="24"/>
          <w:szCs w:val="24"/>
        </w:rPr>
        <w:t>撤回、修改</w:t>
      </w:r>
      <w:r>
        <w:rPr>
          <w:rFonts w:ascii="宋体" w:hAnsi="宋体" w:eastAsia="宋体" w:cs="宋体"/>
          <w:spacing w:val="1"/>
          <w:sz w:val="24"/>
          <w:szCs w:val="24"/>
          <w:u w:val="single"/>
        </w:rPr>
        <w:t xml:space="preserve">              </w:t>
      </w:r>
      <w:r>
        <w:rPr>
          <w:rFonts w:ascii="宋体" w:hAnsi="宋体" w:eastAsia="宋体" w:cs="宋体"/>
          <w:spacing w:val="-1"/>
          <w:sz w:val="24"/>
          <w:szCs w:val="24"/>
        </w:rPr>
        <w:t>项目响应文件，其法律后果由我方承担。</w:t>
      </w:r>
    </w:p>
    <w:p>
      <w:pPr>
        <w:spacing w:line="202" w:lineRule="auto"/>
        <w:ind w:firstLine="480"/>
        <w:rPr>
          <w:rFonts w:ascii="宋体" w:hAnsi="宋体" w:eastAsia="宋体" w:cs="宋体"/>
          <w:sz w:val="24"/>
          <w:szCs w:val="24"/>
        </w:rPr>
      </w:pPr>
      <w:r>
        <w:rPr>
          <w:rFonts w:ascii="宋体" w:hAnsi="宋体" w:eastAsia="宋体" w:cs="宋体"/>
          <w:spacing w:val="-7"/>
          <w:sz w:val="24"/>
          <w:szCs w:val="24"/>
        </w:rPr>
        <w:t>委托期限：</w:t>
      </w:r>
      <w:r>
        <w:rPr>
          <w:rFonts w:ascii="宋体" w:hAnsi="宋体" w:eastAsia="宋体" w:cs="宋体"/>
          <w:spacing w:val="-7"/>
          <w:sz w:val="24"/>
          <w:szCs w:val="24"/>
          <w:u w:val="single"/>
        </w:rPr>
        <w:t>自本项目</w:t>
      </w:r>
      <w:r>
        <w:rPr>
          <w:rFonts w:hint="eastAsia" w:ascii="宋体" w:hAnsi="宋体" w:eastAsia="宋体" w:cs="宋体"/>
          <w:spacing w:val="-7"/>
          <w:sz w:val="24"/>
          <w:szCs w:val="24"/>
          <w:u w:val="single"/>
        </w:rPr>
        <w:t>招标</w:t>
      </w:r>
      <w:r>
        <w:rPr>
          <w:rFonts w:ascii="宋体" w:hAnsi="宋体" w:eastAsia="宋体" w:cs="宋体"/>
          <w:spacing w:val="-7"/>
          <w:sz w:val="24"/>
          <w:szCs w:val="24"/>
          <w:u w:val="single"/>
        </w:rPr>
        <w:t>公告发布之日起至采购活动结束之日止</w:t>
      </w:r>
      <w:r>
        <w:rPr>
          <w:rFonts w:ascii="宋体" w:hAnsi="宋体" w:eastAsia="宋体" w:cs="宋体"/>
          <w:spacing w:val="-7"/>
          <w:sz w:val="24"/>
          <w:szCs w:val="24"/>
        </w:rPr>
        <w:t>。</w:t>
      </w:r>
    </w:p>
    <w:p>
      <w:pPr>
        <w:spacing w:before="208" w:line="185" w:lineRule="auto"/>
        <w:ind w:firstLine="480"/>
        <w:rPr>
          <w:rFonts w:ascii="宋体" w:hAnsi="宋体" w:eastAsia="宋体" w:cs="宋体"/>
          <w:sz w:val="24"/>
          <w:szCs w:val="24"/>
        </w:rPr>
      </w:pPr>
      <w:r>
        <w:rPr>
          <w:rFonts w:ascii="宋体" w:hAnsi="宋体" w:eastAsia="宋体" w:cs="宋体"/>
          <w:spacing w:val="-1"/>
          <w:sz w:val="24"/>
          <w:szCs w:val="24"/>
        </w:rPr>
        <w:t>代理人无转委托权。</w:t>
      </w:r>
    </w:p>
    <w:p>
      <w:pPr>
        <w:spacing w:before="237" w:line="185" w:lineRule="auto"/>
        <w:ind w:firstLine="499"/>
        <w:rPr>
          <w:rFonts w:ascii="宋体" w:hAnsi="宋体" w:eastAsia="宋体" w:cs="宋体"/>
          <w:sz w:val="24"/>
          <w:szCs w:val="24"/>
        </w:rPr>
      </w:pPr>
      <w:r>
        <w:rPr>
          <w:rFonts w:ascii="宋体" w:hAnsi="宋体" w:eastAsia="宋体" w:cs="宋体"/>
          <w:spacing w:val="-8"/>
          <w:sz w:val="24"/>
          <w:szCs w:val="24"/>
        </w:rPr>
        <w:t>附：</w:t>
      </w:r>
      <w:r>
        <w:rPr>
          <w:rFonts w:ascii="宋体" w:hAnsi="宋体" w:eastAsia="宋体" w:cs="宋体"/>
          <w:spacing w:val="75"/>
          <w:sz w:val="24"/>
          <w:szCs w:val="24"/>
        </w:rPr>
        <w:t xml:space="preserve"> </w:t>
      </w:r>
      <w:r>
        <w:rPr>
          <w:rFonts w:ascii="宋体" w:hAnsi="宋体" w:eastAsia="宋体" w:cs="宋体"/>
          <w:spacing w:val="-8"/>
          <w:sz w:val="24"/>
          <w:szCs w:val="24"/>
        </w:rPr>
        <w:t>法定代表人身份证明、法定代表人授权委托人身份证复印件</w:t>
      </w:r>
    </w:p>
    <w:p>
      <w:pPr>
        <w:spacing w:line="261" w:lineRule="auto"/>
        <w:rPr>
          <w:rFonts w:ascii="宋体"/>
        </w:rPr>
      </w:pPr>
    </w:p>
    <w:p>
      <w:pPr>
        <w:spacing w:line="261" w:lineRule="auto"/>
        <w:rPr>
          <w:rFonts w:ascii="宋体"/>
        </w:rPr>
      </w:pPr>
    </w:p>
    <w:p>
      <w:pPr>
        <w:spacing w:line="262" w:lineRule="auto"/>
        <w:rPr>
          <w:rFonts w:ascii="宋体"/>
        </w:rPr>
      </w:pPr>
    </w:p>
    <w:p>
      <w:pPr>
        <w:spacing w:line="262" w:lineRule="auto"/>
        <w:rPr>
          <w:rFonts w:ascii="宋体"/>
        </w:rPr>
      </w:pPr>
    </w:p>
    <w:p>
      <w:pPr>
        <w:spacing w:line="262" w:lineRule="auto"/>
        <w:rPr>
          <w:rFonts w:ascii="宋体"/>
        </w:rPr>
      </w:pPr>
    </w:p>
    <w:p>
      <w:pPr>
        <w:spacing w:line="262" w:lineRule="auto"/>
        <w:rPr>
          <w:rFonts w:ascii="宋体"/>
        </w:rPr>
      </w:pPr>
    </w:p>
    <w:p>
      <w:pPr>
        <w:spacing w:line="262" w:lineRule="auto"/>
        <w:rPr>
          <w:rFonts w:ascii="宋体"/>
        </w:rPr>
      </w:pPr>
    </w:p>
    <w:p>
      <w:pPr>
        <w:spacing w:line="262" w:lineRule="auto"/>
        <w:rPr>
          <w:rFonts w:ascii="宋体"/>
        </w:rPr>
      </w:pPr>
    </w:p>
    <w:p>
      <w:pPr>
        <w:spacing w:line="262" w:lineRule="auto"/>
        <w:rPr>
          <w:rFonts w:ascii="宋体"/>
        </w:rPr>
      </w:pPr>
    </w:p>
    <w:p>
      <w:pPr>
        <w:spacing w:line="262" w:lineRule="auto"/>
        <w:rPr>
          <w:rFonts w:ascii="宋体"/>
        </w:rPr>
      </w:pPr>
    </w:p>
    <w:p>
      <w:pPr>
        <w:spacing w:before="79" w:line="360" w:lineRule="auto"/>
        <w:ind w:left="2640" w:right="300"/>
        <w:rPr>
          <w:rFonts w:ascii="宋体" w:hAnsi="宋体" w:eastAsia="宋体" w:cs="宋体"/>
          <w:sz w:val="24"/>
          <w:szCs w:val="24"/>
        </w:rPr>
      </w:pPr>
      <w:r>
        <w:rPr>
          <w:rFonts w:ascii="宋体" w:hAnsi="宋体" w:eastAsia="宋体" w:cs="宋体"/>
          <w:spacing w:val="2"/>
          <w:sz w:val="24"/>
          <w:szCs w:val="24"/>
        </w:rPr>
        <w:t>供应商</w:t>
      </w:r>
      <w:r>
        <w:rPr>
          <w:rFonts w:ascii="宋体" w:hAnsi="宋体" w:eastAsia="宋体" w:cs="宋体"/>
          <w:spacing w:val="-105"/>
          <w:sz w:val="24"/>
          <w:szCs w:val="24"/>
        </w:rPr>
        <w:t>：</w:t>
      </w:r>
      <w:r>
        <w:rPr>
          <w:rFonts w:ascii="宋体" w:hAnsi="宋体" w:eastAsia="宋体" w:cs="宋体"/>
          <w:spacing w:val="1"/>
          <w:sz w:val="24"/>
          <w:szCs w:val="24"/>
          <w:u w:val="single"/>
        </w:rPr>
        <w:t xml:space="preserve">                           </w:t>
      </w:r>
      <w:r>
        <w:rPr>
          <w:rFonts w:ascii="宋体" w:hAnsi="宋体" w:eastAsia="宋体" w:cs="宋体"/>
          <w:spacing w:val="-105"/>
          <w:sz w:val="24"/>
          <w:szCs w:val="24"/>
        </w:rPr>
        <w:t>（</w:t>
      </w:r>
      <w:r>
        <w:rPr>
          <w:rFonts w:ascii="宋体" w:hAnsi="宋体" w:eastAsia="宋体" w:cs="宋体"/>
          <w:spacing w:val="2"/>
          <w:sz w:val="24"/>
          <w:szCs w:val="24"/>
        </w:rPr>
        <w:t>盖单位公章）</w:t>
      </w:r>
      <w:r>
        <w:rPr>
          <w:rFonts w:ascii="宋体" w:hAnsi="宋体" w:eastAsia="宋体" w:cs="宋体"/>
          <w:spacing w:val="6"/>
          <w:sz w:val="24"/>
          <w:szCs w:val="24"/>
        </w:rPr>
        <w:t xml:space="preserve">   </w:t>
      </w:r>
      <w:r>
        <w:rPr>
          <w:rFonts w:ascii="宋体" w:hAnsi="宋体" w:eastAsia="宋体" w:cs="宋体"/>
          <w:sz w:val="24"/>
          <w:szCs w:val="24"/>
        </w:rPr>
        <w:t>法定代表人或其委托代理人</w:t>
      </w:r>
      <w:r>
        <w:rPr>
          <w:rFonts w:ascii="宋体" w:hAnsi="宋体" w:eastAsia="宋体" w:cs="宋体"/>
          <w:spacing w:val="-97"/>
          <w:sz w:val="24"/>
          <w:szCs w:val="24"/>
        </w:rPr>
        <w:t>：</w:t>
      </w:r>
      <w:r>
        <w:rPr>
          <w:rFonts w:ascii="宋体" w:hAnsi="宋体" w:eastAsia="宋体" w:cs="宋体"/>
          <w:spacing w:val="4"/>
          <w:sz w:val="24"/>
          <w:szCs w:val="24"/>
          <w:u w:val="single"/>
        </w:rPr>
        <w:t xml:space="preserve">           </w:t>
      </w:r>
      <w:r>
        <w:rPr>
          <w:rFonts w:ascii="宋体" w:hAnsi="宋体" w:eastAsia="宋体" w:cs="宋体"/>
          <w:spacing w:val="-97"/>
          <w:sz w:val="24"/>
          <w:szCs w:val="24"/>
        </w:rPr>
        <w:t>（</w:t>
      </w:r>
      <w:r>
        <w:rPr>
          <w:rFonts w:ascii="宋体" w:hAnsi="宋体" w:eastAsia="宋体" w:cs="宋体"/>
          <w:sz w:val="24"/>
          <w:szCs w:val="24"/>
        </w:rPr>
        <w:t>签字或印章）</w:t>
      </w:r>
    </w:p>
    <w:p>
      <w:pPr>
        <w:spacing w:before="7" w:line="197" w:lineRule="auto"/>
        <w:ind w:firstLine="4091"/>
        <w:rPr>
          <w:rFonts w:ascii="宋体" w:hAnsi="宋体" w:eastAsia="宋体" w:cs="宋体"/>
          <w:sz w:val="24"/>
          <w:szCs w:val="24"/>
        </w:rPr>
      </w:pPr>
      <w:r>
        <w:rPr>
          <w:rFonts w:ascii="宋体" w:hAnsi="宋体" w:eastAsia="宋体" w:cs="宋体"/>
          <w:spacing w:val="-22"/>
          <w:w w:val="91"/>
          <w:sz w:val="24"/>
          <w:szCs w:val="24"/>
        </w:rPr>
        <w:t>日</w:t>
      </w:r>
      <w:r>
        <w:rPr>
          <w:rFonts w:ascii="宋体" w:hAnsi="宋体" w:eastAsia="宋体" w:cs="宋体"/>
          <w:spacing w:val="5"/>
          <w:sz w:val="24"/>
          <w:szCs w:val="24"/>
        </w:rPr>
        <w:t xml:space="preserve">    </w:t>
      </w:r>
      <w:r>
        <w:rPr>
          <w:rFonts w:ascii="宋体" w:hAnsi="宋体" w:eastAsia="宋体" w:cs="宋体"/>
          <w:spacing w:val="-22"/>
          <w:w w:val="91"/>
          <w:sz w:val="24"/>
          <w:szCs w:val="24"/>
        </w:rPr>
        <w:t>期：</w:t>
      </w:r>
      <w:r>
        <w:rPr>
          <w:rFonts w:ascii="宋体" w:hAnsi="宋体" w:eastAsia="宋体" w:cs="宋体"/>
          <w:spacing w:val="6"/>
          <w:sz w:val="24"/>
          <w:szCs w:val="24"/>
          <w:u w:val="single"/>
        </w:rPr>
        <w:t xml:space="preserve">         </w:t>
      </w:r>
      <w:r>
        <w:rPr>
          <w:rFonts w:ascii="宋体" w:hAnsi="宋体" w:eastAsia="宋体" w:cs="宋体"/>
          <w:spacing w:val="-22"/>
          <w:w w:val="91"/>
          <w:sz w:val="24"/>
          <w:szCs w:val="24"/>
        </w:rPr>
        <w:t>年</w:t>
      </w:r>
      <w:r>
        <w:rPr>
          <w:rFonts w:ascii="宋体" w:hAnsi="宋体" w:eastAsia="宋体" w:cs="宋体"/>
          <w:spacing w:val="3"/>
          <w:sz w:val="24"/>
          <w:szCs w:val="24"/>
          <w:u w:val="single"/>
        </w:rPr>
        <w:t xml:space="preserve">      </w:t>
      </w:r>
      <w:r>
        <w:rPr>
          <w:rFonts w:ascii="宋体" w:hAnsi="宋体" w:eastAsia="宋体" w:cs="宋体"/>
          <w:spacing w:val="-22"/>
          <w:w w:val="91"/>
          <w:sz w:val="24"/>
          <w:szCs w:val="24"/>
        </w:rPr>
        <w:t>月</w:t>
      </w:r>
      <w:r>
        <w:rPr>
          <w:rFonts w:ascii="宋体" w:hAnsi="宋体" w:eastAsia="宋体" w:cs="宋体"/>
          <w:spacing w:val="8"/>
          <w:sz w:val="24"/>
          <w:szCs w:val="24"/>
          <w:u w:val="single"/>
        </w:rPr>
        <w:t xml:space="preserve">      </w:t>
      </w:r>
      <w:r>
        <w:rPr>
          <w:rFonts w:ascii="宋体" w:hAnsi="宋体" w:eastAsia="宋体" w:cs="宋体"/>
          <w:spacing w:val="-22"/>
          <w:w w:val="91"/>
          <w:sz w:val="24"/>
          <w:szCs w:val="24"/>
        </w:rPr>
        <w:t>日</w:t>
      </w:r>
    </w:p>
    <w:p>
      <w:pPr>
        <w:sectPr>
          <w:footerReference r:id="rId28" w:type="default"/>
          <w:pgSz w:w="11910" w:h="16850"/>
          <w:pgMar w:top="1346" w:right="1396" w:bottom="1248" w:left="1597" w:header="0" w:footer="1121" w:gutter="0"/>
          <w:cols w:space="720" w:num="1"/>
        </w:sectPr>
      </w:pPr>
    </w:p>
    <w:p>
      <w:pPr>
        <w:spacing w:before="97" w:line="185" w:lineRule="auto"/>
        <w:jc w:val="center"/>
        <w:outlineLvl w:val="6"/>
        <w:rPr>
          <w:rFonts w:ascii="宋体" w:hAnsi="宋体" w:eastAsia="宋体" w:cs="宋体"/>
          <w:sz w:val="30"/>
          <w:szCs w:val="30"/>
        </w:rPr>
      </w:pPr>
      <w:r>
        <w:rPr>
          <w:rFonts w:hint="eastAsia" w:ascii="宋体" w:hAnsi="宋体" w:eastAsia="宋体" w:cs="宋体"/>
          <w:spacing w:val="-1"/>
          <w:sz w:val="30"/>
          <w:szCs w:val="30"/>
          <w14:textOutline w14:w="5448" w14:cap="flat" w14:cmpd="sng" w14:algn="ctr">
            <w14:solidFill>
              <w14:srgbClr w14:val="000000"/>
            </w14:solidFill>
            <w14:prstDash w14:val="solid"/>
            <w14:miter w14:val="0"/>
          </w14:textOutline>
        </w:rPr>
        <w:t>4.</w:t>
      </w:r>
      <w:r>
        <w:rPr>
          <w:rFonts w:ascii="宋体" w:hAnsi="宋体" w:eastAsia="宋体" w:cs="宋体"/>
          <w:spacing w:val="-1"/>
          <w:sz w:val="30"/>
          <w:szCs w:val="30"/>
          <w14:textOutline w14:w="5448" w14:cap="flat" w14:cmpd="sng" w14:algn="ctr">
            <w14:solidFill>
              <w14:srgbClr w14:val="000000"/>
            </w14:solidFill>
            <w14:prstDash w14:val="solid"/>
            <w14:miter w14:val="0"/>
          </w14:textOutline>
        </w:rPr>
        <w:t>投标报价表</w:t>
      </w:r>
    </w:p>
    <w:p>
      <w:pPr>
        <w:spacing w:line="299" w:lineRule="auto"/>
        <w:rPr>
          <w:rFonts w:ascii="宋体"/>
        </w:rPr>
      </w:pPr>
    </w:p>
    <w:p>
      <w:pPr>
        <w:spacing w:line="300" w:lineRule="auto"/>
        <w:rPr>
          <w:rFonts w:ascii="宋体"/>
        </w:rPr>
      </w:pPr>
    </w:p>
    <w:p>
      <w:pPr>
        <w:spacing w:line="300" w:lineRule="auto"/>
        <w:rPr>
          <w:rFonts w:ascii="宋体"/>
        </w:rPr>
      </w:pPr>
    </w:p>
    <w:p>
      <w:pPr>
        <w:spacing w:before="68" w:line="186" w:lineRule="auto"/>
        <w:ind w:firstLine="710"/>
        <w:rPr>
          <w:rFonts w:ascii="宋体" w:hAnsi="宋体" w:eastAsia="宋体" w:cs="宋体"/>
        </w:rPr>
      </w:pPr>
      <w:r>
        <w:rPr>
          <w:rFonts w:ascii="宋体" w:hAnsi="宋体" w:eastAsia="宋体" w:cs="宋体"/>
          <w:spacing w:val="-19"/>
          <w:w w:val="93"/>
        </w:rPr>
        <w:t>项目编号：</w:t>
      </w:r>
      <w:r>
        <w:rPr>
          <w:rFonts w:ascii="宋体" w:hAnsi="宋体" w:eastAsia="宋体" w:cs="宋体"/>
          <w:u w:val="single"/>
        </w:rPr>
        <w:t xml:space="preserve">                          </w:t>
      </w:r>
    </w:p>
    <w:p>
      <w:pPr>
        <w:spacing w:before="220" w:line="186" w:lineRule="auto"/>
        <w:ind w:firstLine="710"/>
        <w:rPr>
          <w:rFonts w:ascii="宋体" w:hAnsi="宋体" w:eastAsia="宋体" w:cs="宋体"/>
        </w:rPr>
      </w:pPr>
      <w:r>
        <w:rPr>
          <w:rFonts w:ascii="宋体" w:hAnsi="宋体" w:eastAsia="宋体" w:cs="宋体"/>
          <w:spacing w:val="-19"/>
          <w:w w:val="94"/>
        </w:rPr>
        <w:t>项目名称：</w:t>
      </w:r>
      <w:r>
        <w:rPr>
          <w:rFonts w:ascii="宋体" w:hAnsi="宋体" w:eastAsia="宋体" w:cs="宋体"/>
          <w:u w:val="single"/>
        </w:rPr>
        <w:t xml:space="preserve">                          </w:t>
      </w:r>
    </w:p>
    <w:p/>
    <w:p/>
    <w:p>
      <w:pPr>
        <w:spacing w:line="118" w:lineRule="exact"/>
      </w:pPr>
    </w:p>
    <w:tbl>
      <w:tblPr>
        <w:tblStyle w:val="16"/>
        <w:tblW w:w="7971" w:type="dxa"/>
        <w:tblInd w:w="3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2833"/>
        <w:gridCol w:w="1842"/>
        <w:gridCol w:w="1701"/>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741" w:type="dxa"/>
          </w:tcPr>
          <w:p>
            <w:pPr>
              <w:spacing w:before="274" w:line="186" w:lineRule="auto"/>
              <w:ind w:firstLine="165"/>
              <w:rPr>
                <w:rFonts w:ascii="宋体" w:hAnsi="宋体" w:eastAsia="宋体" w:cs="宋体"/>
              </w:rPr>
            </w:pPr>
            <w:r>
              <w:rPr>
                <w:rFonts w:ascii="宋体" w:hAnsi="宋体" w:eastAsia="宋体" w:cs="宋体"/>
                <w:spacing w:val="-2"/>
              </w:rPr>
              <w:t>序号</w:t>
            </w:r>
          </w:p>
        </w:tc>
        <w:tc>
          <w:tcPr>
            <w:tcW w:w="2833" w:type="dxa"/>
          </w:tcPr>
          <w:p>
            <w:pPr>
              <w:spacing w:before="274" w:line="186" w:lineRule="auto"/>
              <w:ind w:firstLine="473"/>
              <w:rPr>
                <w:rFonts w:ascii="宋体" w:hAnsi="宋体" w:eastAsia="宋体" w:cs="宋体"/>
              </w:rPr>
            </w:pPr>
            <w:r>
              <w:rPr>
                <w:rFonts w:hint="eastAsia" w:ascii="宋体" w:hAnsi="宋体" w:eastAsia="宋体" w:cs="宋体"/>
                <w:spacing w:val="-1"/>
                <w:highlight w:val="none"/>
              </w:rPr>
              <w:t>监理</w:t>
            </w:r>
            <w:r>
              <w:rPr>
                <w:rFonts w:ascii="宋体" w:hAnsi="宋体" w:eastAsia="宋体" w:cs="宋体"/>
                <w:spacing w:val="-1"/>
                <w:highlight w:val="none"/>
              </w:rPr>
              <w:t>费</w:t>
            </w:r>
            <w:r>
              <w:rPr>
                <w:rFonts w:hint="eastAsia" w:ascii="宋体" w:hAnsi="宋体" w:eastAsia="宋体" w:cs="宋体"/>
                <w:spacing w:val="-1"/>
                <w:highlight w:val="none"/>
              </w:rPr>
              <w:t>取费费率</w:t>
            </w:r>
          </w:p>
        </w:tc>
        <w:tc>
          <w:tcPr>
            <w:tcW w:w="1842" w:type="dxa"/>
          </w:tcPr>
          <w:p>
            <w:pPr>
              <w:spacing w:before="274" w:line="186" w:lineRule="auto"/>
              <w:ind w:firstLine="190"/>
              <w:rPr>
                <w:rFonts w:ascii="宋体" w:hAnsi="宋体" w:eastAsia="宋体" w:cs="宋体"/>
              </w:rPr>
            </w:pPr>
            <w:r>
              <w:rPr>
                <w:rFonts w:ascii="宋体" w:hAnsi="宋体" w:eastAsia="宋体" w:cs="宋体"/>
                <w:spacing w:val="-1"/>
              </w:rPr>
              <w:t>拟派项目负责人</w:t>
            </w:r>
          </w:p>
        </w:tc>
        <w:tc>
          <w:tcPr>
            <w:tcW w:w="1701" w:type="dxa"/>
          </w:tcPr>
          <w:p>
            <w:pPr>
              <w:spacing w:before="274" w:line="186" w:lineRule="auto"/>
              <w:ind w:firstLine="229"/>
              <w:rPr>
                <w:rFonts w:ascii="宋体" w:hAnsi="宋体" w:eastAsia="宋体" w:cs="宋体"/>
              </w:rPr>
            </w:pPr>
            <w:r>
              <w:rPr>
                <w:rFonts w:ascii="宋体" w:hAnsi="宋体" w:eastAsia="宋体" w:cs="宋体"/>
                <w:spacing w:val="-1"/>
              </w:rPr>
              <w:t>合同履行期限</w:t>
            </w:r>
          </w:p>
        </w:tc>
        <w:tc>
          <w:tcPr>
            <w:tcW w:w="854" w:type="dxa"/>
          </w:tcPr>
          <w:p>
            <w:pPr>
              <w:spacing w:before="274" w:line="186" w:lineRule="auto"/>
              <w:ind w:firstLine="224"/>
              <w:rPr>
                <w:rFonts w:ascii="宋体" w:hAnsi="宋体" w:eastAsia="宋体" w:cs="宋体"/>
              </w:rPr>
            </w:pPr>
            <w:r>
              <w:rPr>
                <w:rFonts w:ascii="宋体" w:hAnsi="宋体" w:eastAsia="宋体" w:cs="宋体"/>
                <w:spacing w:val="-3"/>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trPr>
        <w:tc>
          <w:tcPr>
            <w:tcW w:w="741" w:type="dxa"/>
          </w:tcPr>
          <w:p>
            <w:pPr>
              <w:spacing w:line="367" w:lineRule="auto"/>
              <w:rPr>
                <w:rFonts w:ascii="宋体"/>
              </w:rPr>
            </w:pPr>
          </w:p>
          <w:p>
            <w:pPr>
              <w:spacing w:before="68" w:line="180" w:lineRule="auto"/>
              <w:ind w:firstLine="338"/>
              <w:rPr>
                <w:rFonts w:ascii="宋体" w:hAnsi="宋体" w:eastAsia="宋体" w:cs="宋体"/>
              </w:rPr>
            </w:pPr>
            <w:r>
              <w:rPr>
                <w:rFonts w:ascii="宋体" w:hAnsi="宋体" w:eastAsia="宋体" w:cs="宋体"/>
              </w:rPr>
              <w:t>1</w:t>
            </w:r>
          </w:p>
        </w:tc>
        <w:tc>
          <w:tcPr>
            <w:tcW w:w="2833" w:type="dxa"/>
          </w:tcPr>
          <w:p>
            <w:pPr>
              <w:rPr>
                <w:rFonts w:ascii="宋体"/>
              </w:rPr>
            </w:pPr>
          </w:p>
        </w:tc>
        <w:tc>
          <w:tcPr>
            <w:tcW w:w="1842" w:type="dxa"/>
          </w:tcPr>
          <w:p>
            <w:pPr>
              <w:rPr>
                <w:rFonts w:ascii="宋体"/>
              </w:rPr>
            </w:pPr>
          </w:p>
        </w:tc>
        <w:tc>
          <w:tcPr>
            <w:tcW w:w="1701" w:type="dxa"/>
          </w:tcPr>
          <w:p>
            <w:pPr>
              <w:rPr>
                <w:rFonts w:ascii="宋体"/>
              </w:rPr>
            </w:pPr>
          </w:p>
        </w:tc>
        <w:tc>
          <w:tcPr>
            <w:tcW w:w="854" w:type="dxa"/>
          </w:tcPr>
          <w:p>
            <w:pPr>
              <w:rPr>
                <w:rFonts w:ascii="宋体"/>
              </w:rPr>
            </w:pPr>
          </w:p>
        </w:tc>
      </w:tr>
    </w:tbl>
    <w:p>
      <w:pPr>
        <w:spacing w:line="281" w:lineRule="auto"/>
        <w:rPr>
          <w:rFonts w:ascii="宋体"/>
        </w:rPr>
      </w:pPr>
    </w:p>
    <w:p>
      <w:pPr>
        <w:spacing w:line="281" w:lineRule="auto"/>
        <w:rPr>
          <w:rFonts w:ascii="宋体"/>
        </w:rPr>
      </w:pPr>
    </w:p>
    <w:p>
      <w:pPr>
        <w:spacing w:line="281" w:lineRule="auto"/>
        <w:rPr>
          <w:rFonts w:ascii="宋体"/>
        </w:rPr>
      </w:pPr>
    </w:p>
    <w:p>
      <w:pPr>
        <w:spacing w:line="281" w:lineRule="auto"/>
        <w:rPr>
          <w:rFonts w:ascii="宋体"/>
        </w:rPr>
      </w:pPr>
    </w:p>
    <w:p>
      <w:pPr>
        <w:spacing w:before="68" w:line="186" w:lineRule="auto"/>
        <w:ind w:firstLine="3438"/>
        <w:rPr>
          <w:rFonts w:ascii="宋体" w:hAnsi="宋体" w:eastAsia="宋体" w:cs="宋体"/>
        </w:rPr>
      </w:pPr>
      <w:r>
        <w:rPr>
          <w:rFonts w:ascii="宋体" w:hAnsi="宋体" w:eastAsia="宋体" w:cs="宋体"/>
          <w:spacing w:val="-12"/>
        </w:rPr>
        <w:t>供应商名称</w:t>
      </w:r>
      <w:r>
        <w:rPr>
          <w:rFonts w:ascii="宋体" w:hAnsi="宋体" w:eastAsia="宋体" w:cs="宋体"/>
          <w:spacing w:val="-51"/>
        </w:rPr>
        <w:t xml:space="preserve"> </w:t>
      </w:r>
      <w:r>
        <w:rPr>
          <w:rFonts w:ascii="宋体" w:hAnsi="宋体" w:eastAsia="宋体" w:cs="宋体"/>
          <w:spacing w:val="-12"/>
        </w:rPr>
        <w:t>（盖单位章</w:t>
      </w:r>
      <w:r>
        <w:rPr>
          <w:rFonts w:ascii="宋体" w:hAnsi="宋体" w:eastAsia="宋体" w:cs="宋体"/>
          <w:spacing w:val="-42"/>
        </w:rPr>
        <w:t>）</w:t>
      </w:r>
      <w:r>
        <w:rPr>
          <w:rFonts w:ascii="宋体" w:hAnsi="宋体" w:eastAsia="宋体" w:cs="宋体"/>
          <w:spacing w:val="38"/>
        </w:rPr>
        <w:t xml:space="preserve"> </w:t>
      </w:r>
      <w:r>
        <w:rPr>
          <w:rFonts w:ascii="宋体" w:hAnsi="宋体" w:eastAsia="宋体" w:cs="宋体"/>
          <w:spacing w:val="-42"/>
        </w:rPr>
        <w:t>：</w:t>
      </w:r>
      <w:r>
        <w:rPr>
          <w:rFonts w:ascii="宋体" w:hAnsi="宋体" w:eastAsia="宋体" w:cs="宋体"/>
          <w:u w:val="single"/>
        </w:rPr>
        <w:t xml:space="preserve">                        </w:t>
      </w:r>
    </w:p>
    <w:p>
      <w:pPr>
        <w:spacing w:line="256" w:lineRule="auto"/>
        <w:rPr>
          <w:rFonts w:ascii="宋体"/>
        </w:rPr>
      </w:pPr>
    </w:p>
    <w:p>
      <w:pPr>
        <w:spacing w:line="257" w:lineRule="auto"/>
        <w:rPr>
          <w:rFonts w:ascii="宋体"/>
        </w:rPr>
      </w:pPr>
    </w:p>
    <w:p>
      <w:pPr>
        <w:spacing w:before="69" w:line="186" w:lineRule="auto"/>
        <w:ind w:firstLine="2493"/>
        <w:rPr>
          <w:rFonts w:ascii="宋体" w:hAnsi="宋体" w:eastAsia="宋体" w:cs="宋体"/>
        </w:rPr>
      </w:pPr>
      <w:r>
        <w:rPr>
          <w:rFonts w:ascii="宋体" w:hAnsi="宋体" w:eastAsia="宋体" w:cs="宋体"/>
          <w:spacing w:val="-5"/>
        </w:rPr>
        <w:t>法定代表人或其委托代理人（签字</w:t>
      </w:r>
      <w:r>
        <w:rPr>
          <w:rFonts w:ascii="宋体" w:hAnsi="宋体" w:eastAsia="宋体" w:cs="宋体"/>
          <w:spacing w:val="-37"/>
        </w:rPr>
        <w:t>）</w:t>
      </w:r>
      <w:r>
        <w:rPr>
          <w:rFonts w:ascii="宋体" w:hAnsi="宋体" w:eastAsia="宋体" w:cs="宋体"/>
          <w:spacing w:val="38"/>
        </w:rPr>
        <w:t xml:space="preserve"> </w:t>
      </w:r>
      <w:r>
        <w:rPr>
          <w:rFonts w:ascii="宋体" w:hAnsi="宋体" w:eastAsia="宋体" w:cs="宋体"/>
          <w:spacing w:val="-37"/>
        </w:rPr>
        <w:t>：</w:t>
      </w:r>
      <w:r>
        <w:rPr>
          <w:rFonts w:ascii="宋体" w:hAnsi="宋体" w:eastAsia="宋体" w:cs="宋体"/>
          <w:u w:val="single"/>
        </w:rPr>
        <w:t xml:space="preserve">                       </w:t>
      </w:r>
    </w:p>
    <w:p>
      <w:pPr>
        <w:spacing w:line="256" w:lineRule="auto"/>
        <w:rPr>
          <w:rFonts w:ascii="宋体"/>
        </w:rPr>
      </w:pPr>
    </w:p>
    <w:p>
      <w:pPr>
        <w:spacing w:line="257" w:lineRule="auto"/>
        <w:rPr>
          <w:rFonts w:ascii="宋体"/>
        </w:rPr>
      </w:pPr>
    </w:p>
    <w:p>
      <w:pPr>
        <w:tabs>
          <w:tab w:val="left" w:pos="6684"/>
        </w:tabs>
        <w:spacing w:before="69" w:line="186" w:lineRule="auto"/>
        <w:ind w:firstLine="6253"/>
        <w:rPr>
          <w:rFonts w:ascii="宋体" w:hAnsi="宋体" w:eastAsia="宋体" w:cs="宋体"/>
        </w:rPr>
      </w:pPr>
      <w:r>
        <w:rPr>
          <w:rFonts w:ascii="宋体" w:hAnsi="宋体" w:eastAsia="宋体" w:cs="宋体"/>
          <w:u w:val="single"/>
        </w:rPr>
        <w:tab/>
      </w:r>
      <w:r>
        <w:rPr>
          <w:rFonts w:ascii="宋体" w:hAnsi="宋体" w:eastAsia="宋体" w:cs="宋体"/>
          <w:spacing w:val="-7"/>
        </w:rPr>
        <w:t>年</w:t>
      </w:r>
      <w:r>
        <w:rPr>
          <w:rFonts w:ascii="宋体" w:hAnsi="宋体" w:eastAsia="宋体" w:cs="宋体"/>
          <w:spacing w:val="3"/>
          <w:u w:val="single"/>
        </w:rPr>
        <w:t xml:space="preserve">    </w:t>
      </w:r>
      <w:r>
        <w:rPr>
          <w:rFonts w:ascii="宋体" w:hAnsi="宋体" w:eastAsia="宋体" w:cs="宋体"/>
          <w:spacing w:val="-7"/>
        </w:rPr>
        <w:t>月</w:t>
      </w:r>
      <w:r>
        <w:rPr>
          <w:rFonts w:ascii="宋体" w:hAnsi="宋体" w:eastAsia="宋体" w:cs="宋体"/>
          <w:spacing w:val="11"/>
          <w:u w:val="single"/>
        </w:rPr>
        <w:t xml:space="preserve">    </w:t>
      </w:r>
      <w:r>
        <w:rPr>
          <w:rFonts w:ascii="宋体" w:hAnsi="宋体" w:eastAsia="宋体" w:cs="宋体"/>
          <w:spacing w:val="-7"/>
        </w:rPr>
        <w:t>日</w:t>
      </w:r>
    </w:p>
    <w:p>
      <w:pPr>
        <w:spacing w:line="297" w:lineRule="auto"/>
        <w:rPr>
          <w:rFonts w:ascii="宋体"/>
        </w:rPr>
      </w:pPr>
    </w:p>
    <w:p>
      <w:pPr>
        <w:spacing w:line="298" w:lineRule="auto"/>
        <w:rPr>
          <w:rFonts w:ascii="宋体"/>
        </w:rPr>
      </w:pPr>
    </w:p>
    <w:p>
      <w:pPr>
        <w:spacing w:line="298" w:lineRule="auto"/>
        <w:rPr>
          <w:rFonts w:ascii="宋体"/>
        </w:rPr>
      </w:pPr>
    </w:p>
    <w:p>
      <w:pPr>
        <w:spacing w:before="69" w:line="186" w:lineRule="auto"/>
        <w:ind w:firstLine="779"/>
        <w:rPr>
          <w:rFonts w:ascii="宋体" w:hAnsi="宋体" w:eastAsia="宋体" w:cs="宋体"/>
        </w:rPr>
      </w:pPr>
      <w:r>
        <w:rPr>
          <w:rFonts w:ascii="宋体" w:hAnsi="宋体" w:eastAsia="宋体" w:cs="宋体"/>
          <w:spacing w:val="-7"/>
        </w:rPr>
        <w:t>使用说明：</w:t>
      </w:r>
    </w:p>
    <w:p>
      <w:pPr>
        <w:spacing w:before="298" w:line="411" w:lineRule="auto"/>
        <w:ind w:left="286" w:right="3" w:firstLine="507"/>
        <w:rPr>
          <w:rFonts w:ascii="宋体" w:hAnsi="宋体" w:eastAsia="宋体" w:cs="宋体"/>
        </w:rPr>
      </w:pPr>
      <w:r>
        <w:rPr>
          <w:rFonts w:ascii="宋体" w:hAnsi="宋体" w:eastAsia="宋体" w:cs="宋体"/>
          <w:spacing w:val="-4"/>
        </w:rPr>
        <w:t>1、该表供唱标时使用，供应商须按规定的格式填写。该表内填写的数据等内容须与</w:t>
      </w:r>
      <w:r>
        <w:rPr>
          <w:rFonts w:ascii="宋体" w:hAnsi="宋体" w:eastAsia="宋体" w:cs="宋体"/>
          <w:spacing w:val="-5"/>
        </w:rPr>
        <w:t>供应商的响应文件的内容相一致，否则，评标时以供应商的响应文件正本为准。</w:t>
      </w:r>
    </w:p>
    <w:p>
      <w:pPr>
        <w:spacing w:before="119" w:line="412" w:lineRule="auto"/>
        <w:ind w:left="286" w:firstLine="494"/>
        <w:rPr>
          <w:rFonts w:ascii="宋体" w:hAnsi="宋体" w:eastAsia="宋体" w:cs="宋体"/>
        </w:rPr>
      </w:pPr>
      <w:r>
        <w:rPr>
          <w:rFonts w:ascii="宋体" w:hAnsi="宋体" w:eastAsia="宋体" w:cs="宋体"/>
        </w:rPr>
        <w:t>2、该表除装订于响应文件中外，还应另用信封单独密封一份，在投标截止时间前随</w:t>
      </w:r>
      <w:r>
        <w:rPr>
          <w:rFonts w:ascii="宋体" w:hAnsi="宋体" w:eastAsia="宋体" w:cs="宋体"/>
          <w:spacing w:val="-8"/>
        </w:rPr>
        <w:t>响应文件一并递交。信封上应写明采购人名称、项目名称、供应商名称，信封骑缝处加盖</w:t>
      </w:r>
      <w:r>
        <w:rPr>
          <w:rFonts w:ascii="宋体" w:hAnsi="宋体" w:eastAsia="宋体" w:cs="宋体"/>
          <w:spacing w:val="-1"/>
        </w:rPr>
        <w:t>供应商单位公章。</w:t>
      </w:r>
    </w:p>
    <w:p>
      <w:pPr>
        <w:spacing w:before="5" w:line="199" w:lineRule="auto"/>
        <w:ind w:firstLine="4094"/>
        <w:rPr>
          <w:rFonts w:ascii="宋体" w:hAnsi="宋体" w:eastAsia="宋体" w:cs="宋体"/>
          <w:sz w:val="24"/>
          <w:szCs w:val="24"/>
        </w:rPr>
      </w:pPr>
    </w:p>
    <w:p>
      <w:pPr>
        <w:sectPr>
          <w:footerReference r:id="rId29" w:type="default"/>
          <w:pgSz w:w="11910" w:h="16850"/>
          <w:pgMar w:top="1346" w:right="1464" w:bottom="1248" w:left="1594" w:header="0" w:footer="1121" w:gutter="0"/>
          <w:cols w:space="720" w:num="1"/>
        </w:sectPr>
      </w:pPr>
    </w:p>
    <w:p>
      <w:pPr>
        <w:spacing w:before="363" w:line="185" w:lineRule="auto"/>
        <w:ind w:firstLine="26"/>
        <w:rPr>
          <w:rFonts w:ascii="宋体" w:hAnsi="宋体" w:eastAsia="宋体" w:cs="宋体"/>
          <w:spacing w:val="-11"/>
          <w:sz w:val="30"/>
          <w:szCs w:val="30"/>
          <w14:textOutline w14:w="5448" w14:cap="sq" w14:cmpd="sng" w14:algn="ctr">
            <w14:solidFill>
              <w14:srgbClr w14:val="000000"/>
            </w14:solidFill>
            <w14:prstDash w14:val="solid"/>
            <w14:bevel/>
          </w14:textOutline>
        </w:rPr>
      </w:pPr>
      <w:r>
        <w:rPr>
          <w:rFonts w:ascii="宋体" w:hAnsi="宋体" w:eastAsia="宋体" w:cs="宋体"/>
          <w:spacing w:val="-11"/>
          <w:sz w:val="30"/>
          <w:szCs w:val="30"/>
          <w14:textOutline w14:w="5448" w14:cap="sq" w14:cmpd="sng" w14:algn="ctr">
            <w14:solidFill>
              <w14:srgbClr w14:val="000000"/>
            </w14:solidFill>
            <w14:prstDash w14:val="solid"/>
            <w14:bevel/>
          </w14:textOutline>
        </w:rPr>
        <w:t>附件一</w:t>
      </w:r>
    </w:p>
    <w:p>
      <w:pPr>
        <w:pStyle w:val="15"/>
        <w:rPr>
          <w:rFonts w:ascii="宋体" w:hAnsi="宋体" w:eastAsia="宋体" w:cs="宋体"/>
          <w:spacing w:val="-11"/>
          <w:sz w:val="30"/>
          <w:szCs w:val="30"/>
          <w14:textOutline w14:w="5448" w14:cap="sq" w14:cmpd="sng" w14:algn="ctr">
            <w14:solidFill>
              <w14:srgbClr w14:val="000000"/>
            </w14:solidFill>
            <w14:prstDash w14:val="solid"/>
            <w14:bevel/>
          </w14:textOutline>
        </w:rPr>
      </w:pPr>
    </w:p>
    <w:p>
      <w:pPr>
        <w:pStyle w:val="15"/>
        <w:rPr>
          <w:rFonts w:ascii="宋体" w:hAnsi="宋体" w:eastAsia="宋体" w:cs="宋体"/>
          <w:spacing w:val="-11"/>
          <w:sz w:val="30"/>
          <w:szCs w:val="30"/>
          <w14:textOutline w14:w="5448" w14:cap="sq" w14:cmpd="sng" w14:algn="ctr">
            <w14:solidFill>
              <w14:srgbClr w14:val="000000"/>
            </w14:solidFill>
            <w14:prstDash w14:val="solid"/>
            <w14:bevel/>
          </w14:textOutline>
        </w:rPr>
      </w:pPr>
    </w:p>
    <w:p>
      <w:pPr>
        <w:spacing w:before="92" w:line="185" w:lineRule="auto"/>
        <w:ind w:firstLine="3398"/>
        <w:rPr>
          <w:rFonts w:ascii="宋体" w:hAnsi="宋体" w:eastAsia="宋体" w:cs="宋体"/>
          <w:sz w:val="30"/>
          <w:szCs w:val="30"/>
        </w:rPr>
      </w:pPr>
      <w:r>
        <w:rPr>
          <w:rFonts w:ascii="宋体" w:hAnsi="宋体" w:eastAsia="宋体" w:cs="宋体"/>
          <w:spacing w:val="-5"/>
          <w:sz w:val="30"/>
          <w:szCs w:val="30"/>
          <w14:textOutline w14:w="5448" w14:cap="sq" w14:cmpd="sng" w14:algn="ctr">
            <w14:solidFill>
              <w14:srgbClr w14:val="000000"/>
            </w14:solidFill>
            <w14:prstDash w14:val="solid"/>
            <w14:bevel/>
          </w14:textOutline>
        </w:rPr>
        <w:t>中小企业声明函</w:t>
      </w:r>
    </w:p>
    <w:p>
      <w:pPr>
        <w:ind w:firstLine="630" w:firstLineChars="300"/>
        <w:rPr>
          <w:rFonts w:ascii="宋体" w:hAnsi="宋体" w:cs="宋体"/>
        </w:rPr>
      </w:pPr>
    </w:p>
    <w:p>
      <w:pPr>
        <w:pStyle w:val="15"/>
      </w:pPr>
    </w:p>
    <w:p>
      <w:pPr>
        <w:spacing w:line="360" w:lineRule="auto"/>
        <w:ind w:firstLine="630" w:firstLineChars="300"/>
        <w:rPr>
          <w:rFonts w:ascii="宋体" w:hAnsi="宋体" w:eastAsia="宋体" w:cs="宋体"/>
        </w:rPr>
      </w:pPr>
      <w:r>
        <w:rPr>
          <w:rFonts w:hint="eastAsia" w:ascii="宋体" w:hAnsi="宋体" w:eastAsia="宋体" w:cs="宋体"/>
        </w:rPr>
        <w:t>本公司（联合体）郑重声明，根据《政府采购促进中小企业发展管理办法》（财库（2020）46号）的规定，本公司（联合体）参加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7"/>
        </w:numPr>
        <w:tabs>
          <w:tab w:val="clear" w:pos="312"/>
        </w:tabs>
        <w:spacing w:line="360" w:lineRule="auto"/>
        <w:ind w:firstLine="630" w:firstLineChars="300"/>
        <w:rPr>
          <w:rFonts w:ascii="宋体" w:hAnsi="宋体" w:eastAsia="宋体" w:cs="宋体"/>
        </w:rPr>
      </w:pP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（采购文件中明确的所属企业）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xml:space="preserve">     </w:t>
      </w:r>
      <w:r>
        <w:rPr>
          <w:rFonts w:hint="eastAsia" w:ascii="宋体" w:hAnsi="宋体" w:eastAsia="宋体" w:cs="宋体"/>
        </w:rPr>
        <w:t>人，营业收入为</w:t>
      </w:r>
      <w:r>
        <w:rPr>
          <w:rFonts w:hint="eastAsia" w:ascii="宋体" w:hAnsi="宋体" w:eastAsia="宋体" w:cs="宋体"/>
          <w:u w:val="single"/>
        </w:rPr>
        <w:t xml:space="preserve">     </w:t>
      </w:r>
      <w:r>
        <w:rPr>
          <w:rFonts w:hint="eastAsia" w:ascii="宋体" w:hAnsi="宋体" w:eastAsia="宋体" w:cs="宋体"/>
        </w:rPr>
        <w:t>万元，资产总额为</w:t>
      </w:r>
      <w:r>
        <w:rPr>
          <w:rFonts w:hint="eastAsia" w:ascii="宋体" w:hAnsi="宋体" w:eastAsia="宋体" w:cs="宋体"/>
          <w:u w:val="single"/>
        </w:rPr>
        <w:t xml:space="preserve">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pPr>
        <w:numPr>
          <w:ilvl w:val="0"/>
          <w:numId w:val="7"/>
        </w:numPr>
        <w:tabs>
          <w:tab w:val="clear" w:pos="312"/>
        </w:tabs>
        <w:spacing w:line="360" w:lineRule="auto"/>
        <w:ind w:firstLine="630" w:firstLineChars="300"/>
        <w:rPr>
          <w:rFonts w:ascii="宋体" w:hAnsi="宋体" w:eastAsia="宋体" w:cs="宋体"/>
        </w:rPr>
      </w:pP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（采购文件中明确的所属企业）</w:t>
      </w:r>
      <w:r>
        <w:rPr>
          <w:rFonts w:hint="eastAsia" w:ascii="宋体" w:hAnsi="宋体" w:eastAsia="宋体" w:cs="宋体"/>
        </w:rPr>
        <w:t>；承建（承接）企业为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xml:space="preserve">     </w:t>
      </w:r>
      <w:r>
        <w:rPr>
          <w:rFonts w:hint="eastAsia" w:ascii="宋体" w:hAnsi="宋体" w:eastAsia="宋体" w:cs="宋体"/>
        </w:rPr>
        <w:t>人，营业收入为</w:t>
      </w:r>
      <w:r>
        <w:rPr>
          <w:rFonts w:hint="eastAsia" w:ascii="宋体" w:hAnsi="宋体" w:eastAsia="宋体" w:cs="宋体"/>
          <w:u w:val="single"/>
        </w:rPr>
        <w:t xml:space="preserve">     </w:t>
      </w:r>
      <w:r>
        <w:rPr>
          <w:rFonts w:hint="eastAsia" w:ascii="宋体" w:hAnsi="宋体" w:eastAsia="宋体" w:cs="宋体"/>
        </w:rPr>
        <w:t>万元，资产总额为</w:t>
      </w:r>
      <w:r>
        <w:rPr>
          <w:rFonts w:hint="eastAsia" w:ascii="宋体" w:hAnsi="宋体" w:eastAsia="宋体" w:cs="宋体"/>
          <w:u w:val="single"/>
        </w:rPr>
        <w:t xml:space="preserve">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pPr>
        <w:spacing w:line="360" w:lineRule="auto"/>
        <w:rPr>
          <w:rFonts w:ascii="宋体" w:hAnsi="宋体" w:eastAsia="宋体" w:cs="宋体"/>
        </w:rPr>
      </w:pPr>
      <w:r>
        <w:rPr>
          <w:rFonts w:hint="eastAsia" w:ascii="宋体" w:hAnsi="宋体" w:eastAsia="宋体" w:cs="宋体"/>
        </w:rPr>
        <w:t xml:space="preserve">     ........</w:t>
      </w:r>
    </w:p>
    <w:p>
      <w:pPr>
        <w:spacing w:line="360" w:lineRule="auto"/>
        <w:rPr>
          <w:rFonts w:ascii="宋体" w:hAnsi="宋体" w:eastAsia="宋体" w:cs="宋体"/>
        </w:rPr>
      </w:pPr>
      <w:r>
        <w:rPr>
          <w:rFonts w:hint="eastAsia" w:ascii="宋体" w:hAnsi="宋体" w:eastAsia="宋体" w:cs="宋体"/>
        </w:rPr>
        <w:t xml:space="preserve">     以上企业，不属于大企业的分支机构，不存在控股股东为大企业的情形，也不存在与大企业的负责人为同一人的情形。</w:t>
      </w:r>
    </w:p>
    <w:p>
      <w:pPr>
        <w:spacing w:line="360" w:lineRule="auto"/>
        <w:rPr>
          <w:rFonts w:ascii="宋体" w:hAnsi="宋体" w:eastAsia="宋体" w:cs="宋体"/>
        </w:rPr>
      </w:pPr>
      <w:r>
        <w:rPr>
          <w:rFonts w:hint="eastAsia" w:ascii="宋体" w:hAnsi="宋体" w:eastAsia="宋体" w:cs="宋体"/>
        </w:rPr>
        <w:t xml:space="preserve">     本企业对上述声明内容的真实性负责。如有虚假，将依法承担相应责任。</w:t>
      </w:r>
    </w:p>
    <w:p>
      <w:pPr>
        <w:spacing w:line="360" w:lineRule="auto"/>
        <w:rPr>
          <w:rFonts w:ascii="宋体" w:hAnsi="宋体" w:cs="宋体"/>
        </w:rPr>
      </w:pPr>
      <w:r>
        <w:rPr>
          <w:rFonts w:hint="eastAsia" w:ascii="宋体" w:hAnsi="宋体" w:cs="宋体"/>
        </w:rPr>
        <w:t xml:space="preserve">       </w:t>
      </w:r>
    </w:p>
    <w:p>
      <w:pPr>
        <w:rPr>
          <w:rFonts w:ascii="宋体" w:hAnsi="宋体" w:cs="宋体"/>
        </w:rPr>
      </w:pPr>
    </w:p>
    <w:p>
      <w:pPr>
        <w:rPr>
          <w:rFonts w:ascii="宋体" w:hAnsi="宋体" w:cs="宋体"/>
        </w:rPr>
      </w:pPr>
    </w:p>
    <w:p>
      <w:pPr>
        <w:ind w:firstLine="4200" w:firstLineChars="2000"/>
        <w:rPr>
          <w:rFonts w:ascii="宋体" w:hAnsi="宋体" w:cs="宋体"/>
        </w:rPr>
      </w:pPr>
    </w:p>
    <w:p>
      <w:pPr>
        <w:ind w:firstLine="4200" w:firstLineChars="2000"/>
        <w:rPr>
          <w:rFonts w:ascii="宋体" w:hAnsi="宋体" w:cs="宋体"/>
        </w:rPr>
      </w:pPr>
    </w:p>
    <w:p>
      <w:pPr>
        <w:ind w:firstLine="4200" w:firstLineChars="2000"/>
        <w:rPr>
          <w:rFonts w:ascii="宋体" w:hAnsi="宋体" w:cs="宋体"/>
        </w:rPr>
      </w:pPr>
    </w:p>
    <w:p>
      <w:pPr>
        <w:ind w:firstLine="4800" w:firstLineChars="2000"/>
        <w:rPr>
          <w:rFonts w:ascii="宋体" w:hAnsi="宋体" w:cs="宋体"/>
          <w:sz w:val="24"/>
          <w:szCs w:val="24"/>
        </w:rPr>
      </w:pPr>
      <w:r>
        <w:rPr>
          <w:rFonts w:hint="eastAsia" w:ascii="宋体" w:hAnsi="宋体" w:cs="宋体"/>
          <w:sz w:val="24"/>
          <w:szCs w:val="24"/>
        </w:rPr>
        <w:t>企业名称（盖章）：</w:t>
      </w:r>
    </w:p>
    <w:p>
      <w:pPr>
        <w:pStyle w:val="15"/>
      </w:pPr>
    </w:p>
    <w:p>
      <w:pPr>
        <w:rPr>
          <w:rFonts w:ascii="宋体" w:hAnsi="宋体" w:cs="宋体"/>
        </w:rPr>
      </w:pPr>
      <w:r>
        <w:rPr>
          <w:rFonts w:hint="eastAsia" w:ascii="宋体" w:hAnsi="宋体" w:cs="宋体"/>
          <w:sz w:val="24"/>
          <w:szCs w:val="24"/>
        </w:rPr>
        <w:t xml:space="preserve">                                                     日期</w:t>
      </w:r>
      <w:r>
        <w:rPr>
          <w:rFonts w:hint="eastAsia" w:ascii="宋体" w:hAnsi="宋体" w:cs="宋体"/>
        </w:rPr>
        <w:t>：</w:t>
      </w:r>
    </w:p>
    <w:p>
      <w:pPr>
        <w:ind w:left="420" w:hanging="420" w:hangingChars="200"/>
        <w:rPr>
          <w:rFonts w:ascii="宋体" w:hAnsi="宋体" w:cs="宋体"/>
        </w:rPr>
      </w:pPr>
    </w:p>
    <w:p>
      <w:pPr>
        <w:spacing w:before="7" w:line="197" w:lineRule="auto"/>
        <w:ind w:firstLine="477"/>
        <w:rPr>
          <w:rFonts w:ascii="宋体" w:hAnsi="宋体" w:eastAsia="宋体" w:cs="宋体"/>
          <w:sz w:val="24"/>
          <w:szCs w:val="24"/>
        </w:rPr>
      </w:pPr>
    </w:p>
    <w:p>
      <w:pPr>
        <w:spacing w:line="318" w:lineRule="auto"/>
        <w:rPr>
          <w:rFonts w:ascii="宋体"/>
        </w:rPr>
      </w:pPr>
    </w:p>
    <w:p>
      <w:pPr>
        <w:pStyle w:val="15"/>
        <w:rPr>
          <w:rFonts w:ascii="宋体"/>
        </w:rPr>
      </w:pPr>
    </w:p>
    <w:p>
      <w:pPr>
        <w:pStyle w:val="15"/>
        <w:rPr>
          <w:rFonts w:ascii="宋体"/>
        </w:rPr>
      </w:pPr>
    </w:p>
    <w:p>
      <w:pPr>
        <w:pStyle w:val="15"/>
        <w:rPr>
          <w:rFonts w:ascii="宋体"/>
        </w:rPr>
      </w:pPr>
    </w:p>
    <w:p>
      <w:pPr>
        <w:spacing w:line="255" w:lineRule="auto"/>
        <w:rPr>
          <w:rFonts w:ascii="宋体"/>
        </w:rPr>
      </w:pPr>
    </w:p>
    <w:p>
      <w:pPr>
        <w:spacing w:line="255" w:lineRule="auto"/>
        <w:rPr>
          <w:rFonts w:ascii="宋体"/>
        </w:rPr>
      </w:pPr>
    </w:p>
    <w:p>
      <w:pPr>
        <w:spacing w:line="256" w:lineRule="auto"/>
        <w:rPr>
          <w:rFonts w:ascii="宋体"/>
        </w:rPr>
      </w:pPr>
    </w:p>
    <w:p>
      <w:pPr>
        <w:spacing w:line="256" w:lineRule="auto"/>
        <w:rPr>
          <w:rFonts w:ascii="宋体"/>
        </w:rPr>
      </w:pPr>
    </w:p>
    <w:p>
      <w:pPr>
        <w:sectPr>
          <w:footerReference r:id="rId30" w:type="default"/>
          <w:pgSz w:w="11910" w:h="16850"/>
          <w:pgMar w:top="1432" w:right="1434" w:bottom="1248" w:left="1597" w:header="0" w:footer="1121" w:gutter="0"/>
          <w:cols w:space="720" w:num="1"/>
        </w:sectPr>
      </w:pPr>
    </w:p>
    <w:p>
      <w:pPr>
        <w:spacing w:line="457" w:lineRule="auto"/>
        <w:rPr>
          <w:rFonts w:ascii="宋体"/>
        </w:rPr>
      </w:pPr>
    </w:p>
    <w:p>
      <w:pPr>
        <w:spacing w:before="97" w:line="185" w:lineRule="auto"/>
        <w:ind w:firstLine="5864"/>
        <w:rPr>
          <w:rFonts w:ascii="宋体" w:hAnsi="宋体" w:eastAsia="宋体" w:cs="宋体"/>
          <w:sz w:val="30"/>
          <w:szCs w:val="30"/>
        </w:rPr>
      </w:pPr>
      <w:r>
        <w:rPr>
          <w:rFonts w:ascii="宋体" w:hAnsi="宋体" w:eastAsia="宋体" w:cs="宋体"/>
          <w:spacing w:val="-5"/>
          <w:sz w:val="30"/>
          <w:szCs w:val="30"/>
          <w14:textOutline w14:w="5448" w14:cap="sq" w14:cmpd="sng" w14:algn="ctr">
            <w14:solidFill>
              <w14:srgbClr w14:val="000000"/>
            </w14:solidFill>
            <w14:prstDash w14:val="solid"/>
            <w14:bevel/>
          </w14:textOutline>
        </w:rPr>
        <w:t>中小企业划型标准</w:t>
      </w:r>
    </w:p>
    <w:p>
      <w:pPr>
        <w:spacing w:line="48" w:lineRule="exact"/>
      </w:pPr>
    </w:p>
    <w:tbl>
      <w:tblPr>
        <w:tblStyle w:val="16"/>
        <w:tblW w:w="140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1"/>
        <w:gridCol w:w="1893"/>
        <w:gridCol w:w="1162"/>
        <w:gridCol w:w="896"/>
        <w:gridCol w:w="913"/>
        <w:gridCol w:w="1073"/>
        <w:gridCol w:w="916"/>
        <w:gridCol w:w="971"/>
        <w:gridCol w:w="1073"/>
        <w:gridCol w:w="933"/>
        <w:gridCol w:w="973"/>
        <w:gridCol w:w="1075"/>
        <w:gridCol w:w="858"/>
        <w:gridCol w:w="8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481" w:type="dxa"/>
            <w:vMerge w:val="restart"/>
            <w:tcBorders>
              <w:bottom w:val="nil"/>
            </w:tcBorders>
            <w:textDirection w:val="tbRlV"/>
          </w:tcPr>
          <w:p>
            <w:pPr>
              <w:spacing w:before="122" w:line="180" w:lineRule="auto"/>
              <w:ind w:firstLine="431"/>
              <w:rPr>
                <w:rFonts w:ascii="宋体" w:hAnsi="宋体" w:eastAsia="宋体" w:cs="宋体"/>
              </w:rPr>
            </w:pPr>
            <w:r>
              <w:rPr>
                <w:rFonts w:ascii="宋体" w:hAnsi="宋体" w:eastAsia="宋体" w:cs="宋体"/>
                <w:spacing w:val="-1"/>
                <w14:textOutline w14:w="3797" w14:cap="sq" w14:cmpd="sng" w14:algn="ctr">
                  <w14:solidFill>
                    <w14:srgbClr w14:val="000000"/>
                  </w14:solidFill>
                  <w14:prstDash w14:val="solid"/>
                  <w14:bevel/>
                </w14:textOutline>
              </w:rPr>
              <w:t>序</w:t>
            </w:r>
            <w:r>
              <w:rPr>
                <w:rFonts w:ascii="宋体" w:hAnsi="宋体" w:eastAsia="宋体" w:cs="宋体"/>
                <w:spacing w:val="-40"/>
              </w:rPr>
              <w:t xml:space="preserve"> </w:t>
            </w:r>
            <w:r>
              <w:rPr>
                <w:rFonts w:ascii="宋体" w:hAnsi="宋体" w:eastAsia="宋体" w:cs="宋体"/>
                <w:spacing w:val="-1"/>
                <w14:textOutline w14:w="3797" w14:cap="sq" w14:cmpd="sng" w14:algn="ctr">
                  <w14:solidFill>
                    <w14:srgbClr w14:val="000000"/>
                  </w14:solidFill>
                  <w14:prstDash w14:val="solid"/>
                  <w14:bevel/>
                </w14:textOutline>
              </w:rPr>
              <w:t>号</w:t>
            </w:r>
          </w:p>
        </w:tc>
        <w:tc>
          <w:tcPr>
            <w:tcW w:w="1893" w:type="dxa"/>
            <w:vMerge w:val="restart"/>
            <w:tcBorders>
              <w:bottom w:val="nil"/>
            </w:tcBorders>
          </w:tcPr>
          <w:p>
            <w:pPr>
              <w:spacing w:line="442" w:lineRule="auto"/>
              <w:rPr>
                <w:rFonts w:ascii="宋体"/>
              </w:rPr>
            </w:pPr>
          </w:p>
          <w:p>
            <w:pPr>
              <w:spacing w:before="68" w:line="184" w:lineRule="auto"/>
              <w:ind w:firstLine="754"/>
              <w:rPr>
                <w:rFonts w:ascii="宋体" w:hAnsi="宋体" w:eastAsia="宋体" w:cs="宋体"/>
              </w:rPr>
            </w:pPr>
            <w:r>
              <w:rPr>
                <w:rFonts w:ascii="宋体" w:hAnsi="宋体" w:eastAsia="宋体" w:cs="宋体"/>
                <w:spacing w:val="-6"/>
                <w14:textOutline w14:w="3797" w14:cap="sq" w14:cmpd="sng" w14:algn="ctr">
                  <w14:solidFill>
                    <w14:srgbClr w14:val="000000"/>
                  </w14:solidFill>
                  <w14:prstDash w14:val="solid"/>
                  <w14:bevel/>
                </w14:textOutline>
              </w:rPr>
              <w:t>行业</w:t>
            </w:r>
          </w:p>
        </w:tc>
        <w:tc>
          <w:tcPr>
            <w:tcW w:w="2971" w:type="dxa"/>
            <w:gridSpan w:val="3"/>
          </w:tcPr>
          <w:p>
            <w:pPr>
              <w:spacing w:before="151" w:line="184" w:lineRule="auto"/>
              <w:ind w:firstLine="1083"/>
              <w:rPr>
                <w:rFonts w:ascii="宋体" w:hAnsi="宋体" w:eastAsia="宋体" w:cs="宋体"/>
              </w:rPr>
            </w:pPr>
            <w:r>
              <w:rPr>
                <w:rFonts w:ascii="宋体" w:hAnsi="宋体" w:eastAsia="宋体" w:cs="宋体"/>
                <w:spacing w:val="-3"/>
                <w14:textOutline w14:w="3797" w14:cap="sq" w14:cmpd="sng" w14:algn="ctr">
                  <w14:solidFill>
                    <w14:srgbClr w14:val="000000"/>
                  </w14:solidFill>
                  <w14:prstDash w14:val="solid"/>
                  <w14:bevel/>
                </w14:textOutline>
              </w:rPr>
              <w:t>大型企业</w:t>
            </w:r>
          </w:p>
        </w:tc>
        <w:tc>
          <w:tcPr>
            <w:tcW w:w="2960" w:type="dxa"/>
            <w:gridSpan w:val="3"/>
          </w:tcPr>
          <w:p>
            <w:pPr>
              <w:spacing w:before="151" w:line="184" w:lineRule="auto"/>
              <w:ind w:firstLine="1093"/>
              <w:rPr>
                <w:rFonts w:ascii="宋体" w:hAnsi="宋体" w:eastAsia="宋体" w:cs="宋体"/>
              </w:rPr>
            </w:pPr>
            <w:r>
              <w:rPr>
                <w:rFonts w:ascii="宋体" w:hAnsi="宋体" w:eastAsia="宋体" w:cs="宋体"/>
                <w:spacing w:val="-7"/>
                <w14:textOutline w14:w="3797" w14:cap="sq" w14:cmpd="sng" w14:algn="ctr">
                  <w14:solidFill>
                    <w14:srgbClr w14:val="000000"/>
                  </w14:solidFill>
                  <w14:prstDash w14:val="solid"/>
                  <w14:bevel/>
                </w14:textOutline>
              </w:rPr>
              <w:t>中型企业</w:t>
            </w:r>
          </w:p>
        </w:tc>
        <w:tc>
          <w:tcPr>
            <w:tcW w:w="2979" w:type="dxa"/>
            <w:gridSpan w:val="3"/>
          </w:tcPr>
          <w:p>
            <w:pPr>
              <w:spacing w:before="151" w:line="184" w:lineRule="auto"/>
              <w:ind w:firstLine="1085"/>
              <w:rPr>
                <w:rFonts w:ascii="宋体" w:hAnsi="宋体" w:eastAsia="宋体" w:cs="宋体"/>
              </w:rPr>
            </w:pPr>
            <w:r>
              <w:rPr>
                <w:rFonts w:ascii="宋体" w:hAnsi="宋体" w:eastAsia="宋体" w:cs="宋体"/>
                <w:spacing w:val="-3"/>
                <w14:textOutline w14:w="3797" w14:cap="sq" w14:cmpd="sng" w14:algn="ctr">
                  <w14:solidFill>
                    <w14:srgbClr w14:val="000000"/>
                  </w14:solidFill>
                  <w14:prstDash w14:val="solid"/>
                  <w14:bevel/>
                </w14:textOutline>
              </w:rPr>
              <w:t>小型企业</w:t>
            </w:r>
          </w:p>
        </w:tc>
        <w:tc>
          <w:tcPr>
            <w:tcW w:w="2761" w:type="dxa"/>
            <w:gridSpan w:val="3"/>
          </w:tcPr>
          <w:p>
            <w:pPr>
              <w:spacing w:before="151" w:line="184" w:lineRule="auto"/>
              <w:ind w:firstLine="968"/>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微型企业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481" w:type="dxa"/>
            <w:vMerge w:val="continue"/>
            <w:tcBorders>
              <w:top w:val="nil"/>
            </w:tcBorders>
            <w:textDirection w:val="tbRlV"/>
          </w:tcPr>
          <w:p>
            <w:pPr>
              <w:rPr>
                <w:rFonts w:ascii="宋体"/>
              </w:rPr>
            </w:pPr>
          </w:p>
        </w:tc>
        <w:tc>
          <w:tcPr>
            <w:tcW w:w="1893" w:type="dxa"/>
            <w:vMerge w:val="continue"/>
            <w:tcBorders>
              <w:top w:val="nil"/>
            </w:tcBorders>
          </w:tcPr>
          <w:p>
            <w:pPr>
              <w:rPr>
                <w:rFonts w:ascii="宋体"/>
              </w:rPr>
            </w:pPr>
          </w:p>
        </w:tc>
        <w:tc>
          <w:tcPr>
            <w:tcW w:w="1162" w:type="dxa"/>
          </w:tcPr>
          <w:p>
            <w:pPr>
              <w:spacing w:before="168" w:line="243" w:lineRule="auto"/>
              <w:ind w:left="317" w:right="144" w:hanging="133"/>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营业收入</w:t>
            </w:r>
            <w:r>
              <w:rPr>
                <w:rFonts w:ascii="宋体" w:hAnsi="宋体" w:eastAsia="宋体" w:cs="宋体"/>
                <w:spacing w:val="3"/>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896" w:type="dxa"/>
          </w:tcPr>
          <w:p>
            <w:pPr>
              <w:spacing w:before="32" w:line="184" w:lineRule="auto"/>
              <w:ind w:firstLine="151"/>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从业人</w:t>
            </w:r>
          </w:p>
          <w:p>
            <w:pPr>
              <w:spacing w:before="66" w:line="184" w:lineRule="auto"/>
              <w:ind w:firstLine="365"/>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员</w:t>
            </w:r>
          </w:p>
          <w:p>
            <w:pPr>
              <w:spacing w:before="54" w:line="184" w:lineRule="auto"/>
              <w:ind w:firstLine="291"/>
              <w:rPr>
                <w:rFonts w:ascii="宋体" w:hAnsi="宋体" w:eastAsia="宋体" w:cs="宋体"/>
              </w:rPr>
            </w:pPr>
            <w:r>
              <w:rPr>
                <w:rFonts w:ascii="宋体" w:hAnsi="宋体" w:eastAsia="宋体" w:cs="宋体"/>
                <w:spacing w:val="-10"/>
                <w:w w:val="96"/>
                <w14:textOutline w14:w="3797" w14:cap="sq" w14:cmpd="sng" w14:algn="ctr">
                  <w14:solidFill>
                    <w14:srgbClr w14:val="000000"/>
                  </w14:solidFill>
                  <w14:prstDash w14:val="solid"/>
                  <w14:bevel/>
                </w14:textOutline>
              </w:rPr>
              <w:t>(人)</w:t>
            </w:r>
          </w:p>
        </w:tc>
        <w:tc>
          <w:tcPr>
            <w:tcW w:w="913" w:type="dxa"/>
          </w:tcPr>
          <w:p>
            <w:pPr>
              <w:spacing w:before="168" w:line="243" w:lineRule="auto"/>
              <w:ind w:left="189" w:right="130" w:hanging="34"/>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总资产</w:t>
            </w:r>
            <w:r>
              <w:rPr>
                <w:rFonts w:ascii="宋体" w:hAnsi="宋体" w:eastAsia="宋体" w:cs="宋体"/>
                <w:spacing w:val="2"/>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1073" w:type="dxa"/>
          </w:tcPr>
          <w:p>
            <w:pPr>
              <w:spacing w:before="168" w:line="243" w:lineRule="auto"/>
              <w:ind w:left="272" w:right="100" w:hanging="133"/>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营业收入</w:t>
            </w:r>
            <w:r>
              <w:rPr>
                <w:rFonts w:ascii="宋体" w:hAnsi="宋体" w:eastAsia="宋体" w:cs="宋体"/>
                <w:spacing w:val="3"/>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916" w:type="dxa"/>
          </w:tcPr>
          <w:p>
            <w:pPr>
              <w:spacing w:before="32" w:line="184" w:lineRule="auto"/>
              <w:ind w:firstLine="159"/>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从业人</w:t>
            </w:r>
          </w:p>
          <w:p>
            <w:pPr>
              <w:spacing w:before="66" w:line="184" w:lineRule="auto"/>
              <w:ind w:firstLine="375"/>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员</w:t>
            </w:r>
          </w:p>
          <w:p>
            <w:pPr>
              <w:spacing w:before="54" w:line="184" w:lineRule="auto"/>
              <w:ind w:firstLine="298"/>
              <w:rPr>
                <w:rFonts w:ascii="宋体" w:hAnsi="宋体" w:eastAsia="宋体" w:cs="宋体"/>
              </w:rPr>
            </w:pPr>
            <w:r>
              <w:rPr>
                <w:rFonts w:ascii="宋体" w:hAnsi="宋体" w:eastAsia="宋体" w:cs="宋体"/>
                <w:spacing w:val="-10"/>
                <w:w w:val="96"/>
                <w14:textOutline w14:w="3797" w14:cap="sq" w14:cmpd="sng" w14:algn="ctr">
                  <w14:solidFill>
                    <w14:srgbClr w14:val="000000"/>
                  </w14:solidFill>
                  <w14:prstDash w14:val="solid"/>
                  <w14:bevel/>
                </w14:textOutline>
              </w:rPr>
              <w:t>(人)</w:t>
            </w:r>
          </w:p>
        </w:tc>
        <w:tc>
          <w:tcPr>
            <w:tcW w:w="971" w:type="dxa"/>
          </w:tcPr>
          <w:p>
            <w:pPr>
              <w:spacing w:before="168" w:line="243" w:lineRule="auto"/>
              <w:ind w:left="215" w:right="162" w:hanging="34"/>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总资产</w:t>
            </w:r>
            <w:r>
              <w:rPr>
                <w:rFonts w:ascii="宋体" w:hAnsi="宋体" w:eastAsia="宋体" w:cs="宋体"/>
                <w:spacing w:val="2"/>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1073" w:type="dxa"/>
          </w:tcPr>
          <w:p>
            <w:pPr>
              <w:spacing w:before="168" w:line="243" w:lineRule="auto"/>
              <w:ind w:left="269" w:right="104" w:hanging="133"/>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营业收入</w:t>
            </w:r>
            <w:r>
              <w:rPr>
                <w:rFonts w:ascii="宋体" w:hAnsi="宋体" w:eastAsia="宋体" w:cs="宋体"/>
                <w:spacing w:val="3"/>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933" w:type="dxa"/>
          </w:tcPr>
          <w:p>
            <w:pPr>
              <w:spacing w:before="32" w:line="184" w:lineRule="auto"/>
              <w:ind w:firstLine="160"/>
              <w:rPr>
                <w:rFonts w:ascii="宋体" w:hAnsi="宋体" w:eastAsia="宋体" w:cs="宋体"/>
              </w:rPr>
            </w:pPr>
            <w:r>
              <w:rPr>
                <w:rFonts w:ascii="宋体" w:hAnsi="宋体" w:eastAsia="宋体" w:cs="宋体"/>
                <w:spacing w:val="-6"/>
                <w14:textOutline w14:w="3797" w14:cap="sq" w14:cmpd="sng" w14:algn="ctr">
                  <w14:solidFill>
                    <w14:srgbClr w14:val="000000"/>
                  </w14:solidFill>
                  <w14:prstDash w14:val="solid"/>
                  <w14:bevel/>
                </w14:textOutline>
              </w:rPr>
              <w:t>从业人</w:t>
            </w:r>
          </w:p>
          <w:p>
            <w:pPr>
              <w:spacing w:before="66" w:line="232" w:lineRule="auto"/>
              <w:ind w:firstLine="463"/>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员</w:t>
            </w:r>
          </w:p>
          <w:p>
            <w:pPr>
              <w:spacing w:line="204" w:lineRule="auto"/>
              <w:ind w:firstLine="297"/>
              <w:rPr>
                <w:rFonts w:ascii="宋体" w:hAnsi="宋体" w:eastAsia="宋体" w:cs="宋体"/>
              </w:rPr>
            </w:pPr>
            <w:r>
              <w:rPr>
                <w:rFonts w:ascii="宋体" w:hAnsi="宋体" w:eastAsia="宋体" w:cs="宋体"/>
                <w:spacing w:val="-9"/>
                <w:w w:val="92"/>
                <w14:textOutline w14:w="3695" w14:cap="sq" w14:cmpd="sng" w14:algn="ctr">
                  <w14:solidFill>
                    <w14:srgbClr w14:val="000000"/>
                  </w14:solidFill>
                  <w14:prstDash w14:val="solid"/>
                  <w14:bevel/>
                </w14:textOutline>
              </w:rPr>
              <w:t>(人)</w:t>
            </w:r>
          </w:p>
        </w:tc>
        <w:tc>
          <w:tcPr>
            <w:tcW w:w="973" w:type="dxa"/>
          </w:tcPr>
          <w:p>
            <w:pPr>
              <w:spacing w:before="168" w:line="243" w:lineRule="auto"/>
              <w:ind w:left="214" w:right="165" w:hanging="34"/>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总资产</w:t>
            </w:r>
            <w:r>
              <w:rPr>
                <w:rFonts w:ascii="宋体" w:hAnsi="宋体" w:eastAsia="宋体" w:cs="宋体"/>
                <w:spacing w:val="2"/>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1075" w:type="dxa"/>
          </w:tcPr>
          <w:p>
            <w:pPr>
              <w:spacing w:before="168" w:line="243" w:lineRule="auto"/>
              <w:ind w:left="268" w:right="106" w:hanging="133"/>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营业收入</w:t>
            </w:r>
            <w:r>
              <w:rPr>
                <w:rFonts w:ascii="宋体" w:hAnsi="宋体" w:eastAsia="宋体" w:cs="宋体"/>
                <w:spacing w:val="3"/>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c>
          <w:tcPr>
            <w:tcW w:w="858" w:type="dxa"/>
          </w:tcPr>
          <w:p>
            <w:pPr>
              <w:spacing w:before="32" w:line="184" w:lineRule="auto"/>
              <w:ind w:firstLine="124"/>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从业人</w:t>
            </w:r>
          </w:p>
          <w:p>
            <w:pPr>
              <w:spacing w:before="66" w:line="184" w:lineRule="auto"/>
              <w:ind w:firstLine="341"/>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员</w:t>
            </w:r>
          </w:p>
          <w:p>
            <w:pPr>
              <w:spacing w:before="54" w:line="184" w:lineRule="auto"/>
              <w:ind w:firstLine="264"/>
              <w:rPr>
                <w:rFonts w:ascii="宋体" w:hAnsi="宋体" w:eastAsia="宋体" w:cs="宋体"/>
              </w:rPr>
            </w:pPr>
            <w:r>
              <w:rPr>
                <w:rFonts w:ascii="宋体" w:hAnsi="宋体" w:eastAsia="宋体" w:cs="宋体"/>
                <w:spacing w:val="-10"/>
                <w:w w:val="96"/>
                <w14:textOutline w14:w="3797" w14:cap="sq" w14:cmpd="sng" w14:algn="ctr">
                  <w14:solidFill>
                    <w14:srgbClr w14:val="000000"/>
                  </w14:solidFill>
                  <w14:prstDash w14:val="solid"/>
                  <w14:bevel/>
                </w14:textOutline>
              </w:rPr>
              <w:t>(人)</w:t>
            </w:r>
          </w:p>
        </w:tc>
        <w:tc>
          <w:tcPr>
            <w:tcW w:w="828" w:type="dxa"/>
          </w:tcPr>
          <w:p>
            <w:pPr>
              <w:spacing w:before="168" w:line="243" w:lineRule="auto"/>
              <w:ind w:left="140" w:right="95" w:hanging="34"/>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总资产</w:t>
            </w:r>
            <w:r>
              <w:rPr>
                <w:rFonts w:ascii="宋体" w:hAnsi="宋体" w:eastAsia="宋体" w:cs="宋体"/>
                <w:spacing w:val="2"/>
              </w:rPr>
              <w:t xml:space="preserve"> </w:t>
            </w:r>
            <w:r>
              <w:rPr>
                <w:rFonts w:ascii="宋体" w:hAnsi="宋体" w:eastAsia="宋体" w:cs="宋体"/>
                <w:spacing w:val="-10"/>
                <w:w w:val="99"/>
                <w14:textOutline w14:w="3797" w14:cap="sq" w14:cmpd="sng" w14:algn="ctr">
                  <w14:solidFill>
                    <w14:srgbClr w14:val="000000"/>
                  </w14:solidFill>
                  <w14:prstDash w14:val="solid"/>
                  <w14:bevel/>
                </w14:textOutline>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4" w:line="180" w:lineRule="auto"/>
              <w:ind w:firstLine="213"/>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1</w:t>
            </w:r>
          </w:p>
        </w:tc>
        <w:tc>
          <w:tcPr>
            <w:tcW w:w="1893" w:type="dxa"/>
          </w:tcPr>
          <w:p>
            <w:pPr>
              <w:spacing w:before="82" w:line="184" w:lineRule="auto"/>
              <w:ind w:firstLine="134"/>
              <w:rPr>
                <w:rFonts w:ascii="宋体" w:hAnsi="宋体" w:eastAsia="宋体" w:cs="宋体"/>
              </w:rPr>
            </w:pPr>
            <w:r>
              <w:rPr>
                <w:rFonts w:ascii="宋体" w:hAnsi="宋体" w:eastAsia="宋体" w:cs="宋体"/>
                <w:spacing w:val="-1"/>
                <w14:textOutline w14:w="3797" w14:cap="sq" w14:cmpd="sng" w14:algn="ctr">
                  <w14:solidFill>
                    <w14:srgbClr w14:val="000000"/>
                  </w14:solidFill>
                  <w14:prstDash w14:val="solid"/>
                  <w14:bevel/>
                </w14:textOutline>
              </w:rPr>
              <w:t>农、林、牧、渔业</w:t>
            </w:r>
          </w:p>
        </w:tc>
        <w:tc>
          <w:tcPr>
            <w:tcW w:w="1162" w:type="dxa"/>
          </w:tcPr>
          <w:p>
            <w:pPr>
              <w:spacing w:before="82" w:line="184" w:lineRule="auto"/>
              <w:ind w:firstLine="239"/>
              <w:rPr>
                <w:rFonts w:ascii="宋体" w:hAnsi="宋体" w:eastAsia="宋体" w:cs="宋体"/>
              </w:rPr>
            </w:pPr>
            <w:r>
              <w:rPr>
                <w:rFonts w:ascii="宋体" w:hAnsi="宋体" w:eastAsia="宋体" w:cs="宋体"/>
                <w:spacing w:val="-5"/>
              </w:rPr>
              <w:t>≥20000</w:t>
            </w:r>
          </w:p>
        </w:tc>
        <w:tc>
          <w:tcPr>
            <w:tcW w:w="896" w:type="dxa"/>
          </w:tcPr>
          <w:p>
            <w:pPr>
              <w:rPr>
                <w:rFonts w:ascii="宋体"/>
              </w:rPr>
            </w:pPr>
          </w:p>
        </w:tc>
        <w:tc>
          <w:tcPr>
            <w:tcW w:w="913" w:type="dxa"/>
          </w:tcPr>
          <w:p>
            <w:pPr>
              <w:rPr>
                <w:rFonts w:ascii="宋体"/>
              </w:rPr>
            </w:pPr>
          </w:p>
        </w:tc>
        <w:tc>
          <w:tcPr>
            <w:tcW w:w="1073" w:type="dxa"/>
          </w:tcPr>
          <w:p>
            <w:pPr>
              <w:spacing w:before="82" w:line="184" w:lineRule="auto"/>
              <w:ind w:firstLine="299"/>
              <w:rPr>
                <w:rFonts w:ascii="宋体" w:hAnsi="宋体" w:eastAsia="宋体" w:cs="宋体"/>
              </w:rPr>
            </w:pPr>
            <w:r>
              <w:rPr>
                <w:rFonts w:ascii="宋体" w:hAnsi="宋体" w:eastAsia="宋体" w:cs="宋体"/>
                <w:spacing w:val="-7"/>
              </w:rPr>
              <w:t>≥500</w:t>
            </w:r>
          </w:p>
        </w:tc>
        <w:tc>
          <w:tcPr>
            <w:tcW w:w="916" w:type="dxa"/>
          </w:tcPr>
          <w:p>
            <w:pPr>
              <w:rPr>
                <w:rFonts w:ascii="宋体"/>
              </w:rPr>
            </w:pPr>
          </w:p>
        </w:tc>
        <w:tc>
          <w:tcPr>
            <w:tcW w:w="971" w:type="dxa"/>
          </w:tcPr>
          <w:p>
            <w:pPr>
              <w:rPr>
                <w:rFonts w:ascii="宋体"/>
              </w:rPr>
            </w:pPr>
          </w:p>
        </w:tc>
        <w:tc>
          <w:tcPr>
            <w:tcW w:w="1073" w:type="dxa"/>
          </w:tcPr>
          <w:p>
            <w:pPr>
              <w:spacing w:before="82" w:line="184" w:lineRule="auto"/>
              <w:ind w:firstLine="356"/>
              <w:rPr>
                <w:rFonts w:ascii="宋体" w:hAnsi="宋体" w:eastAsia="宋体" w:cs="宋体"/>
              </w:rPr>
            </w:pPr>
            <w:r>
              <w:rPr>
                <w:rFonts w:ascii="宋体" w:hAnsi="宋体" w:eastAsia="宋体" w:cs="宋体"/>
                <w:spacing w:val="-10"/>
              </w:rPr>
              <w:t>≥50</w:t>
            </w:r>
          </w:p>
        </w:tc>
        <w:tc>
          <w:tcPr>
            <w:tcW w:w="933" w:type="dxa"/>
          </w:tcPr>
          <w:p>
            <w:pPr>
              <w:rPr>
                <w:rFonts w:ascii="宋体"/>
              </w:rPr>
            </w:pPr>
          </w:p>
        </w:tc>
        <w:tc>
          <w:tcPr>
            <w:tcW w:w="973" w:type="dxa"/>
          </w:tcPr>
          <w:p>
            <w:pPr>
              <w:rPr>
                <w:rFonts w:ascii="宋体"/>
              </w:rPr>
            </w:pPr>
          </w:p>
        </w:tc>
        <w:tc>
          <w:tcPr>
            <w:tcW w:w="1075" w:type="dxa"/>
          </w:tcPr>
          <w:p>
            <w:pPr>
              <w:spacing w:before="82" w:line="184" w:lineRule="auto"/>
              <w:ind w:firstLine="348"/>
              <w:rPr>
                <w:rFonts w:ascii="宋体" w:hAnsi="宋体" w:eastAsia="宋体" w:cs="宋体"/>
              </w:rPr>
            </w:pPr>
            <w:r>
              <w:rPr>
                <w:rFonts w:ascii="宋体" w:hAnsi="宋体" w:eastAsia="宋体" w:cs="宋体"/>
                <w:spacing w:val="-9"/>
              </w:rPr>
              <w:t>＜50</w:t>
            </w:r>
          </w:p>
        </w:tc>
        <w:tc>
          <w:tcPr>
            <w:tcW w:w="858" w:type="dxa"/>
          </w:tcPr>
          <w:p>
            <w:pPr>
              <w:rPr>
                <w:rFonts w:ascii="宋体"/>
              </w:rPr>
            </w:pP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5" w:line="180" w:lineRule="auto"/>
              <w:ind w:firstLine="200"/>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2</w:t>
            </w:r>
          </w:p>
        </w:tc>
        <w:tc>
          <w:tcPr>
            <w:tcW w:w="1893" w:type="dxa"/>
          </w:tcPr>
          <w:p>
            <w:pPr>
              <w:spacing w:before="83" w:line="184" w:lineRule="auto"/>
              <w:ind w:firstLine="763"/>
              <w:rPr>
                <w:rFonts w:ascii="宋体" w:hAnsi="宋体" w:eastAsia="宋体" w:cs="宋体"/>
              </w:rPr>
            </w:pPr>
            <w:r>
              <w:rPr>
                <w:rFonts w:ascii="宋体" w:hAnsi="宋体" w:eastAsia="宋体" w:cs="宋体"/>
                <w:spacing w:val="-6"/>
                <w14:textOutline w14:w="3797" w14:cap="sq" w14:cmpd="sng" w14:algn="ctr">
                  <w14:solidFill>
                    <w14:srgbClr w14:val="000000"/>
                  </w14:solidFill>
                  <w14:prstDash w14:val="solid"/>
                  <w14:bevel/>
                </w14:textOutline>
              </w:rPr>
              <w:t>工业</w:t>
            </w:r>
          </w:p>
        </w:tc>
        <w:tc>
          <w:tcPr>
            <w:tcW w:w="1162" w:type="dxa"/>
          </w:tcPr>
          <w:p>
            <w:pPr>
              <w:spacing w:before="83" w:line="184" w:lineRule="auto"/>
              <w:ind w:firstLine="239"/>
              <w:rPr>
                <w:rFonts w:ascii="宋体" w:hAnsi="宋体" w:eastAsia="宋体" w:cs="宋体"/>
              </w:rPr>
            </w:pPr>
            <w:r>
              <w:rPr>
                <w:rFonts w:ascii="宋体" w:hAnsi="宋体" w:eastAsia="宋体" w:cs="宋体"/>
                <w:spacing w:val="-5"/>
              </w:rPr>
              <w:t>≥40000</w:t>
            </w:r>
          </w:p>
        </w:tc>
        <w:tc>
          <w:tcPr>
            <w:tcW w:w="896" w:type="dxa"/>
          </w:tcPr>
          <w:p>
            <w:pPr>
              <w:spacing w:before="83" w:line="184" w:lineRule="auto"/>
              <w:ind w:firstLine="167"/>
              <w:rPr>
                <w:rFonts w:ascii="宋体" w:hAnsi="宋体" w:eastAsia="宋体" w:cs="宋体"/>
              </w:rPr>
            </w:pPr>
            <w:r>
              <w:rPr>
                <w:rFonts w:ascii="宋体" w:hAnsi="宋体" w:eastAsia="宋体" w:cs="宋体"/>
                <w:spacing w:val="-6"/>
              </w:rPr>
              <w:t>≥1000</w:t>
            </w:r>
          </w:p>
        </w:tc>
        <w:tc>
          <w:tcPr>
            <w:tcW w:w="913" w:type="dxa"/>
          </w:tcPr>
          <w:p>
            <w:pPr>
              <w:rPr>
                <w:rFonts w:ascii="宋体"/>
              </w:rPr>
            </w:pPr>
          </w:p>
        </w:tc>
        <w:tc>
          <w:tcPr>
            <w:tcW w:w="1073" w:type="dxa"/>
          </w:tcPr>
          <w:p>
            <w:pPr>
              <w:spacing w:before="83" w:line="184" w:lineRule="auto"/>
              <w:ind w:firstLine="246"/>
              <w:rPr>
                <w:rFonts w:ascii="宋体" w:hAnsi="宋体" w:eastAsia="宋体" w:cs="宋体"/>
              </w:rPr>
            </w:pPr>
            <w:r>
              <w:rPr>
                <w:rFonts w:ascii="宋体" w:hAnsi="宋体" w:eastAsia="宋体" w:cs="宋体"/>
                <w:spacing w:val="-6"/>
              </w:rPr>
              <w:t>≥2000</w:t>
            </w:r>
          </w:p>
        </w:tc>
        <w:tc>
          <w:tcPr>
            <w:tcW w:w="916" w:type="dxa"/>
          </w:tcPr>
          <w:p>
            <w:pPr>
              <w:spacing w:before="83" w:line="184" w:lineRule="auto"/>
              <w:ind w:firstLine="220"/>
              <w:rPr>
                <w:rFonts w:ascii="宋体" w:hAnsi="宋体" w:eastAsia="宋体" w:cs="宋体"/>
              </w:rPr>
            </w:pPr>
            <w:r>
              <w:rPr>
                <w:rFonts w:ascii="宋体" w:hAnsi="宋体" w:eastAsia="宋体" w:cs="宋体"/>
                <w:spacing w:val="-7"/>
              </w:rPr>
              <w:t>≥300</w:t>
            </w:r>
          </w:p>
        </w:tc>
        <w:tc>
          <w:tcPr>
            <w:tcW w:w="971" w:type="dxa"/>
          </w:tcPr>
          <w:p>
            <w:pPr>
              <w:rPr>
                <w:rFonts w:ascii="宋体"/>
              </w:rPr>
            </w:pPr>
          </w:p>
        </w:tc>
        <w:tc>
          <w:tcPr>
            <w:tcW w:w="1073" w:type="dxa"/>
          </w:tcPr>
          <w:p>
            <w:pPr>
              <w:spacing w:before="83" w:line="184" w:lineRule="auto"/>
              <w:ind w:firstLine="303"/>
              <w:rPr>
                <w:rFonts w:ascii="宋体" w:hAnsi="宋体" w:eastAsia="宋体" w:cs="宋体"/>
              </w:rPr>
            </w:pPr>
            <w:r>
              <w:rPr>
                <w:rFonts w:ascii="宋体" w:hAnsi="宋体" w:eastAsia="宋体" w:cs="宋体"/>
                <w:spacing w:val="-8"/>
              </w:rPr>
              <w:t>≥300</w:t>
            </w:r>
          </w:p>
        </w:tc>
        <w:tc>
          <w:tcPr>
            <w:tcW w:w="933" w:type="dxa"/>
          </w:tcPr>
          <w:p>
            <w:pPr>
              <w:spacing w:before="83" w:line="184" w:lineRule="auto"/>
              <w:ind w:firstLine="279"/>
              <w:rPr>
                <w:rFonts w:ascii="宋体" w:hAnsi="宋体" w:eastAsia="宋体" w:cs="宋体"/>
              </w:rPr>
            </w:pPr>
            <w:r>
              <w:rPr>
                <w:rFonts w:ascii="宋体" w:hAnsi="宋体" w:eastAsia="宋体" w:cs="宋体"/>
                <w:spacing w:val="-10"/>
              </w:rPr>
              <w:t>≥20</w:t>
            </w:r>
          </w:p>
        </w:tc>
        <w:tc>
          <w:tcPr>
            <w:tcW w:w="973" w:type="dxa"/>
          </w:tcPr>
          <w:p>
            <w:pPr>
              <w:rPr>
                <w:rFonts w:ascii="宋体"/>
              </w:rPr>
            </w:pPr>
          </w:p>
        </w:tc>
        <w:tc>
          <w:tcPr>
            <w:tcW w:w="1075" w:type="dxa"/>
          </w:tcPr>
          <w:p>
            <w:pPr>
              <w:spacing w:before="83" w:line="184" w:lineRule="auto"/>
              <w:ind w:firstLine="295"/>
              <w:rPr>
                <w:rFonts w:ascii="宋体" w:hAnsi="宋体" w:eastAsia="宋体" w:cs="宋体"/>
              </w:rPr>
            </w:pPr>
            <w:r>
              <w:rPr>
                <w:rFonts w:ascii="宋体" w:hAnsi="宋体" w:eastAsia="宋体" w:cs="宋体"/>
                <w:spacing w:val="-7"/>
              </w:rPr>
              <w:t>＜300</w:t>
            </w:r>
          </w:p>
        </w:tc>
        <w:tc>
          <w:tcPr>
            <w:tcW w:w="858" w:type="dxa"/>
          </w:tcPr>
          <w:p>
            <w:pPr>
              <w:spacing w:before="83" w:line="184" w:lineRule="auto"/>
              <w:ind w:firstLine="238"/>
              <w:rPr>
                <w:rFonts w:ascii="宋体" w:hAnsi="宋体" w:eastAsia="宋体" w:cs="宋体"/>
              </w:rPr>
            </w:pPr>
            <w:r>
              <w:rPr>
                <w:rFonts w:ascii="宋体" w:hAnsi="宋体" w:eastAsia="宋体" w:cs="宋体"/>
                <w:spacing w:val="-9"/>
              </w:rPr>
              <w:t>＜20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5" w:line="180" w:lineRule="auto"/>
              <w:ind w:firstLine="201"/>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3</w:t>
            </w:r>
          </w:p>
        </w:tc>
        <w:tc>
          <w:tcPr>
            <w:tcW w:w="1893" w:type="dxa"/>
          </w:tcPr>
          <w:p>
            <w:pPr>
              <w:spacing w:before="83" w:line="184" w:lineRule="auto"/>
              <w:ind w:firstLine="660"/>
              <w:rPr>
                <w:rFonts w:ascii="宋体" w:hAnsi="宋体" w:eastAsia="宋体" w:cs="宋体"/>
              </w:rPr>
            </w:pPr>
            <w:r>
              <w:rPr>
                <w:rFonts w:ascii="宋体" w:hAnsi="宋体" w:eastAsia="宋体" w:cs="宋体"/>
                <w:spacing w:val="-4"/>
                <w14:textOutline w14:w="3797" w14:cap="sq" w14:cmpd="sng" w14:algn="ctr">
                  <w14:solidFill>
                    <w14:srgbClr w14:val="000000"/>
                  </w14:solidFill>
                  <w14:prstDash w14:val="solid"/>
                  <w14:bevel/>
                </w14:textOutline>
              </w:rPr>
              <w:t>建筑业</w:t>
            </w:r>
          </w:p>
        </w:tc>
        <w:tc>
          <w:tcPr>
            <w:tcW w:w="1162" w:type="dxa"/>
          </w:tcPr>
          <w:p>
            <w:pPr>
              <w:spacing w:before="83" w:line="184" w:lineRule="auto"/>
              <w:ind w:firstLine="239"/>
              <w:rPr>
                <w:rFonts w:ascii="宋体" w:hAnsi="宋体" w:eastAsia="宋体" w:cs="宋体"/>
              </w:rPr>
            </w:pPr>
            <w:r>
              <w:rPr>
                <w:rFonts w:ascii="宋体" w:hAnsi="宋体" w:eastAsia="宋体" w:cs="宋体"/>
                <w:spacing w:val="-5"/>
              </w:rPr>
              <w:t>≥80000</w:t>
            </w:r>
          </w:p>
        </w:tc>
        <w:tc>
          <w:tcPr>
            <w:tcW w:w="896" w:type="dxa"/>
          </w:tcPr>
          <w:p>
            <w:pPr>
              <w:rPr>
                <w:rFonts w:ascii="宋体"/>
              </w:rPr>
            </w:pPr>
          </w:p>
        </w:tc>
        <w:tc>
          <w:tcPr>
            <w:tcW w:w="913" w:type="dxa"/>
          </w:tcPr>
          <w:p>
            <w:pPr>
              <w:spacing w:before="83" w:line="184" w:lineRule="auto"/>
              <w:ind w:firstLine="115"/>
              <w:rPr>
                <w:rFonts w:ascii="宋体" w:hAnsi="宋体" w:eastAsia="宋体" w:cs="宋体"/>
              </w:rPr>
            </w:pPr>
            <w:r>
              <w:rPr>
                <w:rFonts w:ascii="宋体" w:hAnsi="宋体" w:eastAsia="宋体" w:cs="宋体"/>
                <w:spacing w:val="-5"/>
              </w:rPr>
              <w:t>≥80000</w:t>
            </w:r>
          </w:p>
        </w:tc>
        <w:tc>
          <w:tcPr>
            <w:tcW w:w="1073" w:type="dxa"/>
          </w:tcPr>
          <w:p>
            <w:pPr>
              <w:spacing w:before="83" w:line="184" w:lineRule="auto"/>
              <w:ind w:firstLine="246"/>
              <w:rPr>
                <w:rFonts w:ascii="宋体" w:hAnsi="宋体" w:eastAsia="宋体" w:cs="宋体"/>
              </w:rPr>
            </w:pPr>
            <w:r>
              <w:rPr>
                <w:rFonts w:ascii="宋体" w:hAnsi="宋体" w:eastAsia="宋体" w:cs="宋体"/>
                <w:spacing w:val="-6"/>
              </w:rPr>
              <w:t>≥5000</w:t>
            </w:r>
          </w:p>
        </w:tc>
        <w:tc>
          <w:tcPr>
            <w:tcW w:w="916" w:type="dxa"/>
          </w:tcPr>
          <w:p>
            <w:pPr>
              <w:rPr>
                <w:rFonts w:ascii="宋体"/>
              </w:rPr>
            </w:pPr>
          </w:p>
        </w:tc>
        <w:tc>
          <w:tcPr>
            <w:tcW w:w="971" w:type="dxa"/>
          </w:tcPr>
          <w:p>
            <w:pPr>
              <w:spacing w:before="83" w:line="184" w:lineRule="auto"/>
              <w:ind w:firstLine="192"/>
              <w:rPr>
                <w:rFonts w:ascii="宋体" w:hAnsi="宋体" w:eastAsia="宋体" w:cs="宋体"/>
              </w:rPr>
            </w:pPr>
            <w:r>
              <w:rPr>
                <w:rFonts w:ascii="宋体" w:hAnsi="宋体" w:eastAsia="宋体" w:cs="宋体"/>
                <w:spacing w:val="-6"/>
              </w:rPr>
              <w:t>≥5000</w:t>
            </w:r>
          </w:p>
        </w:tc>
        <w:tc>
          <w:tcPr>
            <w:tcW w:w="1073" w:type="dxa"/>
          </w:tcPr>
          <w:p>
            <w:pPr>
              <w:spacing w:before="83" w:line="184" w:lineRule="auto"/>
              <w:ind w:firstLine="303"/>
              <w:rPr>
                <w:rFonts w:ascii="宋体" w:hAnsi="宋体" w:eastAsia="宋体" w:cs="宋体"/>
              </w:rPr>
            </w:pPr>
            <w:r>
              <w:rPr>
                <w:rFonts w:ascii="宋体" w:hAnsi="宋体" w:eastAsia="宋体" w:cs="宋体"/>
                <w:spacing w:val="-8"/>
              </w:rPr>
              <w:t>≥300</w:t>
            </w:r>
          </w:p>
        </w:tc>
        <w:tc>
          <w:tcPr>
            <w:tcW w:w="933" w:type="dxa"/>
          </w:tcPr>
          <w:p>
            <w:pPr>
              <w:rPr>
                <w:rFonts w:ascii="宋体"/>
              </w:rPr>
            </w:pPr>
          </w:p>
        </w:tc>
        <w:tc>
          <w:tcPr>
            <w:tcW w:w="973" w:type="dxa"/>
          </w:tcPr>
          <w:p>
            <w:pPr>
              <w:spacing w:before="83" w:line="184" w:lineRule="auto"/>
              <w:ind w:firstLine="246"/>
              <w:rPr>
                <w:rFonts w:ascii="宋体" w:hAnsi="宋体" w:eastAsia="宋体" w:cs="宋体"/>
              </w:rPr>
            </w:pPr>
            <w:r>
              <w:rPr>
                <w:rFonts w:ascii="宋体" w:hAnsi="宋体" w:eastAsia="宋体" w:cs="宋体"/>
                <w:spacing w:val="-8"/>
              </w:rPr>
              <w:t>≥300</w:t>
            </w:r>
          </w:p>
        </w:tc>
        <w:tc>
          <w:tcPr>
            <w:tcW w:w="1075" w:type="dxa"/>
          </w:tcPr>
          <w:p>
            <w:pPr>
              <w:spacing w:before="83" w:line="184" w:lineRule="auto"/>
              <w:ind w:firstLine="295"/>
              <w:rPr>
                <w:rFonts w:ascii="宋体" w:hAnsi="宋体" w:eastAsia="宋体" w:cs="宋体"/>
              </w:rPr>
            </w:pPr>
            <w:r>
              <w:rPr>
                <w:rFonts w:ascii="宋体" w:hAnsi="宋体" w:eastAsia="宋体" w:cs="宋体"/>
                <w:spacing w:val="-7"/>
              </w:rPr>
              <w:t>＜300</w:t>
            </w:r>
          </w:p>
        </w:tc>
        <w:tc>
          <w:tcPr>
            <w:tcW w:w="858" w:type="dxa"/>
          </w:tcPr>
          <w:p>
            <w:pPr>
              <w:rPr>
                <w:rFonts w:ascii="宋体"/>
              </w:rPr>
            </w:pPr>
          </w:p>
        </w:tc>
        <w:tc>
          <w:tcPr>
            <w:tcW w:w="828" w:type="dxa"/>
          </w:tcPr>
          <w:p>
            <w:pPr>
              <w:spacing w:before="83" w:line="184" w:lineRule="auto"/>
              <w:ind w:firstLine="165"/>
              <w:rPr>
                <w:rFonts w:ascii="宋体" w:hAnsi="宋体" w:eastAsia="宋体" w:cs="宋体"/>
              </w:rPr>
            </w:pPr>
            <w:r>
              <w:rPr>
                <w:rFonts w:ascii="宋体" w:hAnsi="宋体" w:eastAsia="宋体" w:cs="宋体"/>
                <w:spacing w:val="-7"/>
              </w:rPr>
              <w:t>＜300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6" w:line="180" w:lineRule="auto"/>
              <w:ind w:firstLine="196"/>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4</w:t>
            </w:r>
          </w:p>
        </w:tc>
        <w:tc>
          <w:tcPr>
            <w:tcW w:w="1893" w:type="dxa"/>
          </w:tcPr>
          <w:p>
            <w:pPr>
              <w:spacing w:before="83" w:line="184" w:lineRule="auto"/>
              <w:ind w:firstLine="656"/>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批发业</w:t>
            </w:r>
          </w:p>
        </w:tc>
        <w:tc>
          <w:tcPr>
            <w:tcW w:w="1162" w:type="dxa"/>
          </w:tcPr>
          <w:p>
            <w:pPr>
              <w:spacing w:before="83" w:line="184" w:lineRule="auto"/>
              <w:ind w:firstLine="239"/>
              <w:rPr>
                <w:rFonts w:ascii="宋体" w:hAnsi="宋体" w:eastAsia="宋体" w:cs="宋体"/>
              </w:rPr>
            </w:pPr>
            <w:r>
              <w:rPr>
                <w:rFonts w:ascii="宋体" w:hAnsi="宋体" w:eastAsia="宋体" w:cs="宋体"/>
                <w:spacing w:val="-5"/>
              </w:rPr>
              <w:t>≥40000</w:t>
            </w:r>
          </w:p>
        </w:tc>
        <w:tc>
          <w:tcPr>
            <w:tcW w:w="896" w:type="dxa"/>
          </w:tcPr>
          <w:p>
            <w:pPr>
              <w:spacing w:before="83" w:line="184" w:lineRule="auto"/>
              <w:ind w:firstLine="217"/>
              <w:rPr>
                <w:rFonts w:ascii="宋体" w:hAnsi="宋体" w:eastAsia="宋体" w:cs="宋体"/>
              </w:rPr>
            </w:pPr>
            <w:r>
              <w:rPr>
                <w:rFonts w:ascii="宋体" w:hAnsi="宋体" w:eastAsia="宋体" w:cs="宋体"/>
                <w:spacing w:val="-8"/>
              </w:rPr>
              <w:t>≥200</w:t>
            </w:r>
          </w:p>
        </w:tc>
        <w:tc>
          <w:tcPr>
            <w:tcW w:w="913" w:type="dxa"/>
          </w:tcPr>
          <w:p>
            <w:pPr>
              <w:rPr>
                <w:rFonts w:ascii="宋体"/>
              </w:rPr>
            </w:pPr>
          </w:p>
        </w:tc>
        <w:tc>
          <w:tcPr>
            <w:tcW w:w="1073" w:type="dxa"/>
          </w:tcPr>
          <w:p>
            <w:pPr>
              <w:spacing w:before="83" w:line="184" w:lineRule="auto"/>
              <w:ind w:firstLine="246"/>
              <w:rPr>
                <w:rFonts w:ascii="宋体" w:hAnsi="宋体" w:eastAsia="宋体" w:cs="宋体"/>
              </w:rPr>
            </w:pPr>
            <w:r>
              <w:rPr>
                <w:rFonts w:ascii="宋体" w:hAnsi="宋体" w:eastAsia="宋体" w:cs="宋体"/>
                <w:spacing w:val="-6"/>
              </w:rPr>
              <w:t>≥5000</w:t>
            </w:r>
          </w:p>
        </w:tc>
        <w:tc>
          <w:tcPr>
            <w:tcW w:w="916" w:type="dxa"/>
          </w:tcPr>
          <w:p>
            <w:pPr>
              <w:spacing w:before="83" w:line="184" w:lineRule="auto"/>
              <w:ind w:firstLine="273"/>
              <w:rPr>
                <w:rFonts w:ascii="宋体" w:hAnsi="宋体" w:eastAsia="宋体" w:cs="宋体"/>
              </w:rPr>
            </w:pPr>
            <w:r>
              <w:rPr>
                <w:rFonts w:ascii="宋体" w:hAnsi="宋体" w:eastAsia="宋体" w:cs="宋体"/>
                <w:spacing w:val="-10"/>
              </w:rPr>
              <w:t>≥20</w:t>
            </w:r>
          </w:p>
        </w:tc>
        <w:tc>
          <w:tcPr>
            <w:tcW w:w="971" w:type="dxa"/>
          </w:tcPr>
          <w:p>
            <w:pPr>
              <w:rPr>
                <w:rFonts w:ascii="宋体"/>
              </w:rPr>
            </w:pPr>
          </w:p>
        </w:tc>
        <w:tc>
          <w:tcPr>
            <w:tcW w:w="1073" w:type="dxa"/>
          </w:tcPr>
          <w:p>
            <w:pPr>
              <w:spacing w:before="83" w:line="184" w:lineRule="auto"/>
              <w:ind w:firstLine="248"/>
              <w:rPr>
                <w:rFonts w:ascii="宋体" w:hAnsi="宋体" w:eastAsia="宋体" w:cs="宋体"/>
              </w:rPr>
            </w:pPr>
            <w:r>
              <w:rPr>
                <w:rFonts w:ascii="宋体" w:hAnsi="宋体" w:eastAsia="宋体" w:cs="宋体"/>
                <w:spacing w:val="-6"/>
              </w:rPr>
              <w:t>≥1000</w:t>
            </w:r>
          </w:p>
        </w:tc>
        <w:tc>
          <w:tcPr>
            <w:tcW w:w="933" w:type="dxa"/>
          </w:tcPr>
          <w:p>
            <w:pPr>
              <w:spacing w:before="83"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spacing w:before="83" w:line="184" w:lineRule="auto"/>
              <w:ind w:firstLine="242"/>
              <w:rPr>
                <w:rFonts w:ascii="宋体" w:hAnsi="宋体" w:eastAsia="宋体" w:cs="宋体"/>
              </w:rPr>
            </w:pPr>
            <w:r>
              <w:rPr>
                <w:rFonts w:ascii="宋体" w:hAnsi="宋体" w:eastAsia="宋体" w:cs="宋体"/>
                <w:spacing w:val="-5"/>
              </w:rPr>
              <w:t>＜1000</w:t>
            </w:r>
          </w:p>
        </w:tc>
        <w:tc>
          <w:tcPr>
            <w:tcW w:w="858" w:type="dxa"/>
          </w:tcPr>
          <w:p>
            <w:pPr>
              <w:spacing w:before="83" w:line="184" w:lineRule="auto"/>
              <w:ind w:firstLine="291"/>
              <w:rPr>
                <w:rFonts w:ascii="宋体" w:hAnsi="宋体" w:eastAsia="宋体" w:cs="宋体"/>
              </w:rPr>
            </w:pPr>
            <w:r>
              <w:rPr>
                <w:rFonts w:ascii="宋体" w:hAnsi="宋体" w:eastAsia="宋体" w:cs="宋体"/>
                <w:spacing w:val="-10"/>
                <w:w w:val="98"/>
              </w:rPr>
              <w:t>＜5</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481" w:type="dxa"/>
          </w:tcPr>
          <w:p>
            <w:pPr>
              <w:spacing w:before="117" w:line="180" w:lineRule="auto"/>
              <w:ind w:firstLine="201"/>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5</w:t>
            </w:r>
          </w:p>
        </w:tc>
        <w:tc>
          <w:tcPr>
            <w:tcW w:w="1893" w:type="dxa"/>
          </w:tcPr>
          <w:p>
            <w:pPr>
              <w:spacing w:before="83" w:line="184" w:lineRule="auto"/>
              <w:ind w:firstLine="658"/>
              <w:rPr>
                <w:rFonts w:ascii="宋体" w:hAnsi="宋体" w:eastAsia="宋体" w:cs="宋体"/>
              </w:rPr>
            </w:pPr>
            <w:r>
              <w:rPr>
                <w:rFonts w:ascii="宋体" w:hAnsi="宋体" w:eastAsia="宋体" w:cs="宋体"/>
                <w:spacing w:val="-3"/>
                <w14:textOutline w14:w="3797" w14:cap="sq" w14:cmpd="sng" w14:algn="ctr">
                  <w14:solidFill>
                    <w14:srgbClr w14:val="000000"/>
                  </w14:solidFill>
                  <w14:prstDash w14:val="solid"/>
                  <w14:bevel/>
                </w14:textOutline>
              </w:rPr>
              <w:t>零售业</w:t>
            </w:r>
          </w:p>
        </w:tc>
        <w:tc>
          <w:tcPr>
            <w:tcW w:w="1162" w:type="dxa"/>
          </w:tcPr>
          <w:p>
            <w:pPr>
              <w:spacing w:before="83" w:line="184" w:lineRule="auto"/>
              <w:ind w:firstLine="239"/>
              <w:rPr>
                <w:rFonts w:ascii="宋体" w:hAnsi="宋体" w:eastAsia="宋体" w:cs="宋体"/>
              </w:rPr>
            </w:pPr>
            <w:r>
              <w:rPr>
                <w:rFonts w:ascii="宋体" w:hAnsi="宋体" w:eastAsia="宋体" w:cs="宋体"/>
                <w:spacing w:val="-5"/>
              </w:rPr>
              <w:t>≥20000</w:t>
            </w:r>
          </w:p>
        </w:tc>
        <w:tc>
          <w:tcPr>
            <w:tcW w:w="896" w:type="dxa"/>
          </w:tcPr>
          <w:p>
            <w:pPr>
              <w:spacing w:before="83" w:line="184" w:lineRule="auto"/>
              <w:ind w:firstLine="217"/>
              <w:rPr>
                <w:rFonts w:ascii="宋体" w:hAnsi="宋体" w:eastAsia="宋体" w:cs="宋体"/>
              </w:rPr>
            </w:pPr>
            <w:r>
              <w:rPr>
                <w:rFonts w:ascii="宋体" w:hAnsi="宋体" w:eastAsia="宋体" w:cs="宋体"/>
                <w:spacing w:val="-8"/>
              </w:rPr>
              <w:t>≥300</w:t>
            </w:r>
          </w:p>
        </w:tc>
        <w:tc>
          <w:tcPr>
            <w:tcW w:w="913" w:type="dxa"/>
          </w:tcPr>
          <w:p>
            <w:pPr>
              <w:rPr>
                <w:rFonts w:ascii="宋体"/>
              </w:rPr>
            </w:pPr>
          </w:p>
        </w:tc>
        <w:tc>
          <w:tcPr>
            <w:tcW w:w="1073" w:type="dxa"/>
          </w:tcPr>
          <w:p>
            <w:pPr>
              <w:spacing w:before="83" w:line="184" w:lineRule="auto"/>
              <w:ind w:firstLine="299"/>
              <w:rPr>
                <w:rFonts w:ascii="宋体" w:hAnsi="宋体" w:eastAsia="宋体" w:cs="宋体"/>
              </w:rPr>
            </w:pPr>
            <w:r>
              <w:rPr>
                <w:rFonts w:ascii="宋体" w:hAnsi="宋体" w:eastAsia="宋体" w:cs="宋体"/>
                <w:spacing w:val="-7"/>
              </w:rPr>
              <w:t>≥500</w:t>
            </w:r>
          </w:p>
        </w:tc>
        <w:tc>
          <w:tcPr>
            <w:tcW w:w="916" w:type="dxa"/>
          </w:tcPr>
          <w:p>
            <w:pPr>
              <w:spacing w:before="83" w:line="184" w:lineRule="auto"/>
              <w:ind w:firstLine="273"/>
              <w:rPr>
                <w:rFonts w:ascii="宋体" w:hAnsi="宋体" w:eastAsia="宋体" w:cs="宋体"/>
              </w:rPr>
            </w:pPr>
            <w:r>
              <w:rPr>
                <w:rFonts w:ascii="宋体" w:hAnsi="宋体" w:eastAsia="宋体" w:cs="宋体"/>
                <w:spacing w:val="-10"/>
              </w:rPr>
              <w:t>≥50</w:t>
            </w:r>
          </w:p>
        </w:tc>
        <w:tc>
          <w:tcPr>
            <w:tcW w:w="971" w:type="dxa"/>
          </w:tcPr>
          <w:p>
            <w:pPr>
              <w:rPr>
                <w:rFonts w:ascii="宋体"/>
              </w:rPr>
            </w:pPr>
          </w:p>
        </w:tc>
        <w:tc>
          <w:tcPr>
            <w:tcW w:w="1073" w:type="dxa"/>
          </w:tcPr>
          <w:p>
            <w:pPr>
              <w:spacing w:before="83" w:line="184" w:lineRule="auto"/>
              <w:ind w:firstLine="303"/>
              <w:rPr>
                <w:rFonts w:ascii="宋体" w:hAnsi="宋体" w:eastAsia="宋体" w:cs="宋体"/>
              </w:rPr>
            </w:pPr>
            <w:r>
              <w:rPr>
                <w:rFonts w:ascii="宋体" w:hAnsi="宋体" w:eastAsia="宋体" w:cs="宋体"/>
                <w:spacing w:val="-8"/>
              </w:rPr>
              <w:t>≥100</w:t>
            </w:r>
          </w:p>
        </w:tc>
        <w:tc>
          <w:tcPr>
            <w:tcW w:w="933" w:type="dxa"/>
          </w:tcPr>
          <w:p>
            <w:pPr>
              <w:spacing w:before="83"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spacing w:before="83" w:line="184" w:lineRule="auto"/>
              <w:ind w:firstLine="295"/>
              <w:rPr>
                <w:rFonts w:ascii="宋体" w:hAnsi="宋体" w:eastAsia="宋体" w:cs="宋体"/>
              </w:rPr>
            </w:pPr>
            <w:r>
              <w:rPr>
                <w:rFonts w:ascii="宋体" w:hAnsi="宋体" w:eastAsia="宋体" w:cs="宋体"/>
                <w:spacing w:val="-7"/>
              </w:rPr>
              <w:t>＜100</w:t>
            </w:r>
          </w:p>
        </w:tc>
        <w:tc>
          <w:tcPr>
            <w:tcW w:w="858" w:type="dxa"/>
          </w:tcPr>
          <w:p>
            <w:pPr>
              <w:spacing w:before="83" w:line="184" w:lineRule="auto"/>
              <w:ind w:firstLine="238"/>
              <w:rPr>
                <w:rFonts w:ascii="宋体" w:hAnsi="宋体" w:eastAsia="宋体" w:cs="宋体"/>
              </w:rPr>
            </w:pPr>
            <w:r>
              <w:rPr>
                <w:rFonts w:ascii="宋体" w:hAnsi="宋体" w:eastAsia="宋体" w:cs="宋体"/>
                <w:spacing w:val="-9"/>
              </w:rPr>
              <w:t>＜10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7" w:line="180" w:lineRule="auto"/>
              <w:ind w:firstLine="199"/>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6</w:t>
            </w:r>
          </w:p>
        </w:tc>
        <w:tc>
          <w:tcPr>
            <w:tcW w:w="1893" w:type="dxa"/>
          </w:tcPr>
          <w:p>
            <w:pPr>
              <w:spacing w:before="84" w:line="184" w:lineRule="auto"/>
              <w:ind w:firstLine="452"/>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交通运输业</w:t>
            </w:r>
          </w:p>
        </w:tc>
        <w:tc>
          <w:tcPr>
            <w:tcW w:w="1162" w:type="dxa"/>
          </w:tcPr>
          <w:p>
            <w:pPr>
              <w:spacing w:before="84" w:line="184" w:lineRule="auto"/>
              <w:ind w:firstLine="239"/>
              <w:rPr>
                <w:rFonts w:ascii="宋体" w:hAnsi="宋体" w:eastAsia="宋体" w:cs="宋体"/>
              </w:rPr>
            </w:pPr>
            <w:r>
              <w:rPr>
                <w:rFonts w:ascii="宋体" w:hAnsi="宋体" w:eastAsia="宋体" w:cs="宋体"/>
                <w:spacing w:val="-5"/>
              </w:rPr>
              <w:t>≥30000</w:t>
            </w:r>
          </w:p>
        </w:tc>
        <w:tc>
          <w:tcPr>
            <w:tcW w:w="896" w:type="dxa"/>
          </w:tcPr>
          <w:p>
            <w:pPr>
              <w:spacing w:before="84" w:line="184" w:lineRule="auto"/>
              <w:ind w:firstLine="167"/>
              <w:rPr>
                <w:rFonts w:ascii="宋体" w:hAnsi="宋体" w:eastAsia="宋体" w:cs="宋体"/>
              </w:rPr>
            </w:pPr>
            <w:r>
              <w:rPr>
                <w:rFonts w:ascii="宋体" w:hAnsi="宋体" w:eastAsia="宋体" w:cs="宋体"/>
                <w:spacing w:val="-6"/>
              </w:rPr>
              <w:t>≥1000</w:t>
            </w:r>
          </w:p>
        </w:tc>
        <w:tc>
          <w:tcPr>
            <w:tcW w:w="913" w:type="dxa"/>
          </w:tcPr>
          <w:p>
            <w:pPr>
              <w:rPr>
                <w:rFonts w:ascii="宋体"/>
              </w:rPr>
            </w:pPr>
          </w:p>
        </w:tc>
        <w:tc>
          <w:tcPr>
            <w:tcW w:w="1073" w:type="dxa"/>
          </w:tcPr>
          <w:p>
            <w:pPr>
              <w:spacing w:before="84" w:line="184" w:lineRule="auto"/>
              <w:ind w:firstLine="246"/>
              <w:rPr>
                <w:rFonts w:ascii="宋体" w:hAnsi="宋体" w:eastAsia="宋体" w:cs="宋体"/>
              </w:rPr>
            </w:pPr>
            <w:r>
              <w:rPr>
                <w:rFonts w:ascii="宋体" w:hAnsi="宋体" w:eastAsia="宋体" w:cs="宋体"/>
                <w:spacing w:val="-6"/>
              </w:rPr>
              <w:t>≥3000</w:t>
            </w:r>
          </w:p>
        </w:tc>
        <w:tc>
          <w:tcPr>
            <w:tcW w:w="916" w:type="dxa"/>
          </w:tcPr>
          <w:p>
            <w:pPr>
              <w:spacing w:before="84" w:line="184" w:lineRule="auto"/>
              <w:ind w:firstLine="220"/>
              <w:rPr>
                <w:rFonts w:ascii="宋体" w:hAnsi="宋体" w:eastAsia="宋体" w:cs="宋体"/>
              </w:rPr>
            </w:pPr>
            <w:r>
              <w:rPr>
                <w:rFonts w:ascii="宋体" w:hAnsi="宋体" w:eastAsia="宋体" w:cs="宋体"/>
                <w:spacing w:val="-7"/>
              </w:rPr>
              <w:t>≥300</w:t>
            </w:r>
          </w:p>
        </w:tc>
        <w:tc>
          <w:tcPr>
            <w:tcW w:w="971" w:type="dxa"/>
          </w:tcPr>
          <w:p>
            <w:pPr>
              <w:rPr>
                <w:rFonts w:ascii="宋体"/>
              </w:rPr>
            </w:pPr>
          </w:p>
        </w:tc>
        <w:tc>
          <w:tcPr>
            <w:tcW w:w="1073" w:type="dxa"/>
          </w:tcPr>
          <w:p>
            <w:pPr>
              <w:spacing w:before="84" w:line="184" w:lineRule="auto"/>
              <w:ind w:firstLine="303"/>
              <w:rPr>
                <w:rFonts w:ascii="宋体" w:hAnsi="宋体" w:eastAsia="宋体" w:cs="宋体"/>
              </w:rPr>
            </w:pPr>
            <w:r>
              <w:rPr>
                <w:rFonts w:ascii="宋体" w:hAnsi="宋体" w:eastAsia="宋体" w:cs="宋体"/>
                <w:spacing w:val="-8"/>
              </w:rPr>
              <w:t>≥200</w:t>
            </w:r>
          </w:p>
        </w:tc>
        <w:tc>
          <w:tcPr>
            <w:tcW w:w="933" w:type="dxa"/>
          </w:tcPr>
          <w:p>
            <w:pPr>
              <w:spacing w:before="84" w:line="184" w:lineRule="auto"/>
              <w:ind w:firstLine="279"/>
              <w:rPr>
                <w:rFonts w:ascii="宋体" w:hAnsi="宋体" w:eastAsia="宋体" w:cs="宋体"/>
              </w:rPr>
            </w:pPr>
            <w:r>
              <w:rPr>
                <w:rFonts w:ascii="宋体" w:hAnsi="宋体" w:eastAsia="宋体" w:cs="宋体"/>
                <w:spacing w:val="-10"/>
              </w:rPr>
              <w:t>≥20</w:t>
            </w:r>
          </w:p>
        </w:tc>
        <w:tc>
          <w:tcPr>
            <w:tcW w:w="973" w:type="dxa"/>
          </w:tcPr>
          <w:p>
            <w:pPr>
              <w:rPr>
                <w:rFonts w:ascii="宋体"/>
              </w:rPr>
            </w:pPr>
          </w:p>
        </w:tc>
        <w:tc>
          <w:tcPr>
            <w:tcW w:w="1075" w:type="dxa"/>
          </w:tcPr>
          <w:p>
            <w:pPr>
              <w:spacing w:before="84" w:line="184" w:lineRule="auto"/>
              <w:ind w:firstLine="295"/>
              <w:rPr>
                <w:rFonts w:ascii="宋体" w:hAnsi="宋体" w:eastAsia="宋体" w:cs="宋体"/>
              </w:rPr>
            </w:pPr>
            <w:r>
              <w:rPr>
                <w:rFonts w:ascii="宋体" w:hAnsi="宋体" w:eastAsia="宋体" w:cs="宋体"/>
                <w:spacing w:val="-7"/>
              </w:rPr>
              <w:t>＜200</w:t>
            </w:r>
          </w:p>
        </w:tc>
        <w:tc>
          <w:tcPr>
            <w:tcW w:w="858" w:type="dxa"/>
          </w:tcPr>
          <w:p>
            <w:pPr>
              <w:spacing w:before="84" w:line="184" w:lineRule="auto"/>
              <w:ind w:firstLine="238"/>
              <w:rPr>
                <w:rFonts w:ascii="宋体" w:hAnsi="宋体" w:eastAsia="宋体" w:cs="宋体"/>
              </w:rPr>
            </w:pPr>
            <w:r>
              <w:rPr>
                <w:rFonts w:ascii="宋体" w:hAnsi="宋体" w:eastAsia="宋体" w:cs="宋体"/>
                <w:spacing w:val="-9"/>
              </w:rPr>
              <w:t>＜20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8" w:line="180" w:lineRule="auto"/>
              <w:ind w:firstLine="202"/>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7</w:t>
            </w:r>
          </w:p>
        </w:tc>
        <w:tc>
          <w:tcPr>
            <w:tcW w:w="1893" w:type="dxa"/>
          </w:tcPr>
          <w:p>
            <w:pPr>
              <w:spacing w:before="84" w:line="184" w:lineRule="auto"/>
              <w:ind w:firstLine="656"/>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仓储业</w:t>
            </w:r>
          </w:p>
        </w:tc>
        <w:tc>
          <w:tcPr>
            <w:tcW w:w="1162" w:type="dxa"/>
          </w:tcPr>
          <w:p>
            <w:pPr>
              <w:spacing w:before="84" w:line="184" w:lineRule="auto"/>
              <w:ind w:firstLine="239"/>
              <w:rPr>
                <w:rFonts w:ascii="宋体" w:hAnsi="宋体" w:eastAsia="宋体" w:cs="宋体"/>
              </w:rPr>
            </w:pPr>
            <w:r>
              <w:rPr>
                <w:rFonts w:ascii="宋体" w:hAnsi="宋体" w:eastAsia="宋体" w:cs="宋体"/>
                <w:spacing w:val="-5"/>
              </w:rPr>
              <w:t>≥30000</w:t>
            </w:r>
          </w:p>
        </w:tc>
        <w:tc>
          <w:tcPr>
            <w:tcW w:w="896" w:type="dxa"/>
          </w:tcPr>
          <w:p>
            <w:pPr>
              <w:spacing w:before="84" w:line="184" w:lineRule="auto"/>
              <w:ind w:firstLine="217"/>
              <w:rPr>
                <w:rFonts w:ascii="宋体" w:hAnsi="宋体" w:eastAsia="宋体" w:cs="宋体"/>
              </w:rPr>
            </w:pPr>
            <w:r>
              <w:rPr>
                <w:rFonts w:ascii="宋体" w:hAnsi="宋体" w:eastAsia="宋体" w:cs="宋体"/>
                <w:spacing w:val="-8"/>
              </w:rPr>
              <w:t>≥200</w:t>
            </w:r>
          </w:p>
        </w:tc>
        <w:tc>
          <w:tcPr>
            <w:tcW w:w="913" w:type="dxa"/>
          </w:tcPr>
          <w:p>
            <w:pPr>
              <w:rPr>
                <w:rFonts w:ascii="宋体"/>
              </w:rPr>
            </w:pPr>
          </w:p>
        </w:tc>
        <w:tc>
          <w:tcPr>
            <w:tcW w:w="1073" w:type="dxa"/>
          </w:tcPr>
          <w:p>
            <w:pPr>
              <w:spacing w:before="84" w:line="184" w:lineRule="auto"/>
              <w:ind w:firstLine="246"/>
              <w:rPr>
                <w:rFonts w:ascii="宋体" w:hAnsi="宋体" w:eastAsia="宋体" w:cs="宋体"/>
              </w:rPr>
            </w:pPr>
            <w:r>
              <w:rPr>
                <w:rFonts w:ascii="宋体" w:hAnsi="宋体" w:eastAsia="宋体" w:cs="宋体"/>
                <w:spacing w:val="-6"/>
              </w:rPr>
              <w:t>≥1000</w:t>
            </w:r>
          </w:p>
        </w:tc>
        <w:tc>
          <w:tcPr>
            <w:tcW w:w="916" w:type="dxa"/>
          </w:tcPr>
          <w:p>
            <w:pPr>
              <w:spacing w:before="84" w:line="184" w:lineRule="auto"/>
              <w:ind w:firstLine="220"/>
              <w:rPr>
                <w:rFonts w:ascii="宋体" w:hAnsi="宋体" w:eastAsia="宋体" w:cs="宋体"/>
              </w:rPr>
            </w:pPr>
            <w:r>
              <w:rPr>
                <w:rFonts w:ascii="宋体" w:hAnsi="宋体" w:eastAsia="宋体" w:cs="宋体"/>
                <w:spacing w:val="-7"/>
              </w:rPr>
              <w:t>≥100</w:t>
            </w:r>
          </w:p>
        </w:tc>
        <w:tc>
          <w:tcPr>
            <w:tcW w:w="971" w:type="dxa"/>
          </w:tcPr>
          <w:p>
            <w:pPr>
              <w:rPr>
                <w:rFonts w:ascii="宋体"/>
              </w:rPr>
            </w:pPr>
          </w:p>
        </w:tc>
        <w:tc>
          <w:tcPr>
            <w:tcW w:w="1073" w:type="dxa"/>
          </w:tcPr>
          <w:p>
            <w:pPr>
              <w:spacing w:before="84" w:line="184" w:lineRule="auto"/>
              <w:ind w:firstLine="303"/>
              <w:rPr>
                <w:rFonts w:ascii="宋体" w:hAnsi="宋体" w:eastAsia="宋体" w:cs="宋体"/>
              </w:rPr>
            </w:pPr>
            <w:r>
              <w:rPr>
                <w:rFonts w:ascii="宋体" w:hAnsi="宋体" w:eastAsia="宋体" w:cs="宋体"/>
                <w:spacing w:val="-8"/>
              </w:rPr>
              <w:t>≥100</w:t>
            </w:r>
          </w:p>
        </w:tc>
        <w:tc>
          <w:tcPr>
            <w:tcW w:w="933" w:type="dxa"/>
          </w:tcPr>
          <w:p>
            <w:pPr>
              <w:spacing w:before="84" w:line="184" w:lineRule="auto"/>
              <w:ind w:firstLine="279"/>
              <w:rPr>
                <w:rFonts w:ascii="宋体" w:hAnsi="宋体" w:eastAsia="宋体" w:cs="宋体"/>
              </w:rPr>
            </w:pPr>
            <w:r>
              <w:rPr>
                <w:rFonts w:ascii="宋体" w:hAnsi="宋体" w:eastAsia="宋体" w:cs="宋体"/>
                <w:spacing w:val="-10"/>
              </w:rPr>
              <w:t>≥20</w:t>
            </w:r>
          </w:p>
        </w:tc>
        <w:tc>
          <w:tcPr>
            <w:tcW w:w="973" w:type="dxa"/>
          </w:tcPr>
          <w:p>
            <w:pPr>
              <w:rPr>
                <w:rFonts w:ascii="宋体"/>
              </w:rPr>
            </w:pPr>
          </w:p>
        </w:tc>
        <w:tc>
          <w:tcPr>
            <w:tcW w:w="1075" w:type="dxa"/>
          </w:tcPr>
          <w:p>
            <w:pPr>
              <w:spacing w:before="84" w:line="184" w:lineRule="auto"/>
              <w:ind w:firstLine="295"/>
              <w:rPr>
                <w:rFonts w:ascii="宋体" w:hAnsi="宋体" w:eastAsia="宋体" w:cs="宋体"/>
              </w:rPr>
            </w:pPr>
            <w:r>
              <w:rPr>
                <w:rFonts w:ascii="宋体" w:hAnsi="宋体" w:eastAsia="宋体" w:cs="宋体"/>
                <w:spacing w:val="-7"/>
              </w:rPr>
              <w:t>＜100</w:t>
            </w:r>
          </w:p>
        </w:tc>
        <w:tc>
          <w:tcPr>
            <w:tcW w:w="858" w:type="dxa"/>
          </w:tcPr>
          <w:p>
            <w:pPr>
              <w:spacing w:before="84" w:line="184" w:lineRule="auto"/>
              <w:ind w:firstLine="238"/>
              <w:rPr>
                <w:rFonts w:ascii="宋体" w:hAnsi="宋体" w:eastAsia="宋体" w:cs="宋体"/>
              </w:rPr>
            </w:pPr>
            <w:r>
              <w:rPr>
                <w:rFonts w:ascii="宋体" w:hAnsi="宋体" w:eastAsia="宋体" w:cs="宋体"/>
                <w:spacing w:val="-9"/>
              </w:rPr>
              <w:t>＜20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7" w:line="180" w:lineRule="auto"/>
              <w:ind w:firstLine="198"/>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8</w:t>
            </w:r>
          </w:p>
        </w:tc>
        <w:tc>
          <w:tcPr>
            <w:tcW w:w="1893" w:type="dxa"/>
          </w:tcPr>
          <w:p>
            <w:pPr>
              <w:spacing w:before="84" w:line="184" w:lineRule="auto"/>
              <w:ind w:firstLine="673"/>
              <w:rPr>
                <w:rFonts w:ascii="宋体" w:hAnsi="宋体" w:eastAsia="宋体" w:cs="宋体"/>
              </w:rPr>
            </w:pPr>
            <w:r>
              <w:rPr>
                <w:rFonts w:ascii="宋体" w:hAnsi="宋体" w:eastAsia="宋体" w:cs="宋体"/>
                <w:spacing w:val="-8"/>
                <w14:textOutline w14:w="3797" w14:cap="sq" w14:cmpd="sng" w14:algn="ctr">
                  <w14:solidFill>
                    <w14:srgbClr w14:val="000000"/>
                  </w14:solidFill>
                  <w14:prstDash w14:val="solid"/>
                  <w14:bevel/>
                </w14:textOutline>
              </w:rPr>
              <w:t>邮政业</w:t>
            </w:r>
          </w:p>
        </w:tc>
        <w:tc>
          <w:tcPr>
            <w:tcW w:w="1162" w:type="dxa"/>
          </w:tcPr>
          <w:p>
            <w:pPr>
              <w:spacing w:before="84" w:line="184" w:lineRule="auto"/>
              <w:ind w:firstLine="239"/>
              <w:rPr>
                <w:rFonts w:ascii="宋体" w:hAnsi="宋体" w:eastAsia="宋体" w:cs="宋体"/>
              </w:rPr>
            </w:pPr>
            <w:r>
              <w:rPr>
                <w:rFonts w:ascii="宋体" w:hAnsi="宋体" w:eastAsia="宋体" w:cs="宋体"/>
                <w:spacing w:val="-5"/>
              </w:rPr>
              <w:t>≥30000</w:t>
            </w:r>
          </w:p>
        </w:tc>
        <w:tc>
          <w:tcPr>
            <w:tcW w:w="896" w:type="dxa"/>
          </w:tcPr>
          <w:p>
            <w:pPr>
              <w:spacing w:before="84" w:line="184" w:lineRule="auto"/>
              <w:ind w:firstLine="167"/>
              <w:rPr>
                <w:rFonts w:ascii="宋体" w:hAnsi="宋体" w:eastAsia="宋体" w:cs="宋体"/>
              </w:rPr>
            </w:pPr>
            <w:r>
              <w:rPr>
                <w:rFonts w:ascii="宋体" w:hAnsi="宋体" w:eastAsia="宋体" w:cs="宋体"/>
                <w:spacing w:val="-6"/>
              </w:rPr>
              <w:t>≥1000</w:t>
            </w:r>
          </w:p>
        </w:tc>
        <w:tc>
          <w:tcPr>
            <w:tcW w:w="913" w:type="dxa"/>
          </w:tcPr>
          <w:p>
            <w:pPr>
              <w:rPr>
                <w:rFonts w:ascii="宋体"/>
              </w:rPr>
            </w:pPr>
          </w:p>
        </w:tc>
        <w:tc>
          <w:tcPr>
            <w:tcW w:w="1073" w:type="dxa"/>
          </w:tcPr>
          <w:p>
            <w:pPr>
              <w:spacing w:before="84" w:line="184" w:lineRule="auto"/>
              <w:ind w:firstLine="246"/>
              <w:rPr>
                <w:rFonts w:ascii="宋体" w:hAnsi="宋体" w:eastAsia="宋体" w:cs="宋体"/>
              </w:rPr>
            </w:pPr>
            <w:r>
              <w:rPr>
                <w:rFonts w:ascii="宋体" w:hAnsi="宋体" w:eastAsia="宋体" w:cs="宋体"/>
                <w:spacing w:val="-6"/>
              </w:rPr>
              <w:t>≥2000</w:t>
            </w:r>
          </w:p>
        </w:tc>
        <w:tc>
          <w:tcPr>
            <w:tcW w:w="916" w:type="dxa"/>
          </w:tcPr>
          <w:p>
            <w:pPr>
              <w:spacing w:before="84" w:line="184" w:lineRule="auto"/>
              <w:ind w:firstLine="220"/>
              <w:rPr>
                <w:rFonts w:ascii="宋体" w:hAnsi="宋体" w:eastAsia="宋体" w:cs="宋体"/>
              </w:rPr>
            </w:pPr>
            <w:r>
              <w:rPr>
                <w:rFonts w:ascii="宋体" w:hAnsi="宋体" w:eastAsia="宋体" w:cs="宋体"/>
                <w:spacing w:val="-7"/>
              </w:rPr>
              <w:t>≥300</w:t>
            </w:r>
          </w:p>
        </w:tc>
        <w:tc>
          <w:tcPr>
            <w:tcW w:w="971" w:type="dxa"/>
          </w:tcPr>
          <w:p>
            <w:pPr>
              <w:rPr>
                <w:rFonts w:ascii="宋体"/>
              </w:rPr>
            </w:pPr>
          </w:p>
        </w:tc>
        <w:tc>
          <w:tcPr>
            <w:tcW w:w="1073" w:type="dxa"/>
          </w:tcPr>
          <w:p>
            <w:pPr>
              <w:spacing w:before="84" w:line="184" w:lineRule="auto"/>
              <w:ind w:firstLine="303"/>
              <w:rPr>
                <w:rFonts w:ascii="宋体" w:hAnsi="宋体" w:eastAsia="宋体" w:cs="宋体"/>
              </w:rPr>
            </w:pPr>
            <w:r>
              <w:rPr>
                <w:rFonts w:ascii="宋体" w:hAnsi="宋体" w:eastAsia="宋体" w:cs="宋体"/>
                <w:spacing w:val="-8"/>
              </w:rPr>
              <w:t>≥100</w:t>
            </w:r>
          </w:p>
        </w:tc>
        <w:tc>
          <w:tcPr>
            <w:tcW w:w="933" w:type="dxa"/>
          </w:tcPr>
          <w:p>
            <w:pPr>
              <w:spacing w:before="84" w:line="184" w:lineRule="auto"/>
              <w:ind w:firstLine="279"/>
              <w:rPr>
                <w:rFonts w:ascii="宋体" w:hAnsi="宋体" w:eastAsia="宋体" w:cs="宋体"/>
              </w:rPr>
            </w:pPr>
            <w:r>
              <w:rPr>
                <w:rFonts w:ascii="宋体" w:hAnsi="宋体" w:eastAsia="宋体" w:cs="宋体"/>
                <w:spacing w:val="-10"/>
              </w:rPr>
              <w:t>≥20</w:t>
            </w:r>
          </w:p>
        </w:tc>
        <w:tc>
          <w:tcPr>
            <w:tcW w:w="973" w:type="dxa"/>
          </w:tcPr>
          <w:p>
            <w:pPr>
              <w:rPr>
                <w:rFonts w:ascii="宋体"/>
              </w:rPr>
            </w:pPr>
          </w:p>
        </w:tc>
        <w:tc>
          <w:tcPr>
            <w:tcW w:w="1075" w:type="dxa"/>
          </w:tcPr>
          <w:p>
            <w:pPr>
              <w:spacing w:before="84" w:line="184" w:lineRule="auto"/>
              <w:ind w:firstLine="295"/>
              <w:rPr>
                <w:rFonts w:ascii="宋体" w:hAnsi="宋体" w:eastAsia="宋体" w:cs="宋体"/>
              </w:rPr>
            </w:pPr>
            <w:r>
              <w:rPr>
                <w:rFonts w:ascii="宋体" w:hAnsi="宋体" w:eastAsia="宋体" w:cs="宋体"/>
                <w:spacing w:val="-7"/>
              </w:rPr>
              <w:t>＜100</w:t>
            </w:r>
          </w:p>
        </w:tc>
        <w:tc>
          <w:tcPr>
            <w:tcW w:w="858" w:type="dxa"/>
          </w:tcPr>
          <w:p>
            <w:pPr>
              <w:spacing w:before="84" w:line="184" w:lineRule="auto"/>
              <w:ind w:firstLine="238"/>
              <w:rPr>
                <w:rFonts w:ascii="宋体" w:hAnsi="宋体" w:eastAsia="宋体" w:cs="宋体"/>
              </w:rPr>
            </w:pPr>
            <w:r>
              <w:rPr>
                <w:rFonts w:ascii="宋体" w:hAnsi="宋体" w:eastAsia="宋体" w:cs="宋体"/>
                <w:spacing w:val="-9"/>
              </w:rPr>
              <w:t>＜20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7" w:line="180" w:lineRule="auto"/>
              <w:ind w:firstLine="198"/>
              <w:rPr>
                <w:rFonts w:ascii="宋体" w:hAnsi="宋体" w:eastAsia="宋体" w:cs="宋体"/>
              </w:rPr>
            </w:pPr>
            <w:r>
              <w:rPr>
                <w:rFonts w:ascii="宋体" w:hAnsi="宋体" w:eastAsia="宋体" w:cs="宋体"/>
                <w14:textOutline w14:w="3797" w14:cap="sq" w14:cmpd="sng" w14:algn="ctr">
                  <w14:solidFill>
                    <w14:srgbClr w14:val="000000"/>
                  </w14:solidFill>
                  <w14:prstDash w14:val="solid"/>
                  <w14:bevel/>
                </w14:textOutline>
              </w:rPr>
              <w:t>9</w:t>
            </w:r>
          </w:p>
        </w:tc>
        <w:tc>
          <w:tcPr>
            <w:tcW w:w="1893" w:type="dxa"/>
          </w:tcPr>
          <w:p>
            <w:pPr>
              <w:spacing w:before="85" w:line="184" w:lineRule="auto"/>
              <w:ind w:firstLine="656"/>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住宿业</w:t>
            </w:r>
          </w:p>
        </w:tc>
        <w:tc>
          <w:tcPr>
            <w:tcW w:w="1162" w:type="dxa"/>
          </w:tcPr>
          <w:p>
            <w:pPr>
              <w:spacing w:before="85" w:line="184" w:lineRule="auto"/>
              <w:ind w:firstLine="239"/>
              <w:rPr>
                <w:rFonts w:ascii="宋体" w:hAnsi="宋体" w:eastAsia="宋体" w:cs="宋体"/>
              </w:rPr>
            </w:pPr>
            <w:r>
              <w:rPr>
                <w:rFonts w:ascii="宋体" w:hAnsi="宋体" w:eastAsia="宋体" w:cs="宋体"/>
                <w:spacing w:val="-5"/>
              </w:rPr>
              <w:t>≥10000</w:t>
            </w:r>
          </w:p>
        </w:tc>
        <w:tc>
          <w:tcPr>
            <w:tcW w:w="896" w:type="dxa"/>
          </w:tcPr>
          <w:p>
            <w:pPr>
              <w:spacing w:before="85" w:line="184" w:lineRule="auto"/>
              <w:ind w:firstLine="217"/>
              <w:rPr>
                <w:rFonts w:ascii="宋体" w:hAnsi="宋体" w:eastAsia="宋体" w:cs="宋体"/>
              </w:rPr>
            </w:pPr>
            <w:r>
              <w:rPr>
                <w:rFonts w:ascii="宋体" w:hAnsi="宋体" w:eastAsia="宋体" w:cs="宋体"/>
                <w:spacing w:val="-8"/>
              </w:rPr>
              <w:t>≥300</w:t>
            </w:r>
          </w:p>
        </w:tc>
        <w:tc>
          <w:tcPr>
            <w:tcW w:w="913" w:type="dxa"/>
          </w:tcPr>
          <w:p>
            <w:pPr>
              <w:rPr>
                <w:rFonts w:ascii="宋体"/>
              </w:rPr>
            </w:pPr>
          </w:p>
        </w:tc>
        <w:tc>
          <w:tcPr>
            <w:tcW w:w="1073" w:type="dxa"/>
          </w:tcPr>
          <w:p>
            <w:pPr>
              <w:spacing w:before="85" w:line="184" w:lineRule="auto"/>
              <w:ind w:firstLine="246"/>
              <w:rPr>
                <w:rFonts w:ascii="宋体" w:hAnsi="宋体" w:eastAsia="宋体" w:cs="宋体"/>
              </w:rPr>
            </w:pPr>
            <w:r>
              <w:rPr>
                <w:rFonts w:ascii="宋体" w:hAnsi="宋体" w:eastAsia="宋体" w:cs="宋体"/>
                <w:spacing w:val="-6"/>
              </w:rPr>
              <w:t>≥2000</w:t>
            </w:r>
          </w:p>
        </w:tc>
        <w:tc>
          <w:tcPr>
            <w:tcW w:w="916" w:type="dxa"/>
          </w:tcPr>
          <w:p>
            <w:pPr>
              <w:spacing w:before="85" w:line="184" w:lineRule="auto"/>
              <w:ind w:firstLine="220"/>
              <w:rPr>
                <w:rFonts w:ascii="宋体" w:hAnsi="宋体" w:eastAsia="宋体" w:cs="宋体"/>
              </w:rPr>
            </w:pPr>
            <w:r>
              <w:rPr>
                <w:rFonts w:ascii="宋体" w:hAnsi="宋体" w:eastAsia="宋体" w:cs="宋体"/>
                <w:spacing w:val="-7"/>
              </w:rPr>
              <w:t>≥100</w:t>
            </w:r>
          </w:p>
        </w:tc>
        <w:tc>
          <w:tcPr>
            <w:tcW w:w="971" w:type="dxa"/>
          </w:tcPr>
          <w:p>
            <w:pPr>
              <w:rPr>
                <w:rFonts w:ascii="宋体"/>
              </w:rPr>
            </w:pPr>
          </w:p>
        </w:tc>
        <w:tc>
          <w:tcPr>
            <w:tcW w:w="1073" w:type="dxa"/>
          </w:tcPr>
          <w:p>
            <w:pPr>
              <w:spacing w:before="85" w:line="184" w:lineRule="auto"/>
              <w:ind w:firstLine="303"/>
              <w:rPr>
                <w:rFonts w:ascii="宋体" w:hAnsi="宋体" w:eastAsia="宋体" w:cs="宋体"/>
              </w:rPr>
            </w:pPr>
            <w:r>
              <w:rPr>
                <w:rFonts w:ascii="宋体" w:hAnsi="宋体" w:eastAsia="宋体" w:cs="宋体"/>
                <w:spacing w:val="-8"/>
              </w:rPr>
              <w:t>≥100</w:t>
            </w:r>
          </w:p>
        </w:tc>
        <w:tc>
          <w:tcPr>
            <w:tcW w:w="933" w:type="dxa"/>
          </w:tcPr>
          <w:p>
            <w:pPr>
              <w:spacing w:before="85"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spacing w:before="85" w:line="184" w:lineRule="auto"/>
              <w:ind w:firstLine="295"/>
              <w:rPr>
                <w:rFonts w:ascii="宋体" w:hAnsi="宋体" w:eastAsia="宋体" w:cs="宋体"/>
              </w:rPr>
            </w:pPr>
            <w:r>
              <w:rPr>
                <w:rFonts w:ascii="宋体" w:hAnsi="宋体" w:eastAsia="宋体" w:cs="宋体"/>
                <w:spacing w:val="-7"/>
              </w:rPr>
              <w:t>＜100</w:t>
            </w:r>
          </w:p>
        </w:tc>
        <w:tc>
          <w:tcPr>
            <w:tcW w:w="858" w:type="dxa"/>
          </w:tcPr>
          <w:p>
            <w:pPr>
              <w:spacing w:before="85" w:line="184" w:lineRule="auto"/>
              <w:ind w:firstLine="238"/>
              <w:rPr>
                <w:rFonts w:ascii="宋体" w:hAnsi="宋体" w:eastAsia="宋体" w:cs="宋体"/>
              </w:rPr>
            </w:pPr>
            <w:r>
              <w:rPr>
                <w:rFonts w:ascii="宋体" w:hAnsi="宋体" w:eastAsia="宋体" w:cs="宋体"/>
                <w:spacing w:val="-9"/>
              </w:rPr>
              <w:t>＜10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4"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10</w:t>
            </w:r>
          </w:p>
        </w:tc>
        <w:tc>
          <w:tcPr>
            <w:tcW w:w="1893" w:type="dxa"/>
          </w:tcPr>
          <w:p>
            <w:pPr>
              <w:spacing w:before="82" w:line="184" w:lineRule="auto"/>
              <w:ind w:firstLine="659"/>
              <w:rPr>
                <w:rFonts w:ascii="宋体" w:hAnsi="宋体" w:eastAsia="宋体" w:cs="宋体"/>
              </w:rPr>
            </w:pPr>
            <w:r>
              <w:rPr>
                <w:rFonts w:ascii="宋体" w:hAnsi="宋体" w:eastAsia="宋体" w:cs="宋体"/>
                <w:spacing w:val="-3"/>
                <w14:textOutline w14:w="3797" w14:cap="sq" w14:cmpd="sng" w14:algn="ctr">
                  <w14:solidFill>
                    <w14:srgbClr w14:val="000000"/>
                  </w14:solidFill>
                  <w14:prstDash w14:val="solid"/>
                  <w14:bevel/>
                </w14:textOutline>
              </w:rPr>
              <w:t>餐饮业</w:t>
            </w:r>
          </w:p>
        </w:tc>
        <w:tc>
          <w:tcPr>
            <w:tcW w:w="1162" w:type="dxa"/>
          </w:tcPr>
          <w:p>
            <w:pPr>
              <w:spacing w:before="82" w:line="184" w:lineRule="auto"/>
              <w:ind w:firstLine="239"/>
              <w:rPr>
                <w:rFonts w:ascii="宋体" w:hAnsi="宋体" w:eastAsia="宋体" w:cs="宋体"/>
              </w:rPr>
            </w:pPr>
            <w:r>
              <w:rPr>
                <w:rFonts w:ascii="宋体" w:hAnsi="宋体" w:eastAsia="宋体" w:cs="宋体"/>
                <w:spacing w:val="-5"/>
              </w:rPr>
              <w:t>≥10000</w:t>
            </w:r>
          </w:p>
        </w:tc>
        <w:tc>
          <w:tcPr>
            <w:tcW w:w="896" w:type="dxa"/>
          </w:tcPr>
          <w:p>
            <w:pPr>
              <w:spacing w:before="82" w:line="184" w:lineRule="auto"/>
              <w:ind w:firstLine="217"/>
              <w:rPr>
                <w:rFonts w:ascii="宋体" w:hAnsi="宋体" w:eastAsia="宋体" w:cs="宋体"/>
              </w:rPr>
            </w:pPr>
            <w:r>
              <w:rPr>
                <w:rFonts w:ascii="宋体" w:hAnsi="宋体" w:eastAsia="宋体" w:cs="宋体"/>
                <w:spacing w:val="-8"/>
              </w:rPr>
              <w:t>≥300</w:t>
            </w:r>
          </w:p>
        </w:tc>
        <w:tc>
          <w:tcPr>
            <w:tcW w:w="913" w:type="dxa"/>
          </w:tcPr>
          <w:p>
            <w:pPr>
              <w:rPr>
                <w:rFonts w:ascii="宋体"/>
              </w:rPr>
            </w:pPr>
          </w:p>
        </w:tc>
        <w:tc>
          <w:tcPr>
            <w:tcW w:w="1073" w:type="dxa"/>
          </w:tcPr>
          <w:p>
            <w:pPr>
              <w:spacing w:before="82" w:line="184" w:lineRule="auto"/>
              <w:ind w:firstLine="246"/>
              <w:rPr>
                <w:rFonts w:ascii="宋体" w:hAnsi="宋体" w:eastAsia="宋体" w:cs="宋体"/>
              </w:rPr>
            </w:pPr>
            <w:r>
              <w:rPr>
                <w:rFonts w:ascii="宋体" w:hAnsi="宋体" w:eastAsia="宋体" w:cs="宋体"/>
                <w:spacing w:val="-6"/>
              </w:rPr>
              <w:t>≥2000</w:t>
            </w:r>
          </w:p>
        </w:tc>
        <w:tc>
          <w:tcPr>
            <w:tcW w:w="916" w:type="dxa"/>
          </w:tcPr>
          <w:p>
            <w:pPr>
              <w:spacing w:before="82" w:line="184" w:lineRule="auto"/>
              <w:ind w:firstLine="220"/>
              <w:rPr>
                <w:rFonts w:ascii="宋体" w:hAnsi="宋体" w:eastAsia="宋体" w:cs="宋体"/>
              </w:rPr>
            </w:pPr>
            <w:r>
              <w:rPr>
                <w:rFonts w:ascii="宋体" w:hAnsi="宋体" w:eastAsia="宋体" w:cs="宋体"/>
                <w:spacing w:val="-7"/>
              </w:rPr>
              <w:t>≥100</w:t>
            </w:r>
          </w:p>
        </w:tc>
        <w:tc>
          <w:tcPr>
            <w:tcW w:w="971" w:type="dxa"/>
          </w:tcPr>
          <w:p>
            <w:pPr>
              <w:rPr>
                <w:rFonts w:ascii="宋体"/>
              </w:rPr>
            </w:pPr>
          </w:p>
        </w:tc>
        <w:tc>
          <w:tcPr>
            <w:tcW w:w="1073" w:type="dxa"/>
          </w:tcPr>
          <w:p>
            <w:pPr>
              <w:spacing w:before="82" w:line="184" w:lineRule="auto"/>
              <w:ind w:firstLine="303"/>
              <w:rPr>
                <w:rFonts w:ascii="宋体" w:hAnsi="宋体" w:eastAsia="宋体" w:cs="宋体"/>
              </w:rPr>
            </w:pPr>
            <w:r>
              <w:rPr>
                <w:rFonts w:ascii="宋体" w:hAnsi="宋体" w:eastAsia="宋体" w:cs="宋体"/>
                <w:spacing w:val="-8"/>
              </w:rPr>
              <w:t>≥100</w:t>
            </w:r>
          </w:p>
        </w:tc>
        <w:tc>
          <w:tcPr>
            <w:tcW w:w="933" w:type="dxa"/>
          </w:tcPr>
          <w:p>
            <w:pPr>
              <w:spacing w:before="82"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spacing w:before="82" w:line="184" w:lineRule="auto"/>
              <w:ind w:firstLine="295"/>
              <w:rPr>
                <w:rFonts w:ascii="宋体" w:hAnsi="宋体" w:eastAsia="宋体" w:cs="宋体"/>
              </w:rPr>
            </w:pPr>
            <w:r>
              <w:rPr>
                <w:rFonts w:ascii="宋体" w:hAnsi="宋体" w:eastAsia="宋体" w:cs="宋体"/>
                <w:spacing w:val="-7"/>
              </w:rPr>
              <w:t>＜100</w:t>
            </w:r>
          </w:p>
        </w:tc>
        <w:tc>
          <w:tcPr>
            <w:tcW w:w="858" w:type="dxa"/>
          </w:tcPr>
          <w:p>
            <w:pPr>
              <w:spacing w:before="82" w:line="184" w:lineRule="auto"/>
              <w:ind w:firstLine="238"/>
              <w:rPr>
                <w:rFonts w:ascii="宋体" w:hAnsi="宋体" w:eastAsia="宋体" w:cs="宋体"/>
              </w:rPr>
            </w:pPr>
            <w:r>
              <w:rPr>
                <w:rFonts w:ascii="宋体" w:hAnsi="宋体" w:eastAsia="宋体" w:cs="宋体"/>
                <w:spacing w:val="-9"/>
              </w:rPr>
              <w:t>＜10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4"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11</w:t>
            </w:r>
          </w:p>
        </w:tc>
        <w:tc>
          <w:tcPr>
            <w:tcW w:w="1893" w:type="dxa"/>
          </w:tcPr>
          <w:p>
            <w:pPr>
              <w:spacing w:before="83" w:line="184" w:lineRule="auto"/>
              <w:ind w:firstLine="448"/>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信息传输业</w:t>
            </w:r>
          </w:p>
        </w:tc>
        <w:tc>
          <w:tcPr>
            <w:tcW w:w="1162" w:type="dxa"/>
          </w:tcPr>
          <w:p>
            <w:pPr>
              <w:spacing w:before="83" w:line="184" w:lineRule="auto"/>
              <w:ind w:firstLine="186"/>
              <w:rPr>
                <w:rFonts w:ascii="宋体" w:hAnsi="宋体" w:eastAsia="宋体" w:cs="宋体"/>
              </w:rPr>
            </w:pPr>
            <w:r>
              <w:rPr>
                <w:rFonts w:ascii="宋体" w:hAnsi="宋体" w:eastAsia="宋体" w:cs="宋体"/>
                <w:spacing w:val="-4"/>
              </w:rPr>
              <w:t>≥100000</w:t>
            </w:r>
          </w:p>
        </w:tc>
        <w:tc>
          <w:tcPr>
            <w:tcW w:w="896" w:type="dxa"/>
          </w:tcPr>
          <w:p>
            <w:pPr>
              <w:spacing w:before="83" w:line="184" w:lineRule="auto"/>
              <w:ind w:firstLine="167"/>
              <w:rPr>
                <w:rFonts w:ascii="宋体" w:hAnsi="宋体" w:eastAsia="宋体" w:cs="宋体"/>
              </w:rPr>
            </w:pPr>
            <w:r>
              <w:rPr>
                <w:rFonts w:ascii="宋体" w:hAnsi="宋体" w:eastAsia="宋体" w:cs="宋体"/>
                <w:spacing w:val="-6"/>
              </w:rPr>
              <w:t>≥2000</w:t>
            </w:r>
          </w:p>
        </w:tc>
        <w:tc>
          <w:tcPr>
            <w:tcW w:w="913" w:type="dxa"/>
          </w:tcPr>
          <w:p>
            <w:pPr>
              <w:rPr>
                <w:rFonts w:ascii="宋体"/>
              </w:rPr>
            </w:pPr>
          </w:p>
        </w:tc>
        <w:tc>
          <w:tcPr>
            <w:tcW w:w="1073" w:type="dxa"/>
          </w:tcPr>
          <w:p>
            <w:pPr>
              <w:spacing w:before="83" w:line="184" w:lineRule="auto"/>
              <w:ind w:firstLine="246"/>
              <w:rPr>
                <w:rFonts w:ascii="宋体" w:hAnsi="宋体" w:eastAsia="宋体" w:cs="宋体"/>
              </w:rPr>
            </w:pPr>
            <w:r>
              <w:rPr>
                <w:rFonts w:ascii="宋体" w:hAnsi="宋体" w:eastAsia="宋体" w:cs="宋体"/>
                <w:spacing w:val="-6"/>
              </w:rPr>
              <w:t>≥1000</w:t>
            </w:r>
          </w:p>
        </w:tc>
        <w:tc>
          <w:tcPr>
            <w:tcW w:w="916" w:type="dxa"/>
          </w:tcPr>
          <w:p>
            <w:pPr>
              <w:spacing w:before="83" w:line="184" w:lineRule="auto"/>
              <w:ind w:firstLine="220"/>
              <w:rPr>
                <w:rFonts w:ascii="宋体" w:hAnsi="宋体" w:eastAsia="宋体" w:cs="宋体"/>
              </w:rPr>
            </w:pPr>
            <w:r>
              <w:rPr>
                <w:rFonts w:ascii="宋体" w:hAnsi="宋体" w:eastAsia="宋体" w:cs="宋体"/>
                <w:spacing w:val="-7"/>
              </w:rPr>
              <w:t>≥100</w:t>
            </w:r>
          </w:p>
        </w:tc>
        <w:tc>
          <w:tcPr>
            <w:tcW w:w="971" w:type="dxa"/>
          </w:tcPr>
          <w:p>
            <w:pPr>
              <w:rPr>
                <w:rFonts w:ascii="宋体"/>
              </w:rPr>
            </w:pPr>
          </w:p>
        </w:tc>
        <w:tc>
          <w:tcPr>
            <w:tcW w:w="1073" w:type="dxa"/>
          </w:tcPr>
          <w:p>
            <w:pPr>
              <w:spacing w:before="83" w:line="184" w:lineRule="auto"/>
              <w:ind w:firstLine="303"/>
              <w:rPr>
                <w:rFonts w:ascii="宋体" w:hAnsi="宋体" w:eastAsia="宋体" w:cs="宋体"/>
              </w:rPr>
            </w:pPr>
            <w:r>
              <w:rPr>
                <w:rFonts w:ascii="宋体" w:hAnsi="宋体" w:eastAsia="宋体" w:cs="宋体"/>
                <w:spacing w:val="-8"/>
              </w:rPr>
              <w:t>≥100</w:t>
            </w:r>
          </w:p>
        </w:tc>
        <w:tc>
          <w:tcPr>
            <w:tcW w:w="933" w:type="dxa"/>
          </w:tcPr>
          <w:p>
            <w:pPr>
              <w:spacing w:before="83"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spacing w:before="83" w:line="184" w:lineRule="auto"/>
              <w:ind w:firstLine="295"/>
              <w:rPr>
                <w:rFonts w:ascii="宋体" w:hAnsi="宋体" w:eastAsia="宋体" w:cs="宋体"/>
              </w:rPr>
            </w:pPr>
            <w:r>
              <w:rPr>
                <w:rFonts w:ascii="宋体" w:hAnsi="宋体" w:eastAsia="宋体" w:cs="宋体"/>
                <w:spacing w:val="-7"/>
              </w:rPr>
              <w:t>＜100</w:t>
            </w:r>
          </w:p>
        </w:tc>
        <w:tc>
          <w:tcPr>
            <w:tcW w:w="858" w:type="dxa"/>
          </w:tcPr>
          <w:p>
            <w:pPr>
              <w:spacing w:before="83" w:line="184" w:lineRule="auto"/>
              <w:ind w:firstLine="238"/>
              <w:rPr>
                <w:rFonts w:ascii="宋体" w:hAnsi="宋体" w:eastAsia="宋体" w:cs="宋体"/>
              </w:rPr>
            </w:pPr>
            <w:r>
              <w:rPr>
                <w:rFonts w:ascii="宋体" w:hAnsi="宋体" w:eastAsia="宋体" w:cs="宋体"/>
                <w:spacing w:val="-9"/>
              </w:rPr>
              <w:t>＜10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81" w:type="dxa"/>
          </w:tcPr>
          <w:p>
            <w:pPr>
              <w:spacing w:before="201"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12</w:t>
            </w:r>
          </w:p>
        </w:tc>
        <w:tc>
          <w:tcPr>
            <w:tcW w:w="1893" w:type="dxa"/>
          </w:tcPr>
          <w:p>
            <w:pPr>
              <w:spacing w:before="35" w:line="208" w:lineRule="auto"/>
              <w:ind w:left="761" w:right="76" w:hanging="625"/>
              <w:rPr>
                <w:rFonts w:ascii="宋体" w:hAnsi="宋体" w:eastAsia="宋体" w:cs="宋体"/>
              </w:rPr>
            </w:pPr>
            <w:r>
              <w:rPr>
                <w:rFonts w:ascii="宋体" w:hAnsi="宋体" w:eastAsia="宋体" w:cs="宋体"/>
                <w:spacing w:val="-1"/>
                <w14:textOutline w14:w="3797" w14:cap="sq" w14:cmpd="sng" w14:algn="ctr">
                  <w14:solidFill>
                    <w14:srgbClr w14:val="000000"/>
                  </w14:solidFill>
                  <w14:prstDash w14:val="solid"/>
                  <w14:bevel/>
                </w14:textOutline>
              </w:rPr>
              <w:t>软件和信息技术服</w:t>
            </w:r>
            <w:r>
              <w:rPr>
                <w:rFonts w:ascii="宋体" w:hAnsi="宋体" w:eastAsia="宋体" w:cs="宋体"/>
                <w:spacing w:val="2"/>
              </w:rPr>
              <w:t xml:space="preserve"> </w:t>
            </w:r>
            <w:r>
              <w:rPr>
                <w:rFonts w:ascii="宋体" w:hAnsi="宋体" w:eastAsia="宋体" w:cs="宋体"/>
                <w:spacing w:val="-5"/>
                <w14:textOutline w14:w="3797" w14:cap="sq" w14:cmpd="sng" w14:algn="ctr">
                  <w14:solidFill>
                    <w14:srgbClr w14:val="000000"/>
                  </w14:solidFill>
                  <w14:prstDash w14:val="solid"/>
                  <w14:bevel/>
                </w14:textOutline>
              </w:rPr>
              <w:t>务业</w:t>
            </w:r>
          </w:p>
        </w:tc>
        <w:tc>
          <w:tcPr>
            <w:tcW w:w="1162" w:type="dxa"/>
          </w:tcPr>
          <w:p>
            <w:pPr>
              <w:spacing w:before="169" w:line="184" w:lineRule="auto"/>
              <w:ind w:firstLine="239"/>
              <w:rPr>
                <w:rFonts w:ascii="宋体" w:hAnsi="宋体" w:eastAsia="宋体" w:cs="宋体"/>
              </w:rPr>
            </w:pPr>
            <w:r>
              <w:rPr>
                <w:rFonts w:ascii="宋体" w:hAnsi="宋体" w:eastAsia="宋体" w:cs="宋体"/>
                <w:spacing w:val="-5"/>
              </w:rPr>
              <w:t>≥10000</w:t>
            </w:r>
          </w:p>
        </w:tc>
        <w:tc>
          <w:tcPr>
            <w:tcW w:w="896" w:type="dxa"/>
          </w:tcPr>
          <w:p>
            <w:pPr>
              <w:spacing w:before="169" w:line="184" w:lineRule="auto"/>
              <w:ind w:firstLine="217"/>
              <w:rPr>
                <w:rFonts w:ascii="宋体" w:hAnsi="宋体" w:eastAsia="宋体" w:cs="宋体"/>
              </w:rPr>
            </w:pPr>
            <w:r>
              <w:rPr>
                <w:rFonts w:ascii="宋体" w:hAnsi="宋体" w:eastAsia="宋体" w:cs="宋体"/>
                <w:spacing w:val="-8"/>
              </w:rPr>
              <w:t>≥300</w:t>
            </w:r>
          </w:p>
        </w:tc>
        <w:tc>
          <w:tcPr>
            <w:tcW w:w="913" w:type="dxa"/>
          </w:tcPr>
          <w:p>
            <w:pPr>
              <w:rPr>
                <w:rFonts w:ascii="宋体"/>
              </w:rPr>
            </w:pPr>
          </w:p>
        </w:tc>
        <w:tc>
          <w:tcPr>
            <w:tcW w:w="1073" w:type="dxa"/>
          </w:tcPr>
          <w:p>
            <w:pPr>
              <w:spacing w:before="169" w:line="184" w:lineRule="auto"/>
              <w:ind w:firstLine="246"/>
              <w:rPr>
                <w:rFonts w:ascii="宋体" w:hAnsi="宋体" w:eastAsia="宋体" w:cs="宋体"/>
              </w:rPr>
            </w:pPr>
            <w:r>
              <w:rPr>
                <w:rFonts w:ascii="宋体" w:hAnsi="宋体" w:eastAsia="宋体" w:cs="宋体"/>
                <w:spacing w:val="-6"/>
              </w:rPr>
              <w:t>≥1000</w:t>
            </w:r>
          </w:p>
        </w:tc>
        <w:tc>
          <w:tcPr>
            <w:tcW w:w="916" w:type="dxa"/>
          </w:tcPr>
          <w:p>
            <w:pPr>
              <w:spacing w:before="169" w:line="184" w:lineRule="auto"/>
              <w:ind w:firstLine="220"/>
              <w:rPr>
                <w:rFonts w:ascii="宋体" w:hAnsi="宋体" w:eastAsia="宋体" w:cs="宋体"/>
              </w:rPr>
            </w:pPr>
            <w:r>
              <w:rPr>
                <w:rFonts w:ascii="宋体" w:hAnsi="宋体" w:eastAsia="宋体" w:cs="宋体"/>
                <w:spacing w:val="-7"/>
              </w:rPr>
              <w:t>≥100</w:t>
            </w:r>
          </w:p>
        </w:tc>
        <w:tc>
          <w:tcPr>
            <w:tcW w:w="971" w:type="dxa"/>
          </w:tcPr>
          <w:p>
            <w:pPr>
              <w:rPr>
                <w:rFonts w:ascii="宋体"/>
              </w:rPr>
            </w:pPr>
          </w:p>
        </w:tc>
        <w:tc>
          <w:tcPr>
            <w:tcW w:w="1073" w:type="dxa"/>
          </w:tcPr>
          <w:p>
            <w:pPr>
              <w:spacing w:before="169" w:line="184" w:lineRule="auto"/>
              <w:ind w:firstLine="356"/>
              <w:rPr>
                <w:rFonts w:ascii="宋体" w:hAnsi="宋体" w:eastAsia="宋体" w:cs="宋体"/>
              </w:rPr>
            </w:pPr>
            <w:r>
              <w:rPr>
                <w:rFonts w:ascii="宋体" w:hAnsi="宋体" w:eastAsia="宋体" w:cs="宋体"/>
                <w:spacing w:val="-10"/>
              </w:rPr>
              <w:t>≥50</w:t>
            </w:r>
          </w:p>
        </w:tc>
        <w:tc>
          <w:tcPr>
            <w:tcW w:w="933" w:type="dxa"/>
          </w:tcPr>
          <w:p>
            <w:pPr>
              <w:spacing w:before="169"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spacing w:before="169" w:line="184" w:lineRule="auto"/>
              <w:ind w:firstLine="348"/>
              <w:rPr>
                <w:rFonts w:ascii="宋体" w:hAnsi="宋体" w:eastAsia="宋体" w:cs="宋体"/>
              </w:rPr>
            </w:pPr>
            <w:r>
              <w:rPr>
                <w:rFonts w:ascii="宋体" w:hAnsi="宋体" w:eastAsia="宋体" w:cs="宋体"/>
                <w:spacing w:val="-9"/>
              </w:rPr>
              <w:t>＜50</w:t>
            </w:r>
          </w:p>
        </w:tc>
        <w:tc>
          <w:tcPr>
            <w:tcW w:w="858" w:type="dxa"/>
          </w:tcPr>
          <w:p>
            <w:pPr>
              <w:spacing w:before="169" w:line="184" w:lineRule="auto"/>
              <w:ind w:firstLine="238"/>
              <w:rPr>
                <w:rFonts w:ascii="宋体" w:hAnsi="宋体" w:eastAsia="宋体" w:cs="宋体"/>
              </w:rPr>
            </w:pPr>
            <w:r>
              <w:rPr>
                <w:rFonts w:ascii="宋体" w:hAnsi="宋体" w:eastAsia="宋体" w:cs="宋体"/>
                <w:spacing w:val="-9"/>
              </w:rPr>
              <w:t>＜10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81" w:type="dxa"/>
          </w:tcPr>
          <w:p>
            <w:pPr>
              <w:spacing w:before="202"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13</w:t>
            </w:r>
          </w:p>
        </w:tc>
        <w:tc>
          <w:tcPr>
            <w:tcW w:w="1893" w:type="dxa"/>
          </w:tcPr>
          <w:p>
            <w:pPr>
              <w:spacing w:before="171" w:line="184" w:lineRule="auto"/>
              <w:ind w:firstLine="240"/>
              <w:rPr>
                <w:rFonts w:ascii="宋体" w:hAnsi="宋体" w:eastAsia="宋体" w:cs="宋体"/>
              </w:rPr>
            </w:pPr>
            <w:r>
              <w:rPr>
                <w:rFonts w:ascii="宋体" w:hAnsi="宋体" w:eastAsia="宋体" w:cs="宋体"/>
                <w:spacing w:val="-1"/>
                <w14:textOutline w14:w="3797" w14:cap="sq" w14:cmpd="sng" w14:algn="ctr">
                  <w14:solidFill>
                    <w14:srgbClr w14:val="000000"/>
                  </w14:solidFill>
                  <w14:prstDash w14:val="solid"/>
                  <w14:bevel/>
                </w14:textOutline>
              </w:rPr>
              <w:t>房地产开发经验</w:t>
            </w:r>
          </w:p>
        </w:tc>
        <w:tc>
          <w:tcPr>
            <w:tcW w:w="1162" w:type="dxa"/>
          </w:tcPr>
          <w:p>
            <w:pPr>
              <w:spacing w:before="171" w:line="184" w:lineRule="auto"/>
              <w:ind w:firstLine="186"/>
              <w:rPr>
                <w:rFonts w:ascii="宋体" w:hAnsi="宋体" w:eastAsia="宋体" w:cs="宋体"/>
              </w:rPr>
            </w:pPr>
            <w:r>
              <w:rPr>
                <w:rFonts w:ascii="宋体" w:hAnsi="宋体" w:eastAsia="宋体" w:cs="宋体"/>
                <w:spacing w:val="-4"/>
              </w:rPr>
              <w:t>≥200000</w:t>
            </w:r>
          </w:p>
        </w:tc>
        <w:tc>
          <w:tcPr>
            <w:tcW w:w="896" w:type="dxa"/>
          </w:tcPr>
          <w:p>
            <w:pPr>
              <w:rPr>
                <w:rFonts w:ascii="宋体"/>
              </w:rPr>
            </w:pPr>
          </w:p>
        </w:tc>
        <w:tc>
          <w:tcPr>
            <w:tcW w:w="913" w:type="dxa"/>
          </w:tcPr>
          <w:p>
            <w:pPr>
              <w:spacing w:before="36" w:line="195" w:lineRule="auto"/>
              <w:ind w:left="358" w:right="32" w:hanging="311"/>
              <w:rPr>
                <w:rFonts w:ascii="宋体" w:hAnsi="宋体" w:eastAsia="宋体" w:cs="宋体"/>
              </w:rPr>
            </w:pPr>
            <w:r>
              <w:rPr>
                <w:rFonts w:ascii="宋体" w:hAnsi="宋体" w:eastAsia="宋体" w:cs="宋体"/>
                <w:spacing w:val="-7"/>
              </w:rPr>
              <w:t>或,</w:t>
            </w:r>
            <w:r>
              <w:rPr>
                <w:rFonts w:ascii="宋体" w:hAnsi="宋体" w:eastAsia="宋体" w:cs="宋体"/>
                <w:spacing w:val="-75"/>
              </w:rPr>
              <w:t xml:space="preserve"> </w:t>
            </w:r>
            <w:r>
              <w:rPr>
                <w:rFonts w:ascii="宋体" w:hAnsi="宋体" w:eastAsia="宋体" w:cs="宋体"/>
                <w:spacing w:val="-7"/>
              </w:rPr>
              <w:t>≥100</w:t>
            </w:r>
            <w:r>
              <w:rPr>
                <w:rFonts w:ascii="宋体" w:hAnsi="宋体" w:eastAsia="宋体" w:cs="宋体"/>
              </w:rPr>
              <w:t xml:space="preserve"> </w:t>
            </w:r>
            <w:r>
              <w:rPr>
                <w:rFonts w:ascii="宋体" w:hAnsi="宋体" w:eastAsia="宋体" w:cs="宋体"/>
                <w:spacing w:val="-5"/>
              </w:rPr>
              <w:t>00</w:t>
            </w:r>
          </w:p>
        </w:tc>
        <w:tc>
          <w:tcPr>
            <w:tcW w:w="1073" w:type="dxa"/>
          </w:tcPr>
          <w:p>
            <w:pPr>
              <w:spacing w:before="171" w:line="184" w:lineRule="auto"/>
              <w:ind w:firstLine="246"/>
              <w:rPr>
                <w:rFonts w:ascii="宋体" w:hAnsi="宋体" w:eastAsia="宋体" w:cs="宋体"/>
              </w:rPr>
            </w:pPr>
            <w:r>
              <w:rPr>
                <w:rFonts w:ascii="宋体" w:hAnsi="宋体" w:eastAsia="宋体" w:cs="宋体"/>
                <w:spacing w:val="-6"/>
              </w:rPr>
              <w:t>≥1000</w:t>
            </w:r>
          </w:p>
        </w:tc>
        <w:tc>
          <w:tcPr>
            <w:tcW w:w="916" w:type="dxa"/>
          </w:tcPr>
          <w:p>
            <w:pPr>
              <w:rPr>
                <w:rFonts w:ascii="宋体"/>
              </w:rPr>
            </w:pPr>
          </w:p>
        </w:tc>
        <w:tc>
          <w:tcPr>
            <w:tcW w:w="971" w:type="dxa"/>
          </w:tcPr>
          <w:p>
            <w:pPr>
              <w:spacing w:before="36" w:line="195" w:lineRule="auto"/>
              <w:ind w:left="384" w:right="117" w:hanging="263"/>
              <w:rPr>
                <w:rFonts w:ascii="宋体" w:hAnsi="宋体" w:eastAsia="宋体" w:cs="宋体"/>
              </w:rPr>
            </w:pPr>
            <w:r>
              <w:rPr>
                <w:rFonts w:ascii="宋体" w:hAnsi="宋体" w:eastAsia="宋体" w:cs="宋体"/>
                <w:spacing w:val="-7"/>
              </w:rPr>
              <w:t>且,</w:t>
            </w:r>
            <w:r>
              <w:rPr>
                <w:rFonts w:ascii="宋体" w:hAnsi="宋体" w:eastAsia="宋体" w:cs="宋体"/>
                <w:spacing w:val="-78"/>
              </w:rPr>
              <w:t xml:space="preserve"> </w:t>
            </w:r>
            <w:r>
              <w:rPr>
                <w:rFonts w:ascii="宋体" w:hAnsi="宋体" w:eastAsia="宋体" w:cs="宋体"/>
                <w:spacing w:val="-7"/>
              </w:rPr>
              <w:t>≥50</w:t>
            </w:r>
            <w:r>
              <w:rPr>
                <w:rFonts w:ascii="宋体" w:hAnsi="宋体" w:eastAsia="宋体" w:cs="宋体"/>
              </w:rPr>
              <w:t xml:space="preserve"> </w:t>
            </w:r>
            <w:r>
              <w:rPr>
                <w:rFonts w:ascii="宋体" w:hAnsi="宋体" w:eastAsia="宋体" w:cs="宋体"/>
                <w:spacing w:val="-5"/>
              </w:rPr>
              <w:t>00</w:t>
            </w:r>
          </w:p>
        </w:tc>
        <w:tc>
          <w:tcPr>
            <w:tcW w:w="1073" w:type="dxa"/>
          </w:tcPr>
          <w:p>
            <w:pPr>
              <w:spacing w:before="171" w:line="184" w:lineRule="auto"/>
              <w:ind w:firstLine="303"/>
              <w:rPr>
                <w:rFonts w:ascii="宋体" w:hAnsi="宋体" w:eastAsia="宋体" w:cs="宋体"/>
              </w:rPr>
            </w:pPr>
            <w:r>
              <w:rPr>
                <w:rFonts w:ascii="宋体" w:hAnsi="宋体" w:eastAsia="宋体" w:cs="宋体"/>
                <w:spacing w:val="-8"/>
              </w:rPr>
              <w:t>≥100</w:t>
            </w:r>
          </w:p>
        </w:tc>
        <w:tc>
          <w:tcPr>
            <w:tcW w:w="933" w:type="dxa"/>
          </w:tcPr>
          <w:p>
            <w:pPr>
              <w:rPr>
                <w:rFonts w:ascii="宋体"/>
              </w:rPr>
            </w:pPr>
          </w:p>
        </w:tc>
        <w:tc>
          <w:tcPr>
            <w:tcW w:w="973" w:type="dxa"/>
          </w:tcPr>
          <w:p>
            <w:pPr>
              <w:spacing w:before="36" w:line="195" w:lineRule="auto"/>
              <w:ind w:left="382" w:right="120" w:hanging="260"/>
              <w:rPr>
                <w:rFonts w:ascii="宋体" w:hAnsi="宋体" w:eastAsia="宋体" w:cs="宋体"/>
              </w:rPr>
            </w:pPr>
            <w:r>
              <w:rPr>
                <w:rFonts w:ascii="宋体" w:hAnsi="宋体" w:eastAsia="宋体" w:cs="宋体"/>
                <w:spacing w:val="-8"/>
              </w:rPr>
              <w:t>且,</w:t>
            </w:r>
            <w:r>
              <w:rPr>
                <w:rFonts w:ascii="宋体" w:hAnsi="宋体" w:eastAsia="宋体" w:cs="宋体"/>
                <w:spacing w:val="-75"/>
              </w:rPr>
              <w:t xml:space="preserve"> </w:t>
            </w:r>
            <w:r>
              <w:rPr>
                <w:rFonts w:ascii="宋体" w:hAnsi="宋体" w:eastAsia="宋体" w:cs="宋体"/>
                <w:spacing w:val="-8"/>
              </w:rPr>
              <w:t>≥20</w:t>
            </w:r>
            <w:r>
              <w:rPr>
                <w:rFonts w:ascii="宋体" w:hAnsi="宋体" w:eastAsia="宋体" w:cs="宋体"/>
              </w:rPr>
              <w:t xml:space="preserve"> </w:t>
            </w:r>
            <w:r>
              <w:rPr>
                <w:rFonts w:ascii="宋体" w:hAnsi="宋体" w:eastAsia="宋体" w:cs="宋体"/>
                <w:spacing w:val="-5"/>
              </w:rPr>
              <w:t>00</w:t>
            </w:r>
          </w:p>
        </w:tc>
        <w:tc>
          <w:tcPr>
            <w:tcW w:w="1075" w:type="dxa"/>
          </w:tcPr>
          <w:p>
            <w:pPr>
              <w:spacing w:before="171" w:line="184" w:lineRule="auto"/>
              <w:ind w:firstLine="295"/>
              <w:rPr>
                <w:rFonts w:ascii="宋体" w:hAnsi="宋体" w:eastAsia="宋体" w:cs="宋体"/>
              </w:rPr>
            </w:pPr>
            <w:r>
              <w:rPr>
                <w:rFonts w:ascii="宋体" w:hAnsi="宋体" w:eastAsia="宋体" w:cs="宋体"/>
                <w:spacing w:val="-7"/>
              </w:rPr>
              <w:t>＜100</w:t>
            </w:r>
          </w:p>
        </w:tc>
        <w:tc>
          <w:tcPr>
            <w:tcW w:w="858" w:type="dxa"/>
          </w:tcPr>
          <w:p>
            <w:pPr>
              <w:rPr>
                <w:rFonts w:ascii="宋体"/>
              </w:rPr>
            </w:pPr>
          </w:p>
        </w:tc>
        <w:tc>
          <w:tcPr>
            <w:tcW w:w="828" w:type="dxa"/>
          </w:tcPr>
          <w:p>
            <w:pPr>
              <w:spacing w:before="36" w:line="297" w:lineRule="exact"/>
              <w:ind w:firstLine="152"/>
              <w:rPr>
                <w:rFonts w:ascii="宋体" w:hAnsi="宋体" w:eastAsia="宋体" w:cs="宋体"/>
              </w:rPr>
            </w:pPr>
            <w:r>
              <w:rPr>
                <w:rFonts w:ascii="宋体" w:hAnsi="宋体" w:eastAsia="宋体" w:cs="宋体"/>
                <w:spacing w:val="-4"/>
                <w:position w:val="5"/>
              </w:rPr>
              <w:t>或,＜</w:t>
            </w:r>
          </w:p>
          <w:p>
            <w:pPr>
              <w:spacing w:line="189" w:lineRule="auto"/>
              <w:ind w:firstLine="204"/>
              <w:rPr>
                <w:rFonts w:ascii="宋体" w:hAnsi="宋体" w:eastAsia="宋体" w:cs="宋体"/>
              </w:rPr>
            </w:pPr>
            <w:r>
              <w:rPr>
                <w:rFonts w:ascii="宋体" w:hAnsi="宋体" w:eastAsia="宋体" w:cs="宋体"/>
                <w:spacing w:val="-3"/>
              </w:rPr>
              <w:t>2000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481" w:type="dxa"/>
          </w:tcPr>
          <w:p>
            <w:pPr>
              <w:spacing w:before="116"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14</w:t>
            </w:r>
          </w:p>
        </w:tc>
        <w:tc>
          <w:tcPr>
            <w:tcW w:w="1893" w:type="dxa"/>
          </w:tcPr>
          <w:p>
            <w:pPr>
              <w:spacing w:before="85" w:line="184" w:lineRule="auto"/>
              <w:ind w:firstLine="554"/>
              <w:rPr>
                <w:rFonts w:ascii="宋体" w:hAnsi="宋体" w:eastAsia="宋体" w:cs="宋体"/>
              </w:rPr>
            </w:pPr>
            <w:r>
              <w:rPr>
                <w:rFonts w:ascii="宋体" w:hAnsi="宋体" w:eastAsia="宋体" w:cs="宋体"/>
                <w:spacing w:val="-2"/>
                <w14:textOutline w14:w="3797" w14:cap="sq" w14:cmpd="sng" w14:algn="ctr">
                  <w14:solidFill>
                    <w14:srgbClr w14:val="000000"/>
                  </w14:solidFill>
                  <w14:prstDash w14:val="solid"/>
                  <w14:bevel/>
                </w14:textOutline>
              </w:rPr>
              <w:t>物业管理</w:t>
            </w:r>
          </w:p>
        </w:tc>
        <w:tc>
          <w:tcPr>
            <w:tcW w:w="1162" w:type="dxa"/>
          </w:tcPr>
          <w:p>
            <w:pPr>
              <w:spacing w:before="85" w:line="184" w:lineRule="auto"/>
              <w:ind w:firstLine="292"/>
              <w:rPr>
                <w:rFonts w:ascii="宋体" w:hAnsi="宋体" w:eastAsia="宋体" w:cs="宋体"/>
              </w:rPr>
            </w:pPr>
            <w:r>
              <w:rPr>
                <w:rFonts w:ascii="宋体" w:hAnsi="宋体" w:eastAsia="宋体" w:cs="宋体"/>
                <w:spacing w:val="-6"/>
              </w:rPr>
              <w:t>≥5000</w:t>
            </w:r>
          </w:p>
        </w:tc>
        <w:tc>
          <w:tcPr>
            <w:tcW w:w="896" w:type="dxa"/>
          </w:tcPr>
          <w:p>
            <w:pPr>
              <w:spacing w:before="85" w:line="184" w:lineRule="auto"/>
              <w:ind w:firstLine="167"/>
              <w:rPr>
                <w:rFonts w:ascii="宋体" w:hAnsi="宋体" w:eastAsia="宋体" w:cs="宋体"/>
              </w:rPr>
            </w:pPr>
            <w:r>
              <w:rPr>
                <w:rFonts w:ascii="宋体" w:hAnsi="宋体" w:eastAsia="宋体" w:cs="宋体"/>
                <w:spacing w:val="-6"/>
              </w:rPr>
              <w:t>≥1000</w:t>
            </w:r>
          </w:p>
        </w:tc>
        <w:tc>
          <w:tcPr>
            <w:tcW w:w="913" w:type="dxa"/>
          </w:tcPr>
          <w:p>
            <w:pPr>
              <w:rPr>
                <w:rFonts w:ascii="宋体"/>
              </w:rPr>
            </w:pPr>
          </w:p>
        </w:tc>
        <w:tc>
          <w:tcPr>
            <w:tcW w:w="1073" w:type="dxa"/>
          </w:tcPr>
          <w:p>
            <w:pPr>
              <w:spacing w:before="85" w:line="184" w:lineRule="auto"/>
              <w:ind w:firstLine="246"/>
              <w:rPr>
                <w:rFonts w:ascii="宋体" w:hAnsi="宋体" w:eastAsia="宋体" w:cs="宋体"/>
              </w:rPr>
            </w:pPr>
            <w:r>
              <w:rPr>
                <w:rFonts w:ascii="宋体" w:hAnsi="宋体" w:eastAsia="宋体" w:cs="宋体"/>
                <w:spacing w:val="-6"/>
              </w:rPr>
              <w:t>≥1000</w:t>
            </w:r>
          </w:p>
        </w:tc>
        <w:tc>
          <w:tcPr>
            <w:tcW w:w="916" w:type="dxa"/>
          </w:tcPr>
          <w:p>
            <w:pPr>
              <w:spacing w:before="85" w:line="184" w:lineRule="auto"/>
              <w:ind w:firstLine="220"/>
              <w:rPr>
                <w:rFonts w:ascii="宋体" w:hAnsi="宋体" w:eastAsia="宋体" w:cs="宋体"/>
              </w:rPr>
            </w:pPr>
            <w:r>
              <w:rPr>
                <w:rFonts w:ascii="宋体" w:hAnsi="宋体" w:eastAsia="宋体" w:cs="宋体"/>
                <w:spacing w:val="-7"/>
              </w:rPr>
              <w:t>≥300</w:t>
            </w:r>
          </w:p>
        </w:tc>
        <w:tc>
          <w:tcPr>
            <w:tcW w:w="971" w:type="dxa"/>
          </w:tcPr>
          <w:p>
            <w:pPr>
              <w:rPr>
                <w:rFonts w:ascii="宋体"/>
              </w:rPr>
            </w:pPr>
          </w:p>
        </w:tc>
        <w:tc>
          <w:tcPr>
            <w:tcW w:w="1073" w:type="dxa"/>
          </w:tcPr>
          <w:p>
            <w:pPr>
              <w:spacing w:before="85" w:line="184" w:lineRule="auto"/>
              <w:ind w:firstLine="303"/>
              <w:rPr>
                <w:rFonts w:ascii="宋体" w:hAnsi="宋体" w:eastAsia="宋体" w:cs="宋体"/>
              </w:rPr>
            </w:pPr>
            <w:r>
              <w:rPr>
                <w:rFonts w:ascii="宋体" w:hAnsi="宋体" w:eastAsia="宋体" w:cs="宋体"/>
                <w:spacing w:val="-8"/>
              </w:rPr>
              <w:t>≥500</w:t>
            </w:r>
          </w:p>
        </w:tc>
        <w:tc>
          <w:tcPr>
            <w:tcW w:w="933" w:type="dxa"/>
          </w:tcPr>
          <w:p>
            <w:pPr>
              <w:spacing w:before="85" w:line="184" w:lineRule="auto"/>
              <w:ind w:firstLine="224"/>
              <w:rPr>
                <w:rFonts w:ascii="宋体" w:hAnsi="宋体" w:eastAsia="宋体" w:cs="宋体"/>
              </w:rPr>
            </w:pPr>
            <w:r>
              <w:rPr>
                <w:rFonts w:ascii="宋体" w:hAnsi="宋体" w:eastAsia="宋体" w:cs="宋体"/>
                <w:spacing w:val="-7"/>
              </w:rPr>
              <w:t>≥100</w:t>
            </w:r>
          </w:p>
        </w:tc>
        <w:tc>
          <w:tcPr>
            <w:tcW w:w="973" w:type="dxa"/>
          </w:tcPr>
          <w:p>
            <w:pPr>
              <w:rPr>
                <w:rFonts w:ascii="宋体"/>
              </w:rPr>
            </w:pPr>
          </w:p>
        </w:tc>
        <w:tc>
          <w:tcPr>
            <w:tcW w:w="1075" w:type="dxa"/>
          </w:tcPr>
          <w:p>
            <w:pPr>
              <w:spacing w:before="85" w:line="184" w:lineRule="auto"/>
              <w:ind w:firstLine="295"/>
              <w:rPr>
                <w:rFonts w:ascii="宋体" w:hAnsi="宋体" w:eastAsia="宋体" w:cs="宋体"/>
              </w:rPr>
            </w:pPr>
            <w:r>
              <w:rPr>
                <w:rFonts w:ascii="宋体" w:hAnsi="宋体" w:eastAsia="宋体" w:cs="宋体"/>
                <w:spacing w:val="-7"/>
              </w:rPr>
              <w:t>＜500</w:t>
            </w:r>
          </w:p>
        </w:tc>
        <w:tc>
          <w:tcPr>
            <w:tcW w:w="858" w:type="dxa"/>
          </w:tcPr>
          <w:p>
            <w:pPr>
              <w:spacing w:before="85" w:line="184" w:lineRule="auto"/>
              <w:ind w:firstLine="185"/>
              <w:rPr>
                <w:rFonts w:ascii="宋体" w:hAnsi="宋体" w:eastAsia="宋体" w:cs="宋体"/>
              </w:rPr>
            </w:pPr>
            <w:r>
              <w:rPr>
                <w:rFonts w:ascii="宋体" w:hAnsi="宋体" w:eastAsia="宋体" w:cs="宋体"/>
                <w:spacing w:val="-7"/>
              </w:rPr>
              <w:t>＜100</w:t>
            </w:r>
          </w:p>
        </w:tc>
        <w:tc>
          <w:tcPr>
            <w:tcW w:w="828"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481" w:type="dxa"/>
          </w:tcPr>
          <w:p>
            <w:pPr>
              <w:spacing w:before="205"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15</w:t>
            </w:r>
          </w:p>
        </w:tc>
        <w:tc>
          <w:tcPr>
            <w:tcW w:w="1893" w:type="dxa"/>
          </w:tcPr>
          <w:p>
            <w:pPr>
              <w:spacing w:before="174" w:line="184" w:lineRule="auto"/>
              <w:ind w:firstLine="136"/>
              <w:rPr>
                <w:rFonts w:ascii="宋体" w:hAnsi="宋体" w:eastAsia="宋体" w:cs="宋体"/>
              </w:rPr>
            </w:pPr>
            <w:r>
              <w:rPr>
                <w:rFonts w:ascii="宋体" w:hAnsi="宋体" w:eastAsia="宋体" w:cs="宋体"/>
                <w:spacing w:val="-1"/>
                <w14:textOutline w14:w="3797" w14:cap="sq" w14:cmpd="sng" w14:algn="ctr">
                  <w14:solidFill>
                    <w14:srgbClr w14:val="000000"/>
                  </w14:solidFill>
                  <w14:prstDash w14:val="solid"/>
                  <w14:bevel/>
                </w14:textOutline>
              </w:rPr>
              <w:t>租赁和商务服务业</w:t>
            </w:r>
          </w:p>
        </w:tc>
        <w:tc>
          <w:tcPr>
            <w:tcW w:w="1162" w:type="dxa"/>
          </w:tcPr>
          <w:p>
            <w:pPr>
              <w:rPr>
                <w:rFonts w:ascii="宋体"/>
              </w:rPr>
            </w:pPr>
          </w:p>
        </w:tc>
        <w:tc>
          <w:tcPr>
            <w:tcW w:w="896" w:type="dxa"/>
          </w:tcPr>
          <w:p>
            <w:pPr>
              <w:spacing w:before="174" w:line="184" w:lineRule="auto"/>
              <w:ind w:firstLine="217"/>
              <w:rPr>
                <w:rFonts w:ascii="宋体" w:hAnsi="宋体" w:eastAsia="宋体" w:cs="宋体"/>
              </w:rPr>
            </w:pPr>
            <w:r>
              <w:rPr>
                <w:rFonts w:ascii="宋体" w:hAnsi="宋体" w:eastAsia="宋体" w:cs="宋体"/>
                <w:spacing w:val="-8"/>
              </w:rPr>
              <w:t>≥300</w:t>
            </w:r>
          </w:p>
        </w:tc>
        <w:tc>
          <w:tcPr>
            <w:tcW w:w="913" w:type="dxa"/>
          </w:tcPr>
          <w:p>
            <w:pPr>
              <w:spacing w:before="36" w:line="195" w:lineRule="auto"/>
              <w:ind w:left="305" w:right="32" w:hanging="258"/>
              <w:rPr>
                <w:rFonts w:ascii="宋体" w:hAnsi="宋体" w:eastAsia="宋体" w:cs="宋体"/>
              </w:rPr>
            </w:pPr>
            <w:r>
              <w:rPr>
                <w:rFonts w:ascii="宋体" w:hAnsi="宋体" w:eastAsia="宋体" w:cs="宋体"/>
                <w:spacing w:val="-7"/>
              </w:rPr>
              <w:t>或,</w:t>
            </w:r>
            <w:r>
              <w:rPr>
                <w:rFonts w:ascii="宋体" w:hAnsi="宋体" w:eastAsia="宋体" w:cs="宋体"/>
                <w:spacing w:val="-75"/>
              </w:rPr>
              <w:t xml:space="preserve"> </w:t>
            </w:r>
            <w:r>
              <w:rPr>
                <w:rFonts w:ascii="宋体" w:hAnsi="宋体" w:eastAsia="宋体" w:cs="宋体"/>
                <w:spacing w:val="-7"/>
              </w:rPr>
              <w:t>≥120</w:t>
            </w:r>
            <w:r>
              <w:rPr>
                <w:rFonts w:ascii="宋体" w:hAnsi="宋体" w:eastAsia="宋体" w:cs="宋体"/>
              </w:rPr>
              <w:t xml:space="preserve"> </w:t>
            </w:r>
            <w:r>
              <w:rPr>
                <w:rFonts w:ascii="宋体" w:hAnsi="宋体" w:eastAsia="宋体" w:cs="宋体"/>
                <w:spacing w:val="-4"/>
              </w:rPr>
              <w:t>000</w:t>
            </w:r>
          </w:p>
        </w:tc>
        <w:tc>
          <w:tcPr>
            <w:tcW w:w="1073" w:type="dxa"/>
          </w:tcPr>
          <w:p>
            <w:pPr>
              <w:rPr>
                <w:rFonts w:ascii="宋体"/>
              </w:rPr>
            </w:pPr>
          </w:p>
        </w:tc>
        <w:tc>
          <w:tcPr>
            <w:tcW w:w="916" w:type="dxa"/>
          </w:tcPr>
          <w:p>
            <w:pPr>
              <w:spacing w:before="174" w:line="184" w:lineRule="auto"/>
              <w:ind w:firstLine="220"/>
              <w:rPr>
                <w:rFonts w:ascii="宋体" w:hAnsi="宋体" w:eastAsia="宋体" w:cs="宋体"/>
              </w:rPr>
            </w:pPr>
            <w:r>
              <w:rPr>
                <w:rFonts w:ascii="宋体" w:hAnsi="宋体" w:eastAsia="宋体" w:cs="宋体"/>
                <w:spacing w:val="-7"/>
              </w:rPr>
              <w:t>≥100</w:t>
            </w:r>
          </w:p>
        </w:tc>
        <w:tc>
          <w:tcPr>
            <w:tcW w:w="971" w:type="dxa"/>
          </w:tcPr>
          <w:p>
            <w:pPr>
              <w:spacing w:before="36" w:line="195" w:lineRule="auto"/>
              <w:ind w:left="384" w:right="117" w:hanging="263"/>
              <w:rPr>
                <w:rFonts w:ascii="宋体" w:hAnsi="宋体" w:eastAsia="宋体" w:cs="宋体"/>
              </w:rPr>
            </w:pPr>
            <w:r>
              <w:rPr>
                <w:rFonts w:ascii="宋体" w:hAnsi="宋体" w:eastAsia="宋体" w:cs="宋体"/>
                <w:spacing w:val="-7"/>
              </w:rPr>
              <w:t>且,</w:t>
            </w:r>
            <w:r>
              <w:rPr>
                <w:rFonts w:ascii="宋体" w:hAnsi="宋体" w:eastAsia="宋体" w:cs="宋体"/>
                <w:spacing w:val="-78"/>
              </w:rPr>
              <w:t xml:space="preserve"> </w:t>
            </w:r>
            <w:r>
              <w:rPr>
                <w:rFonts w:ascii="宋体" w:hAnsi="宋体" w:eastAsia="宋体" w:cs="宋体"/>
                <w:spacing w:val="-7"/>
              </w:rPr>
              <w:t>≥80</w:t>
            </w:r>
            <w:r>
              <w:rPr>
                <w:rFonts w:ascii="宋体" w:hAnsi="宋体" w:eastAsia="宋体" w:cs="宋体"/>
              </w:rPr>
              <w:t xml:space="preserve"> </w:t>
            </w:r>
            <w:r>
              <w:rPr>
                <w:rFonts w:ascii="宋体" w:hAnsi="宋体" w:eastAsia="宋体" w:cs="宋体"/>
                <w:spacing w:val="-5"/>
              </w:rPr>
              <w:t>00</w:t>
            </w:r>
          </w:p>
        </w:tc>
        <w:tc>
          <w:tcPr>
            <w:tcW w:w="1073" w:type="dxa"/>
          </w:tcPr>
          <w:p>
            <w:pPr>
              <w:rPr>
                <w:rFonts w:ascii="宋体"/>
              </w:rPr>
            </w:pPr>
          </w:p>
        </w:tc>
        <w:tc>
          <w:tcPr>
            <w:tcW w:w="933" w:type="dxa"/>
          </w:tcPr>
          <w:p>
            <w:pPr>
              <w:spacing w:before="174" w:line="184" w:lineRule="auto"/>
              <w:ind w:firstLine="279"/>
              <w:rPr>
                <w:rFonts w:ascii="宋体" w:hAnsi="宋体" w:eastAsia="宋体" w:cs="宋体"/>
              </w:rPr>
            </w:pPr>
            <w:r>
              <w:rPr>
                <w:rFonts w:ascii="宋体" w:hAnsi="宋体" w:eastAsia="宋体" w:cs="宋体"/>
                <w:spacing w:val="-10"/>
              </w:rPr>
              <w:t>≥10</w:t>
            </w:r>
          </w:p>
        </w:tc>
        <w:tc>
          <w:tcPr>
            <w:tcW w:w="973" w:type="dxa"/>
          </w:tcPr>
          <w:p>
            <w:pPr>
              <w:spacing w:before="36" w:line="195" w:lineRule="auto"/>
              <w:ind w:left="435" w:right="120" w:hanging="313"/>
              <w:rPr>
                <w:rFonts w:ascii="宋体" w:hAnsi="宋体" w:eastAsia="宋体" w:cs="宋体"/>
              </w:rPr>
            </w:pPr>
            <w:r>
              <w:rPr>
                <w:rFonts w:ascii="宋体" w:hAnsi="宋体" w:eastAsia="宋体" w:cs="宋体"/>
                <w:spacing w:val="-8"/>
              </w:rPr>
              <w:t>且,</w:t>
            </w:r>
            <w:r>
              <w:rPr>
                <w:rFonts w:ascii="宋体" w:hAnsi="宋体" w:eastAsia="宋体" w:cs="宋体"/>
                <w:spacing w:val="-75"/>
              </w:rPr>
              <w:t xml:space="preserve"> </w:t>
            </w:r>
            <w:r>
              <w:rPr>
                <w:rFonts w:ascii="宋体" w:hAnsi="宋体" w:eastAsia="宋体" w:cs="宋体"/>
                <w:spacing w:val="-8"/>
              </w:rPr>
              <w:t>≥10</w:t>
            </w:r>
            <w:r>
              <w:rPr>
                <w:rFonts w:ascii="宋体" w:hAnsi="宋体" w:eastAsia="宋体" w:cs="宋体"/>
              </w:rPr>
              <w:t xml:space="preserve"> 0</w:t>
            </w:r>
          </w:p>
        </w:tc>
        <w:tc>
          <w:tcPr>
            <w:tcW w:w="1075" w:type="dxa"/>
          </w:tcPr>
          <w:p>
            <w:pPr>
              <w:rPr>
                <w:rFonts w:ascii="宋体"/>
              </w:rPr>
            </w:pPr>
          </w:p>
        </w:tc>
        <w:tc>
          <w:tcPr>
            <w:tcW w:w="858" w:type="dxa"/>
          </w:tcPr>
          <w:p>
            <w:pPr>
              <w:spacing w:before="174" w:line="184" w:lineRule="auto"/>
              <w:ind w:firstLine="238"/>
              <w:rPr>
                <w:rFonts w:ascii="宋体" w:hAnsi="宋体" w:eastAsia="宋体" w:cs="宋体"/>
              </w:rPr>
            </w:pPr>
            <w:r>
              <w:rPr>
                <w:rFonts w:ascii="宋体" w:hAnsi="宋体" w:eastAsia="宋体" w:cs="宋体"/>
                <w:spacing w:val="-9"/>
              </w:rPr>
              <w:t>＜10</w:t>
            </w:r>
          </w:p>
        </w:tc>
        <w:tc>
          <w:tcPr>
            <w:tcW w:w="828" w:type="dxa"/>
          </w:tcPr>
          <w:p>
            <w:pPr>
              <w:spacing w:before="37" w:line="296" w:lineRule="exact"/>
              <w:ind w:firstLine="154"/>
              <w:rPr>
                <w:rFonts w:ascii="宋体" w:hAnsi="宋体" w:eastAsia="宋体" w:cs="宋体"/>
              </w:rPr>
            </w:pPr>
            <w:r>
              <w:rPr>
                <w:rFonts w:ascii="宋体" w:hAnsi="宋体" w:eastAsia="宋体" w:cs="宋体"/>
                <w:spacing w:val="-4"/>
                <w:position w:val="5"/>
              </w:rPr>
              <w:t>或,＜</w:t>
            </w:r>
          </w:p>
          <w:p>
            <w:pPr>
              <w:spacing w:line="188" w:lineRule="auto"/>
              <w:ind w:firstLine="273"/>
              <w:rPr>
                <w:rFonts w:ascii="宋体" w:hAnsi="宋体" w:eastAsia="宋体" w:cs="宋体"/>
              </w:rPr>
            </w:pPr>
            <w:r>
              <w:rPr>
                <w:rFonts w:ascii="宋体" w:hAnsi="宋体" w:eastAsia="宋体" w:cs="宋体"/>
                <w:spacing w:val="-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81" w:type="dxa"/>
          </w:tcPr>
          <w:p>
            <w:pPr>
              <w:spacing w:before="118" w:line="180" w:lineRule="auto"/>
              <w:ind w:firstLine="160"/>
              <w:rPr>
                <w:rFonts w:ascii="宋体" w:hAnsi="宋体" w:eastAsia="宋体" w:cs="宋体"/>
              </w:rPr>
            </w:pPr>
            <w:r>
              <w:rPr>
                <w:rFonts w:ascii="宋体" w:hAnsi="宋体" w:eastAsia="宋体" w:cs="宋体"/>
                <w:spacing w:val="-10"/>
                <w:w w:val="98"/>
                <w14:textOutline w14:w="3797" w14:cap="sq" w14:cmpd="sng" w14:algn="ctr">
                  <w14:solidFill>
                    <w14:srgbClr w14:val="000000"/>
                  </w14:solidFill>
                  <w14:prstDash w14:val="solid"/>
                  <w14:bevel/>
                </w14:textOutline>
              </w:rPr>
              <w:t>16</w:t>
            </w:r>
          </w:p>
        </w:tc>
        <w:tc>
          <w:tcPr>
            <w:tcW w:w="1893" w:type="dxa"/>
          </w:tcPr>
          <w:p>
            <w:pPr>
              <w:spacing w:before="86" w:line="184" w:lineRule="auto"/>
              <w:ind w:firstLine="240"/>
              <w:rPr>
                <w:rFonts w:ascii="宋体" w:hAnsi="宋体" w:eastAsia="宋体" w:cs="宋体"/>
              </w:rPr>
            </w:pPr>
            <w:r>
              <w:rPr>
                <w:rFonts w:ascii="宋体" w:hAnsi="宋体" w:eastAsia="宋体" w:cs="宋体"/>
                <w:spacing w:val="-1"/>
                <w14:textOutline w14:w="3797" w14:cap="sq" w14:cmpd="sng" w14:algn="ctr">
                  <w14:solidFill>
                    <w14:srgbClr w14:val="000000"/>
                  </w14:solidFill>
                  <w14:prstDash w14:val="solid"/>
                  <w14:bevel/>
                </w14:textOutline>
              </w:rPr>
              <w:t>其他未列明行业</w:t>
            </w:r>
          </w:p>
        </w:tc>
        <w:tc>
          <w:tcPr>
            <w:tcW w:w="1162" w:type="dxa"/>
          </w:tcPr>
          <w:p>
            <w:pPr>
              <w:rPr>
                <w:rFonts w:ascii="宋体"/>
              </w:rPr>
            </w:pPr>
          </w:p>
        </w:tc>
        <w:tc>
          <w:tcPr>
            <w:tcW w:w="896" w:type="dxa"/>
          </w:tcPr>
          <w:p>
            <w:pPr>
              <w:spacing w:before="86" w:line="184" w:lineRule="auto"/>
              <w:ind w:firstLine="217"/>
              <w:rPr>
                <w:rFonts w:ascii="宋体" w:hAnsi="宋体" w:eastAsia="宋体" w:cs="宋体"/>
              </w:rPr>
            </w:pPr>
            <w:r>
              <w:rPr>
                <w:rFonts w:ascii="宋体" w:hAnsi="宋体" w:eastAsia="宋体" w:cs="宋体"/>
                <w:spacing w:val="-8"/>
              </w:rPr>
              <w:t>≥300</w:t>
            </w:r>
          </w:p>
        </w:tc>
        <w:tc>
          <w:tcPr>
            <w:tcW w:w="913" w:type="dxa"/>
          </w:tcPr>
          <w:p>
            <w:pPr>
              <w:rPr>
                <w:rFonts w:ascii="宋体"/>
              </w:rPr>
            </w:pPr>
          </w:p>
        </w:tc>
        <w:tc>
          <w:tcPr>
            <w:tcW w:w="1073" w:type="dxa"/>
          </w:tcPr>
          <w:p>
            <w:pPr>
              <w:rPr>
                <w:rFonts w:ascii="宋体"/>
              </w:rPr>
            </w:pPr>
          </w:p>
        </w:tc>
        <w:tc>
          <w:tcPr>
            <w:tcW w:w="916" w:type="dxa"/>
          </w:tcPr>
          <w:p>
            <w:pPr>
              <w:spacing w:before="86" w:line="184" w:lineRule="auto"/>
              <w:ind w:firstLine="220"/>
              <w:rPr>
                <w:rFonts w:ascii="宋体" w:hAnsi="宋体" w:eastAsia="宋体" w:cs="宋体"/>
              </w:rPr>
            </w:pPr>
            <w:r>
              <w:rPr>
                <w:rFonts w:ascii="宋体" w:hAnsi="宋体" w:eastAsia="宋体" w:cs="宋体"/>
                <w:spacing w:val="-7"/>
              </w:rPr>
              <w:t>≥100</w:t>
            </w:r>
          </w:p>
        </w:tc>
        <w:tc>
          <w:tcPr>
            <w:tcW w:w="971" w:type="dxa"/>
          </w:tcPr>
          <w:p>
            <w:pPr>
              <w:rPr>
                <w:rFonts w:ascii="宋体"/>
              </w:rPr>
            </w:pPr>
          </w:p>
        </w:tc>
        <w:tc>
          <w:tcPr>
            <w:tcW w:w="1073" w:type="dxa"/>
          </w:tcPr>
          <w:p>
            <w:pPr>
              <w:rPr>
                <w:rFonts w:ascii="宋体"/>
              </w:rPr>
            </w:pPr>
          </w:p>
        </w:tc>
        <w:tc>
          <w:tcPr>
            <w:tcW w:w="933" w:type="dxa"/>
          </w:tcPr>
          <w:p>
            <w:pPr>
              <w:spacing w:before="86" w:line="184" w:lineRule="auto"/>
              <w:ind w:firstLine="279"/>
              <w:rPr>
                <w:rFonts w:ascii="宋体" w:hAnsi="宋体" w:eastAsia="宋体" w:cs="宋体"/>
              </w:rPr>
            </w:pPr>
            <w:r>
              <w:rPr>
                <w:rFonts w:ascii="宋体" w:hAnsi="宋体" w:eastAsia="宋体" w:cs="宋体"/>
                <w:spacing w:val="-10"/>
              </w:rPr>
              <w:t>≥10</w:t>
            </w:r>
          </w:p>
        </w:tc>
        <w:tc>
          <w:tcPr>
            <w:tcW w:w="973" w:type="dxa"/>
          </w:tcPr>
          <w:p>
            <w:pPr>
              <w:rPr>
                <w:rFonts w:ascii="宋体"/>
              </w:rPr>
            </w:pPr>
          </w:p>
        </w:tc>
        <w:tc>
          <w:tcPr>
            <w:tcW w:w="1075" w:type="dxa"/>
          </w:tcPr>
          <w:p>
            <w:pPr>
              <w:rPr>
                <w:rFonts w:ascii="宋体"/>
              </w:rPr>
            </w:pPr>
          </w:p>
        </w:tc>
        <w:tc>
          <w:tcPr>
            <w:tcW w:w="858" w:type="dxa"/>
          </w:tcPr>
          <w:p>
            <w:pPr>
              <w:spacing w:before="86" w:line="184" w:lineRule="auto"/>
              <w:ind w:firstLine="238"/>
              <w:rPr>
                <w:rFonts w:ascii="宋体" w:hAnsi="宋体" w:eastAsia="宋体" w:cs="宋体"/>
              </w:rPr>
            </w:pPr>
            <w:r>
              <w:rPr>
                <w:rFonts w:ascii="宋体" w:hAnsi="宋体" w:eastAsia="宋体" w:cs="宋体"/>
                <w:spacing w:val="-9"/>
              </w:rPr>
              <w:t>＜10</w:t>
            </w:r>
          </w:p>
        </w:tc>
        <w:tc>
          <w:tcPr>
            <w:tcW w:w="828" w:type="dxa"/>
          </w:tcPr>
          <w:p>
            <w:pPr>
              <w:rPr>
                <w:rFonts w:ascii="宋体"/>
              </w:rPr>
            </w:pPr>
          </w:p>
        </w:tc>
      </w:tr>
    </w:tbl>
    <w:p>
      <w:pPr>
        <w:rPr>
          <w:rFonts w:ascii="宋体"/>
        </w:rPr>
      </w:pPr>
    </w:p>
    <w:p>
      <w:pPr>
        <w:sectPr>
          <w:footerReference r:id="rId31" w:type="default"/>
          <w:pgSz w:w="16850" w:h="11910"/>
          <w:pgMar w:top="1012" w:right="1393" w:bottom="1231" w:left="1406" w:header="0" w:footer="1112" w:gutter="0"/>
          <w:cols w:space="720" w:num="1"/>
        </w:sectPr>
      </w:pPr>
    </w:p>
    <w:p>
      <w:pPr>
        <w:spacing w:before="60" w:line="185" w:lineRule="auto"/>
        <w:ind w:firstLine="35"/>
        <w:rPr>
          <w:rFonts w:ascii="宋体" w:hAnsi="宋体" w:eastAsia="宋体" w:cs="宋体"/>
          <w:sz w:val="30"/>
          <w:szCs w:val="30"/>
        </w:rPr>
      </w:pPr>
      <w:r>
        <w:rPr>
          <w:rFonts w:ascii="宋体" w:hAnsi="宋体" w:eastAsia="宋体" w:cs="宋体"/>
          <w:spacing w:val="-11"/>
          <w:sz w:val="30"/>
          <w:szCs w:val="30"/>
          <w14:textOutline w14:w="5448" w14:cap="sq" w14:cmpd="sng" w14:algn="ctr">
            <w14:solidFill>
              <w14:srgbClr w14:val="000000"/>
            </w14:solidFill>
            <w14:prstDash w14:val="solid"/>
            <w14:bevel/>
          </w14:textOutline>
        </w:rPr>
        <w:t>附件二</w:t>
      </w:r>
    </w:p>
    <w:p>
      <w:pPr>
        <w:spacing w:line="272" w:lineRule="auto"/>
        <w:rPr>
          <w:rFonts w:ascii="宋体"/>
        </w:rPr>
      </w:pPr>
    </w:p>
    <w:p>
      <w:pPr>
        <w:spacing w:before="97" w:line="185" w:lineRule="auto"/>
        <w:ind w:firstLine="2889"/>
        <w:rPr>
          <w:rFonts w:ascii="宋体" w:hAnsi="宋体" w:eastAsia="宋体" w:cs="宋体"/>
          <w:sz w:val="30"/>
          <w:szCs w:val="30"/>
        </w:rPr>
      </w:pPr>
      <w:r>
        <w:rPr>
          <w:rFonts w:ascii="宋体" w:hAnsi="宋体" w:eastAsia="宋体" w:cs="宋体"/>
          <w:sz w:val="30"/>
          <w:szCs w:val="30"/>
          <w14:textOutline w14:w="5448" w14:cap="sq" w14:cmpd="sng" w14:algn="ctr">
            <w14:solidFill>
              <w14:srgbClr w14:val="000000"/>
            </w14:solidFill>
            <w14:prstDash w14:val="solid"/>
            <w14:bevel/>
          </w14:textOutline>
        </w:rPr>
        <w:t>残疾人福利性单位声明函</w:t>
      </w:r>
    </w:p>
    <w:p>
      <w:pPr>
        <w:spacing w:line="349" w:lineRule="auto"/>
        <w:rPr>
          <w:rFonts w:ascii="宋体"/>
        </w:rPr>
      </w:pPr>
    </w:p>
    <w:p>
      <w:pPr>
        <w:jc w:val="both"/>
        <w:rPr>
          <w:rFonts w:ascii="黑体" w:hAnsi="黑体"/>
          <w:b/>
          <w:bCs/>
          <w:spacing w:val="12"/>
          <w:sz w:val="30"/>
          <w:szCs w:val="30"/>
        </w:rPr>
      </w:pPr>
    </w:p>
    <w:p>
      <w:pPr>
        <w:jc w:val="center"/>
        <w:rPr>
          <w:rFonts w:ascii="宋体" w:hAnsi="宋体" w:eastAsia="宋体" w:cs="宋体"/>
          <w:b/>
          <w:sz w:val="24"/>
          <w:szCs w:val="24"/>
          <w:lang w:bidi="ar"/>
        </w:rPr>
      </w:pPr>
      <w:r>
        <w:rPr>
          <w:rFonts w:hint="eastAsia" w:ascii="宋体" w:hAnsi="宋体" w:eastAsia="宋体" w:cs="宋体"/>
          <w:b/>
          <w:sz w:val="24"/>
          <w:szCs w:val="24"/>
          <w:lang w:bidi="ar"/>
        </w:rPr>
        <w:t>残疾人福利性单位声明函</w:t>
      </w:r>
    </w:p>
    <w:p>
      <w:pPr>
        <w:jc w:val="center"/>
        <w:rPr>
          <w:rFonts w:ascii="宋体" w:hAnsi="宋体" w:eastAsia="宋体" w:cs="宋体"/>
          <w:b/>
          <w:sz w:val="24"/>
          <w:szCs w:val="24"/>
          <w:lang w:bidi="ar"/>
        </w:rPr>
      </w:pPr>
    </w:p>
    <w:p>
      <w:pPr>
        <w:tabs>
          <w:tab w:val="left" w:pos="3261"/>
        </w:tabs>
        <w:spacing w:line="480" w:lineRule="exact"/>
        <w:ind w:firstLine="1260" w:firstLineChars="600"/>
      </w:pPr>
      <w:r>
        <w:rPr>
          <w:rFonts w:hint="eastAsia"/>
        </w:rPr>
        <w:t xml:space="preserve">本单位郑重声明，根据《财政部 民政部 中国残疾人联合会关于促进残疾人就业 </w:t>
      </w:r>
    </w:p>
    <w:p>
      <w:pPr>
        <w:tabs>
          <w:tab w:val="left" w:pos="3261"/>
        </w:tabs>
        <w:spacing w:line="480" w:lineRule="exact"/>
        <w:ind w:firstLine="840" w:firstLineChars="400"/>
      </w:pPr>
      <w:r>
        <w:rPr>
          <w:rFonts w:hint="eastAsia"/>
        </w:rPr>
        <w:t xml:space="preserve">政府采购政策的通知》（财库〔2017〕141 号）的规定，本单位为符合条件的残疾人福 </w:t>
      </w:r>
    </w:p>
    <w:p>
      <w:pPr>
        <w:tabs>
          <w:tab w:val="left" w:pos="3261"/>
        </w:tabs>
        <w:spacing w:line="480" w:lineRule="exact"/>
        <w:ind w:firstLine="840" w:firstLineChars="400"/>
      </w:pPr>
      <w:r>
        <w:rPr>
          <w:rFonts w:hint="eastAsia"/>
        </w:rPr>
        <w:t xml:space="preserve">利性单位，且本单位参加______单位的______项目采购活动提供本单位制造的货物（由 </w:t>
      </w:r>
    </w:p>
    <w:p>
      <w:pPr>
        <w:tabs>
          <w:tab w:val="left" w:pos="3261"/>
        </w:tabs>
        <w:spacing w:line="480" w:lineRule="exact"/>
        <w:ind w:firstLine="840" w:firstLineChars="400"/>
      </w:pPr>
      <w:r>
        <w:rPr>
          <w:rFonts w:hint="eastAsia"/>
        </w:rPr>
        <w:t xml:space="preserve">本单位承担工程/提供服务），或者提供其他残疾人福利性单位制造的货物（不包括使 </w:t>
      </w:r>
    </w:p>
    <w:p>
      <w:pPr>
        <w:tabs>
          <w:tab w:val="left" w:pos="3261"/>
        </w:tabs>
        <w:spacing w:line="480" w:lineRule="exact"/>
        <w:ind w:firstLine="840" w:firstLineChars="400"/>
      </w:pPr>
      <w:r>
        <w:rPr>
          <w:rFonts w:hint="eastAsia"/>
        </w:rPr>
        <w:t xml:space="preserve">用非残疾人福利性单位注册商标的货物）。 </w:t>
      </w:r>
    </w:p>
    <w:p>
      <w:pPr>
        <w:tabs>
          <w:tab w:val="left" w:pos="3261"/>
        </w:tabs>
        <w:spacing w:line="480" w:lineRule="exact"/>
        <w:ind w:firstLine="840" w:firstLineChars="400"/>
      </w:pPr>
      <w:r>
        <w:rPr>
          <w:rFonts w:hint="eastAsia"/>
        </w:rPr>
        <w:t xml:space="preserve">本单位对上述声明的真实性负责。如有虚假，将依法承担相应责任。 </w:t>
      </w:r>
    </w:p>
    <w:p>
      <w:pPr>
        <w:tabs>
          <w:tab w:val="left" w:pos="3261"/>
        </w:tabs>
        <w:spacing w:line="480" w:lineRule="exact"/>
        <w:ind w:firstLine="840" w:firstLineChars="400"/>
      </w:pPr>
    </w:p>
    <w:p>
      <w:pPr>
        <w:pStyle w:val="15"/>
      </w:pPr>
    </w:p>
    <w:p>
      <w:pPr>
        <w:pStyle w:val="15"/>
      </w:pPr>
    </w:p>
    <w:p>
      <w:pPr>
        <w:tabs>
          <w:tab w:val="left" w:pos="3261"/>
        </w:tabs>
        <w:spacing w:line="480" w:lineRule="exact"/>
        <w:ind w:firstLine="6930" w:firstLineChars="3300"/>
      </w:pPr>
      <w:r>
        <w:rPr>
          <w:rFonts w:hint="eastAsia"/>
        </w:rPr>
        <w:t xml:space="preserve">单位名称（盖章）： </w:t>
      </w:r>
    </w:p>
    <w:p>
      <w:pPr>
        <w:tabs>
          <w:tab w:val="left" w:pos="3261"/>
        </w:tabs>
        <w:spacing w:line="480" w:lineRule="exact"/>
        <w:ind w:firstLine="7770" w:firstLineChars="3700"/>
      </w:pPr>
      <w:r>
        <w:rPr>
          <w:rFonts w:hint="eastAsia"/>
        </w:rPr>
        <w:t xml:space="preserve">日  期： </w:t>
      </w:r>
    </w:p>
    <w:p>
      <w:pPr>
        <w:tabs>
          <w:tab w:val="left" w:pos="3261"/>
        </w:tabs>
        <w:spacing w:line="480" w:lineRule="exact"/>
        <w:ind w:firstLine="840" w:firstLineChars="400"/>
      </w:pPr>
    </w:p>
    <w:p>
      <w:pPr>
        <w:spacing w:line="380" w:lineRule="exact"/>
        <w:rPr>
          <w:rFonts w:ascii="仿宋_GB2312" w:eastAsia="仿宋_GB2312"/>
          <w:b/>
          <w:sz w:val="36"/>
          <w:szCs w:val="36"/>
        </w:rPr>
      </w:pPr>
    </w:p>
    <w:p>
      <w:pPr>
        <w:spacing w:line="380" w:lineRule="exact"/>
        <w:rPr>
          <w:rFonts w:ascii="仿宋_GB2312" w:eastAsia="仿宋_GB2312"/>
          <w:b/>
          <w:sz w:val="36"/>
          <w:szCs w:val="36"/>
        </w:rPr>
      </w:pPr>
    </w:p>
    <w:p>
      <w:pPr>
        <w:spacing w:line="380" w:lineRule="exact"/>
        <w:rPr>
          <w:rFonts w:ascii="仿宋_GB2312" w:eastAsia="仿宋_GB2312"/>
          <w:b/>
          <w:sz w:val="36"/>
          <w:szCs w:val="36"/>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14:textOutline w14:w="4356" w14:cap="sq" w14:cmpd="sng" w14:algn="ctr">
            <w14:solidFill>
              <w14:srgbClr w14:val="000000"/>
            </w14:solidFill>
            <w14:prstDash w14:val="solid"/>
            <w14:bevel/>
          </w14:textOutline>
        </w:rPr>
      </w:pPr>
    </w:p>
    <w:p>
      <w:pPr>
        <w:spacing w:before="245" w:line="185" w:lineRule="auto"/>
        <w:rPr>
          <w:rFonts w:ascii="宋体" w:hAnsi="宋体" w:eastAsia="宋体" w:cs="宋体"/>
          <w:sz w:val="24"/>
          <w:szCs w:val="24"/>
        </w:rPr>
      </w:pPr>
      <w:r>
        <w:rPr>
          <w:rFonts w:ascii="宋体" w:hAnsi="宋体" w:eastAsia="宋体" w:cs="宋体"/>
          <w:sz w:val="24"/>
          <w:szCs w:val="24"/>
          <w14:textOutline w14:w="4356" w14:cap="sq" w14:cmpd="sng" w14:algn="ctr">
            <w14:solidFill>
              <w14:srgbClr w14:val="000000"/>
            </w14:solidFill>
            <w14:prstDash w14:val="solid"/>
            <w14:bevel/>
          </w14:textOutline>
        </w:rPr>
        <w:t>享受政府采购支持政策的残疾人福利性单位应当同时满足以下条件：</w:t>
      </w:r>
    </w:p>
    <w:p>
      <w:pPr>
        <w:spacing w:line="253" w:lineRule="auto"/>
        <w:rPr>
          <w:rFonts w:ascii="宋体"/>
        </w:rPr>
      </w:pPr>
    </w:p>
    <w:p>
      <w:pPr>
        <w:spacing w:before="78" w:line="607" w:lineRule="exact"/>
        <w:ind w:firstLine="486"/>
        <w:rPr>
          <w:rFonts w:ascii="宋体" w:hAnsi="宋体" w:eastAsia="宋体" w:cs="宋体"/>
          <w:sz w:val="24"/>
          <w:szCs w:val="24"/>
        </w:rPr>
      </w:pPr>
      <w:r>
        <w:rPr>
          <w:rFonts w:ascii="宋体" w:hAnsi="宋体" w:eastAsia="宋体" w:cs="宋体"/>
          <w:spacing w:val="-8"/>
          <w:position w:val="27"/>
          <w:sz w:val="24"/>
          <w:szCs w:val="24"/>
        </w:rPr>
        <w:t>（一）安置的残疾人占本单位在职职工人数的比例不低于25%（含</w:t>
      </w:r>
      <w:r>
        <w:rPr>
          <w:rFonts w:ascii="宋体" w:hAnsi="宋体" w:eastAsia="宋体" w:cs="宋体"/>
          <w:spacing w:val="-48"/>
          <w:position w:val="27"/>
          <w:sz w:val="24"/>
          <w:szCs w:val="24"/>
        </w:rPr>
        <w:t xml:space="preserve"> </w:t>
      </w:r>
      <w:r>
        <w:rPr>
          <w:rFonts w:ascii="宋体" w:hAnsi="宋体" w:eastAsia="宋体" w:cs="宋体"/>
          <w:spacing w:val="-8"/>
          <w:position w:val="27"/>
          <w:sz w:val="24"/>
          <w:szCs w:val="24"/>
        </w:rPr>
        <w:t>25%</w:t>
      </w:r>
      <w:r>
        <w:rPr>
          <w:rFonts w:ascii="宋体" w:hAnsi="宋体" w:eastAsia="宋体" w:cs="宋体"/>
          <w:spacing w:val="-52"/>
          <w:position w:val="27"/>
          <w:sz w:val="24"/>
          <w:szCs w:val="24"/>
        </w:rPr>
        <w:t>），</w:t>
      </w:r>
      <w:r>
        <w:rPr>
          <w:rFonts w:ascii="宋体" w:hAnsi="宋体" w:eastAsia="宋体" w:cs="宋体"/>
          <w:spacing w:val="-8"/>
          <w:position w:val="27"/>
          <w:sz w:val="24"/>
          <w:szCs w:val="24"/>
        </w:rPr>
        <w:t>并且安置</w:t>
      </w:r>
    </w:p>
    <w:p>
      <w:pPr>
        <w:spacing w:line="204" w:lineRule="auto"/>
        <w:ind w:firstLine="19"/>
        <w:rPr>
          <w:rFonts w:ascii="宋体" w:hAnsi="宋体" w:eastAsia="宋体" w:cs="宋体"/>
          <w:sz w:val="24"/>
          <w:szCs w:val="24"/>
        </w:rPr>
      </w:pPr>
      <w:r>
        <w:rPr>
          <w:rFonts w:ascii="宋体" w:hAnsi="宋体" w:eastAsia="宋体" w:cs="宋体"/>
          <w:spacing w:val="-11"/>
          <w:sz w:val="24"/>
          <w:szCs w:val="24"/>
        </w:rPr>
        <w:t>的残疾人人数不少于</w:t>
      </w:r>
      <w:r>
        <w:rPr>
          <w:rFonts w:ascii="宋体" w:hAnsi="宋体" w:eastAsia="宋体" w:cs="宋体"/>
          <w:spacing w:val="16"/>
          <w:sz w:val="24"/>
          <w:szCs w:val="24"/>
        </w:rPr>
        <w:t xml:space="preserve"> </w:t>
      </w:r>
      <w:r>
        <w:rPr>
          <w:rFonts w:ascii="宋体" w:hAnsi="宋体" w:eastAsia="宋体" w:cs="宋体"/>
          <w:spacing w:val="-11"/>
          <w:sz w:val="24"/>
          <w:szCs w:val="24"/>
        </w:rPr>
        <w:t>10</w:t>
      </w:r>
      <w:r>
        <w:rPr>
          <w:rFonts w:ascii="宋体" w:hAnsi="宋体" w:eastAsia="宋体" w:cs="宋体"/>
          <w:spacing w:val="-20"/>
          <w:sz w:val="24"/>
          <w:szCs w:val="24"/>
        </w:rPr>
        <w:t xml:space="preserve"> </w:t>
      </w:r>
      <w:r>
        <w:rPr>
          <w:rFonts w:ascii="宋体" w:hAnsi="宋体" w:eastAsia="宋体" w:cs="宋体"/>
          <w:spacing w:val="-11"/>
          <w:sz w:val="24"/>
          <w:szCs w:val="24"/>
        </w:rPr>
        <w:t>人（含</w:t>
      </w:r>
      <w:r>
        <w:rPr>
          <w:rFonts w:ascii="宋体" w:hAnsi="宋体" w:eastAsia="宋体" w:cs="宋体"/>
          <w:spacing w:val="-32"/>
          <w:sz w:val="24"/>
          <w:szCs w:val="24"/>
        </w:rPr>
        <w:t xml:space="preserve"> </w:t>
      </w:r>
      <w:r>
        <w:rPr>
          <w:rFonts w:ascii="宋体" w:hAnsi="宋体" w:eastAsia="宋体" w:cs="宋体"/>
          <w:spacing w:val="-11"/>
          <w:sz w:val="24"/>
          <w:szCs w:val="24"/>
        </w:rPr>
        <w:t>10</w:t>
      </w:r>
      <w:r>
        <w:rPr>
          <w:rFonts w:ascii="宋体" w:hAnsi="宋体" w:eastAsia="宋体" w:cs="宋体"/>
          <w:spacing w:val="-20"/>
          <w:sz w:val="24"/>
          <w:szCs w:val="24"/>
        </w:rPr>
        <w:t xml:space="preserve"> </w:t>
      </w:r>
      <w:r>
        <w:rPr>
          <w:rFonts w:ascii="宋体" w:hAnsi="宋体" w:eastAsia="宋体" w:cs="宋体"/>
          <w:spacing w:val="-11"/>
          <w:sz w:val="24"/>
          <w:szCs w:val="24"/>
        </w:rPr>
        <w:t>人</w:t>
      </w:r>
      <w:r>
        <w:rPr>
          <w:rFonts w:ascii="宋体" w:hAnsi="宋体" w:eastAsia="宋体" w:cs="宋体"/>
          <w:spacing w:val="-81"/>
          <w:sz w:val="24"/>
          <w:szCs w:val="24"/>
        </w:rPr>
        <w:t>）；</w:t>
      </w:r>
    </w:p>
    <w:p>
      <w:pPr>
        <w:spacing w:before="339" w:line="185" w:lineRule="auto"/>
        <w:ind w:firstLine="486"/>
        <w:rPr>
          <w:rFonts w:ascii="宋体" w:hAnsi="宋体" w:eastAsia="宋体" w:cs="宋体"/>
          <w:sz w:val="24"/>
          <w:szCs w:val="24"/>
        </w:rPr>
      </w:pPr>
      <w:r>
        <w:rPr>
          <w:rFonts w:ascii="宋体" w:hAnsi="宋体" w:eastAsia="宋体" w:cs="宋体"/>
          <w:spacing w:val="-11"/>
          <w:sz w:val="24"/>
          <w:szCs w:val="24"/>
        </w:rPr>
        <w:t>（二）依法与安置的每位残疾人签订了一年以上（含一年）的劳动合同或服务协议；</w:t>
      </w:r>
    </w:p>
    <w:p>
      <w:pPr>
        <w:spacing w:line="256" w:lineRule="auto"/>
        <w:rPr>
          <w:rFonts w:ascii="宋体"/>
        </w:rPr>
      </w:pPr>
    </w:p>
    <w:p>
      <w:pPr>
        <w:spacing w:before="78" w:line="465" w:lineRule="auto"/>
        <w:ind w:left="13" w:firstLine="473"/>
        <w:rPr>
          <w:rFonts w:ascii="宋体" w:hAnsi="宋体" w:eastAsia="宋体" w:cs="宋体"/>
          <w:sz w:val="24"/>
          <w:szCs w:val="24"/>
        </w:rPr>
      </w:pPr>
      <w:r>
        <w:rPr>
          <w:rFonts w:ascii="宋体" w:hAnsi="宋体" w:eastAsia="宋体" w:cs="宋体"/>
          <w:spacing w:val="-4"/>
          <w:sz w:val="24"/>
          <w:szCs w:val="24"/>
        </w:rPr>
        <w:t>（三）为安置的每位残疾人按月足额缴纳了基本养老保险、基本医疗保险、失业保</w:t>
      </w:r>
      <w:r>
        <w:rPr>
          <w:rFonts w:ascii="宋体" w:hAnsi="宋体" w:eastAsia="宋体" w:cs="宋体"/>
          <w:sz w:val="24"/>
          <w:szCs w:val="24"/>
        </w:rPr>
        <w:t xml:space="preserve"> </w:t>
      </w:r>
      <w:r>
        <w:rPr>
          <w:rFonts w:ascii="宋体" w:hAnsi="宋体" w:eastAsia="宋体" w:cs="宋体"/>
          <w:spacing w:val="-2"/>
          <w:sz w:val="24"/>
          <w:szCs w:val="24"/>
        </w:rPr>
        <w:t>险、工伤保险和生育保险等社会保险费；</w:t>
      </w:r>
    </w:p>
    <w:p>
      <w:pPr>
        <w:spacing w:before="5" w:line="607" w:lineRule="exact"/>
        <w:ind w:firstLine="486"/>
        <w:rPr>
          <w:rFonts w:ascii="宋体" w:hAnsi="宋体" w:eastAsia="宋体" w:cs="宋体"/>
          <w:sz w:val="24"/>
          <w:szCs w:val="24"/>
        </w:rPr>
      </w:pPr>
      <w:r>
        <w:rPr>
          <w:rFonts w:ascii="宋体" w:hAnsi="宋体" w:eastAsia="宋体" w:cs="宋体"/>
          <w:spacing w:val="-4"/>
          <w:position w:val="27"/>
          <w:sz w:val="24"/>
          <w:szCs w:val="24"/>
        </w:rPr>
        <w:t>（四）通过银行等金融机构向安置的每位残疾人，按月支付了不低于单位所在区县</w:t>
      </w:r>
    </w:p>
    <w:p>
      <w:pPr>
        <w:spacing w:line="204" w:lineRule="auto"/>
        <w:rPr>
          <w:rFonts w:ascii="宋体" w:hAnsi="宋体" w:eastAsia="宋体" w:cs="宋体"/>
          <w:sz w:val="24"/>
          <w:szCs w:val="24"/>
        </w:rPr>
      </w:pPr>
      <w:r>
        <w:rPr>
          <w:rFonts w:ascii="宋体" w:hAnsi="宋体" w:eastAsia="宋体" w:cs="宋体"/>
          <w:spacing w:val="-1"/>
          <w:sz w:val="24"/>
          <w:szCs w:val="24"/>
        </w:rPr>
        <w:t>适用的经省级人民政府批准的月最低工资标准的工资；</w:t>
      </w:r>
    </w:p>
    <w:p>
      <w:pPr>
        <w:spacing w:before="342" w:line="185" w:lineRule="auto"/>
        <w:ind w:firstLine="486"/>
        <w:rPr>
          <w:rFonts w:ascii="宋体" w:hAnsi="宋体" w:eastAsia="宋体" w:cs="宋体"/>
          <w:sz w:val="24"/>
          <w:szCs w:val="24"/>
        </w:rPr>
      </w:pPr>
      <w:r>
        <w:rPr>
          <w:rFonts w:ascii="宋体" w:hAnsi="宋体" w:eastAsia="宋体" w:cs="宋体"/>
          <w:spacing w:val="-10"/>
          <w:sz w:val="24"/>
          <w:szCs w:val="24"/>
        </w:rPr>
        <w:t>（五）提供本单位承担的工程；</w:t>
      </w:r>
    </w:p>
    <w:p>
      <w:pPr>
        <w:spacing w:line="253" w:lineRule="auto"/>
        <w:rPr>
          <w:rFonts w:ascii="宋体"/>
        </w:rPr>
      </w:pPr>
    </w:p>
    <w:p>
      <w:pPr>
        <w:spacing w:before="79" w:line="467" w:lineRule="auto"/>
        <w:ind w:right="33" w:firstLine="483"/>
        <w:rPr>
          <w:rFonts w:ascii="宋体" w:hAnsi="宋体" w:eastAsia="宋体" w:cs="宋体"/>
          <w:sz w:val="24"/>
          <w:szCs w:val="24"/>
        </w:rPr>
      </w:pPr>
      <w:r>
        <w:rPr>
          <w:rFonts w:ascii="宋体" w:hAnsi="宋体" w:eastAsia="宋体" w:cs="宋体"/>
          <w:spacing w:val="-5"/>
          <w:sz w:val="24"/>
          <w:szCs w:val="24"/>
        </w:rPr>
        <w:t>前款所称残疾人是指法定劳动年龄内，持有《中华人民共和国残疾人证》或者《中</w:t>
      </w:r>
      <w:r>
        <w:rPr>
          <w:rFonts w:ascii="宋体" w:hAnsi="宋体" w:eastAsia="宋体" w:cs="宋体"/>
          <w:sz w:val="24"/>
          <w:szCs w:val="24"/>
        </w:rPr>
        <w:t xml:space="preserve"> </w:t>
      </w:r>
      <w:r>
        <w:rPr>
          <w:rFonts w:ascii="宋体" w:hAnsi="宋体" w:eastAsia="宋体" w:cs="宋体"/>
          <w:spacing w:val="-12"/>
          <w:sz w:val="24"/>
          <w:szCs w:val="24"/>
        </w:rPr>
        <w:t>华人民共和国残疾军人证（1至</w:t>
      </w:r>
      <w:r>
        <w:rPr>
          <w:rFonts w:ascii="宋体" w:hAnsi="宋体" w:eastAsia="宋体" w:cs="宋体"/>
          <w:spacing w:val="-62"/>
          <w:sz w:val="24"/>
          <w:szCs w:val="24"/>
        </w:rPr>
        <w:t xml:space="preserve"> </w:t>
      </w:r>
      <w:r>
        <w:rPr>
          <w:rFonts w:ascii="宋体" w:hAnsi="宋体" w:eastAsia="宋体" w:cs="宋体"/>
          <w:spacing w:val="-12"/>
          <w:sz w:val="24"/>
          <w:szCs w:val="24"/>
        </w:rPr>
        <w:t>8级）》的自然人，包括具有劳动条件和劳动意愿的精神</w:t>
      </w:r>
      <w:r>
        <w:rPr>
          <w:rFonts w:ascii="宋体" w:hAnsi="宋体" w:eastAsia="宋体" w:cs="宋体"/>
          <w:spacing w:val="-8"/>
          <w:sz w:val="24"/>
          <w:szCs w:val="24"/>
        </w:rPr>
        <w:t>残疾人。在职职工人数是指与残疾人福利性单位建立劳动关系并依法签订劳动合同或者服</w:t>
      </w:r>
      <w:r>
        <w:rPr>
          <w:rFonts w:ascii="宋体" w:hAnsi="宋体" w:eastAsia="宋体" w:cs="宋体"/>
          <w:spacing w:val="19"/>
          <w:sz w:val="24"/>
          <w:szCs w:val="24"/>
        </w:rPr>
        <w:t xml:space="preserve"> </w:t>
      </w:r>
      <w:r>
        <w:rPr>
          <w:rFonts w:ascii="宋体" w:hAnsi="宋体" w:eastAsia="宋体" w:cs="宋体"/>
          <w:spacing w:val="-2"/>
          <w:sz w:val="24"/>
          <w:szCs w:val="24"/>
        </w:rPr>
        <w:t>务协议的雇员人数。</w:t>
      </w:r>
    </w:p>
    <w:p>
      <w:pPr>
        <w:sectPr>
          <w:footerReference r:id="rId32" w:type="default"/>
          <w:pgSz w:w="11910" w:h="16840"/>
          <w:pgMar w:top="1431" w:right="1371" w:bottom="1382" w:left="1427" w:header="0" w:footer="1255" w:gutter="0"/>
          <w:cols w:space="720" w:num="1"/>
        </w:sectPr>
      </w:pPr>
    </w:p>
    <w:p>
      <w:pPr>
        <w:spacing w:before="142" w:line="188" w:lineRule="auto"/>
        <w:ind w:firstLine="3380"/>
        <w:rPr>
          <w:rFonts w:ascii="黑体" w:hAnsi="黑体" w:eastAsia="黑体" w:cs="黑体"/>
          <w:sz w:val="28"/>
          <w:szCs w:val="28"/>
        </w:rPr>
      </w:pPr>
      <w:r>
        <w:rPr>
          <w:rFonts w:ascii="黑体" w:hAnsi="黑体" w:eastAsia="黑体" w:cs="黑体"/>
          <w:spacing w:val="2"/>
          <w:sz w:val="26"/>
          <w:szCs w:val="26"/>
          <w14:textOutline w14:w="4686" w14:cap="sq" w14:cmpd="sng" w14:algn="ctr">
            <w14:solidFill>
              <w14:srgbClr w14:val="000000"/>
            </w14:solidFill>
            <w14:prstDash w14:val="solid"/>
            <w14:bevel/>
          </w14:textOutline>
        </w:rPr>
        <w:t>5.</w:t>
      </w:r>
      <w:r>
        <w:rPr>
          <w:rFonts w:ascii="黑体" w:hAnsi="黑体" w:eastAsia="黑体" w:cs="黑体"/>
          <w:spacing w:val="2"/>
          <w:sz w:val="28"/>
          <w:szCs w:val="28"/>
          <w14:textOutline w14:w="5105" w14:cap="sq" w14:cmpd="sng" w14:algn="ctr">
            <w14:solidFill>
              <w14:srgbClr w14:val="000000"/>
            </w14:solidFill>
            <w14:prstDash w14:val="solid"/>
            <w14:bevel/>
          </w14:textOutline>
        </w:rPr>
        <w:t>供应商基本情况表</w:t>
      </w:r>
    </w:p>
    <w:p>
      <w:pPr>
        <w:spacing w:line="342" w:lineRule="auto"/>
        <w:rPr>
          <w:rFonts w:ascii="宋体"/>
        </w:rPr>
      </w:pPr>
    </w:p>
    <w:p>
      <w:pPr>
        <w:spacing w:before="79" w:line="187" w:lineRule="auto"/>
        <w:ind w:firstLine="3250"/>
        <w:rPr>
          <w:rFonts w:ascii="黑体" w:hAnsi="黑体" w:eastAsia="黑体" w:cs="黑体"/>
          <w:sz w:val="24"/>
          <w:szCs w:val="24"/>
        </w:rPr>
      </w:pPr>
      <w:r>
        <w:rPr>
          <w:rFonts w:ascii="黑体" w:hAnsi="黑体" w:eastAsia="黑体" w:cs="黑体"/>
          <w:spacing w:val="-3"/>
          <w:sz w:val="24"/>
          <w:szCs w:val="24"/>
        </w:rPr>
        <w:t>表</w:t>
      </w:r>
      <w:r>
        <w:rPr>
          <w:rFonts w:ascii="黑体" w:hAnsi="黑体" w:eastAsia="黑体" w:cs="黑体"/>
          <w:spacing w:val="-46"/>
          <w:sz w:val="24"/>
          <w:szCs w:val="24"/>
        </w:rPr>
        <w:t xml:space="preserve"> </w:t>
      </w:r>
      <w:r>
        <w:rPr>
          <w:rFonts w:ascii="黑体" w:hAnsi="黑体" w:eastAsia="黑体" w:cs="黑体"/>
          <w:spacing w:val="-3"/>
          <w:sz w:val="24"/>
          <w:szCs w:val="24"/>
        </w:rPr>
        <w:t>5.1</w:t>
      </w:r>
      <w:r>
        <w:rPr>
          <w:rFonts w:ascii="黑体" w:hAnsi="黑体" w:eastAsia="黑体" w:cs="黑体"/>
          <w:spacing w:val="4"/>
          <w:sz w:val="24"/>
          <w:szCs w:val="24"/>
        </w:rPr>
        <w:t xml:space="preserve">  </w:t>
      </w:r>
      <w:r>
        <w:rPr>
          <w:rFonts w:ascii="黑体" w:hAnsi="黑体" w:eastAsia="黑体" w:cs="黑体"/>
          <w:spacing w:val="-3"/>
          <w:sz w:val="24"/>
          <w:szCs w:val="24"/>
        </w:rPr>
        <w:t>供应商基本情况表</w:t>
      </w:r>
    </w:p>
    <w:p>
      <w:pPr>
        <w:spacing w:line="195" w:lineRule="exact"/>
      </w:pPr>
    </w:p>
    <w:tbl>
      <w:tblPr>
        <w:tblStyle w:val="16"/>
        <w:tblW w:w="92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0"/>
        <w:gridCol w:w="1133"/>
        <w:gridCol w:w="1319"/>
        <w:gridCol w:w="1334"/>
        <w:gridCol w:w="1324"/>
        <w:gridCol w:w="1329"/>
        <w:gridCol w:w="13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7" w:hRule="atLeast"/>
        </w:trPr>
        <w:tc>
          <w:tcPr>
            <w:tcW w:w="1530" w:type="dxa"/>
          </w:tcPr>
          <w:p>
            <w:pPr>
              <w:spacing w:before="168" w:line="185" w:lineRule="auto"/>
              <w:ind w:firstLine="176"/>
              <w:rPr>
                <w:rFonts w:ascii="宋体" w:hAnsi="宋体" w:eastAsia="宋体" w:cs="宋体"/>
                <w:sz w:val="24"/>
                <w:szCs w:val="24"/>
              </w:rPr>
            </w:pPr>
            <w:r>
              <w:rPr>
                <w:rFonts w:ascii="宋体" w:hAnsi="宋体" w:eastAsia="宋体" w:cs="宋体"/>
                <w:spacing w:val="-2"/>
                <w:sz w:val="24"/>
                <w:szCs w:val="24"/>
              </w:rPr>
              <w:t>供应商名称</w:t>
            </w:r>
          </w:p>
        </w:tc>
        <w:tc>
          <w:tcPr>
            <w:tcW w:w="7760" w:type="dxa"/>
            <w:gridSpan w:val="6"/>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530" w:type="dxa"/>
          </w:tcPr>
          <w:p>
            <w:pPr>
              <w:spacing w:before="164" w:line="185" w:lineRule="auto"/>
              <w:ind w:firstLine="296"/>
              <w:rPr>
                <w:rFonts w:ascii="宋体" w:hAnsi="宋体" w:eastAsia="宋体" w:cs="宋体"/>
                <w:sz w:val="24"/>
                <w:szCs w:val="24"/>
              </w:rPr>
            </w:pPr>
            <w:r>
              <w:rPr>
                <w:rFonts w:ascii="宋体" w:hAnsi="宋体" w:eastAsia="宋体" w:cs="宋体"/>
                <w:spacing w:val="-3"/>
                <w:sz w:val="24"/>
                <w:szCs w:val="24"/>
              </w:rPr>
              <w:t>注册地址</w:t>
            </w:r>
          </w:p>
        </w:tc>
        <w:tc>
          <w:tcPr>
            <w:tcW w:w="3786" w:type="dxa"/>
            <w:gridSpan w:val="3"/>
          </w:tcPr>
          <w:p>
            <w:pPr>
              <w:rPr>
                <w:rFonts w:ascii="宋体"/>
              </w:rPr>
            </w:pPr>
          </w:p>
        </w:tc>
        <w:tc>
          <w:tcPr>
            <w:tcW w:w="1324" w:type="dxa"/>
          </w:tcPr>
          <w:p>
            <w:pPr>
              <w:spacing w:before="164" w:line="185" w:lineRule="auto"/>
              <w:ind w:firstLine="210"/>
              <w:rPr>
                <w:rFonts w:ascii="宋体" w:hAnsi="宋体" w:eastAsia="宋体" w:cs="宋体"/>
                <w:sz w:val="24"/>
                <w:szCs w:val="24"/>
              </w:rPr>
            </w:pPr>
            <w:r>
              <w:rPr>
                <w:rFonts w:ascii="宋体" w:hAnsi="宋体" w:eastAsia="宋体" w:cs="宋体"/>
                <w:spacing w:val="-7"/>
                <w:sz w:val="24"/>
                <w:szCs w:val="24"/>
              </w:rPr>
              <w:t>邮政编码</w:t>
            </w:r>
          </w:p>
        </w:tc>
        <w:tc>
          <w:tcPr>
            <w:tcW w:w="2650" w:type="dxa"/>
            <w:gridSpan w:val="2"/>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530" w:type="dxa"/>
          </w:tcPr>
          <w:p>
            <w:pPr>
              <w:spacing w:before="165" w:line="185" w:lineRule="auto"/>
              <w:ind w:firstLine="298"/>
              <w:rPr>
                <w:rFonts w:ascii="宋体" w:hAnsi="宋体" w:eastAsia="宋体" w:cs="宋体"/>
                <w:sz w:val="24"/>
                <w:szCs w:val="24"/>
              </w:rPr>
            </w:pPr>
            <w:r>
              <w:rPr>
                <w:rFonts w:ascii="宋体" w:hAnsi="宋体" w:eastAsia="宋体" w:cs="宋体"/>
                <w:spacing w:val="-3"/>
                <w:sz w:val="24"/>
                <w:szCs w:val="24"/>
              </w:rPr>
              <w:t>成立时间</w:t>
            </w:r>
          </w:p>
        </w:tc>
        <w:tc>
          <w:tcPr>
            <w:tcW w:w="3786" w:type="dxa"/>
            <w:gridSpan w:val="3"/>
          </w:tcPr>
          <w:p>
            <w:pPr>
              <w:rPr>
                <w:rFonts w:ascii="宋体"/>
              </w:rPr>
            </w:pPr>
          </w:p>
        </w:tc>
        <w:tc>
          <w:tcPr>
            <w:tcW w:w="1324" w:type="dxa"/>
          </w:tcPr>
          <w:p>
            <w:pPr>
              <w:spacing w:before="165" w:line="185" w:lineRule="auto"/>
              <w:ind w:firstLine="194"/>
              <w:rPr>
                <w:rFonts w:ascii="宋体" w:hAnsi="宋体" w:eastAsia="宋体" w:cs="宋体"/>
                <w:sz w:val="24"/>
                <w:szCs w:val="24"/>
              </w:rPr>
            </w:pPr>
            <w:r>
              <w:rPr>
                <w:rFonts w:ascii="宋体" w:hAnsi="宋体" w:eastAsia="宋体" w:cs="宋体"/>
                <w:spacing w:val="-3"/>
                <w:sz w:val="24"/>
                <w:szCs w:val="24"/>
              </w:rPr>
              <w:t>职工人数</w:t>
            </w:r>
          </w:p>
        </w:tc>
        <w:tc>
          <w:tcPr>
            <w:tcW w:w="2650" w:type="dxa"/>
            <w:gridSpan w:val="2"/>
          </w:tcPr>
          <w:p>
            <w:pPr>
              <w:spacing w:before="165" w:line="185" w:lineRule="auto"/>
              <w:ind w:firstLine="855"/>
              <w:rPr>
                <w:rFonts w:ascii="宋体" w:hAnsi="宋体" w:eastAsia="宋体" w:cs="宋体"/>
                <w:sz w:val="24"/>
                <w:szCs w:val="24"/>
              </w:rPr>
            </w:pPr>
            <w:r>
              <w:rPr>
                <w:rFonts w:ascii="宋体" w:hAnsi="宋体" w:eastAsia="宋体" w:cs="宋体"/>
                <w:spacing w:val="-5"/>
                <w:sz w:val="24"/>
                <w:szCs w:val="24"/>
              </w:rPr>
              <w:t>共</w:t>
            </w:r>
            <w:r>
              <w:rPr>
                <w:rFonts w:ascii="宋体" w:hAnsi="宋体" w:eastAsia="宋体" w:cs="宋体"/>
                <w:spacing w:val="3"/>
                <w:sz w:val="24"/>
                <w:szCs w:val="24"/>
                <w:u w:val="single"/>
              </w:rPr>
              <w:t xml:space="preserve">    </w:t>
            </w:r>
            <w:r>
              <w:rPr>
                <w:rFonts w:ascii="宋体" w:hAnsi="宋体" w:eastAsia="宋体" w:cs="宋体"/>
                <w:spacing w:val="-5"/>
                <w:sz w:val="24"/>
                <w:szCs w:val="24"/>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530" w:type="dxa"/>
          </w:tcPr>
          <w:p>
            <w:pPr>
              <w:spacing w:before="167" w:line="185" w:lineRule="auto"/>
              <w:ind w:firstLine="183"/>
              <w:rPr>
                <w:rFonts w:ascii="宋体" w:hAnsi="宋体" w:eastAsia="宋体" w:cs="宋体"/>
                <w:sz w:val="24"/>
                <w:szCs w:val="24"/>
              </w:rPr>
            </w:pPr>
            <w:r>
              <w:rPr>
                <w:rFonts w:ascii="宋体" w:hAnsi="宋体" w:eastAsia="宋体" w:cs="宋体"/>
                <w:spacing w:val="-4"/>
                <w:sz w:val="24"/>
                <w:szCs w:val="24"/>
              </w:rPr>
              <w:t>营业执照号</w:t>
            </w:r>
          </w:p>
        </w:tc>
        <w:tc>
          <w:tcPr>
            <w:tcW w:w="3786" w:type="dxa"/>
            <w:gridSpan w:val="3"/>
          </w:tcPr>
          <w:p>
            <w:pPr>
              <w:rPr>
                <w:rFonts w:ascii="宋体"/>
              </w:rPr>
            </w:pPr>
          </w:p>
        </w:tc>
        <w:tc>
          <w:tcPr>
            <w:tcW w:w="1324" w:type="dxa"/>
          </w:tcPr>
          <w:p>
            <w:pPr>
              <w:spacing w:before="167" w:line="185" w:lineRule="auto"/>
              <w:ind w:firstLine="197"/>
              <w:rPr>
                <w:rFonts w:ascii="宋体" w:hAnsi="宋体" w:eastAsia="宋体" w:cs="宋体"/>
                <w:sz w:val="24"/>
                <w:szCs w:val="24"/>
              </w:rPr>
            </w:pPr>
            <w:r>
              <w:rPr>
                <w:rFonts w:ascii="宋体" w:hAnsi="宋体" w:eastAsia="宋体" w:cs="宋体"/>
                <w:spacing w:val="-4"/>
                <w:sz w:val="24"/>
                <w:szCs w:val="24"/>
              </w:rPr>
              <w:t>企业类型</w:t>
            </w:r>
          </w:p>
        </w:tc>
        <w:tc>
          <w:tcPr>
            <w:tcW w:w="2650" w:type="dxa"/>
            <w:gridSpan w:val="2"/>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6" w:hRule="atLeast"/>
        </w:trPr>
        <w:tc>
          <w:tcPr>
            <w:tcW w:w="1530" w:type="dxa"/>
          </w:tcPr>
          <w:p>
            <w:pPr>
              <w:spacing w:line="246" w:lineRule="auto"/>
              <w:rPr>
                <w:rFonts w:ascii="宋体"/>
              </w:rPr>
            </w:pPr>
          </w:p>
          <w:p>
            <w:pPr>
              <w:spacing w:before="79" w:line="185" w:lineRule="auto"/>
              <w:ind w:firstLine="297"/>
              <w:rPr>
                <w:rFonts w:ascii="宋体" w:hAnsi="宋体" w:eastAsia="宋体" w:cs="宋体"/>
                <w:sz w:val="24"/>
                <w:szCs w:val="24"/>
              </w:rPr>
            </w:pPr>
            <w:r>
              <w:rPr>
                <w:rFonts w:ascii="宋体" w:hAnsi="宋体" w:eastAsia="宋体" w:cs="宋体"/>
                <w:spacing w:val="-3"/>
                <w:sz w:val="24"/>
                <w:szCs w:val="24"/>
              </w:rPr>
              <w:t>联系方式</w:t>
            </w:r>
          </w:p>
        </w:tc>
        <w:tc>
          <w:tcPr>
            <w:tcW w:w="1133" w:type="dxa"/>
          </w:tcPr>
          <w:p>
            <w:pPr>
              <w:spacing w:line="246" w:lineRule="auto"/>
              <w:rPr>
                <w:rFonts w:ascii="宋体"/>
              </w:rPr>
            </w:pPr>
          </w:p>
          <w:p>
            <w:pPr>
              <w:spacing w:before="79" w:line="185" w:lineRule="auto"/>
              <w:ind w:firstLine="216"/>
              <w:rPr>
                <w:rFonts w:ascii="宋体" w:hAnsi="宋体" w:eastAsia="宋体" w:cs="宋体"/>
                <w:sz w:val="24"/>
                <w:szCs w:val="24"/>
              </w:rPr>
            </w:pPr>
            <w:r>
              <w:rPr>
                <w:rFonts w:ascii="宋体" w:hAnsi="宋体" w:eastAsia="宋体" w:cs="宋体"/>
                <w:spacing w:val="-4"/>
                <w:sz w:val="24"/>
                <w:szCs w:val="24"/>
              </w:rPr>
              <w:t>联系人</w:t>
            </w:r>
          </w:p>
        </w:tc>
        <w:tc>
          <w:tcPr>
            <w:tcW w:w="1319" w:type="dxa"/>
          </w:tcPr>
          <w:p>
            <w:pPr>
              <w:rPr>
                <w:rFonts w:ascii="宋体"/>
              </w:rPr>
            </w:pPr>
          </w:p>
        </w:tc>
        <w:tc>
          <w:tcPr>
            <w:tcW w:w="1334" w:type="dxa"/>
          </w:tcPr>
          <w:p>
            <w:pPr>
              <w:spacing w:line="246" w:lineRule="auto"/>
              <w:rPr>
                <w:rFonts w:ascii="宋体"/>
              </w:rPr>
            </w:pPr>
          </w:p>
          <w:p>
            <w:pPr>
              <w:spacing w:before="79" w:line="185" w:lineRule="auto"/>
              <w:ind w:firstLine="316"/>
              <w:rPr>
                <w:rFonts w:ascii="宋体" w:hAnsi="宋体" w:eastAsia="宋体" w:cs="宋体"/>
                <w:sz w:val="24"/>
                <w:szCs w:val="24"/>
              </w:rPr>
            </w:pPr>
            <w:r>
              <w:rPr>
                <w:rFonts w:ascii="宋体" w:hAnsi="宋体" w:eastAsia="宋体" w:cs="宋体"/>
                <w:spacing w:val="-6"/>
                <w:sz w:val="24"/>
                <w:szCs w:val="24"/>
              </w:rPr>
              <w:t>职</w:t>
            </w:r>
            <w:r>
              <w:rPr>
                <w:rFonts w:ascii="宋体" w:hAnsi="宋体" w:eastAsia="宋体" w:cs="宋体"/>
                <w:spacing w:val="6"/>
                <w:sz w:val="24"/>
                <w:szCs w:val="24"/>
              </w:rPr>
              <w:t xml:space="preserve">  </w:t>
            </w:r>
            <w:r>
              <w:rPr>
                <w:rFonts w:ascii="宋体" w:hAnsi="宋体" w:eastAsia="宋体" w:cs="宋体"/>
                <w:spacing w:val="-6"/>
                <w:sz w:val="24"/>
                <w:szCs w:val="24"/>
              </w:rPr>
              <w:t>务</w:t>
            </w:r>
          </w:p>
        </w:tc>
        <w:tc>
          <w:tcPr>
            <w:tcW w:w="1324" w:type="dxa"/>
          </w:tcPr>
          <w:p>
            <w:pPr>
              <w:rPr>
                <w:rFonts w:ascii="宋体"/>
              </w:rPr>
            </w:pPr>
          </w:p>
        </w:tc>
        <w:tc>
          <w:tcPr>
            <w:tcW w:w="1329" w:type="dxa"/>
          </w:tcPr>
          <w:p>
            <w:pPr>
              <w:spacing w:line="246" w:lineRule="auto"/>
              <w:rPr>
                <w:rFonts w:ascii="宋体"/>
              </w:rPr>
            </w:pPr>
          </w:p>
          <w:p>
            <w:pPr>
              <w:spacing w:before="79" w:line="185" w:lineRule="auto"/>
              <w:ind w:firstLine="342"/>
              <w:rPr>
                <w:rFonts w:ascii="宋体" w:hAnsi="宋体" w:eastAsia="宋体" w:cs="宋体"/>
                <w:sz w:val="24"/>
                <w:szCs w:val="24"/>
              </w:rPr>
            </w:pPr>
            <w:r>
              <w:rPr>
                <w:rFonts w:ascii="宋体" w:hAnsi="宋体" w:eastAsia="宋体" w:cs="宋体"/>
                <w:spacing w:val="-19"/>
                <w:sz w:val="24"/>
                <w:szCs w:val="24"/>
              </w:rPr>
              <w:t>电</w:t>
            </w:r>
            <w:r>
              <w:rPr>
                <w:rFonts w:ascii="宋体" w:hAnsi="宋体" w:eastAsia="宋体" w:cs="宋体"/>
                <w:spacing w:val="6"/>
                <w:sz w:val="24"/>
                <w:szCs w:val="24"/>
              </w:rPr>
              <w:t xml:space="preserve">  </w:t>
            </w:r>
            <w:r>
              <w:rPr>
                <w:rFonts w:ascii="宋体" w:hAnsi="宋体" w:eastAsia="宋体" w:cs="宋体"/>
                <w:spacing w:val="-19"/>
                <w:sz w:val="24"/>
                <w:szCs w:val="24"/>
              </w:rPr>
              <w:t>话</w:t>
            </w:r>
          </w:p>
        </w:tc>
        <w:tc>
          <w:tcPr>
            <w:tcW w:w="1321"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2" w:hRule="atLeast"/>
        </w:trPr>
        <w:tc>
          <w:tcPr>
            <w:tcW w:w="1530" w:type="dxa"/>
          </w:tcPr>
          <w:p>
            <w:pPr>
              <w:spacing w:line="244" w:lineRule="auto"/>
              <w:rPr>
                <w:rFonts w:ascii="宋体"/>
              </w:rPr>
            </w:pPr>
          </w:p>
          <w:p>
            <w:pPr>
              <w:spacing w:before="78" w:line="185" w:lineRule="auto"/>
              <w:ind w:firstLine="177"/>
              <w:rPr>
                <w:rFonts w:ascii="宋体" w:hAnsi="宋体" w:eastAsia="宋体" w:cs="宋体"/>
                <w:sz w:val="24"/>
                <w:szCs w:val="24"/>
              </w:rPr>
            </w:pPr>
            <w:r>
              <w:rPr>
                <w:rFonts w:ascii="宋体" w:hAnsi="宋体" w:eastAsia="宋体" w:cs="宋体"/>
                <w:spacing w:val="-3"/>
                <w:sz w:val="24"/>
                <w:szCs w:val="24"/>
              </w:rPr>
              <w:t>法定代表人</w:t>
            </w:r>
          </w:p>
        </w:tc>
        <w:tc>
          <w:tcPr>
            <w:tcW w:w="1133" w:type="dxa"/>
          </w:tcPr>
          <w:p>
            <w:pPr>
              <w:spacing w:line="244" w:lineRule="auto"/>
              <w:rPr>
                <w:rFonts w:ascii="宋体"/>
              </w:rPr>
            </w:pPr>
          </w:p>
          <w:p>
            <w:pPr>
              <w:spacing w:before="78" w:line="185" w:lineRule="auto"/>
              <w:ind w:firstLine="215"/>
              <w:rPr>
                <w:rFonts w:ascii="宋体" w:hAnsi="宋体" w:eastAsia="宋体" w:cs="宋体"/>
                <w:sz w:val="24"/>
                <w:szCs w:val="24"/>
              </w:rPr>
            </w:pPr>
            <w:r>
              <w:rPr>
                <w:rFonts w:ascii="宋体" w:hAnsi="宋体" w:eastAsia="宋体" w:cs="宋体"/>
                <w:spacing w:val="-5"/>
                <w:sz w:val="24"/>
                <w:szCs w:val="24"/>
              </w:rPr>
              <w:t>姓</w:t>
            </w:r>
            <w:r>
              <w:rPr>
                <w:rFonts w:ascii="宋体" w:hAnsi="宋体" w:eastAsia="宋体" w:cs="宋体"/>
                <w:spacing w:val="6"/>
                <w:sz w:val="24"/>
                <w:szCs w:val="24"/>
              </w:rPr>
              <w:t xml:space="preserve">  </w:t>
            </w:r>
            <w:r>
              <w:rPr>
                <w:rFonts w:ascii="宋体" w:hAnsi="宋体" w:eastAsia="宋体" w:cs="宋体"/>
                <w:spacing w:val="-5"/>
                <w:sz w:val="24"/>
                <w:szCs w:val="24"/>
              </w:rPr>
              <w:t>名</w:t>
            </w:r>
          </w:p>
        </w:tc>
        <w:tc>
          <w:tcPr>
            <w:tcW w:w="1319" w:type="dxa"/>
          </w:tcPr>
          <w:p>
            <w:pPr>
              <w:rPr>
                <w:rFonts w:ascii="宋体"/>
              </w:rPr>
            </w:pPr>
          </w:p>
        </w:tc>
        <w:tc>
          <w:tcPr>
            <w:tcW w:w="1334" w:type="dxa"/>
          </w:tcPr>
          <w:p>
            <w:pPr>
              <w:spacing w:line="244" w:lineRule="auto"/>
              <w:rPr>
                <w:rFonts w:ascii="宋体"/>
              </w:rPr>
            </w:pPr>
          </w:p>
          <w:p>
            <w:pPr>
              <w:spacing w:before="78" w:line="185" w:lineRule="auto"/>
              <w:ind w:firstLine="316"/>
              <w:rPr>
                <w:rFonts w:ascii="宋体" w:hAnsi="宋体" w:eastAsia="宋体" w:cs="宋体"/>
                <w:sz w:val="24"/>
                <w:szCs w:val="24"/>
              </w:rPr>
            </w:pPr>
            <w:r>
              <w:rPr>
                <w:rFonts w:ascii="宋体" w:hAnsi="宋体" w:eastAsia="宋体" w:cs="宋体"/>
                <w:spacing w:val="-6"/>
                <w:sz w:val="24"/>
                <w:szCs w:val="24"/>
              </w:rPr>
              <w:t>职</w:t>
            </w:r>
            <w:r>
              <w:rPr>
                <w:rFonts w:ascii="宋体" w:hAnsi="宋体" w:eastAsia="宋体" w:cs="宋体"/>
                <w:spacing w:val="6"/>
                <w:sz w:val="24"/>
                <w:szCs w:val="24"/>
              </w:rPr>
              <w:t xml:space="preserve">  </w:t>
            </w:r>
            <w:r>
              <w:rPr>
                <w:rFonts w:ascii="宋体" w:hAnsi="宋体" w:eastAsia="宋体" w:cs="宋体"/>
                <w:spacing w:val="-6"/>
                <w:sz w:val="24"/>
                <w:szCs w:val="24"/>
              </w:rPr>
              <w:t>务</w:t>
            </w:r>
          </w:p>
        </w:tc>
        <w:tc>
          <w:tcPr>
            <w:tcW w:w="1324" w:type="dxa"/>
          </w:tcPr>
          <w:p>
            <w:pPr>
              <w:rPr>
                <w:rFonts w:ascii="宋体"/>
              </w:rPr>
            </w:pPr>
          </w:p>
        </w:tc>
        <w:tc>
          <w:tcPr>
            <w:tcW w:w="1329" w:type="dxa"/>
          </w:tcPr>
          <w:p>
            <w:pPr>
              <w:spacing w:line="244" w:lineRule="auto"/>
              <w:rPr>
                <w:rFonts w:ascii="宋体"/>
              </w:rPr>
            </w:pPr>
          </w:p>
          <w:p>
            <w:pPr>
              <w:spacing w:before="78" w:line="185" w:lineRule="auto"/>
              <w:ind w:firstLine="342"/>
              <w:rPr>
                <w:rFonts w:ascii="宋体" w:hAnsi="宋体" w:eastAsia="宋体" w:cs="宋体"/>
                <w:sz w:val="24"/>
                <w:szCs w:val="24"/>
              </w:rPr>
            </w:pPr>
            <w:r>
              <w:rPr>
                <w:rFonts w:ascii="宋体" w:hAnsi="宋体" w:eastAsia="宋体" w:cs="宋体"/>
                <w:spacing w:val="-19"/>
                <w:sz w:val="24"/>
                <w:szCs w:val="24"/>
              </w:rPr>
              <w:t>电</w:t>
            </w:r>
            <w:r>
              <w:rPr>
                <w:rFonts w:ascii="宋体" w:hAnsi="宋体" w:eastAsia="宋体" w:cs="宋体"/>
                <w:spacing w:val="6"/>
                <w:sz w:val="24"/>
                <w:szCs w:val="24"/>
              </w:rPr>
              <w:t xml:space="preserve">  </w:t>
            </w:r>
            <w:r>
              <w:rPr>
                <w:rFonts w:ascii="宋体" w:hAnsi="宋体" w:eastAsia="宋体" w:cs="宋体"/>
                <w:spacing w:val="-19"/>
                <w:sz w:val="24"/>
                <w:szCs w:val="24"/>
              </w:rPr>
              <w:t>话</w:t>
            </w:r>
          </w:p>
        </w:tc>
        <w:tc>
          <w:tcPr>
            <w:tcW w:w="1321"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3" w:hRule="atLeast"/>
        </w:trPr>
        <w:tc>
          <w:tcPr>
            <w:tcW w:w="1530" w:type="dxa"/>
          </w:tcPr>
          <w:p>
            <w:pPr>
              <w:spacing w:line="306" w:lineRule="auto"/>
              <w:rPr>
                <w:rFonts w:ascii="宋体"/>
              </w:rPr>
            </w:pPr>
          </w:p>
          <w:p>
            <w:pPr>
              <w:spacing w:before="78" w:line="185" w:lineRule="auto"/>
              <w:ind w:firstLine="297"/>
              <w:rPr>
                <w:rFonts w:ascii="宋体" w:hAnsi="宋体" w:eastAsia="宋体" w:cs="宋体"/>
                <w:sz w:val="24"/>
                <w:szCs w:val="24"/>
              </w:rPr>
            </w:pPr>
            <w:r>
              <w:rPr>
                <w:rFonts w:ascii="宋体" w:hAnsi="宋体" w:eastAsia="宋体" w:cs="宋体"/>
                <w:spacing w:val="-3"/>
                <w:sz w:val="24"/>
                <w:szCs w:val="24"/>
              </w:rPr>
              <w:t>银行信息</w:t>
            </w:r>
          </w:p>
        </w:tc>
        <w:tc>
          <w:tcPr>
            <w:tcW w:w="1133" w:type="dxa"/>
          </w:tcPr>
          <w:p>
            <w:pPr>
              <w:spacing w:line="306" w:lineRule="auto"/>
              <w:rPr>
                <w:rFonts w:ascii="宋体"/>
              </w:rPr>
            </w:pPr>
          </w:p>
          <w:p>
            <w:pPr>
              <w:spacing w:before="78" w:line="185" w:lineRule="auto"/>
              <w:ind w:firstLine="216"/>
              <w:rPr>
                <w:rFonts w:ascii="宋体" w:hAnsi="宋体" w:eastAsia="宋体" w:cs="宋体"/>
                <w:sz w:val="24"/>
                <w:szCs w:val="24"/>
              </w:rPr>
            </w:pPr>
            <w:r>
              <w:rPr>
                <w:rFonts w:ascii="宋体" w:hAnsi="宋体" w:eastAsia="宋体" w:cs="宋体"/>
                <w:spacing w:val="-4"/>
                <w:sz w:val="24"/>
                <w:szCs w:val="24"/>
              </w:rPr>
              <w:t>开户行</w:t>
            </w:r>
          </w:p>
        </w:tc>
        <w:tc>
          <w:tcPr>
            <w:tcW w:w="1319" w:type="dxa"/>
          </w:tcPr>
          <w:p>
            <w:pPr>
              <w:rPr>
                <w:rFonts w:ascii="宋体"/>
              </w:rPr>
            </w:pPr>
          </w:p>
        </w:tc>
        <w:tc>
          <w:tcPr>
            <w:tcW w:w="1334" w:type="dxa"/>
          </w:tcPr>
          <w:p>
            <w:pPr>
              <w:spacing w:line="306" w:lineRule="auto"/>
              <w:rPr>
                <w:rFonts w:ascii="宋体"/>
              </w:rPr>
            </w:pPr>
          </w:p>
          <w:p>
            <w:pPr>
              <w:spacing w:before="78" w:line="185" w:lineRule="auto"/>
              <w:ind w:firstLine="319"/>
              <w:rPr>
                <w:rFonts w:ascii="宋体" w:hAnsi="宋体" w:eastAsia="宋体" w:cs="宋体"/>
                <w:sz w:val="24"/>
                <w:szCs w:val="24"/>
              </w:rPr>
            </w:pPr>
            <w:r>
              <w:rPr>
                <w:rFonts w:ascii="宋体" w:hAnsi="宋体" w:eastAsia="宋体" w:cs="宋体"/>
                <w:spacing w:val="-7"/>
                <w:sz w:val="24"/>
                <w:szCs w:val="24"/>
              </w:rPr>
              <w:t>账</w:t>
            </w:r>
            <w:r>
              <w:rPr>
                <w:rFonts w:ascii="宋体" w:hAnsi="宋体" w:eastAsia="宋体" w:cs="宋体"/>
                <w:spacing w:val="5"/>
                <w:sz w:val="24"/>
                <w:szCs w:val="24"/>
              </w:rPr>
              <w:t xml:space="preserve">  </w:t>
            </w:r>
            <w:r>
              <w:rPr>
                <w:rFonts w:ascii="宋体" w:hAnsi="宋体" w:eastAsia="宋体" w:cs="宋体"/>
                <w:spacing w:val="-7"/>
                <w:sz w:val="24"/>
                <w:szCs w:val="24"/>
              </w:rPr>
              <w:t>户</w:t>
            </w:r>
          </w:p>
        </w:tc>
        <w:tc>
          <w:tcPr>
            <w:tcW w:w="1324" w:type="dxa"/>
          </w:tcPr>
          <w:p>
            <w:pPr>
              <w:rPr>
                <w:rFonts w:ascii="宋体"/>
              </w:rPr>
            </w:pPr>
          </w:p>
        </w:tc>
        <w:tc>
          <w:tcPr>
            <w:tcW w:w="1329" w:type="dxa"/>
          </w:tcPr>
          <w:p>
            <w:pPr>
              <w:spacing w:line="306" w:lineRule="auto"/>
              <w:rPr>
                <w:rFonts w:ascii="宋体"/>
              </w:rPr>
            </w:pPr>
          </w:p>
          <w:p>
            <w:pPr>
              <w:spacing w:before="78" w:line="185" w:lineRule="auto"/>
              <w:ind w:firstLine="317"/>
              <w:rPr>
                <w:rFonts w:ascii="宋体" w:hAnsi="宋体" w:eastAsia="宋体" w:cs="宋体"/>
                <w:sz w:val="24"/>
                <w:szCs w:val="24"/>
              </w:rPr>
            </w:pPr>
            <w:r>
              <w:rPr>
                <w:rFonts w:ascii="宋体" w:hAnsi="宋体" w:eastAsia="宋体" w:cs="宋体"/>
                <w:spacing w:val="-7"/>
                <w:sz w:val="24"/>
                <w:szCs w:val="24"/>
              </w:rPr>
              <w:t>账</w:t>
            </w:r>
            <w:r>
              <w:rPr>
                <w:rFonts w:ascii="宋体" w:hAnsi="宋体" w:eastAsia="宋体" w:cs="宋体"/>
                <w:spacing w:val="9"/>
                <w:sz w:val="24"/>
                <w:szCs w:val="24"/>
              </w:rPr>
              <w:t xml:space="preserve">  </w:t>
            </w:r>
            <w:r>
              <w:rPr>
                <w:rFonts w:ascii="宋体" w:hAnsi="宋体" w:eastAsia="宋体" w:cs="宋体"/>
                <w:spacing w:val="-7"/>
                <w:sz w:val="24"/>
                <w:szCs w:val="24"/>
              </w:rPr>
              <w:t>号</w:t>
            </w:r>
          </w:p>
        </w:tc>
        <w:tc>
          <w:tcPr>
            <w:tcW w:w="1321" w:type="dxa"/>
          </w:tcPr>
          <w:p>
            <w:pPr>
              <w:rPr>
                <w:rFonts w:ascii="宋体"/>
              </w:rPr>
            </w:pPr>
          </w:p>
        </w:tc>
      </w:tr>
    </w:tbl>
    <w:p>
      <w:pPr>
        <w:spacing w:before="115" w:line="187" w:lineRule="auto"/>
        <w:ind w:firstLine="119"/>
        <w:rPr>
          <w:rFonts w:ascii="黑体" w:hAnsi="黑体" w:eastAsia="黑体" w:cs="黑体"/>
          <w:sz w:val="24"/>
          <w:szCs w:val="24"/>
        </w:rPr>
      </w:pPr>
      <w:r>
        <w:rPr>
          <w:rFonts w:ascii="宋体" w:hAnsi="宋体" w:eastAsia="宋体" w:cs="宋体"/>
          <w:spacing w:val="-5"/>
          <w:sz w:val="24"/>
          <w:szCs w:val="24"/>
        </w:rPr>
        <w:t>备注</w:t>
      </w:r>
      <w:r>
        <w:rPr>
          <w:rFonts w:ascii="黑体" w:hAnsi="黑体" w:eastAsia="黑体" w:cs="黑体"/>
          <w:spacing w:val="-5"/>
          <w:sz w:val="24"/>
          <w:szCs w:val="24"/>
        </w:rPr>
        <w:t>：</w:t>
      </w:r>
    </w:p>
    <w:p>
      <w:pPr>
        <w:spacing w:before="229" w:line="185" w:lineRule="auto"/>
        <w:ind w:firstLine="614"/>
        <w:rPr>
          <w:rFonts w:ascii="宋体" w:hAnsi="宋体" w:eastAsia="宋体" w:cs="宋体"/>
          <w:sz w:val="24"/>
          <w:szCs w:val="24"/>
        </w:rPr>
      </w:pPr>
      <w:r>
        <w:rPr>
          <w:rFonts w:ascii="宋体" w:hAnsi="宋体" w:eastAsia="宋体" w:cs="宋体"/>
          <w:spacing w:val="-2"/>
          <w:sz w:val="24"/>
          <w:szCs w:val="24"/>
        </w:rPr>
        <w:t>1、随本表附企业法人营业执照副本的复印件（加盖单位公章</w:t>
      </w:r>
      <w:r>
        <w:rPr>
          <w:rFonts w:ascii="宋体" w:hAnsi="宋体" w:eastAsia="宋体" w:cs="宋体"/>
          <w:spacing w:val="-56"/>
          <w:sz w:val="24"/>
          <w:szCs w:val="24"/>
        </w:rPr>
        <w:t>）；</w:t>
      </w:r>
    </w:p>
    <w:p>
      <w:pPr>
        <w:spacing w:before="230" w:line="185" w:lineRule="auto"/>
        <w:ind w:firstLine="599"/>
        <w:rPr>
          <w:rFonts w:ascii="宋体" w:hAnsi="宋体" w:eastAsia="宋体" w:cs="宋体"/>
          <w:sz w:val="24"/>
          <w:szCs w:val="24"/>
        </w:rPr>
      </w:pPr>
      <w:r>
        <w:rPr>
          <w:rFonts w:ascii="宋体" w:hAnsi="宋体" w:eastAsia="宋体" w:cs="宋体"/>
          <w:spacing w:val="-1"/>
          <w:sz w:val="24"/>
          <w:szCs w:val="24"/>
        </w:rPr>
        <w:t>2、以上表格内容以供应商最近一个年度的数据为准；</w:t>
      </w:r>
    </w:p>
    <w:p>
      <w:pPr>
        <w:sectPr>
          <w:footerReference r:id="rId33" w:type="default"/>
          <w:pgSz w:w="11910" w:h="16840"/>
          <w:pgMar w:top="1431" w:right="1303" w:bottom="1382" w:left="1311" w:header="0" w:footer="1255" w:gutter="0"/>
          <w:cols w:space="720" w:num="1"/>
        </w:sectPr>
      </w:pPr>
    </w:p>
    <w:p>
      <w:pPr>
        <w:spacing w:before="48" w:line="185" w:lineRule="auto"/>
        <w:ind w:firstLine="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29"/>
          <w:sz w:val="24"/>
          <w:szCs w:val="24"/>
        </w:rPr>
        <w:t xml:space="preserve"> </w:t>
      </w:r>
      <w:r>
        <w:rPr>
          <w:rFonts w:ascii="宋体" w:hAnsi="宋体" w:eastAsia="宋体" w:cs="宋体"/>
          <w:spacing w:val="-10"/>
          <w:sz w:val="24"/>
          <w:szCs w:val="24"/>
        </w:rPr>
        <w:t>1</w:t>
      </w:r>
    </w:p>
    <w:p>
      <w:pPr>
        <w:spacing w:before="322" w:line="187" w:lineRule="auto"/>
        <w:ind w:firstLine="3199"/>
        <w:rPr>
          <w:rFonts w:ascii="黑体" w:hAnsi="黑体" w:eastAsia="黑体" w:cs="黑体"/>
          <w:sz w:val="30"/>
          <w:szCs w:val="30"/>
        </w:rPr>
      </w:pPr>
      <w:r>
        <w:rPr>
          <w:rFonts w:ascii="黑体" w:hAnsi="黑体" w:eastAsia="黑体" w:cs="黑体"/>
          <w:spacing w:val="-2"/>
          <w:sz w:val="30"/>
          <w:szCs w:val="30"/>
        </w:rPr>
        <w:t>政府采购诚信承诺书</w:t>
      </w:r>
    </w:p>
    <w:p>
      <w:pPr>
        <w:spacing w:line="257" w:lineRule="auto"/>
        <w:rPr>
          <w:rFonts w:ascii="宋体"/>
        </w:rPr>
      </w:pPr>
    </w:p>
    <w:p>
      <w:pPr>
        <w:spacing w:line="257" w:lineRule="auto"/>
        <w:rPr>
          <w:rFonts w:ascii="宋体"/>
        </w:rPr>
      </w:pPr>
    </w:p>
    <w:p>
      <w:pPr>
        <w:spacing w:line="258" w:lineRule="auto"/>
        <w:rPr>
          <w:rFonts w:ascii="宋体"/>
        </w:rPr>
      </w:pPr>
    </w:p>
    <w:p>
      <w:pPr>
        <w:tabs>
          <w:tab w:val="left" w:pos="136"/>
        </w:tabs>
        <w:spacing w:before="78" w:line="185" w:lineRule="auto"/>
        <w:rPr>
          <w:rFonts w:ascii="宋体" w:hAnsi="宋体" w:eastAsia="宋体" w:cs="宋体"/>
          <w:sz w:val="24"/>
          <w:szCs w:val="24"/>
        </w:rPr>
      </w:pPr>
      <w:r>
        <w:rPr>
          <w:rFonts w:ascii="宋体" w:hAnsi="宋体" w:eastAsia="宋体" w:cs="宋体"/>
          <w:u w:val="single"/>
        </w:rPr>
        <w:tab/>
      </w:r>
      <w:r>
        <w:rPr>
          <w:rFonts w:ascii="宋体" w:hAnsi="宋体" w:eastAsia="宋体" w:cs="宋体"/>
          <w:spacing w:val="-23"/>
          <w:w w:val="99"/>
          <w:sz w:val="24"/>
          <w:szCs w:val="24"/>
          <w:u w:val="single"/>
        </w:rPr>
        <w:t>（采购人</w:t>
      </w:r>
      <w:r>
        <w:rPr>
          <w:rFonts w:ascii="宋体" w:hAnsi="宋体" w:eastAsia="宋体" w:cs="宋体"/>
          <w:spacing w:val="-68"/>
          <w:sz w:val="24"/>
          <w:szCs w:val="24"/>
          <w:u w:val="single"/>
        </w:rPr>
        <w:t>）</w:t>
      </w:r>
      <w:r>
        <w:rPr>
          <w:rFonts w:ascii="宋体" w:hAnsi="宋体" w:eastAsia="宋体" w:cs="宋体"/>
          <w:spacing w:val="101"/>
          <w:sz w:val="24"/>
          <w:szCs w:val="24"/>
          <w:u w:val="single"/>
        </w:rPr>
        <w:t xml:space="preserve"> </w:t>
      </w:r>
      <w:r>
        <w:rPr>
          <w:rFonts w:ascii="宋体" w:hAnsi="宋体" w:eastAsia="宋体" w:cs="宋体"/>
          <w:spacing w:val="-68"/>
          <w:sz w:val="24"/>
          <w:szCs w:val="24"/>
        </w:rPr>
        <w:t>：</w:t>
      </w:r>
    </w:p>
    <w:p>
      <w:pPr>
        <w:spacing w:before="262" w:line="386" w:lineRule="auto"/>
        <w:ind w:left="49" w:right="81" w:firstLine="444"/>
        <w:rPr>
          <w:rFonts w:ascii="宋体" w:hAnsi="宋体" w:eastAsia="宋体" w:cs="宋体"/>
          <w:sz w:val="24"/>
          <w:szCs w:val="24"/>
        </w:rPr>
      </w:pPr>
      <w:r>
        <w:rPr>
          <w:rFonts w:ascii="宋体" w:hAnsi="宋体" w:eastAsia="宋体" w:cs="宋体"/>
          <w:spacing w:val="-10"/>
          <w:sz w:val="24"/>
          <w:szCs w:val="24"/>
        </w:rPr>
        <w:t>我公司</w:t>
      </w:r>
      <w:r>
        <w:rPr>
          <w:rFonts w:ascii="宋体" w:hAnsi="宋体" w:eastAsia="宋体" w:cs="宋体"/>
          <w:spacing w:val="-10"/>
          <w:sz w:val="24"/>
          <w:szCs w:val="24"/>
          <w:u w:val="single"/>
        </w:rPr>
        <w:t>（供应商名称）</w:t>
      </w:r>
      <w:r>
        <w:rPr>
          <w:rFonts w:ascii="宋体" w:hAnsi="宋体" w:eastAsia="宋体" w:cs="宋体"/>
          <w:spacing w:val="-17"/>
          <w:sz w:val="24"/>
          <w:szCs w:val="24"/>
          <w:u w:val="single"/>
        </w:rPr>
        <w:t xml:space="preserve"> </w:t>
      </w:r>
      <w:r>
        <w:rPr>
          <w:rFonts w:ascii="宋体" w:hAnsi="宋体" w:eastAsia="宋体" w:cs="宋体"/>
          <w:spacing w:val="-10"/>
          <w:sz w:val="24"/>
          <w:szCs w:val="24"/>
        </w:rPr>
        <w:t>已详细阅读了</w:t>
      </w:r>
      <w:r>
        <w:rPr>
          <w:rFonts w:ascii="宋体" w:hAnsi="宋体" w:eastAsia="宋体" w:cs="宋体"/>
          <w:spacing w:val="2"/>
          <w:sz w:val="24"/>
          <w:szCs w:val="24"/>
          <w:u w:val="single"/>
        </w:rPr>
        <w:t xml:space="preserve">       </w:t>
      </w:r>
      <w:r>
        <w:rPr>
          <w:rFonts w:ascii="宋体" w:hAnsi="宋体" w:eastAsia="宋体" w:cs="宋体"/>
          <w:spacing w:val="-10"/>
          <w:sz w:val="24"/>
          <w:szCs w:val="24"/>
          <w:u w:val="single"/>
        </w:rPr>
        <w:t>项目（项目编号</w:t>
      </w:r>
      <w:r>
        <w:rPr>
          <w:rFonts w:ascii="宋体" w:hAnsi="宋体" w:eastAsia="宋体" w:cs="宋体"/>
          <w:spacing w:val="-91"/>
          <w:sz w:val="24"/>
          <w:szCs w:val="24"/>
          <w:u w:val="single"/>
        </w:rPr>
        <w:t>：</w:t>
      </w:r>
      <w:r>
        <w:rPr>
          <w:rFonts w:ascii="宋体" w:hAnsi="宋体" w:eastAsia="宋体" w:cs="宋体"/>
          <w:spacing w:val="15"/>
          <w:sz w:val="24"/>
          <w:szCs w:val="24"/>
          <w:u w:val="single"/>
        </w:rPr>
        <w:t xml:space="preserve">       </w:t>
      </w:r>
      <w:r>
        <w:rPr>
          <w:rFonts w:ascii="宋体" w:hAnsi="宋体" w:eastAsia="宋体" w:cs="宋体"/>
          <w:spacing w:val="-91"/>
          <w:sz w:val="24"/>
          <w:szCs w:val="24"/>
          <w:u w:val="single"/>
        </w:rPr>
        <w:t>）</w:t>
      </w:r>
      <w:r>
        <w:rPr>
          <w:rFonts w:hint="eastAsia" w:ascii="宋体" w:hAnsi="宋体" w:eastAsia="宋体" w:cs="宋体"/>
          <w:spacing w:val="-10"/>
          <w:sz w:val="24"/>
          <w:szCs w:val="24"/>
        </w:rPr>
        <w:t>招标</w:t>
      </w:r>
      <w:r>
        <w:rPr>
          <w:rFonts w:ascii="宋体" w:hAnsi="宋体" w:eastAsia="宋体" w:cs="宋体"/>
          <w:spacing w:val="-10"/>
          <w:sz w:val="24"/>
          <w:szCs w:val="24"/>
        </w:rPr>
        <w:t>文件，</w:t>
      </w:r>
      <w:r>
        <w:rPr>
          <w:rFonts w:ascii="宋体" w:hAnsi="宋体" w:eastAsia="宋体" w:cs="宋体"/>
          <w:spacing w:val="4"/>
          <w:sz w:val="24"/>
          <w:szCs w:val="24"/>
        </w:rPr>
        <w:t xml:space="preserve"> </w:t>
      </w:r>
      <w:r>
        <w:rPr>
          <w:rFonts w:ascii="宋体" w:hAnsi="宋体" w:eastAsia="宋体" w:cs="宋体"/>
          <w:spacing w:val="-3"/>
          <w:sz w:val="24"/>
          <w:szCs w:val="24"/>
        </w:rPr>
        <w:t>自愿参加本次</w:t>
      </w:r>
      <w:r>
        <w:rPr>
          <w:rFonts w:hint="eastAsia" w:ascii="宋体" w:hAnsi="宋体" w:eastAsia="宋体" w:cs="宋体"/>
          <w:spacing w:val="-3"/>
          <w:sz w:val="24"/>
          <w:szCs w:val="24"/>
        </w:rPr>
        <w:t>招标</w:t>
      </w:r>
      <w:r>
        <w:rPr>
          <w:rFonts w:ascii="宋体" w:hAnsi="宋体" w:eastAsia="宋体" w:cs="宋体"/>
          <w:spacing w:val="-3"/>
          <w:sz w:val="24"/>
          <w:szCs w:val="24"/>
        </w:rPr>
        <w:t>，现就有关事项郑重承诺如下：</w:t>
      </w:r>
    </w:p>
    <w:p>
      <w:pPr>
        <w:spacing w:before="7" w:line="197" w:lineRule="auto"/>
        <w:ind w:firstLine="496"/>
        <w:rPr>
          <w:rFonts w:ascii="宋体" w:hAnsi="宋体" w:eastAsia="宋体" w:cs="宋体"/>
          <w:sz w:val="24"/>
          <w:szCs w:val="24"/>
        </w:rPr>
      </w:pPr>
      <w:r>
        <w:rPr>
          <w:rFonts w:ascii="宋体" w:hAnsi="宋体" w:eastAsia="宋体" w:cs="宋体"/>
          <w:spacing w:val="-23"/>
          <w:w w:val="95"/>
          <w:sz w:val="24"/>
          <w:szCs w:val="24"/>
        </w:rPr>
        <w:t>一、诚信投标，材料真实。我公司保证所提供的全部材料、投标内容均真实、合法、有</w:t>
      </w:r>
      <w:r>
        <w:rPr>
          <w:rFonts w:ascii="宋体" w:hAnsi="宋体" w:eastAsia="宋体" w:cs="宋体"/>
          <w:spacing w:val="-1"/>
          <w:sz w:val="24"/>
          <w:szCs w:val="24"/>
        </w:rPr>
        <w:t>效，保证不出借或者借用其他企业资质，不以他人名义投标，不弄虚作假；</w:t>
      </w:r>
    </w:p>
    <w:p>
      <w:pPr>
        <w:spacing w:before="267" w:line="390" w:lineRule="auto"/>
        <w:ind w:left="13" w:firstLine="482"/>
        <w:rPr>
          <w:rFonts w:ascii="宋体" w:hAnsi="宋体" w:eastAsia="宋体" w:cs="宋体"/>
          <w:sz w:val="24"/>
          <w:szCs w:val="24"/>
        </w:rPr>
      </w:pPr>
      <w:r>
        <w:rPr>
          <w:rFonts w:ascii="宋体" w:hAnsi="宋体" w:eastAsia="宋体" w:cs="宋体"/>
          <w:spacing w:val="-24"/>
          <w:sz w:val="24"/>
          <w:szCs w:val="24"/>
        </w:rPr>
        <w:t>二、遵纪守法，公平竞争。不与其他投标人相互串通、哄抬价格，不排挤其他投标人，</w:t>
      </w:r>
      <w:r>
        <w:rPr>
          <w:rFonts w:ascii="宋体" w:hAnsi="宋体" w:eastAsia="宋体" w:cs="宋体"/>
          <w:spacing w:val="-7"/>
          <w:sz w:val="24"/>
          <w:szCs w:val="24"/>
        </w:rPr>
        <w:t>不损害招标人的合法权益；不向招标人、招标代理机构、评标委员会成员等及其他参与</w:t>
      </w:r>
      <w:r>
        <w:rPr>
          <w:rFonts w:ascii="宋体" w:hAnsi="宋体" w:eastAsia="宋体" w:cs="宋体"/>
          <w:spacing w:val="-1"/>
          <w:sz w:val="24"/>
          <w:szCs w:val="24"/>
        </w:rPr>
        <w:t>招标活动的人员行贿或采用其他不正当手段谋取中标；</w:t>
      </w:r>
    </w:p>
    <w:p>
      <w:pPr>
        <w:spacing w:before="240" w:line="390" w:lineRule="auto"/>
        <w:ind w:left="9" w:right="378" w:firstLine="482"/>
        <w:rPr>
          <w:rFonts w:ascii="宋体" w:hAnsi="宋体" w:eastAsia="宋体" w:cs="宋体"/>
          <w:sz w:val="24"/>
          <w:szCs w:val="24"/>
        </w:rPr>
      </w:pPr>
      <w:r>
        <w:rPr>
          <w:rFonts w:ascii="宋体" w:hAnsi="宋体" w:eastAsia="宋体" w:cs="宋体"/>
          <w:spacing w:val="-13"/>
          <w:sz w:val="24"/>
          <w:szCs w:val="24"/>
        </w:rPr>
        <w:t>三、不捏造事实或借用他人名义进行虚假、恶意质疑和投诉，不以质疑或投诉为名</w:t>
      </w:r>
      <w:r>
        <w:rPr>
          <w:rFonts w:ascii="宋体" w:hAnsi="宋体" w:eastAsia="宋体" w:cs="宋体"/>
          <w:spacing w:val="-1"/>
          <w:sz w:val="24"/>
          <w:szCs w:val="24"/>
        </w:rPr>
        <w:t>排挤竞争对手，干扰政府采购秩序；</w:t>
      </w:r>
    </w:p>
    <w:p>
      <w:pPr>
        <w:spacing w:line="390" w:lineRule="auto"/>
        <w:ind w:left="10" w:right="137" w:firstLine="504"/>
        <w:rPr>
          <w:rFonts w:ascii="宋体" w:hAnsi="宋体" w:eastAsia="宋体" w:cs="宋体"/>
          <w:sz w:val="24"/>
          <w:szCs w:val="24"/>
        </w:rPr>
      </w:pPr>
      <w:r>
        <w:rPr>
          <w:rFonts w:ascii="宋体" w:hAnsi="宋体" w:eastAsia="宋体" w:cs="宋体"/>
          <w:spacing w:val="-18"/>
          <w:sz w:val="24"/>
          <w:szCs w:val="24"/>
        </w:rPr>
        <w:t>四、若中标后，将按照规定及时与招标人签订政府采购合同，不与招标人订立有悖于</w:t>
      </w:r>
      <w:r>
        <w:rPr>
          <w:rFonts w:ascii="宋体" w:hAnsi="宋体" w:eastAsia="宋体" w:cs="宋体"/>
          <w:spacing w:val="-6"/>
          <w:sz w:val="24"/>
          <w:szCs w:val="24"/>
        </w:rPr>
        <w:t>招标结果的合同或协议；严格履行政府采购合同，不降低合同约定的产品质量及相关服</w:t>
      </w:r>
      <w:r>
        <w:rPr>
          <w:rFonts w:ascii="宋体" w:hAnsi="宋体" w:eastAsia="宋体" w:cs="宋体"/>
          <w:spacing w:val="-1"/>
          <w:sz w:val="24"/>
          <w:szCs w:val="24"/>
        </w:rPr>
        <w:t>务，不擅自变更、中止、终止合同，或者拒绝履行合同义务。</w:t>
      </w:r>
    </w:p>
    <w:p>
      <w:pPr>
        <w:spacing w:before="2" w:line="390" w:lineRule="auto"/>
        <w:ind w:left="18" w:right="133" w:firstLine="474"/>
        <w:rPr>
          <w:rFonts w:ascii="宋体" w:hAnsi="宋体" w:eastAsia="宋体" w:cs="宋体"/>
          <w:sz w:val="24"/>
          <w:szCs w:val="24"/>
        </w:rPr>
      </w:pPr>
      <w:r>
        <w:rPr>
          <w:rFonts w:ascii="宋体" w:hAnsi="宋体" w:eastAsia="宋体" w:cs="宋体"/>
          <w:spacing w:val="-5"/>
          <w:sz w:val="24"/>
          <w:szCs w:val="24"/>
        </w:rPr>
        <w:t>若有违反以上承诺内容的行为，我公司自愿接受取消投标资格、记入信用档案、</w:t>
      </w:r>
      <w:r>
        <w:rPr>
          <w:rFonts w:ascii="宋体" w:hAnsi="宋体" w:eastAsia="宋体" w:cs="宋体"/>
          <w:spacing w:val="-11"/>
          <w:w w:val="95"/>
          <w:sz w:val="24"/>
          <w:szCs w:val="24"/>
        </w:rPr>
        <w:t>媒体通报、</w:t>
      </w:r>
      <w:r>
        <w:rPr>
          <w:rFonts w:ascii="Calibri" w:hAnsi="Calibri" w:eastAsia="Calibri" w:cs="Calibri"/>
          <w:spacing w:val="-11"/>
          <w:w w:val="95"/>
          <w:sz w:val="24"/>
          <w:szCs w:val="24"/>
        </w:rPr>
        <w:t>1</w:t>
      </w:r>
      <w:r>
        <w:rPr>
          <w:rFonts w:ascii="宋体" w:hAnsi="宋体" w:eastAsia="宋体" w:cs="宋体"/>
          <w:spacing w:val="-11"/>
          <w:w w:val="95"/>
          <w:sz w:val="24"/>
          <w:szCs w:val="24"/>
        </w:rPr>
        <w:t>～</w:t>
      </w:r>
      <w:r>
        <w:rPr>
          <w:rFonts w:ascii="Calibri" w:hAnsi="Calibri" w:eastAsia="Calibri" w:cs="Calibri"/>
          <w:spacing w:val="-11"/>
          <w:w w:val="95"/>
          <w:sz w:val="24"/>
          <w:szCs w:val="24"/>
        </w:rPr>
        <w:t>3</w:t>
      </w:r>
      <w:r>
        <w:rPr>
          <w:rFonts w:ascii="Calibri" w:hAnsi="Calibri" w:eastAsia="Calibri" w:cs="Calibri"/>
          <w:spacing w:val="13"/>
          <w:sz w:val="24"/>
          <w:szCs w:val="24"/>
        </w:rPr>
        <w:t xml:space="preserve"> </w:t>
      </w:r>
      <w:r>
        <w:rPr>
          <w:rFonts w:ascii="宋体" w:hAnsi="宋体" w:eastAsia="宋体" w:cs="宋体"/>
          <w:spacing w:val="-11"/>
          <w:w w:val="95"/>
          <w:sz w:val="24"/>
          <w:szCs w:val="24"/>
        </w:rPr>
        <w:t>年内禁止参与</w:t>
      </w:r>
      <w:r>
        <w:rPr>
          <w:rFonts w:hint="eastAsia" w:ascii="宋体" w:hAnsi="宋体" w:eastAsia="宋体" w:cs="宋体"/>
          <w:spacing w:val="-11"/>
          <w:w w:val="95"/>
          <w:sz w:val="24"/>
          <w:szCs w:val="24"/>
        </w:rPr>
        <w:t>随州</w:t>
      </w:r>
      <w:r>
        <w:rPr>
          <w:rFonts w:ascii="宋体" w:hAnsi="宋体" w:eastAsia="宋体" w:cs="宋体"/>
          <w:spacing w:val="-11"/>
          <w:w w:val="95"/>
          <w:sz w:val="24"/>
          <w:szCs w:val="24"/>
        </w:rPr>
        <w:t>市政府采购活动等处罚；如已中标的，</w:t>
      </w:r>
      <w:r>
        <w:rPr>
          <w:rFonts w:ascii="宋体" w:hAnsi="宋体" w:eastAsia="宋体" w:cs="宋体"/>
          <w:spacing w:val="-6"/>
          <w:sz w:val="24"/>
          <w:szCs w:val="24"/>
        </w:rPr>
        <w:t>自动放弃中标资格，并承担全部法律责任；给招标人造成损失的，依法承担赔偿责任。</w:t>
      </w:r>
    </w:p>
    <w:p>
      <w:pPr>
        <w:spacing w:line="339" w:lineRule="auto"/>
        <w:rPr>
          <w:rFonts w:ascii="宋体"/>
        </w:rPr>
      </w:pPr>
    </w:p>
    <w:p>
      <w:pPr>
        <w:spacing w:before="78" w:line="384" w:lineRule="auto"/>
        <w:ind w:left="5290" w:right="1724" w:firstLine="1"/>
        <w:rPr>
          <w:rFonts w:ascii="宋体" w:hAnsi="宋体" w:eastAsia="宋体" w:cs="宋体"/>
          <w:sz w:val="24"/>
          <w:szCs w:val="24"/>
        </w:rPr>
      </w:pPr>
      <w:r>
        <w:rPr>
          <w:rFonts w:ascii="宋体" w:hAnsi="宋体" w:eastAsia="宋体" w:cs="宋体"/>
          <w:spacing w:val="-2"/>
          <w:sz w:val="24"/>
          <w:szCs w:val="24"/>
        </w:rPr>
        <w:t>投标人名称</w:t>
      </w:r>
      <w:r>
        <w:rPr>
          <w:rFonts w:ascii="Calibri" w:hAnsi="Calibri" w:eastAsia="Calibri" w:cs="Calibri"/>
          <w:spacing w:val="-2"/>
          <w:sz w:val="24"/>
          <w:szCs w:val="24"/>
        </w:rPr>
        <w:t>(</w:t>
      </w:r>
      <w:r>
        <w:rPr>
          <w:rFonts w:ascii="宋体" w:hAnsi="宋体" w:eastAsia="宋体" w:cs="宋体"/>
          <w:spacing w:val="-2"/>
          <w:sz w:val="24"/>
          <w:szCs w:val="24"/>
        </w:rPr>
        <w:t>公章</w:t>
      </w:r>
      <w:r>
        <w:rPr>
          <w:rFonts w:ascii="Calibri" w:hAnsi="Calibri" w:eastAsia="Calibri" w:cs="Calibri"/>
          <w:spacing w:val="-2"/>
          <w:sz w:val="24"/>
          <w:szCs w:val="24"/>
        </w:rPr>
        <w:t>)</w:t>
      </w:r>
      <w:r>
        <w:rPr>
          <w:rFonts w:ascii="宋体" w:hAnsi="宋体" w:eastAsia="宋体" w:cs="宋体"/>
          <w:spacing w:val="-2"/>
          <w:sz w:val="24"/>
          <w:szCs w:val="24"/>
        </w:rPr>
        <w:t>：</w:t>
      </w:r>
      <w:r>
        <w:rPr>
          <w:rFonts w:ascii="宋体" w:hAnsi="宋体" w:eastAsia="宋体" w:cs="宋体"/>
          <w:spacing w:val="3"/>
          <w:sz w:val="24"/>
          <w:szCs w:val="24"/>
        </w:rPr>
        <w:t xml:space="preserve">  </w:t>
      </w:r>
      <w:r>
        <w:rPr>
          <w:rFonts w:ascii="宋体" w:hAnsi="宋体" w:eastAsia="宋体" w:cs="宋体"/>
          <w:spacing w:val="-2"/>
          <w:sz w:val="24"/>
          <w:szCs w:val="24"/>
        </w:rPr>
        <w:t>法定代表人（签字</w:t>
      </w:r>
      <w:r>
        <w:rPr>
          <w:rFonts w:ascii="宋体" w:hAnsi="宋体" w:eastAsia="宋体" w:cs="宋体"/>
          <w:spacing w:val="-90"/>
          <w:sz w:val="24"/>
          <w:szCs w:val="24"/>
        </w:rPr>
        <w:t>）：</w:t>
      </w:r>
    </w:p>
    <w:p>
      <w:pPr>
        <w:spacing w:before="42" w:line="185" w:lineRule="auto"/>
        <w:ind w:firstLine="5331"/>
        <w:rPr>
          <w:rFonts w:ascii="宋体" w:hAnsi="宋体" w:eastAsia="宋体" w:cs="宋体"/>
          <w:sz w:val="24"/>
          <w:szCs w:val="24"/>
        </w:rPr>
      </w:pPr>
      <w:r>
        <w:rPr>
          <w:rFonts w:ascii="宋体" w:hAnsi="宋体" w:eastAsia="宋体" w:cs="宋体"/>
          <w:spacing w:val="-22"/>
          <w:w w:val="91"/>
          <w:sz w:val="24"/>
          <w:szCs w:val="24"/>
        </w:rPr>
        <w:t>日</w:t>
      </w:r>
      <w:r>
        <w:rPr>
          <w:rFonts w:ascii="宋体" w:hAnsi="宋体" w:eastAsia="宋体" w:cs="宋体"/>
          <w:spacing w:val="7"/>
          <w:sz w:val="24"/>
          <w:szCs w:val="24"/>
        </w:rPr>
        <w:t xml:space="preserve">   </w:t>
      </w:r>
      <w:r>
        <w:rPr>
          <w:rFonts w:ascii="宋体" w:hAnsi="宋体" w:eastAsia="宋体" w:cs="宋体"/>
          <w:spacing w:val="-22"/>
          <w:w w:val="91"/>
          <w:sz w:val="24"/>
          <w:szCs w:val="24"/>
        </w:rPr>
        <w:t>期：</w:t>
      </w:r>
      <w:r>
        <w:rPr>
          <w:rFonts w:ascii="宋体" w:hAnsi="宋体" w:eastAsia="宋体" w:cs="宋体"/>
          <w:spacing w:val="9"/>
          <w:sz w:val="24"/>
          <w:szCs w:val="24"/>
        </w:rPr>
        <w:t xml:space="preserve">      </w:t>
      </w:r>
      <w:r>
        <w:rPr>
          <w:rFonts w:ascii="宋体" w:hAnsi="宋体" w:eastAsia="宋体" w:cs="宋体"/>
          <w:spacing w:val="-22"/>
          <w:w w:val="91"/>
          <w:sz w:val="24"/>
          <w:szCs w:val="24"/>
        </w:rPr>
        <w:t>年</w:t>
      </w:r>
      <w:r>
        <w:rPr>
          <w:rFonts w:ascii="宋体" w:hAnsi="宋体" w:eastAsia="宋体" w:cs="宋体"/>
          <w:spacing w:val="6"/>
          <w:sz w:val="24"/>
          <w:szCs w:val="24"/>
        </w:rPr>
        <w:t xml:space="preserve">   </w:t>
      </w:r>
      <w:r>
        <w:rPr>
          <w:rFonts w:ascii="宋体" w:hAnsi="宋体" w:eastAsia="宋体" w:cs="宋体"/>
          <w:spacing w:val="-22"/>
          <w:w w:val="91"/>
          <w:sz w:val="24"/>
          <w:szCs w:val="24"/>
        </w:rPr>
        <w:t>月</w:t>
      </w:r>
      <w:r>
        <w:rPr>
          <w:rFonts w:ascii="宋体" w:hAnsi="宋体" w:eastAsia="宋体" w:cs="宋体"/>
          <w:spacing w:val="17"/>
          <w:sz w:val="24"/>
          <w:szCs w:val="24"/>
        </w:rPr>
        <w:t xml:space="preserve">   </w:t>
      </w:r>
      <w:r>
        <w:rPr>
          <w:rFonts w:ascii="宋体" w:hAnsi="宋体" w:eastAsia="宋体" w:cs="宋体"/>
          <w:spacing w:val="-22"/>
          <w:w w:val="91"/>
          <w:sz w:val="24"/>
          <w:szCs w:val="24"/>
        </w:rPr>
        <w:t>日</w:t>
      </w:r>
    </w:p>
    <w:p>
      <w:pPr>
        <w:spacing w:line="296" w:lineRule="auto"/>
        <w:rPr>
          <w:rFonts w:ascii="宋体"/>
        </w:rPr>
      </w:pPr>
    </w:p>
    <w:p>
      <w:pPr>
        <w:spacing w:line="296" w:lineRule="auto"/>
        <w:rPr>
          <w:rFonts w:ascii="宋体"/>
        </w:rPr>
      </w:pPr>
    </w:p>
    <w:p>
      <w:pPr>
        <w:spacing w:before="69" w:line="279" w:lineRule="auto"/>
        <w:ind w:left="9" w:right="190" w:hanging="1"/>
        <w:rPr>
          <w:rFonts w:ascii="宋体" w:hAnsi="宋体" w:eastAsia="宋体" w:cs="宋体"/>
        </w:rPr>
      </w:pPr>
      <w:r>
        <w:rPr>
          <w:rFonts w:ascii="宋体" w:hAnsi="宋体" w:eastAsia="宋体" w:cs="宋体"/>
          <w:spacing w:val="-4"/>
        </w:rPr>
        <w:t>注：</w:t>
      </w:r>
      <w:r>
        <w:rPr>
          <w:rFonts w:ascii="宋体" w:hAnsi="宋体" w:eastAsia="宋体" w:cs="宋体"/>
          <w:spacing w:val="57"/>
        </w:rPr>
        <w:t xml:space="preserve"> </w:t>
      </w:r>
      <w:r>
        <w:rPr>
          <w:rFonts w:ascii="宋体" w:hAnsi="宋体" w:eastAsia="宋体" w:cs="宋体"/>
          <w:spacing w:val="-4"/>
        </w:rPr>
        <w:t>本承诺书做为响应文件的必备要件，由供应商的法定代表人签署，否则视为未实质上响应</w:t>
      </w:r>
      <w:r>
        <w:rPr>
          <w:rFonts w:hint="eastAsia" w:ascii="宋体" w:hAnsi="宋体" w:eastAsia="宋体" w:cs="宋体"/>
          <w:spacing w:val="-4"/>
        </w:rPr>
        <w:t>招标</w:t>
      </w:r>
      <w:r>
        <w:rPr>
          <w:rFonts w:ascii="宋体" w:hAnsi="宋体" w:eastAsia="宋体" w:cs="宋体"/>
        </w:rPr>
        <w:t xml:space="preserve"> </w:t>
      </w:r>
      <w:r>
        <w:rPr>
          <w:rFonts w:ascii="宋体" w:hAnsi="宋体" w:eastAsia="宋体" w:cs="宋体"/>
          <w:spacing w:val="-1"/>
        </w:rPr>
        <w:t>文件，由供应商承担由此造成的一切后果和损失。</w:t>
      </w:r>
    </w:p>
    <w:p>
      <w:pPr>
        <w:sectPr>
          <w:footerReference r:id="rId34" w:type="default"/>
          <w:pgSz w:w="11910" w:h="16840"/>
          <w:pgMar w:top="1388" w:right="1272" w:bottom="1382" w:left="1418" w:header="0" w:footer="1255" w:gutter="0"/>
          <w:cols w:space="720" w:num="1"/>
        </w:sectPr>
      </w:pPr>
    </w:p>
    <w:p>
      <w:pPr>
        <w:spacing w:before="109" w:line="242" w:lineRule="auto"/>
        <w:ind w:firstLine="3395"/>
        <w:rPr>
          <w:rFonts w:ascii="黑体" w:hAnsi="黑体" w:eastAsia="黑体" w:cs="黑体"/>
          <w:sz w:val="28"/>
          <w:szCs w:val="28"/>
        </w:rPr>
      </w:pPr>
      <w:r>
        <w:rPr>
          <w:rFonts w:ascii="黑体" w:hAnsi="黑体" w:eastAsia="黑体" w:cs="黑体"/>
          <w:spacing w:val="2"/>
          <w:sz w:val="26"/>
          <w:szCs w:val="26"/>
          <w14:textOutline w14:w="4686" w14:cap="sq" w14:cmpd="sng" w14:algn="ctr">
            <w14:solidFill>
              <w14:srgbClr w14:val="000000"/>
            </w14:solidFill>
            <w14:prstDash w14:val="solid"/>
            <w14:bevel/>
          </w14:textOutline>
        </w:rPr>
        <w:t>6.</w:t>
      </w:r>
      <w:r>
        <w:rPr>
          <w:rFonts w:ascii="黑体" w:hAnsi="黑体" w:eastAsia="黑体" w:cs="黑体"/>
          <w:spacing w:val="2"/>
          <w:sz w:val="28"/>
          <w:szCs w:val="28"/>
          <w14:textOutline w14:w="5105" w14:cap="sq" w14:cmpd="sng" w14:algn="ctr">
            <w14:solidFill>
              <w14:srgbClr w14:val="000000"/>
            </w14:solidFill>
            <w14:prstDash w14:val="solid"/>
            <w14:bevel/>
          </w14:textOutline>
        </w:rPr>
        <w:t>项目人员及业绩</w:t>
      </w:r>
    </w:p>
    <w:p>
      <w:pPr>
        <w:spacing w:line="204" w:lineRule="auto"/>
        <w:ind w:firstLine="2654"/>
        <w:rPr>
          <w:rFonts w:ascii="宋体" w:hAnsi="宋体" w:eastAsia="宋体" w:cs="宋体"/>
          <w:sz w:val="30"/>
          <w:szCs w:val="30"/>
        </w:rPr>
      </w:pPr>
      <w:r>
        <w:rPr>
          <w:rFonts w:ascii="宋体" w:hAnsi="宋体" w:eastAsia="宋体" w:cs="宋体"/>
          <w:sz w:val="30"/>
          <w:szCs w:val="30"/>
          <w14:textOutline w14:w="5448" w14:cap="sq" w14:cmpd="sng" w14:algn="ctr">
            <w14:solidFill>
              <w14:srgbClr w14:val="000000"/>
            </w14:solidFill>
            <w14:prstDash w14:val="solid"/>
            <w14:bevel/>
          </w14:textOutline>
        </w:rPr>
        <w:t>6.1本项目的项目负责人情况表</w:t>
      </w:r>
    </w:p>
    <w:p>
      <w:pPr>
        <w:spacing w:line="207" w:lineRule="exact"/>
      </w:pPr>
    </w:p>
    <w:tbl>
      <w:tblPr>
        <w:tblStyle w:val="16"/>
        <w:tblW w:w="89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4"/>
        <w:gridCol w:w="1823"/>
        <w:gridCol w:w="50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2" w:hRule="atLeast"/>
        </w:trPr>
        <w:tc>
          <w:tcPr>
            <w:tcW w:w="2064" w:type="dxa"/>
          </w:tcPr>
          <w:p>
            <w:pPr>
              <w:spacing w:before="273" w:line="185" w:lineRule="auto"/>
              <w:ind w:firstLine="799"/>
              <w:rPr>
                <w:rFonts w:ascii="宋体" w:hAnsi="宋体" w:eastAsia="宋体" w:cs="宋体"/>
                <w:sz w:val="24"/>
                <w:szCs w:val="24"/>
              </w:rPr>
            </w:pPr>
            <w:r>
              <w:rPr>
                <w:rFonts w:ascii="宋体" w:hAnsi="宋体" w:eastAsia="宋体" w:cs="宋体"/>
                <w:spacing w:val="-5"/>
                <w:sz w:val="24"/>
                <w:szCs w:val="24"/>
              </w:rPr>
              <w:t>姓名</w:t>
            </w:r>
          </w:p>
        </w:tc>
        <w:tc>
          <w:tcPr>
            <w:tcW w:w="1823" w:type="dxa"/>
          </w:tcPr>
          <w:p>
            <w:pPr>
              <w:rPr>
                <w:rFonts w:ascii="宋体"/>
              </w:rPr>
            </w:pPr>
          </w:p>
        </w:tc>
        <w:tc>
          <w:tcPr>
            <w:tcW w:w="5033" w:type="dxa"/>
          </w:tcPr>
          <w:p>
            <w:pPr>
              <w:spacing w:before="39" w:line="272" w:lineRule="auto"/>
              <w:ind w:left="133" w:right="123" w:firstLine="460"/>
              <w:rPr>
                <w:rFonts w:ascii="宋体" w:hAnsi="宋体" w:eastAsia="宋体" w:cs="宋体"/>
                <w:sz w:val="24"/>
                <w:szCs w:val="24"/>
              </w:rPr>
            </w:pPr>
            <w:r>
              <w:rPr>
                <w:rFonts w:ascii="宋体" w:hAnsi="宋体" w:eastAsia="宋体" w:cs="宋体"/>
                <w:spacing w:val="-1"/>
                <w:sz w:val="24"/>
                <w:szCs w:val="24"/>
              </w:rPr>
              <w:t>承担的主要工作情况，曾担任项目负责人</w:t>
            </w:r>
            <w:r>
              <w:rPr>
                <w:rFonts w:ascii="宋体" w:hAnsi="宋体" w:eastAsia="宋体" w:cs="宋体"/>
                <w:spacing w:val="8"/>
                <w:sz w:val="24"/>
                <w:szCs w:val="24"/>
              </w:rPr>
              <w:t xml:space="preserve"> </w:t>
            </w:r>
            <w:r>
              <w:rPr>
                <w:rFonts w:ascii="宋体" w:hAnsi="宋体" w:eastAsia="宋体" w:cs="宋体"/>
                <w:spacing w:val="-5"/>
                <w:sz w:val="24"/>
                <w:szCs w:val="24"/>
              </w:rPr>
              <w:t>的项目应列明细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064" w:type="dxa"/>
          </w:tcPr>
          <w:p>
            <w:pPr>
              <w:spacing w:before="36" w:line="185" w:lineRule="auto"/>
              <w:ind w:firstLine="799"/>
              <w:rPr>
                <w:rFonts w:ascii="宋体" w:hAnsi="宋体" w:eastAsia="宋体" w:cs="宋体"/>
                <w:sz w:val="24"/>
                <w:szCs w:val="24"/>
              </w:rPr>
            </w:pPr>
            <w:r>
              <w:rPr>
                <w:rFonts w:ascii="宋体" w:hAnsi="宋体" w:eastAsia="宋体" w:cs="宋体"/>
                <w:spacing w:val="-5"/>
                <w:sz w:val="24"/>
                <w:szCs w:val="24"/>
              </w:rPr>
              <w:t>性别</w:t>
            </w:r>
          </w:p>
        </w:tc>
        <w:tc>
          <w:tcPr>
            <w:tcW w:w="1823" w:type="dxa"/>
          </w:tcPr>
          <w:p>
            <w:pPr>
              <w:rPr>
                <w:rFonts w:ascii="宋体"/>
              </w:rPr>
            </w:pPr>
          </w:p>
        </w:tc>
        <w:tc>
          <w:tcPr>
            <w:tcW w:w="5033" w:type="dxa"/>
            <w:vMerge w:val="restart"/>
            <w:tcBorders>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064" w:type="dxa"/>
          </w:tcPr>
          <w:p>
            <w:pPr>
              <w:spacing w:before="38" w:line="185" w:lineRule="auto"/>
              <w:ind w:firstLine="800"/>
              <w:rPr>
                <w:rFonts w:ascii="宋体" w:hAnsi="宋体" w:eastAsia="宋体" w:cs="宋体"/>
                <w:sz w:val="24"/>
                <w:szCs w:val="24"/>
              </w:rPr>
            </w:pPr>
            <w:r>
              <w:rPr>
                <w:rFonts w:ascii="宋体" w:hAnsi="宋体" w:eastAsia="宋体" w:cs="宋体"/>
                <w:spacing w:val="-6"/>
                <w:sz w:val="24"/>
                <w:szCs w:val="24"/>
              </w:rPr>
              <w:t>年龄</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064" w:type="dxa"/>
          </w:tcPr>
          <w:p>
            <w:pPr>
              <w:spacing w:before="40" w:line="185" w:lineRule="auto"/>
              <w:ind w:firstLine="800"/>
              <w:rPr>
                <w:rFonts w:ascii="宋体" w:hAnsi="宋体" w:eastAsia="宋体" w:cs="宋体"/>
                <w:sz w:val="24"/>
                <w:szCs w:val="24"/>
              </w:rPr>
            </w:pPr>
            <w:r>
              <w:rPr>
                <w:rFonts w:ascii="宋体" w:hAnsi="宋体" w:eastAsia="宋体" w:cs="宋体"/>
                <w:spacing w:val="-6"/>
                <w:sz w:val="24"/>
                <w:szCs w:val="24"/>
              </w:rPr>
              <w:t>职称</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2064" w:type="dxa"/>
          </w:tcPr>
          <w:p>
            <w:pPr>
              <w:spacing w:before="38" w:line="185" w:lineRule="auto"/>
              <w:ind w:firstLine="564"/>
              <w:rPr>
                <w:rFonts w:ascii="宋体" w:hAnsi="宋体" w:eastAsia="宋体" w:cs="宋体"/>
                <w:sz w:val="24"/>
                <w:szCs w:val="24"/>
              </w:rPr>
            </w:pPr>
            <w:r>
              <w:rPr>
                <w:rFonts w:ascii="宋体" w:hAnsi="宋体" w:eastAsia="宋体" w:cs="宋体"/>
                <w:spacing w:val="-4"/>
                <w:sz w:val="24"/>
                <w:szCs w:val="24"/>
              </w:rPr>
              <w:t>毕业时间</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2064" w:type="dxa"/>
          </w:tcPr>
          <w:p>
            <w:pPr>
              <w:spacing w:before="38" w:line="185" w:lineRule="auto"/>
              <w:ind w:firstLine="559"/>
              <w:rPr>
                <w:rFonts w:ascii="宋体" w:hAnsi="宋体" w:eastAsia="宋体" w:cs="宋体"/>
                <w:sz w:val="24"/>
                <w:szCs w:val="24"/>
              </w:rPr>
            </w:pPr>
            <w:r>
              <w:rPr>
                <w:rFonts w:ascii="宋体" w:hAnsi="宋体" w:eastAsia="宋体" w:cs="宋体"/>
                <w:spacing w:val="-3"/>
                <w:sz w:val="24"/>
                <w:szCs w:val="24"/>
              </w:rPr>
              <w:t>所学专业</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2064" w:type="dxa"/>
          </w:tcPr>
          <w:p>
            <w:pPr>
              <w:spacing w:before="37" w:line="185" w:lineRule="auto"/>
              <w:ind w:firstLine="804"/>
              <w:rPr>
                <w:rFonts w:ascii="宋体" w:hAnsi="宋体" w:eastAsia="宋体" w:cs="宋体"/>
                <w:sz w:val="24"/>
                <w:szCs w:val="24"/>
              </w:rPr>
            </w:pPr>
            <w:r>
              <w:rPr>
                <w:rFonts w:ascii="宋体" w:hAnsi="宋体" w:eastAsia="宋体" w:cs="宋体"/>
                <w:spacing w:val="-8"/>
                <w:sz w:val="24"/>
                <w:szCs w:val="24"/>
              </w:rPr>
              <w:t>学历</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9" w:hRule="atLeast"/>
        </w:trPr>
        <w:tc>
          <w:tcPr>
            <w:tcW w:w="2064" w:type="dxa"/>
          </w:tcPr>
          <w:p>
            <w:pPr>
              <w:spacing w:before="97" w:line="185" w:lineRule="auto"/>
              <w:ind w:firstLine="329"/>
              <w:rPr>
                <w:rFonts w:ascii="宋体" w:hAnsi="宋体" w:eastAsia="宋体" w:cs="宋体"/>
                <w:sz w:val="24"/>
                <w:szCs w:val="24"/>
              </w:rPr>
            </w:pPr>
            <w:r>
              <w:rPr>
                <w:rFonts w:ascii="宋体" w:hAnsi="宋体" w:eastAsia="宋体" w:cs="宋体"/>
                <w:spacing w:val="-4"/>
                <w:sz w:val="24"/>
                <w:szCs w:val="24"/>
              </w:rPr>
              <w:t>资质证书编号</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0" w:hRule="atLeast"/>
        </w:trPr>
        <w:tc>
          <w:tcPr>
            <w:tcW w:w="2064" w:type="dxa"/>
          </w:tcPr>
          <w:p>
            <w:pPr>
              <w:spacing w:before="94" w:line="185" w:lineRule="auto"/>
              <w:ind w:firstLine="320"/>
              <w:rPr>
                <w:rFonts w:ascii="宋体" w:hAnsi="宋体" w:eastAsia="宋体" w:cs="宋体"/>
                <w:sz w:val="24"/>
                <w:szCs w:val="24"/>
              </w:rPr>
            </w:pPr>
            <w:r>
              <w:rPr>
                <w:rFonts w:ascii="宋体" w:hAnsi="宋体" w:eastAsia="宋体" w:cs="宋体"/>
                <w:spacing w:val="-2"/>
                <w:sz w:val="24"/>
                <w:szCs w:val="24"/>
              </w:rPr>
              <w:t>其他资质情况</w:t>
            </w:r>
          </w:p>
        </w:tc>
        <w:tc>
          <w:tcPr>
            <w:tcW w:w="1823" w:type="dxa"/>
          </w:tcPr>
          <w:p>
            <w:pPr>
              <w:rPr>
                <w:rFonts w:ascii="宋体"/>
              </w:rPr>
            </w:pPr>
          </w:p>
        </w:tc>
        <w:tc>
          <w:tcPr>
            <w:tcW w:w="5033" w:type="dxa"/>
            <w:vMerge w:val="continue"/>
            <w:tcBorders>
              <w:top w:val="nil"/>
              <w:bottom w:val="nil"/>
            </w:tcBorders>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2" w:hRule="atLeast"/>
        </w:trPr>
        <w:tc>
          <w:tcPr>
            <w:tcW w:w="2064" w:type="dxa"/>
          </w:tcPr>
          <w:p>
            <w:pPr>
              <w:spacing w:before="41" w:line="185" w:lineRule="auto"/>
              <w:ind w:firstLine="560"/>
              <w:rPr>
                <w:rFonts w:ascii="宋体" w:hAnsi="宋体" w:eastAsia="宋体" w:cs="宋体"/>
                <w:sz w:val="24"/>
                <w:szCs w:val="24"/>
              </w:rPr>
            </w:pPr>
            <w:r>
              <w:rPr>
                <w:rFonts w:ascii="宋体" w:hAnsi="宋体" w:eastAsia="宋体" w:cs="宋体"/>
                <w:spacing w:val="-3"/>
                <w:sz w:val="24"/>
                <w:szCs w:val="24"/>
              </w:rPr>
              <w:t>联系电话</w:t>
            </w:r>
          </w:p>
        </w:tc>
        <w:tc>
          <w:tcPr>
            <w:tcW w:w="1823" w:type="dxa"/>
          </w:tcPr>
          <w:p>
            <w:pPr>
              <w:rPr>
                <w:rFonts w:ascii="宋体"/>
              </w:rPr>
            </w:pPr>
          </w:p>
        </w:tc>
        <w:tc>
          <w:tcPr>
            <w:tcW w:w="5033" w:type="dxa"/>
            <w:vMerge w:val="continue"/>
            <w:tcBorders>
              <w:top w:val="nil"/>
            </w:tcBorders>
          </w:tcPr>
          <w:p>
            <w:pPr>
              <w:rPr>
                <w:rFonts w:ascii="宋体"/>
              </w:rPr>
            </w:pPr>
          </w:p>
        </w:tc>
      </w:tr>
    </w:tbl>
    <w:p>
      <w:pPr>
        <w:spacing w:before="34" w:line="185" w:lineRule="auto"/>
        <w:ind w:firstLine="29"/>
        <w:rPr>
          <w:rFonts w:ascii="宋体" w:hAnsi="宋体" w:eastAsia="宋体" w:cs="宋体"/>
          <w:sz w:val="24"/>
          <w:szCs w:val="24"/>
        </w:rPr>
      </w:pPr>
      <w:r>
        <w:rPr>
          <w:rFonts w:ascii="宋体" w:hAnsi="宋体" w:eastAsia="宋体" w:cs="宋体"/>
          <w:spacing w:val="-8"/>
          <w:sz w:val="24"/>
          <w:szCs w:val="24"/>
        </w:rPr>
        <w:t>注：</w:t>
      </w:r>
      <w:r>
        <w:rPr>
          <w:rFonts w:ascii="宋体" w:hAnsi="宋体" w:eastAsia="宋体" w:cs="宋体"/>
          <w:spacing w:val="78"/>
          <w:sz w:val="24"/>
          <w:szCs w:val="24"/>
        </w:rPr>
        <w:t xml:space="preserve"> </w:t>
      </w:r>
      <w:r>
        <w:rPr>
          <w:rFonts w:ascii="宋体" w:hAnsi="宋体" w:eastAsia="宋体" w:cs="宋体"/>
          <w:spacing w:val="-8"/>
          <w:sz w:val="24"/>
          <w:szCs w:val="24"/>
        </w:rPr>
        <w:t>须随表提交相应的人员证书、社保等复印件加盖公章。</w:t>
      </w:r>
    </w:p>
    <w:p>
      <w:pPr>
        <w:spacing w:line="308" w:lineRule="auto"/>
        <w:rPr>
          <w:rFonts w:ascii="宋体"/>
        </w:rPr>
      </w:pPr>
    </w:p>
    <w:p>
      <w:pPr>
        <w:spacing w:line="308" w:lineRule="auto"/>
        <w:rPr>
          <w:rFonts w:ascii="宋体"/>
        </w:rPr>
      </w:pPr>
    </w:p>
    <w:p>
      <w:pPr>
        <w:spacing w:before="78" w:line="185" w:lineRule="auto"/>
        <w:ind w:firstLine="4809"/>
        <w:rPr>
          <w:rFonts w:ascii="宋体" w:hAnsi="宋体" w:eastAsia="宋体" w:cs="宋体"/>
          <w:sz w:val="24"/>
          <w:szCs w:val="24"/>
        </w:rPr>
      </w:pPr>
      <w:r>
        <w:rPr>
          <w:rFonts w:ascii="宋体" w:hAnsi="宋体" w:eastAsia="宋体" w:cs="宋体"/>
          <w:spacing w:val="4"/>
          <w:sz w:val="24"/>
          <w:szCs w:val="24"/>
        </w:rPr>
        <w:t>供应商（盖章</w:t>
      </w:r>
      <w:r>
        <w:rPr>
          <w:rFonts w:ascii="宋体" w:hAnsi="宋体" w:eastAsia="宋体" w:cs="宋体"/>
          <w:spacing w:val="-68"/>
          <w:sz w:val="24"/>
          <w:szCs w:val="24"/>
        </w:rPr>
        <w:t>）</w:t>
      </w:r>
      <w:r>
        <w:rPr>
          <w:rFonts w:ascii="宋体" w:hAnsi="宋体" w:eastAsia="宋体" w:cs="宋体"/>
          <w:spacing w:val="-18"/>
          <w:sz w:val="24"/>
          <w:szCs w:val="24"/>
        </w:rPr>
        <w:t xml:space="preserve"> </w:t>
      </w:r>
      <w:r>
        <w:rPr>
          <w:rFonts w:ascii="宋体" w:hAnsi="宋体" w:eastAsia="宋体" w:cs="宋体"/>
          <w:spacing w:val="-68"/>
          <w:sz w:val="24"/>
          <w:szCs w:val="24"/>
        </w:rPr>
        <w:t>：</w:t>
      </w:r>
    </w:p>
    <w:p>
      <w:pPr>
        <w:spacing w:before="198" w:line="338" w:lineRule="auto"/>
        <w:ind w:left="4750" w:right="921" w:hanging="520"/>
        <w:rPr>
          <w:rFonts w:ascii="宋体" w:hAnsi="宋体" w:eastAsia="宋体" w:cs="宋体"/>
          <w:sz w:val="24"/>
          <w:szCs w:val="24"/>
        </w:rPr>
      </w:pPr>
      <w:r>
        <w:rPr>
          <w:rFonts w:ascii="宋体" w:hAnsi="宋体" w:eastAsia="宋体" w:cs="宋体"/>
          <w:spacing w:val="1"/>
          <w:sz w:val="24"/>
          <w:szCs w:val="24"/>
        </w:rPr>
        <w:t>法定代表人或授权委托人（签字</w:t>
      </w:r>
      <w:r>
        <w:rPr>
          <w:rFonts w:ascii="宋体" w:hAnsi="宋体" w:eastAsia="宋体" w:cs="宋体"/>
          <w:spacing w:val="-91"/>
          <w:sz w:val="24"/>
          <w:szCs w:val="24"/>
        </w:rPr>
        <w:t>）</w:t>
      </w:r>
      <w:r>
        <w:rPr>
          <w:rFonts w:ascii="宋体" w:hAnsi="宋体" w:eastAsia="宋体" w:cs="宋体"/>
          <w:spacing w:val="-18"/>
          <w:sz w:val="24"/>
          <w:szCs w:val="24"/>
        </w:rPr>
        <w:t xml:space="preserve"> </w:t>
      </w:r>
      <w:r>
        <w:rPr>
          <w:rFonts w:ascii="宋体" w:hAnsi="宋体" w:eastAsia="宋体" w:cs="宋体"/>
          <w:spacing w:val="-91"/>
          <w:sz w:val="24"/>
          <w:szCs w:val="24"/>
        </w:rPr>
        <w:t>：</w:t>
      </w:r>
      <w:r>
        <w:rPr>
          <w:rFonts w:ascii="宋体" w:hAnsi="宋体" w:eastAsia="宋体" w:cs="宋体"/>
          <w:sz w:val="24"/>
          <w:szCs w:val="24"/>
        </w:rPr>
        <w:t xml:space="preserve"> </w:t>
      </w:r>
      <w:r>
        <w:rPr>
          <w:rFonts w:ascii="宋体" w:hAnsi="宋体" w:eastAsia="宋体" w:cs="宋体"/>
          <w:spacing w:val="-22"/>
          <w:sz w:val="24"/>
          <w:szCs w:val="24"/>
        </w:rPr>
        <w:t>日期：</w:t>
      </w:r>
      <w:r>
        <w:rPr>
          <w:rFonts w:ascii="宋体" w:hAnsi="宋体" w:eastAsia="宋体" w:cs="宋体"/>
          <w:spacing w:val="34"/>
          <w:sz w:val="24"/>
          <w:szCs w:val="24"/>
        </w:rPr>
        <w:t xml:space="preserve"> </w:t>
      </w:r>
      <w:r>
        <w:rPr>
          <w:rFonts w:ascii="宋体" w:hAnsi="宋体" w:eastAsia="宋体" w:cs="宋体"/>
          <w:spacing w:val="-22"/>
          <w:sz w:val="24"/>
          <w:szCs w:val="24"/>
        </w:rPr>
        <w:t>2021年</w:t>
      </w:r>
      <w:r>
        <w:rPr>
          <w:rFonts w:ascii="宋体" w:hAnsi="宋体" w:eastAsia="宋体" w:cs="宋体"/>
          <w:spacing w:val="7"/>
          <w:sz w:val="24"/>
          <w:szCs w:val="24"/>
        </w:rPr>
        <w:t xml:space="preserve">  </w:t>
      </w:r>
      <w:r>
        <w:rPr>
          <w:rFonts w:ascii="宋体" w:hAnsi="宋体" w:eastAsia="宋体" w:cs="宋体"/>
          <w:spacing w:val="-22"/>
          <w:sz w:val="24"/>
          <w:szCs w:val="24"/>
        </w:rPr>
        <w:t>月</w:t>
      </w:r>
      <w:r>
        <w:rPr>
          <w:rFonts w:ascii="宋体" w:hAnsi="宋体" w:eastAsia="宋体" w:cs="宋体"/>
          <w:spacing w:val="17"/>
          <w:sz w:val="24"/>
          <w:szCs w:val="24"/>
        </w:rPr>
        <w:t xml:space="preserve">   </w:t>
      </w:r>
      <w:r>
        <w:rPr>
          <w:rFonts w:ascii="宋体" w:hAnsi="宋体" w:eastAsia="宋体" w:cs="宋体"/>
          <w:spacing w:val="-22"/>
          <w:sz w:val="24"/>
          <w:szCs w:val="24"/>
        </w:rPr>
        <w:t>日</w:t>
      </w:r>
    </w:p>
    <w:p>
      <w:pPr>
        <w:sectPr>
          <w:footerReference r:id="rId35" w:type="default"/>
          <w:pgSz w:w="11910" w:h="16840"/>
          <w:pgMar w:top="1431" w:right="1684" w:bottom="1382" w:left="1300" w:header="0" w:footer="1255" w:gutter="0"/>
          <w:cols w:space="720" w:num="1"/>
        </w:sectPr>
      </w:pPr>
    </w:p>
    <w:p>
      <w:pPr>
        <w:spacing w:before="132" w:line="180" w:lineRule="auto"/>
        <w:ind w:firstLine="2597"/>
        <w:rPr>
          <w:rFonts w:ascii="宋体" w:hAnsi="宋体" w:eastAsia="宋体" w:cs="宋体"/>
          <w:sz w:val="30"/>
          <w:szCs w:val="30"/>
        </w:rPr>
      </w:pPr>
      <w:r>
        <w:rPr>
          <w:rFonts w:ascii="宋体" w:hAnsi="宋体" w:eastAsia="宋体" w:cs="宋体"/>
          <w:spacing w:val="-1"/>
          <w:sz w:val="32"/>
          <w:szCs w:val="32"/>
        </w:rPr>
        <w:t>6.2</w:t>
      </w:r>
      <w:r>
        <w:rPr>
          <w:rFonts w:ascii="宋体" w:hAnsi="宋体" w:eastAsia="宋体" w:cs="宋体"/>
          <w:spacing w:val="-1"/>
          <w:sz w:val="30"/>
          <w:szCs w:val="30"/>
          <w14:textOutline w14:w="5448" w14:cap="sq" w14:cmpd="sng" w14:algn="ctr">
            <w14:solidFill>
              <w14:srgbClr w14:val="000000"/>
            </w14:solidFill>
            <w14:prstDash w14:val="solid"/>
            <w14:bevel/>
          </w14:textOutline>
        </w:rPr>
        <w:t>本项目的项目小组人员情况表</w:t>
      </w:r>
    </w:p>
    <w:p>
      <w:pPr>
        <w:spacing w:line="38" w:lineRule="exact"/>
      </w:pPr>
    </w:p>
    <w:tbl>
      <w:tblPr>
        <w:tblStyle w:val="16"/>
        <w:tblW w:w="90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5"/>
        <w:gridCol w:w="787"/>
        <w:gridCol w:w="412"/>
        <w:gridCol w:w="586"/>
        <w:gridCol w:w="839"/>
        <w:gridCol w:w="839"/>
        <w:gridCol w:w="944"/>
        <w:gridCol w:w="1259"/>
        <w:gridCol w:w="944"/>
        <w:gridCol w:w="19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3" w:hRule="atLeast"/>
        </w:trPr>
        <w:tc>
          <w:tcPr>
            <w:tcW w:w="425" w:type="dxa"/>
            <w:textDirection w:val="tbRlV"/>
          </w:tcPr>
          <w:p>
            <w:pPr>
              <w:spacing w:before="72" w:line="180" w:lineRule="auto"/>
              <w:ind w:firstLine="39"/>
              <w:rPr>
                <w:rFonts w:ascii="宋体" w:hAnsi="宋体" w:eastAsia="宋体" w:cs="宋体"/>
                <w:sz w:val="24"/>
                <w:szCs w:val="24"/>
              </w:rPr>
            </w:pPr>
            <w:r>
              <w:rPr>
                <w:rFonts w:ascii="宋体" w:hAnsi="宋体" w:eastAsia="宋体" w:cs="宋体"/>
                <w:sz w:val="24"/>
                <w:szCs w:val="24"/>
              </w:rPr>
              <w:t>序</w:t>
            </w:r>
            <w:r>
              <w:rPr>
                <w:rFonts w:ascii="宋体" w:hAnsi="宋体" w:eastAsia="宋体" w:cs="宋体"/>
                <w:spacing w:val="108"/>
                <w:sz w:val="24"/>
                <w:szCs w:val="24"/>
              </w:rPr>
              <w:t xml:space="preserve"> </w:t>
            </w:r>
            <w:r>
              <w:rPr>
                <w:rFonts w:ascii="宋体" w:hAnsi="宋体" w:eastAsia="宋体" w:cs="宋体"/>
                <w:sz w:val="24"/>
                <w:szCs w:val="24"/>
              </w:rPr>
              <w:t>号</w:t>
            </w:r>
          </w:p>
        </w:tc>
        <w:tc>
          <w:tcPr>
            <w:tcW w:w="787" w:type="dxa"/>
          </w:tcPr>
          <w:p>
            <w:pPr>
              <w:spacing w:before="275" w:line="185" w:lineRule="auto"/>
              <w:ind w:firstLine="157"/>
              <w:rPr>
                <w:rFonts w:ascii="宋体" w:hAnsi="宋体" w:eastAsia="宋体" w:cs="宋体"/>
                <w:sz w:val="24"/>
                <w:szCs w:val="24"/>
              </w:rPr>
            </w:pPr>
            <w:r>
              <w:rPr>
                <w:rFonts w:ascii="宋体" w:hAnsi="宋体" w:eastAsia="宋体" w:cs="宋体"/>
                <w:spacing w:val="-5"/>
                <w:sz w:val="24"/>
                <w:szCs w:val="24"/>
              </w:rPr>
              <w:t>姓名</w:t>
            </w:r>
          </w:p>
        </w:tc>
        <w:tc>
          <w:tcPr>
            <w:tcW w:w="412" w:type="dxa"/>
            <w:textDirection w:val="tbRlV"/>
          </w:tcPr>
          <w:p>
            <w:pPr>
              <w:spacing w:before="63" w:line="180" w:lineRule="auto"/>
              <w:ind w:firstLine="39"/>
              <w:rPr>
                <w:rFonts w:ascii="宋体" w:hAnsi="宋体" w:eastAsia="宋体" w:cs="宋体"/>
                <w:sz w:val="24"/>
                <w:szCs w:val="24"/>
              </w:rPr>
            </w:pPr>
            <w:r>
              <w:rPr>
                <w:rFonts w:ascii="宋体" w:hAnsi="宋体" w:eastAsia="宋体" w:cs="宋体"/>
                <w:sz w:val="24"/>
                <w:szCs w:val="24"/>
              </w:rPr>
              <w:t>性</w:t>
            </w:r>
            <w:r>
              <w:rPr>
                <w:rFonts w:ascii="宋体" w:hAnsi="宋体" w:eastAsia="宋体" w:cs="宋体"/>
                <w:spacing w:val="108"/>
                <w:sz w:val="24"/>
                <w:szCs w:val="24"/>
              </w:rPr>
              <w:t xml:space="preserve"> </w:t>
            </w:r>
            <w:r>
              <w:rPr>
                <w:rFonts w:ascii="宋体" w:hAnsi="宋体" w:eastAsia="宋体" w:cs="宋体"/>
                <w:sz w:val="24"/>
                <w:szCs w:val="24"/>
              </w:rPr>
              <w:t>别</w:t>
            </w:r>
          </w:p>
        </w:tc>
        <w:tc>
          <w:tcPr>
            <w:tcW w:w="586" w:type="dxa"/>
            <w:textDirection w:val="tbRlV"/>
          </w:tcPr>
          <w:p>
            <w:pPr>
              <w:spacing w:before="172" w:line="180" w:lineRule="auto"/>
              <w:ind w:firstLine="39"/>
              <w:rPr>
                <w:rFonts w:ascii="宋体" w:hAnsi="宋体" w:eastAsia="宋体" w:cs="宋体"/>
                <w:sz w:val="24"/>
                <w:szCs w:val="24"/>
              </w:rPr>
            </w:pPr>
            <w:r>
              <w:rPr>
                <w:rFonts w:ascii="宋体" w:hAnsi="宋体" w:eastAsia="宋体" w:cs="宋体"/>
                <w:sz w:val="24"/>
                <w:szCs w:val="24"/>
              </w:rPr>
              <w:t>年</w:t>
            </w:r>
            <w:r>
              <w:rPr>
                <w:rFonts w:ascii="宋体" w:hAnsi="宋体" w:eastAsia="宋体" w:cs="宋体"/>
                <w:spacing w:val="108"/>
                <w:sz w:val="24"/>
                <w:szCs w:val="24"/>
              </w:rPr>
              <w:t xml:space="preserve"> </w:t>
            </w:r>
            <w:r>
              <w:rPr>
                <w:rFonts w:ascii="宋体" w:hAnsi="宋体" w:eastAsia="宋体" w:cs="宋体"/>
                <w:sz w:val="24"/>
                <w:szCs w:val="24"/>
              </w:rPr>
              <w:t>龄</w:t>
            </w:r>
          </w:p>
        </w:tc>
        <w:tc>
          <w:tcPr>
            <w:tcW w:w="839" w:type="dxa"/>
          </w:tcPr>
          <w:p>
            <w:pPr>
              <w:spacing w:before="275" w:line="185" w:lineRule="auto"/>
              <w:ind w:firstLine="189"/>
              <w:rPr>
                <w:rFonts w:ascii="宋体" w:hAnsi="宋体" w:eastAsia="宋体" w:cs="宋体"/>
                <w:sz w:val="24"/>
                <w:szCs w:val="24"/>
              </w:rPr>
            </w:pPr>
            <w:r>
              <w:rPr>
                <w:rFonts w:ascii="宋体" w:hAnsi="宋体" w:eastAsia="宋体" w:cs="宋体"/>
                <w:spacing w:val="-8"/>
                <w:sz w:val="24"/>
                <w:szCs w:val="24"/>
              </w:rPr>
              <w:t>学历</w:t>
            </w:r>
          </w:p>
        </w:tc>
        <w:tc>
          <w:tcPr>
            <w:tcW w:w="839" w:type="dxa"/>
          </w:tcPr>
          <w:p>
            <w:pPr>
              <w:spacing w:before="275" w:line="185" w:lineRule="auto"/>
              <w:ind w:firstLine="186"/>
              <w:rPr>
                <w:rFonts w:ascii="宋体" w:hAnsi="宋体" w:eastAsia="宋体" w:cs="宋体"/>
                <w:sz w:val="24"/>
                <w:szCs w:val="24"/>
              </w:rPr>
            </w:pPr>
            <w:r>
              <w:rPr>
                <w:rFonts w:ascii="宋体" w:hAnsi="宋体" w:eastAsia="宋体" w:cs="宋体"/>
                <w:spacing w:val="-6"/>
                <w:sz w:val="24"/>
                <w:szCs w:val="24"/>
              </w:rPr>
              <w:t>专业</w:t>
            </w:r>
          </w:p>
        </w:tc>
        <w:tc>
          <w:tcPr>
            <w:tcW w:w="944" w:type="dxa"/>
          </w:tcPr>
          <w:p>
            <w:pPr>
              <w:spacing w:before="275" w:line="185" w:lineRule="auto"/>
              <w:ind w:firstLine="238"/>
              <w:rPr>
                <w:rFonts w:ascii="宋体" w:hAnsi="宋体" w:eastAsia="宋体" w:cs="宋体"/>
                <w:sz w:val="24"/>
                <w:szCs w:val="24"/>
              </w:rPr>
            </w:pPr>
            <w:r>
              <w:rPr>
                <w:rFonts w:ascii="宋体" w:hAnsi="宋体" w:eastAsia="宋体" w:cs="宋体"/>
                <w:spacing w:val="-6"/>
                <w:sz w:val="24"/>
                <w:szCs w:val="24"/>
              </w:rPr>
              <w:t>职称</w:t>
            </w:r>
          </w:p>
        </w:tc>
        <w:tc>
          <w:tcPr>
            <w:tcW w:w="1259" w:type="dxa"/>
          </w:tcPr>
          <w:p>
            <w:pPr>
              <w:spacing w:before="38" w:line="273" w:lineRule="auto"/>
              <w:ind w:left="296" w:right="146" w:hanging="138"/>
              <w:rPr>
                <w:rFonts w:ascii="宋体" w:hAnsi="宋体" w:eastAsia="宋体" w:cs="宋体"/>
                <w:sz w:val="24"/>
                <w:szCs w:val="24"/>
              </w:rPr>
            </w:pPr>
            <w:r>
              <w:rPr>
                <w:rFonts w:ascii="宋体" w:hAnsi="宋体" w:eastAsia="宋体" w:cs="宋体"/>
                <w:spacing w:val="-3"/>
                <w:sz w:val="24"/>
                <w:szCs w:val="24"/>
              </w:rPr>
              <w:t>本项目中</w:t>
            </w:r>
            <w:r>
              <w:rPr>
                <w:rFonts w:ascii="宋体" w:hAnsi="宋体" w:eastAsia="宋体" w:cs="宋体"/>
                <w:spacing w:val="1"/>
                <w:sz w:val="24"/>
                <w:szCs w:val="24"/>
              </w:rPr>
              <w:t xml:space="preserve"> </w:t>
            </w:r>
            <w:r>
              <w:rPr>
                <w:rFonts w:ascii="宋体" w:hAnsi="宋体" w:eastAsia="宋体" w:cs="宋体"/>
                <w:spacing w:val="-10"/>
                <w:sz w:val="24"/>
                <w:szCs w:val="24"/>
              </w:rPr>
              <w:t>的职责</w:t>
            </w:r>
          </w:p>
        </w:tc>
        <w:tc>
          <w:tcPr>
            <w:tcW w:w="944" w:type="dxa"/>
          </w:tcPr>
          <w:p>
            <w:pPr>
              <w:spacing w:before="38" w:line="273" w:lineRule="auto"/>
              <w:ind w:left="362" w:right="108" w:hanging="239"/>
              <w:rPr>
                <w:rFonts w:ascii="宋体" w:hAnsi="宋体" w:eastAsia="宋体" w:cs="宋体"/>
                <w:sz w:val="24"/>
                <w:szCs w:val="24"/>
              </w:rPr>
            </w:pPr>
            <w:r>
              <w:rPr>
                <w:rFonts w:ascii="宋体" w:hAnsi="宋体" w:eastAsia="宋体" w:cs="宋体"/>
                <w:spacing w:val="-5"/>
                <w:sz w:val="24"/>
                <w:szCs w:val="24"/>
              </w:rPr>
              <w:t>项目经</w:t>
            </w:r>
            <w:r>
              <w:rPr>
                <w:rFonts w:ascii="宋体" w:hAnsi="宋体" w:eastAsia="宋体" w:cs="宋体"/>
                <w:spacing w:val="1"/>
                <w:sz w:val="24"/>
                <w:szCs w:val="24"/>
              </w:rPr>
              <w:t xml:space="preserve"> </w:t>
            </w:r>
            <w:r>
              <w:rPr>
                <w:rFonts w:ascii="宋体" w:hAnsi="宋体" w:eastAsia="宋体" w:cs="宋体"/>
                <w:sz w:val="24"/>
                <w:szCs w:val="24"/>
              </w:rPr>
              <w:t>历</w:t>
            </w:r>
          </w:p>
        </w:tc>
        <w:tc>
          <w:tcPr>
            <w:tcW w:w="1999" w:type="dxa"/>
          </w:tcPr>
          <w:p>
            <w:pPr>
              <w:spacing w:before="38" w:line="273" w:lineRule="auto"/>
              <w:ind w:left="646" w:right="156" w:hanging="478"/>
              <w:rPr>
                <w:rFonts w:ascii="宋体" w:hAnsi="宋体" w:eastAsia="宋体" w:cs="宋体"/>
                <w:sz w:val="24"/>
                <w:szCs w:val="24"/>
              </w:rPr>
            </w:pPr>
            <w:r>
              <w:rPr>
                <w:rFonts w:ascii="宋体" w:hAnsi="宋体" w:eastAsia="宋体" w:cs="宋体"/>
                <w:spacing w:val="-2"/>
                <w:sz w:val="24"/>
                <w:szCs w:val="24"/>
              </w:rPr>
              <w:t>参与本项目的到</w:t>
            </w:r>
            <w:r>
              <w:rPr>
                <w:rFonts w:ascii="宋体" w:hAnsi="宋体" w:eastAsia="宋体" w:cs="宋体"/>
                <w:spacing w:val="2"/>
                <w:sz w:val="24"/>
                <w:szCs w:val="24"/>
              </w:rPr>
              <w:t xml:space="preserve"> </w:t>
            </w:r>
            <w:r>
              <w:rPr>
                <w:rFonts w:ascii="宋体" w:hAnsi="宋体" w:eastAsia="宋体" w:cs="宋体"/>
                <w:spacing w:val="-4"/>
                <w:sz w:val="24"/>
                <w:szCs w:val="24"/>
              </w:rPr>
              <w:t>位情况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425" w:type="dxa"/>
          </w:tcPr>
          <w:p>
            <w:pPr>
              <w:rPr>
                <w:rFonts w:ascii="宋体"/>
              </w:rPr>
            </w:pPr>
          </w:p>
        </w:tc>
        <w:tc>
          <w:tcPr>
            <w:tcW w:w="787" w:type="dxa"/>
          </w:tcPr>
          <w:p>
            <w:pPr>
              <w:rPr>
                <w:rFonts w:ascii="宋体"/>
              </w:rPr>
            </w:pPr>
          </w:p>
        </w:tc>
        <w:tc>
          <w:tcPr>
            <w:tcW w:w="412" w:type="dxa"/>
          </w:tcPr>
          <w:p>
            <w:pPr>
              <w:rPr>
                <w:rFonts w:ascii="宋体"/>
              </w:rPr>
            </w:pPr>
          </w:p>
        </w:tc>
        <w:tc>
          <w:tcPr>
            <w:tcW w:w="586" w:type="dxa"/>
          </w:tcPr>
          <w:p>
            <w:pPr>
              <w:rPr>
                <w:rFonts w:ascii="宋体"/>
              </w:rPr>
            </w:pPr>
          </w:p>
        </w:tc>
        <w:tc>
          <w:tcPr>
            <w:tcW w:w="839" w:type="dxa"/>
          </w:tcPr>
          <w:p>
            <w:pPr>
              <w:rPr>
                <w:rFonts w:ascii="宋体"/>
              </w:rPr>
            </w:pPr>
          </w:p>
        </w:tc>
        <w:tc>
          <w:tcPr>
            <w:tcW w:w="839" w:type="dxa"/>
          </w:tcPr>
          <w:p>
            <w:pPr>
              <w:rPr>
                <w:rFonts w:ascii="宋体"/>
              </w:rPr>
            </w:pPr>
          </w:p>
        </w:tc>
        <w:tc>
          <w:tcPr>
            <w:tcW w:w="944" w:type="dxa"/>
          </w:tcPr>
          <w:p>
            <w:pPr>
              <w:rPr>
                <w:rFonts w:ascii="宋体"/>
              </w:rPr>
            </w:pPr>
          </w:p>
        </w:tc>
        <w:tc>
          <w:tcPr>
            <w:tcW w:w="1259" w:type="dxa"/>
          </w:tcPr>
          <w:p>
            <w:pPr>
              <w:rPr>
                <w:rFonts w:ascii="宋体"/>
              </w:rPr>
            </w:pPr>
          </w:p>
        </w:tc>
        <w:tc>
          <w:tcPr>
            <w:tcW w:w="944" w:type="dxa"/>
          </w:tcPr>
          <w:p>
            <w:pPr>
              <w:rPr>
                <w:rFonts w:ascii="宋体"/>
              </w:rPr>
            </w:pPr>
          </w:p>
        </w:tc>
        <w:tc>
          <w:tcPr>
            <w:tcW w:w="1999"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425" w:type="dxa"/>
          </w:tcPr>
          <w:p>
            <w:pPr>
              <w:rPr>
                <w:rFonts w:ascii="宋体"/>
              </w:rPr>
            </w:pPr>
          </w:p>
        </w:tc>
        <w:tc>
          <w:tcPr>
            <w:tcW w:w="787" w:type="dxa"/>
          </w:tcPr>
          <w:p>
            <w:pPr>
              <w:rPr>
                <w:rFonts w:ascii="宋体"/>
              </w:rPr>
            </w:pPr>
          </w:p>
        </w:tc>
        <w:tc>
          <w:tcPr>
            <w:tcW w:w="412" w:type="dxa"/>
          </w:tcPr>
          <w:p>
            <w:pPr>
              <w:rPr>
                <w:rFonts w:ascii="宋体"/>
              </w:rPr>
            </w:pPr>
          </w:p>
        </w:tc>
        <w:tc>
          <w:tcPr>
            <w:tcW w:w="586" w:type="dxa"/>
          </w:tcPr>
          <w:p>
            <w:pPr>
              <w:rPr>
                <w:rFonts w:ascii="宋体"/>
              </w:rPr>
            </w:pPr>
          </w:p>
        </w:tc>
        <w:tc>
          <w:tcPr>
            <w:tcW w:w="839" w:type="dxa"/>
          </w:tcPr>
          <w:p>
            <w:pPr>
              <w:rPr>
                <w:rFonts w:ascii="宋体"/>
              </w:rPr>
            </w:pPr>
          </w:p>
        </w:tc>
        <w:tc>
          <w:tcPr>
            <w:tcW w:w="839" w:type="dxa"/>
          </w:tcPr>
          <w:p>
            <w:pPr>
              <w:rPr>
                <w:rFonts w:ascii="宋体"/>
              </w:rPr>
            </w:pPr>
          </w:p>
        </w:tc>
        <w:tc>
          <w:tcPr>
            <w:tcW w:w="944" w:type="dxa"/>
          </w:tcPr>
          <w:p>
            <w:pPr>
              <w:rPr>
                <w:rFonts w:ascii="宋体"/>
              </w:rPr>
            </w:pPr>
          </w:p>
        </w:tc>
        <w:tc>
          <w:tcPr>
            <w:tcW w:w="1259" w:type="dxa"/>
          </w:tcPr>
          <w:p>
            <w:pPr>
              <w:rPr>
                <w:rFonts w:ascii="宋体"/>
              </w:rPr>
            </w:pPr>
          </w:p>
        </w:tc>
        <w:tc>
          <w:tcPr>
            <w:tcW w:w="944" w:type="dxa"/>
          </w:tcPr>
          <w:p>
            <w:pPr>
              <w:rPr>
                <w:rFonts w:ascii="宋体"/>
              </w:rPr>
            </w:pPr>
          </w:p>
        </w:tc>
        <w:tc>
          <w:tcPr>
            <w:tcW w:w="1999"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425" w:type="dxa"/>
          </w:tcPr>
          <w:p>
            <w:pPr>
              <w:rPr>
                <w:rFonts w:ascii="宋体"/>
              </w:rPr>
            </w:pPr>
          </w:p>
        </w:tc>
        <w:tc>
          <w:tcPr>
            <w:tcW w:w="787" w:type="dxa"/>
          </w:tcPr>
          <w:p>
            <w:pPr>
              <w:rPr>
                <w:rFonts w:ascii="宋体"/>
              </w:rPr>
            </w:pPr>
          </w:p>
        </w:tc>
        <w:tc>
          <w:tcPr>
            <w:tcW w:w="412" w:type="dxa"/>
          </w:tcPr>
          <w:p>
            <w:pPr>
              <w:rPr>
                <w:rFonts w:ascii="宋体"/>
              </w:rPr>
            </w:pPr>
          </w:p>
        </w:tc>
        <w:tc>
          <w:tcPr>
            <w:tcW w:w="586" w:type="dxa"/>
          </w:tcPr>
          <w:p>
            <w:pPr>
              <w:rPr>
                <w:rFonts w:ascii="宋体"/>
              </w:rPr>
            </w:pPr>
          </w:p>
        </w:tc>
        <w:tc>
          <w:tcPr>
            <w:tcW w:w="839" w:type="dxa"/>
          </w:tcPr>
          <w:p>
            <w:pPr>
              <w:rPr>
                <w:rFonts w:ascii="宋体"/>
              </w:rPr>
            </w:pPr>
          </w:p>
        </w:tc>
        <w:tc>
          <w:tcPr>
            <w:tcW w:w="839" w:type="dxa"/>
          </w:tcPr>
          <w:p>
            <w:pPr>
              <w:rPr>
                <w:rFonts w:ascii="宋体"/>
              </w:rPr>
            </w:pPr>
          </w:p>
        </w:tc>
        <w:tc>
          <w:tcPr>
            <w:tcW w:w="944" w:type="dxa"/>
          </w:tcPr>
          <w:p>
            <w:pPr>
              <w:rPr>
                <w:rFonts w:ascii="宋体"/>
              </w:rPr>
            </w:pPr>
          </w:p>
        </w:tc>
        <w:tc>
          <w:tcPr>
            <w:tcW w:w="1259" w:type="dxa"/>
          </w:tcPr>
          <w:p>
            <w:pPr>
              <w:rPr>
                <w:rFonts w:ascii="宋体"/>
              </w:rPr>
            </w:pPr>
          </w:p>
        </w:tc>
        <w:tc>
          <w:tcPr>
            <w:tcW w:w="944" w:type="dxa"/>
          </w:tcPr>
          <w:p>
            <w:pPr>
              <w:rPr>
                <w:rFonts w:ascii="宋体"/>
              </w:rPr>
            </w:pPr>
          </w:p>
        </w:tc>
        <w:tc>
          <w:tcPr>
            <w:tcW w:w="1999"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25" w:type="dxa"/>
          </w:tcPr>
          <w:p>
            <w:pPr>
              <w:rPr>
                <w:rFonts w:ascii="宋体"/>
              </w:rPr>
            </w:pPr>
          </w:p>
        </w:tc>
        <w:tc>
          <w:tcPr>
            <w:tcW w:w="787" w:type="dxa"/>
          </w:tcPr>
          <w:p>
            <w:pPr>
              <w:rPr>
                <w:rFonts w:ascii="宋体"/>
              </w:rPr>
            </w:pPr>
          </w:p>
        </w:tc>
        <w:tc>
          <w:tcPr>
            <w:tcW w:w="412" w:type="dxa"/>
          </w:tcPr>
          <w:p>
            <w:pPr>
              <w:rPr>
                <w:rFonts w:ascii="宋体"/>
              </w:rPr>
            </w:pPr>
          </w:p>
        </w:tc>
        <w:tc>
          <w:tcPr>
            <w:tcW w:w="586" w:type="dxa"/>
          </w:tcPr>
          <w:p>
            <w:pPr>
              <w:rPr>
                <w:rFonts w:ascii="宋体"/>
              </w:rPr>
            </w:pPr>
          </w:p>
        </w:tc>
        <w:tc>
          <w:tcPr>
            <w:tcW w:w="839" w:type="dxa"/>
          </w:tcPr>
          <w:p>
            <w:pPr>
              <w:rPr>
                <w:rFonts w:ascii="宋体"/>
              </w:rPr>
            </w:pPr>
          </w:p>
        </w:tc>
        <w:tc>
          <w:tcPr>
            <w:tcW w:w="839" w:type="dxa"/>
          </w:tcPr>
          <w:p>
            <w:pPr>
              <w:rPr>
                <w:rFonts w:ascii="宋体"/>
              </w:rPr>
            </w:pPr>
          </w:p>
        </w:tc>
        <w:tc>
          <w:tcPr>
            <w:tcW w:w="944" w:type="dxa"/>
          </w:tcPr>
          <w:p>
            <w:pPr>
              <w:rPr>
                <w:rFonts w:ascii="宋体"/>
              </w:rPr>
            </w:pPr>
          </w:p>
        </w:tc>
        <w:tc>
          <w:tcPr>
            <w:tcW w:w="1259" w:type="dxa"/>
          </w:tcPr>
          <w:p>
            <w:pPr>
              <w:rPr>
                <w:rFonts w:ascii="宋体"/>
              </w:rPr>
            </w:pPr>
          </w:p>
        </w:tc>
        <w:tc>
          <w:tcPr>
            <w:tcW w:w="944" w:type="dxa"/>
          </w:tcPr>
          <w:p>
            <w:pPr>
              <w:rPr>
                <w:rFonts w:ascii="宋体"/>
              </w:rPr>
            </w:pPr>
          </w:p>
        </w:tc>
        <w:tc>
          <w:tcPr>
            <w:tcW w:w="1999"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3" w:hRule="atLeast"/>
        </w:trPr>
        <w:tc>
          <w:tcPr>
            <w:tcW w:w="425" w:type="dxa"/>
          </w:tcPr>
          <w:p>
            <w:pPr>
              <w:rPr>
                <w:rFonts w:ascii="宋体"/>
              </w:rPr>
            </w:pPr>
          </w:p>
        </w:tc>
        <w:tc>
          <w:tcPr>
            <w:tcW w:w="787" w:type="dxa"/>
          </w:tcPr>
          <w:p>
            <w:pPr>
              <w:rPr>
                <w:rFonts w:ascii="宋体"/>
              </w:rPr>
            </w:pPr>
          </w:p>
        </w:tc>
        <w:tc>
          <w:tcPr>
            <w:tcW w:w="412" w:type="dxa"/>
          </w:tcPr>
          <w:p>
            <w:pPr>
              <w:rPr>
                <w:rFonts w:ascii="宋体"/>
              </w:rPr>
            </w:pPr>
          </w:p>
        </w:tc>
        <w:tc>
          <w:tcPr>
            <w:tcW w:w="586" w:type="dxa"/>
          </w:tcPr>
          <w:p>
            <w:pPr>
              <w:rPr>
                <w:rFonts w:ascii="宋体"/>
              </w:rPr>
            </w:pPr>
          </w:p>
        </w:tc>
        <w:tc>
          <w:tcPr>
            <w:tcW w:w="839" w:type="dxa"/>
          </w:tcPr>
          <w:p>
            <w:pPr>
              <w:rPr>
                <w:rFonts w:ascii="宋体"/>
              </w:rPr>
            </w:pPr>
          </w:p>
        </w:tc>
        <w:tc>
          <w:tcPr>
            <w:tcW w:w="839" w:type="dxa"/>
          </w:tcPr>
          <w:p>
            <w:pPr>
              <w:rPr>
                <w:rFonts w:ascii="宋体"/>
              </w:rPr>
            </w:pPr>
          </w:p>
        </w:tc>
        <w:tc>
          <w:tcPr>
            <w:tcW w:w="944" w:type="dxa"/>
          </w:tcPr>
          <w:p>
            <w:pPr>
              <w:rPr>
                <w:rFonts w:ascii="宋体"/>
              </w:rPr>
            </w:pPr>
          </w:p>
        </w:tc>
        <w:tc>
          <w:tcPr>
            <w:tcW w:w="1259" w:type="dxa"/>
          </w:tcPr>
          <w:p>
            <w:pPr>
              <w:rPr>
                <w:rFonts w:ascii="宋体"/>
              </w:rPr>
            </w:pPr>
          </w:p>
        </w:tc>
        <w:tc>
          <w:tcPr>
            <w:tcW w:w="944" w:type="dxa"/>
          </w:tcPr>
          <w:p>
            <w:pPr>
              <w:rPr>
                <w:rFonts w:ascii="宋体"/>
              </w:rPr>
            </w:pPr>
          </w:p>
        </w:tc>
        <w:tc>
          <w:tcPr>
            <w:tcW w:w="1999" w:type="dxa"/>
          </w:tcPr>
          <w:p>
            <w:pPr>
              <w:rPr>
                <w:rFonts w:ascii="宋体"/>
              </w:rPr>
            </w:pPr>
          </w:p>
        </w:tc>
      </w:tr>
    </w:tbl>
    <w:p>
      <w:pPr>
        <w:spacing w:before="34" w:line="185" w:lineRule="auto"/>
        <w:ind w:firstLine="134"/>
        <w:rPr>
          <w:rFonts w:ascii="宋体" w:hAnsi="宋体" w:eastAsia="宋体" w:cs="宋体"/>
          <w:sz w:val="24"/>
          <w:szCs w:val="24"/>
        </w:rPr>
      </w:pPr>
      <w:r>
        <w:rPr>
          <w:rFonts w:ascii="宋体" w:hAnsi="宋体" w:eastAsia="宋体" w:cs="宋体"/>
          <w:spacing w:val="-8"/>
          <w:sz w:val="24"/>
          <w:szCs w:val="24"/>
        </w:rPr>
        <w:t>注：须随表提交相应的人员证书、社保等复印件加盖公章。</w:t>
      </w:r>
    </w:p>
    <w:p>
      <w:pPr>
        <w:spacing w:line="307" w:lineRule="auto"/>
        <w:rPr>
          <w:rFonts w:ascii="宋体"/>
        </w:rPr>
      </w:pPr>
    </w:p>
    <w:p>
      <w:pPr>
        <w:spacing w:line="307" w:lineRule="auto"/>
        <w:rPr>
          <w:rFonts w:ascii="宋体"/>
        </w:rPr>
      </w:pPr>
    </w:p>
    <w:p>
      <w:pPr>
        <w:spacing w:before="79" w:line="185" w:lineRule="auto"/>
        <w:ind w:firstLine="5294"/>
        <w:rPr>
          <w:rFonts w:ascii="宋体" w:hAnsi="宋体" w:eastAsia="宋体" w:cs="宋体"/>
          <w:sz w:val="24"/>
          <w:szCs w:val="24"/>
        </w:rPr>
      </w:pPr>
      <w:r>
        <w:rPr>
          <w:rFonts w:ascii="宋体" w:hAnsi="宋体" w:eastAsia="宋体" w:cs="宋体"/>
          <w:spacing w:val="4"/>
          <w:sz w:val="24"/>
          <w:szCs w:val="24"/>
        </w:rPr>
        <w:t>供应商（盖章</w:t>
      </w:r>
      <w:r>
        <w:rPr>
          <w:rFonts w:ascii="宋体" w:hAnsi="宋体" w:eastAsia="宋体" w:cs="宋体"/>
          <w:spacing w:val="-68"/>
          <w:sz w:val="24"/>
          <w:szCs w:val="24"/>
        </w:rPr>
        <w:t>）</w:t>
      </w:r>
      <w:r>
        <w:rPr>
          <w:rFonts w:ascii="宋体" w:hAnsi="宋体" w:eastAsia="宋体" w:cs="宋体"/>
          <w:spacing w:val="-18"/>
          <w:sz w:val="24"/>
          <w:szCs w:val="24"/>
        </w:rPr>
        <w:t xml:space="preserve"> </w:t>
      </w:r>
      <w:r>
        <w:rPr>
          <w:rFonts w:ascii="宋体" w:hAnsi="宋体" w:eastAsia="宋体" w:cs="宋体"/>
          <w:spacing w:val="-68"/>
          <w:sz w:val="24"/>
          <w:szCs w:val="24"/>
        </w:rPr>
        <w:t>：</w:t>
      </w:r>
    </w:p>
    <w:p>
      <w:pPr>
        <w:spacing w:before="200" w:line="338" w:lineRule="auto"/>
        <w:ind w:left="5731" w:right="570" w:hanging="1036"/>
        <w:rPr>
          <w:rFonts w:ascii="宋体" w:hAnsi="宋体" w:eastAsia="宋体" w:cs="宋体"/>
          <w:sz w:val="24"/>
          <w:szCs w:val="24"/>
        </w:rPr>
      </w:pPr>
      <w:r>
        <w:rPr>
          <w:rFonts w:ascii="宋体" w:hAnsi="宋体" w:eastAsia="宋体" w:cs="宋体"/>
          <w:spacing w:val="1"/>
          <w:sz w:val="24"/>
          <w:szCs w:val="24"/>
        </w:rPr>
        <w:t>法定代表人或授权委托人（签字</w:t>
      </w:r>
      <w:r>
        <w:rPr>
          <w:rFonts w:ascii="宋体" w:hAnsi="宋体" w:eastAsia="宋体" w:cs="宋体"/>
          <w:spacing w:val="-91"/>
          <w:sz w:val="24"/>
          <w:szCs w:val="24"/>
        </w:rPr>
        <w:t>）</w:t>
      </w:r>
      <w:r>
        <w:rPr>
          <w:rFonts w:ascii="宋体" w:hAnsi="宋体" w:eastAsia="宋体" w:cs="宋体"/>
          <w:spacing w:val="-18"/>
          <w:sz w:val="24"/>
          <w:szCs w:val="24"/>
        </w:rPr>
        <w:t xml:space="preserve"> </w:t>
      </w:r>
      <w:r>
        <w:rPr>
          <w:rFonts w:ascii="宋体" w:hAnsi="宋体" w:eastAsia="宋体" w:cs="宋体"/>
          <w:spacing w:val="-91"/>
          <w:sz w:val="24"/>
          <w:szCs w:val="24"/>
        </w:rPr>
        <w:t>：</w:t>
      </w:r>
      <w:r>
        <w:rPr>
          <w:rFonts w:ascii="宋体" w:hAnsi="宋体" w:eastAsia="宋体" w:cs="宋体"/>
          <w:sz w:val="24"/>
          <w:szCs w:val="24"/>
        </w:rPr>
        <w:t xml:space="preserve"> </w:t>
      </w:r>
      <w:r>
        <w:rPr>
          <w:rFonts w:ascii="宋体" w:hAnsi="宋体" w:eastAsia="宋体" w:cs="宋体"/>
          <w:spacing w:val="-22"/>
          <w:sz w:val="24"/>
          <w:szCs w:val="24"/>
        </w:rPr>
        <w:t>日期：</w:t>
      </w:r>
      <w:r>
        <w:rPr>
          <w:rFonts w:ascii="宋体" w:hAnsi="宋体" w:eastAsia="宋体" w:cs="宋体"/>
          <w:spacing w:val="34"/>
          <w:sz w:val="24"/>
          <w:szCs w:val="24"/>
        </w:rPr>
        <w:t xml:space="preserve"> </w:t>
      </w:r>
      <w:r>
        <w:rPr>
          <w:rFonts w:ascii="宋体" w:hAnsi="宋体" w:eastAsia="宋体" w:cs="宋体"/>
          <w:spacing w:val="-22"/>
          <w:sz w:val="24"/>
          <w:szCs w:val="24"/>
        </w:rPr>
        <w:t>2021年</w:t>
      </w:r>
      <w:r>
        <w:rPr>
          <w:rFonts w:ascii="宋体" w:hAnsi="宋体" w:eastAsia="宋体" w:cs="宋体"/>
          <w:spacing w:val="7"/>
          <w:sz w:val="24"/>
          <w:szCs w:val="24"/>
        </w:rPr>
        <w:t xml:space="preserve">  </w:t>
      </w:r>
      <w:r>
        <w:rPr>
          <w:rFonts w:ascii="宋体" w:hAnsi="宋体" w:eastAsia="宋体" w:cs="宋体"/>
          <w:spacing w:val="-22"/>
          <w:sz w:val="24"/>
          <w:szCs w:val="24"/>
        </w:rPr>
        <w:t>月</w:t>
      </w:r>
      <w:r>
        <w:rPr>
          <w:rFonts w:ascii="宋体" w:hAnsi="宋体" w:eastAsia="宋体" w:cs="宋体"/>
          <w:spacing w:val="17"/>
          <w:sz w:val="24"/>
          <w:szCs w:val="24"/>
        </w:rPr>
        <w:t xml:space="preserve">   </w:t>
      </w:r>
      <w:r>
        <w:rPr>
          <w:rFonts w:ascii="宋体" w:hAnsi="宋体" w:eastAsia="宋体" w:cs="宋体"/>
          <w:spacing w:val="-22"/>
          <w:sz w:val="24"/>
          <w:szCs w:val="24"/>
        </w:rPr>
        <w:t>日</w:t>
      </w:r>
    </w:p>
    <w:p>
      <w:pPr>
        <w:sectPr>
          <w:footerReference r:id="rId36" w:type="default"/>
          <w:pgSz w:w="11910" w:h="16840"/>
          <w:pgMar w:top="1431" w:right="1675" w:bottom="1382" w:left="1195" w:header="0" w:footer="1255" w:gutter="0"/>
          <w:cols w:space="720" w:num="1"/>
        </w:sectPr>
      </w:pPr>
    </w:p>
    <w:p>
      <w:pPr>
        <w:spacing w:before="114" w:line="185" w:lineRule="auto"/>
        <w:ind w:firstLine="3964"/>
        <w:rPr>
          <w:rFonts w:ascii="宋体" w:hAnsi="宋体" w:eastAsia="宋体" w:cs="宋体"/>
          <w:sz w:val="30"/>
          <w:szCs w:val="30"/>
        </w:rPr>
      </w:pPr>
      <w:r>
        <w:rPr>
          <w:rFonts w:ascii="宋体" w:hAnsi="宋体" w:eastAsia="宋体" w:cs="宋体"/>
          <w:spacing w:val="-2"/>
          <w:sz w:val="30"/>
          <w:szCs w:val="30"/>
          <w14:textOutline w14:w="5448" w14:cap="sq" w14:cmpd="sng" w14:algn="ctr">
            <w14:solidFill>
              <w14:srgbClr w14:val="000000"/>
            </w14:solidFill>
            <w14:prstDash w14:val="solid"/>
            <w14:bevel/>
          </w14:textOutline>
        </w:rPr>
        <w:t>6.3相关业绩</w:t>
      </w:r>
    </w:p>
    <w:p>
      <w:pPr>
        <w:spacing w:before="190" w:line="185" w:lineRule="auto"/>
        <w:ind w:firstLine="534"/>
        <w:rPr>
          <w:rFonts w:ascii="宋体" w:hAnsi="宋体" w:eastAsia="宋体" w:cs="宋体"/>
          <w:sz w:val="24"/>
          <w:szCs w:val="24"/>
        </w:rPr>
      </w:pPr>
      <w:r>
        <w:rPr>
          <w:rFonts w:ascii="宋体" w:hAnsi="宋体" w:eastAsia="宋体" w:cs="宋体"/>
          <w:spacing w:val="1"/>
          <w:sz w:val="24"/>
          <w:szCs w:val="24"/>
        </w:rPr>
        <w:t>相关项目合同复印件（盖投标单位公章</w:t>
      </w:r>
      <w:r>
        <w:rPr>
          <w:rFonts w:ascii="宋体" w:hAnsi="宋体" w:eastAsia="宋体" w:cs="宋体"/>
          <w:spacing w:val="-64"/>
          <w:sz w:val="24"/>
          <w:szCs w:val="24"/>
        </w:rPr>
        <w:t>）</w:t>
      </w:r>
      <w:r>
        <w:rPr>
          <w:rFonts w:ascii="宋体" w:hAnsi="宋体" w:eastAsia="宋体" w:cs="宋体"/>
          <w:spacing w:val="-19"/>
          <w:sz w:val="24"/>
          <w:szCs w:val="24"/>
        </w:rPr>
        <w:t xml:space="preserve"> </w:t>
      </w:r>
      <w:r>
        <w:rPr>
          <w:rFonts w:ascii="宋体" w:hAnsi="宋体" w:eastAsia="宋体" w:cs="宋体"/>
          <w:spacing w:val="-64"/>
          <w:sz w:val="24"/>
          <w:szCs w:val="24"/>
        </w:rPr>
        <w:t>；</w:t>
      </w:r>
    </w:p>
    <w:p>
      <w:pPr>
        <w:spacing w:line="51" w:lineRule="exact"/>
      </w:pPr>
    </w:p>
    <w:tbl>
      <w:tblPr>
        <w:tblStyle w:val="16"/>
        <w:tblW w:w="92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8"/>
        <w:gridCol w:w="1562"/>
        <w:gridCol w:w="1938"/>
        <w:gridCol w:w="1939"/>
        <w:gridCol w:w="197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186" w:hRule="atLeast"/>
        </w:trPr>
        <w:tc>
          <w:tcPr>
            <w:tcW w:w="1818" w:type="dxa"/>
          </w:tcPr>
          <w:p>
            <w:pPr>
              <w:spacing w:line="279" w:lineRule="auto"/>
              <w:rPr>
                <w:rFonts w:ascii="宋体"/>
              </w:rPr>
            </w:pPr>
          </w:p>
          <w:p>
            <w:pPr>
              <w:spacing w:before="78" w:line="185" w:lineRule="auto"/>
              <w:ind w:firstLine="440"/>
              <w:rPr>
                <w:rFonts w:ascii="宋体" w:hAnsi="宋体" w:eastAsia="宋体" w:cs="宋体"/>
                <w:sz w:val="24"/>
                <w:szCs w:val="24"/>
              </w:rPr>
            </w:pPr>
            <w:r>
              <w:rPr>
                <w:rFonts w:ascii="宋体" w:hAnsi="宋体" w:eastAsia="宋体" w:cs="宋体"/>
                <w:spacing w:val="-4"/>
                <w:sz w:val="24"/>
                <w:szCs w:val="24"/>
              </w:rPr>
              <w:t>项目名称</w:t>
            </w:r>
          </w:p>
        </w:tc>
        <w:tc>
          <w:tcPr>
            <w:tcW w:w="1562" w:type="dxa"/>
          </w:tcPr>
          <w:p>
            <w:pPr>
              <w:spacing w:before="160" w:line="468" w:lineRule="exact"/>
              <w:ind w:firstLine="549"/>
              <w:rPr>
                <w:rFonts w:ascii="宋体" w:hAnsi="宋体" w:eastAsia="宋体" w:cs="宋体"/>
                <w:sz w:val="24"/>
                <w:szCs w:val="24"/>
              </w:rPr>
            </w:pPr>
            <w:r>
              <w:rPr>
                <w:rFonts w:ascii="宋体" w:hAnsi="宋体" w:eastAsia="宋体" w:cs="宋体"/>
                <w:spacing w:val="-7"/>
                <w:position w:val="16"/>
                <w:sz w:val="24"/>
                <w:szCs w:val="24"/>
              </w:rPr>
              <w:t>项目</w:t>
            </w:r>
          </w:p>
          <w:p>
            <w:pPr>
              <w:spacing w:line="204" w:lineRule="auto"/>
              <w:ind w:firstLine="545"/>
              <w:rPr>
                <w:rFonts w:ascii="宋体" w:hAnsi="宋体" w:eastAsia="宋体" w:cs="宋体"/>
                <w:sz w:val="24"/>
                <w:szCs w:val="24"/>
              </w:rPr>
            </w:pPr>
            <w:r>
              <w:rPr>
                <w:rFonts w:ascii="宋体" w:hAnsi="宋体" w:eastAsia="宋体" w:cs="宋体"/>
                <w:spacing w:val="-5"/>
                <w:sz w:val="24"/>
                <w:szCs w:val="24"/>
              </w:rPr>
              <w:t>类型</w:t>
            </w:r>
          </w:p>
        </w:tc>
        <w:tc>
          <w:tcPr>
            <w:tcW w:w="1938" w:type="dxa"/>
          </w:tcPr>
          <w:p>
            <w:pPr>
              <w:spacing w:before="160" w:line="468" w:lineRule="exact"/>
              <w:ind w:firstLine="499"/>
              <w:rPr>
                <w:rFonts w:ascii="宋体" w:hAnsi="宋体" w:eastAsia="宋体" w:cs="宋体"/>
                <w:sz w:val="24"/>
                <w:szCs w:val="24"/>
              </w:rPr>
            </w:pPr>
            <w:r>
              <w:rPr>
                <w:rFonts w:ascii="宋体" w:hAnsi="宋体" w:eastAsia="宋体" w:cs="宋体"/>
                <w:spacing w:val="-4"/>
                <w:position w:val="16"/>
                <w:sz w:val="24"/>
                <w:szCs w:val="24"/>
              </w:rPr>
              <w:t>项目金额</w:t>
            </w:r>
          </w:p>
          <w:p>
            <w:pPr>
              <w:spacing w:line="204" w:lineRule="auto"/>
              <w:ind w:firstLine="502"/>
              <w:rPr>
                <w:rFonts w:ascii="宋体" w:hAnsi="宋体" w:eastAsia="宋体" w:cs="宋体"/>
                <w:sz w:val="24"/>
                <w:szCs w:val="24"/>
              </w:rPr>
            </w:pPr>
            <w:r>
              <w:rPr>
                <w:rFonts w:ascii="宋体" w:hAnsi="宋体" w:eastAsia="宋体" w:cs="宋体"/>
                <w:spacing w:val="-4"/>
                <w:sz w:val="24"/>
                <w:szCs w:val="24"/>
              </w:rPr>
              <w:t>（万元）</w:t>
            </w:r>
          </w:p>
        </w:tc>
        <w:tc>
          <w:tcPr>
            <w:tcW w:w="1939" w:type="dxa"/>
          </w:tcPr>
          <w:p>
            <w:pPr>
              <w:spacing w:line="279" w:lineRule="auto"/>
              <w:rPr>
                <w:rFonts w:ascii="宋体"/>
              </w:rPr>
            </w:pPr>
          </w:p>
          <w:p>
            <w:pPr>
              <w:spacing w:before="78" w:line="185" w:lineRule="auto"/>
              <w:ind w:firstLine="502"/>
              <w:rPr>
                <w:rFonts w:ascii="宋体" w:hAnsi="宋体" w:eastAsia="宋体" w:cs="宋体"/>
                <w:sz w:val="24"/>
                <w:szCs w:val="24"/>
              </w:rPr>
            </w:pPr>
            <w:r>
              <w:rPr>
                <w:rFonts w:ascii="宋体" w:hAnsi="宋体" w:eastAsia="宋体" w:cs="宋体"/>
                <w:spacing w:val="-4"/>
                <w:sz w:val="24"/>
                <w:szCs w:val="24"/>
              </w:rPr>
              <w:t>实施时间</w:t>
            </w:r>
          </w:p>
        </w:tc>
        <w:tc>
          <w:tcPr>
            <w:tcW w:w="1970" w:type="dxa"/>
          </w:tcPr>
          <w:p>
            <w:pPr>
              <w:spacing w:before="160" w:line="360" w:lineRule="auto"/>
              <w:ind w:left="272" w:right="263" w:firstLine="242"/>
              <w:rPr>
                <w:rFonts w:ascii="宋体" w:hAnsi="宋体" w:eastAsia="宋体" w:cs="宋体"/>
                <w:sz w:val="24"/>
                <w:szCs w:val="24"/>
              </w:rPr>
            </w:pPr>
            <w:r>
              <w:rPr>
                <w:rFonts w:ascii="宋体" w:hAnsi="宋体" w:eastAsia="宋体" w:cs="宋体"/>
                <w:spacing w:val="-4"/>
                <w:sz w:val="24"/>
                <w:szCs w:val="24"/>
              </w:rPr>
              <w:t>项目单位</w:t>
            </w:r>
            <w:r>
              <w:rPr>
                <w:rFonts w:ascii="宋体" w:hAnsi="宋体" w:eastAsia="宋体" w:cs="宋体"/>
                <w:w w:val="101"/>
                <w:sz w:val="24"/>
                <w:szCs w:val="24"/>
              </w:rPr>
              <w:t xml:space="preserve">   </w:t>
            </w:r>
            <w:r>
              <w:rPr>
                <w:rFonts w:ascii="宋体" w:hAnsi="宋体" w:eastAsia="宋体" w:cs="宋体"/>
                <w:spacing w:val="-2"/>
                <w:sz w:val="24"/>
                <w:szCs w:val="24"/>
              </w:rPr>
              <w:t>联系人及电话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3"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2"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2"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2"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3"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7" w:hRule="atLeast"/>
        </w:trPr>
        <w:tc>
          <w:tcPr>
            <w:tcW w:w="1818" w:type="dxa"/>
          </w:tcPr>
          <w:p>
            <w:pPr>
              <w:rPr>
                <w:rFonts w:ascii="宋体"/>
              </w:rPr>
            </w:pPr>
          </w:p>
        </w:tc>
        <w:tc>
          <w:tcPr>
            <w:tcW w:w="1562" w:type="dxa"/>
          </w:tcPr>
          <w:p>
            <w:pPr>
              <w:rPr>
                <w:rFonts w:ascii="宋体"/>
              </w:rPr>
            </w:pPr>
          </w:p>
        </w:tc>
        <w:tc>
          <w:tcPr>
            <w:tcW w:w="1938" w:type="dxa"/>
          </w:tcPr>
          <w:p>
            <w:pPr>
              <w:rPr>
                <w:rFonts w:ascii="宋体"/>
              </w:rPr>
            </w:pPr>
          </w:p>
        </w:tc>
        <w:tc>
          <w:tcPr>
            <w:tcW w:w="1939" w:type="dxa"/>
          </w:tcPr>
          <w:p>
            <w:pPr>
              <w:rPr>
                <w:rFonts w:ascii="宋体"/>
              </w:rPr>
            </w:pPr>
          </w:p>
        </w:tc>
        <w:tc>
          <w:tcPr>
            <w:tcW w:w="1970" w:type="dxa"/>
          </w:tcPr>
          <w:p>
            <w:pPr>
              <w:rPr>
                <w:rFonts w:ascii="宋体"/>
              </w:rPr>
            </w:pPr>
          </w:p>
        </w:tc>
      </w:tr>
    </w:tbl>
    <w:p>
      <w:pPr>
        <w:spacing w:line="446" w:lineRule="auto"/>
        <w:rPr>
          <w:rFonts w:ascii="宋体"/>
        </w:rPr>
      </w:pPr>
    </w:p>
    <w:p>
      <w:pPr>
        <w:spacing w:before="78" w:line="185" w:lineRule="auto"/>
        <w:ind w:firstLine="4914"/>
        <w:rPr>
          <w:rFonts w:ascii="宋体" w:hAnsi="宋体" w:eastAsia="宋体" w:cs="宋体"/>
          <w:sz w:val="24"/>
          <w:szCs w:val="24"/>
        </w:rPr>
      </w:pPr>
      <w:r>
        <w:rPr>
          <w:rFonts w:ascii="宋体" w:hAnsi="宋体" w:eastAsia="宋体" w:cs="宋体"/>
          <w:spacing w:val="4"/>
          <w:sz w:val="24"/>
          <w:szCs w:val="24"/>
        </w:rPr>
        <w:t>供应商（盖章</w:t>
      </w:r>
      <w:r>
        <w:rPr>
          <w:rFonts w:ascii="宋体" w:hAnsi="宋体" w:eastAsia="宋体" w:cs="宋体"/>
          <w:spacing w:val="-68"/>
          <w:sz w:val="24"/>
          <w:szCs w:val="24"/>
        </w:rPr>
        <w:t>）</w:t>
      </w:r>
      <w:r>
        <w:rPr>
          <w:rFonts w:ascii="宋体" w:hAnsi="宋体" w:eastAsia="宋体" w:cs="宋体"/>
          <w:spacing w:val="-18"/>
          <w:sz w:val="24"/>
          <w:szCs w:val="24"/>
        </w:rPr>
        <w:t xml:space="preserve"> </w:t>
      </w:r>
      <w:r>
        <w:rPr>
          <w:rFonts w:ascii="宋体" w:hAnsi="宋体" w:eastAsia="宋体" w:cs="宋体"/>
          <w:spacing w:val="-68"/>
          <w:sz w:val="24"/>
          <w:szCs w:val="24"/>
        </w:rPr>
        <w:t>：</w:t>
      </w:r>
    </w:p>
    <w:p>
      <w:pPr>
        <w:spacing w:before="200" w:line="338" w:lineRule="auto"/>
        <w:ind w:left="4855" w:right="1123" w:hanging="520"/>
        <w:rPr>
          <w:rFonts w:ascii="宋体" w:hAnsi="宋体" w:eastAsia="宋体" w:cs="宋体"/>
          <w:sz w:val="24"/>
          <w:szCs w:val="24"/>
        </w:rPr>
      </w:pPr>
      <w:r>
        <w:rPr>
          <w:rFonts w:ascii="宋体" w:hAnsi="宋体" w:eastAsia="宋体" w:cs="宋体"/>
          <w:spacing w:val="1"/>
          <w:sz w:val="24"/>
          <w:szCs w:val="24"/>
        </w:rPr>
        <w:t>法定代表人或授权委托人（签字</w:t>
      </w:r>
      <w:r>
        <w:rPr>
          <w:rFonts w:ascii="宋体" w:hAnsi="宋体" w:eastAsia="宋体" w:cs="宋体"/>
          <w:spacing w:val="-91"/>
          <w:sz w:val="24"/>
          <w:szCs w:val="24"/>
        </w:rPr>
        <w:t>）</w:t>
      </w:r>
      <w:r>
        <w:rPr>
          <w:rFonts w:ascii="宋体" w:hAnsi="宋体" w:eastAsia="宋体" w:cs="宋体"/>
          <w:spacing w:val="-18"/>
          <w:sz w:val="24"/>
          <w:szCs w:val="24"/>
        </w:rPr>
        <w:t xml:space="preserve"> </w:t>
      </w:r>
      <w:r>
        <w:rPr>
          <w:rFonts w:ascii="宋体" w:hAnsi="宋体" w:eastAsia="宋体" w:cs="宋体"/>
          <w:spacing w:val="-91"/>
          <w:sz w:val="24"/>
          <w:szCs w:val="24"/>
        </w:rPr>
        <w:t>：</w:t>
      </w:r>
      <w:r>
        <w:rPr>
          <w:rFonts w:ascii="宋体" w:hAnsi="宋体" w:eastAsia="宋体" w:cs="宋体"/>
          <w:sz w:val="24"/>
          <w:szCs w:val="24"/>
        </w:rPr>
        <w:t xml:space="preserve"> </w:t>
      </w:r>
      <w:r>
        <w:rPr>
          <w:rFonts w:ascii="宋体" w:hAnsi="宋体" w:eastAsia="宋体" w:cs="宋体"/>
          <w:spacing w:val="-22"/>
          <w:sz w:val="24"/>
          <w:szCs w:val="24"/>
        </w:rPr>
        <w:t>日期：</w:t>
      </w:r>
      <w:r>
        <w:rPr>
          <w:rFonts w:ascii="宋体" w:hAnsi="宋体" w:eastAsia="宋体" w:cs="宋体"/>
          <w:spacing w:val="34"/>
          <w:sz w:val="24"/>
          <w:szCs w:val="24"/>
        </w:rPr>
        <w:t xml:space="preserve"> </w:t>
      </w:r>
      <w:r>
        <w:rPr>
          <w:rFonts w:ascii="宋体" w:hAnsi="宋体" w:eastAsia="宋体" w:cs="宋体"/>
          <w:spacing w:val="-22"/>
          <w:sz w:val="24"/>
          <w:szCs w:val="24"/>
        </w:rPr>
        <w:t>2021年</w:t>
      </w:r>
      <w:r>
        <w:rPr>
          <w:rFonts w:ascii="宋体" w:hAnsi="宋体" w:eastAsia="宋体" w:cs="宋体"/>
          <w:spacing w:val="7"/>
          <w:sz w:val="24"/>
          <w:szCs w:val="24"/>
        </w:rPr>
        <w:t xml:space="preserve">  </w:t>
      </w:r>
      <w:r>
        <w:rPr>
          <w:rFonts w:ascii="宋体" w:hAnsi="宋体" w:eastAsia="宋体" w:cs="宋体"/>
          <w:spacing w:val="-22"/>
          <w:sz w:val="24"/>
          <w:szCs w:val="24"/>
        </w:rPr>
        <w:t>月</w:t>
      </w:r>
      <w:r>
        <w:rPr>
          <w:rFonts w:ascii="宋体" w:hAnsi="宋体" w:eastAsia="宋体" w:cs="宋体"/>
          <w:spacing w:val="17"/>
          <w:sz w:val="24"/>
          <w:szCs w:val="24"/>
        </w:rPr>
        <w:t xml:space="preserve">   </w:t>
      </w:r>
      <w:r>
        <w:rPr>
          <w:rFonts w:ascii="宋体" w:hAnsi="宋体" w:eastAsia="宋体" w:cs="宋体"/>
          <w:spacing w:val="-22"/>
          <w:sz w:val="24"/>
          <w:szCs w:val="24"/>
        </w:rPr>
        <w:t>日</w:t>
      </w:r>
    </w:p>
    <w:p>
      <w:pPr>
        <w:sectPr>
          <w:footerReference r:id="rId37" w:type="default"/>
          <w:pgSz w:w="11910" w:h="16840"/>
          <w:pgMar w:top="1431" w:right="1482" w:bottom="1382" w:left="1195" w:header="0" w:footer="1255" w:gutter="0"/>
          <w:cols w:space="720" w:num="1"/>
        </w:sectPr>
      </w:pPr>
    </w:p>
    <w:p>
      <w:pPr>
        <w:spacing w:before="111" w:line="188" w:lineRule="auto"/>
        <w:ind w:firstLine="3217"/>
        <w:rPr>
          <w:rFonts w:ascii="黑体" w:hAnsi="黑体" w:eastAsia="黑体" w:cs="黑体"/>
          <w:sz w:val="28"/>
          <w:szCs w:val="28"/>
        </w:rPr>
      </w:pPr>
      <w:r>
        <w:rPr>
          <w:rFonts w:ascii="黑体" w:hAnsi="黑体" w:eastAsia="黑体" w:cs="黑体"/>
          <w:spacing w:val="-1"/>
          <w:sz w:val="28"/>
          <w:szCs w:val="28"/>
          <w14:textOutline w14:w="5105" w14:cap="sq" w14:cmpd="sng" w14:algn="ctr">
            <w14:solidFill>
              <w14:srgbClr w14:val="000000"/>
            </w14:solidFill>
            <w14:prstDash w14:val="solid"/>
            <w14:bevel/>
          </w14:textOutline>
        </w:rPr>
        <w:t>7.项目实施方案</w:t>
      </w:r>
    </w:p>
    <w:p>
      <w:pPr>
        <w:sectPr>
          <w:footerReference r:id="rId38" w:type="default"/>
          <w:pgSz w:w="11910" w:h="16840"/>
          <w:pgMar w:top="1431" w:right="1786" w:bottom="1382" w:left="1786" w:header="0" w:footer="1255" w:gutter="0"/>
          <w:cols w:space="720" w:num="1"/>
        </w:sectPr>
      </w:pPr>
    </w:p>
    <w:p>
      <w:pPr>
        <w:spacing w:before="142" w:line="188" w:lineRule="auto"/>
        <w:ind w:firstLine="2279"/>
        <w:rPr>
          <w:rFonts w:ascii="黑体" w:hAnsi="黑体" w:eastAsia="黑体" w:cs="黑体"/>
          <w:sz w:val="28"/>
          <w:szCs w:val="28"/>
        </w:rPr>
      </w:pPr>
      <w:r>
        <w:rPr>
          <w:rFonts w:ascii="黑体" w:hAnsi="黑体" w:eastAsia="黑体" w:cs="黑体"/>
          <w:spacing w:val="1"/>
          <w:sz w:val="26"/>
          <w:szCs w:val="26"/>
          <w14:textOutline w14:w="4686" w14:cap="sq" w14:cmpd="sng" w14:algn="ctr">
            <w14:solidFill>
              <w14:srgbClr w14:val="000000"/>
            </w14:solidFill>
            <w14:prstDash w14:val="solid"/>
            <w14:bevel/>
          </w14:textOutline>
        </w:rPr>
        <w:t>8.</w:t>
      </w:r>
      <w:r>
        <w:rPr>
          <w:rFonts w:ascii="黑体" w:hAnsi="黑体" w:eastAsia="黑体" w:cs="黑体"/>
          <w:spacing w:val="1"/>
          <w:sz w:val="28"/>
          <w:szCs w:val="28"/>
          <w14:textOutline w14:w="5105" w14:cap="sq" w14:cmpd="sng" w14:algn="ctr">
            <w14:solidFill>
              <w14:srgbClr w14:val="000000"/>
            </w14:solidFill>
            <w14:prstDash w14:val="solid"/>
            <w14:bevel/>
          </w14:textOutline>
        </w:rPr>
        <w:t>供应商须知前附表规定的其他材料</w:t>
      </w:r>
    </w:p>
    <w:p>
      <w:pPr>
        <w:spacing w:line="383" w:lineRule="auto"/>
        <w:rPr>
          <w:rFonts w:ascii="宋体"/>
        </w:rPr>
      </w:pPr>
    </w:p>
    <w:p>
      <w:pPr>
        <w:spacing w:before="79" w:line="362" w:lineRule="auto"/>
        <w:ind w:firstLine="477"/>
        <w:rPr>
          <w:rFonts w:ascii="宋体" w:hAnsi="宋体" w:eastAsia="宋体" w:cs="宋体"/>
          <w:sz w:val="24"/>
          <w:szCs w:val="24"/>
        </w:rPr>
      </w:pPr>
      <w:r>
        <w:rPr>
          <w:rFonts w:ascii="宋体" w:hAnsi="宋体" w:eastAsia="宋体" w:cs="宋体"/>
          <w:spacing w:val="-6"/>
          <w:sz w:val="24"/>
          <w:szCs w:val="24"/>
        </w:rPr>
        <w:t>供应商必须未被列入</w:t>
      </w:r>
      <w:r>
        <w:rPr>
          <w:rFonts w:ascii="Times New Roman" w:hAnsi="Times New Roman" w:eastAsia="Times New Roman" w:cs="Times New Roman"/>
          <w:spacing w:val="-6"/>
          <w:sz w:val="24"/>
          <w:szCs w:val="24"/>
        </w:rPr>
        <w:t>(www.creditchina.gov.cn)“</w:t>
      </w:r>
      <w:r>
        <w:rPr>
          <w:rFonts w:ascii="宋体" w:hAnsi="宋体" w:eastAsia="宋体" w:cs="宋体"/>
          <w:spacing w:val="-6"/>
          <w:sz w:val="24"/>
          <w:szCs w:val="24"/>
        </w:rPr>
        <w:t>信用中国</w:t>
      </w:r>
      <w:r>
        <w:rPr>
          <w:rFonts w:ascii="Times New Roman" w:hAnsi="Times New Roman" w:eastAsia="Times New Roman" w:cs="Times New Roman"/>
          <w:spacing w:val="-6"/>
          <w:sz w:val="24"/>
          <w:szCs w:val="24"/>
        </w:rPr>
        <w:t>”</w:t>
      </w:r>
      <w:r>
        <w:rPr>
          <w:rFonts w:ascii="宋体" w:hAnsi="宋体" w:eastAsia="宋体" w:cs="宋体"/>
          <w:spacing w:val="-6"/>
          <w:sz w:val="24"/>
          <w:szCs w:val="24"/>
        </w:rPr>
        <w:t>网站中的失信被执行人、</w:t>
      </w:r>
      <w:r>
        <w:rPr>
          <w:rFonts w:ascii="宋体" w:hAnsi="宋体" w:eastAsia="宋体" w:cs="宋体"/>
          <w:spacing w:val="64"/>
          <w:sz w:val="24"/>
          <w:szCs w:val="24"/>
        </w:rPr>
        <w:t xml:space="preserve"> </w:t>
      </w:r>
      <w:r>
        <w:rPr>
          <w:rFonts w:ascii="宋体" w:hAnsi="宋体" w:eastAsia="宋体" w:cs="宋体"/>
          <w:spacing w:val="-6"/>
          <w:sz w:val="24"/>
          <w:szCs w:val="24"/>
        </w:rPr>
        <w:t>重</w:t>
      </w:r>
      <w:r>
        <w:rPr>
          <w:rFonts w:ascii="宋体" w:hAnsi="宋体" w:eastAsia="宋体" w:cs="宋体"/>
          <w:sz w:val="24"/>
          <w:szCs w:val="24"/>
        </w:rPr>
        <w:t xml:space="preserve"> </w:t>
      </w:r>
      <w:r>
        <w:rPr>
          <w:rFonts w:ascii="宋体" w:hAnsi="宋体" w:eastAsia="宋体" w:cs="宋体"/>
          <w:spacing w:val="-17"/>
          <w:sz w:val="24"/>
          <w:szCs w:val="24"/>
        </w:rPr>
        <w:t>大税收违法案件当事人名单、</w:t>
      </w:r>
      <w:r>
        <w:rPr>
          <w:rFonts w:ascii="宋体" w:hAnsi="宋体" w:eastAsia="宋体" w:cs="宋体"/>
          <w:spacing w:val="52"/>
          <w:sz w:val="24"/>
          <w:szCs w:val="24"/>
        </w:rPr>
        <w:t xml:space="preserve"> </w:t>
      </w:r>
      <w:r>
        <w:rPr>
          <w:rFonts w:ascii="宋体" w:hAnsi="宋体" w:eastAsia="宋体" w:cs="宋体"/>
          <w:spacing w:val="-17"/>
          <w:sz w:val="24"/>
          <w:szCs w:val="24"/>
        </w:rPr>
        <w:t>政府采购严重违法失信行为记录名单（应提供相关证明）。</w:t>
      </w:r>
    </w:p>
    <w:sectPr>
      <w:footerReference r:id="rId39" w:type="default"/>
      <w:pgSz w:w="11910" w:h="16840"/>
      <w:pgMar w:top="1431" w:right="1398" w:bottom="1382" w:left="1430" w:header="0" w:footer="125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宋体"/>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083"/>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宋体"/>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eastAsia="宋体"/>
        <w:sz w:val="2"/>
      </w:rPr>
      <w:t>33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宋体"/>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4" w:lineRule="exact"/>
      <w:ind w:firstLine="4560"/>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宋体"/>
        <w:sz w:val="2"/>
      </w:rPr>
    </w:pPr>
    <w:r>
      <w:rPr>
        <w:sz w:val="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hFywtAgAAVw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hhFyw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宋体"/>
        <w:sz w:val="2"/>
      </w:rPr>
    </w:pPr>
    <w:r>
      <w:rPr>
        <w:sz w:val="2"/>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UMwDb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56"/>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U5ssAgAAV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H5Tmy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53"/>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opls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Sopls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56"/>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YmoEtAgAAV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WYmoE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55"/>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VycE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A3VycE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56"/>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51"/>
      <w:rPr>
        <w:rFonts w:ascii="宋体" w:hAnsi="宋体" w:eastAsia="宋体" w:cs="宋体"/>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8ZWvQtAgAAVw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8ZWvQ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660"/>
      <w:rPr>
        <w:rFonts w:ascii="宋体" w:hAnsi="宋体" w:eastAsia="宋体" w:cs="宋体"/>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y8pm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DsvKZo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558"/>
      <w:rPr>
        <w:rFonts w:ascii="宋体" w:hAnsi="宋体" w:eastAsia="宋体" w:cs="宋体"/>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x9Sg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yBFJdMVGK7T7tme2N8UZ&#10;xJzpZsNbvqmRfMt8eGAOw4CC8VzCPZZSGiQxvUVJZdyXf53HePQIXkoaDFdONd4SJfK9Ru8AGAbD&#10;DcZ+MPRR3RlMK9qBWpKJCy7IwSydUZ/xhlYxB1xMc2TKaRjMu9ANON4gF6tVCsK0WRa2emd5hI7i&#10;ebs6BgiYdI2idEr0WmHeUmf6txEH+s99inr8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E8fUo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558"/>
      <w:rPr>
        <w:rFonts w:ascii="宋体" w:hAnsi="宋体" w:eastAsia="宋体" w:cs="宋体"/>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nAO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mlGimUPHL92+X&#10;H78uP78SnEGgxvo54nYWkaF9a1q0zXDucRh5t6VT8QtGBH7Ie77KK9pAeLw0m85mY7g4fMMG+Nnj&#10;det8eCeMItHIqUP9kqzstPWhCx1CYjZtNrWUqYZSkwYk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8JwDo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rPr>
        <w:rFonts w:ascii="宋体" w:hAnsi="宋体" w:eastAsia="宋体" w:cs="宋体"/>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44"/>
      <w:rPr>
        <w:rFonts w:ascii="宋体" w:hAnsi="宋体" w:eastAsia="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0XPDI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dFzwy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656"/>
      <w:rPr>
        <w:rFonts w:ascii="宋体" w:hAnsi="宋体" w:eastAsia="宋体" w:cs="宋体"/>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083"/>
      <w:rPr>
        <w:rFonts w:ascii="宋体" w:hAnsi="宋体" w:eastAsia="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posOffset>-1263650</wp:posOffset>
              </wp:positionH>
              <wp:positionV relativeFrom="paragraph">
                <wp:posOffset>-20852130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99.5pt;margin-top:-1641.9pt;height:144pt;width:144pt;mso-position-horizontal-relative:margin;mso-wrap-style:none;z-index:251677696;mso-width-relative:page;mso-height-relative:page;" filled="f" stroked="f" coordsize="21600,21600" o:gfxdata="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DVO2K2gAAAA8BAAAPAAAAAAAAAAEAIAAAACIAAABkcnMvZG93bnJldi54bWxQSwEC&#10;FAAUAAAACACHTuJAb9uvBysCAABXBAAADgAAAAAAAAABACAAAAApAQAAZHJzL2Uyb0RvYy54bWxQ&#10;SwUGAAAAAAYABgBZAQAAxg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32</w:t>
                    </w:r>
                    <w:r>
                      <w:fldChar w:fldCharType="end"/>
                    </w:r>
                  </w:p>
                </w:txbxContent>
              </v:textbox>
            </v:shape>
          </w:pict>
        </mc:Fallback>
      </mc:AlternateContent>
    </w:r>
    <w:r>
      <w:rPr>
        <w:rFonts w:hint="eastAsia" w:eastAsia="宋体"/>
        <w:sz w:val="18"/>
      </w:rPr>
      <w:t>30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7" w:lineRule="auto"/>
      <w:ind w:firstLine="1687"/>
      <w:rPr>
        <w:rFonts w:ascii="黑体" w:hAnsi="黑体" w:eastAsia="黑体" w:cs="黑体"/>
        <w:sz w:val="30"/>
        <w:szCs w:val="30"/>
      </w:rPr>
    </w:pPr>
    <w:r>
      <w:rPr>
        <w:sz w:val="30"/>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W/Ec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5b8RywCAABXBAAADgAAAAAAAAABACAAAAAfAQAAZHJzL2Uyb0RvYy54bWxQSwUGAAAAAAYA&#10;BgBZAQAAvQUAAAAA&#10;">
              <v:fill on="f" focussize="0,0"/>
              <v:stroke on="f" weight="0.5pt"/>
              <v:imagedata o:title=""/>
              <o:lock v:ext="edit" aspectratio="f"/>
              <v:textbox inset="0mm,0mm,0mm,0mm" style="mso-fit-shape-to-text:t;">
                <w:txbxContent>
                  <w:p>
                    <w:pPr>
                      <w:pStyle w:val="8"/>
                    </w:pP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宋体"/>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E67A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FJJopVPz04/vp&#10;58Pp1zeCMwjUWj9D3L1FZOjemQ5tM5x7HEbeXeVU/IIRgR9Yx4u8oguEx0vTyXSaw8XhGzbAzx6v&#10;W+fDe2EUiUZBHeqXZGWHjQ996BASs2mzbqRMNZSatAW9ev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e8TrsC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341"/>
      <w:rPr>
        <w:rFonts w:ascii="宋体" w:hAnsi="宋体" w:eastAsia="宋体" w:cs="宋体"/>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JuPAsAgAAVwQAAA4AAABkcnMvZTJvRG9jLnhtbK1UzY7TMBC+I/EO&#10;lu80aRFL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LdjSjRT6Pjpx/fT&#10;z4fTr28EZxCotX6GuHuLyNC9Mx3GZjj3OIy8u8qp+AUjAj/kPV7kFV0gPF6aTqbTHC4O37ABfvZ4&#10;3Tof3gujSDQK6tC/JCs7bHzoQ4eQmE2bdSNl6qHUpC3o1es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4m48C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142"/>
      <w:rPr>
        <w:rFonts w:ascii="宋体" w:hAnsi="宋体" w:eastAsia="宋体" w:cs="宋体"/>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fTTA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tfTTA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331"/>
      <w:rPr>
        <w:rFonts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SHnA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MSHnA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334"/>
      <w:rPr>
        <w:rFonts w:ascii="宋体" w:hAnsi="宋体" w:eastAsia="宋体" w:cs="宋体"/>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012o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JtX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r012o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331"/>
      <w:rPr>
        <w:rFonts w:ascii="宋体" w:hAnsi="宋体" w:eastAsia="宋体" w:cs="宋体"/>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pvceotAgAAV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pvceo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8" w:lineRule="exact"/>
      <w:ind w:firstLine="6930"/>
      <w:rPr>
        <w:rFonts w:ascii="Calibri" w:hAnsi="Calibri" w:eastAsia="宋体" w:cs="Calibri"/>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posOffset>591820</wp:posOffset>
              </wp:positionH>
              <wp:positionV relativeFrom="paragraph">
                <wp:posOffset>-17661255</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6.6pt;margin-top:-1390.65pt;height:144pt;width:144pt;mso-position-horizontal-relative:margin;mso-wrap-style:none;z-index:251685888;mso-width-relative:page;mso-height-relative:page;" filled="f" stroked="f" coordsize="21600,21600" o:gfxdata="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njvkraAAAADgEAAA8AAAAAAAAAAQAgAAAAIgAAAGRycy9kb3ducmV2LnhtbFBL&#10;AQIUABQAAAAIAIdO4kBiIiKqLQIAAFcEAAAOAAAAAAAAAAEAIAAAACkBAABkcnMvZTJvRG9jLnht&#10;bFBLBQYAAAAABgAGAFkBAADI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40</w:t>
                    </w:r>
                    <w:r>
                      <w:fldChar w:fldCharType="end"/>
                    </w:r>
                  </w:p>
                </w:txbxContent>
              </v:textbox>
            </v:shape>
          </w:pict>
        </mc:Fallback>
      </mc:AlternateContent>
    </w:r>
    <w:r>
      <w:rPr>
        <w:rFonts w:hint="eastAsia" w:eastAsia="宋体"/>
        <w:sz w:val="18"/>
      </w:rPr>
      <w:t>39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43"/>
      <w:rPr>
        <w:rFonts w:ascii="宋体" w:hAnsi="宋体" w:eastAsia="宋体" w:cs="宋体"/>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ij4t8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F3TVTqPjpx/fT&#10;z4fTr28EZxCotX6GuHuLyNC9Mx3aZjj3OIy8u8qp+AUjAj/kPV7kFV0gPF6aTqbTHC4O37ABfvZ4&#10;3Tof3gujSDQK6lC/JCs7bHzoQ4eQmE2bdSNlqqHUpC3o1es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Pi3y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560"/>
      <w:rPr>
        <w:rFonts w:ascii="宋体" w:hAnsi="宋体" w:eastAsia="宋体" w:cs="宋体"/>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DusZ8tAgAAVwQAAA4AAABkcnMvZTJvRG9jLnhtbK1UzY7TMBC+I/EO&#10;lu80aRFL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Os3lGimUPHT92+n&#10;H79OP78SnEGg1voZ4jYWkaF7azq0zXDucRh5d5VT8QtGBH7Ie7zIK7pAeLw0nUynOVwcvmED/Ozh&#10;unU+vBNGkWgU1KF+SVZ2uPWhDx1CYjZt1o2UqYZSk7agVy9f5e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DusZ8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49"/>
      <w:rPr>
        <w:rFonts w:ascii="宋体" w:hAnsi="宋体" w:eastAsia="宋体" w:cs="宋体"/>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RKA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gfkSg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566"/>
      <w:rPr>
        <w:rFonts w:ascii="宋体" w:hAnsi="宋体" w:eastAsia="宋体" w:cs="宋体"/>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zF+A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Wx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IMxfgKwIAAFcEAAAOAAAAAAAAAAEAIAAAAB8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671"/>
      <w:rPr>
        <w:rFonts w:ascii="宋体" w:hAnsi="宋体" w:eastAsia="宋体" w:cs="宋体"/>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l4i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8OXiICwCAABX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671"/>
      <w:rPr>
        <w:rFonts w:ascii="宋体" w:hAnsi="宋体" w:eastAsia="宋体" w:cs="宋体"/>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osWA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Z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iosWA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080"/>
      <w:rPr>
        <w:rFonts w:ascii="宋体" w:hAnsi="宋体" w:eastAsia="宋体" w:cs="宋体"/>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OeHo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FOeHo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436"/>
      <w:rPr>
        <w:rFonts w:ascii="宋体" w:hAnsi="宋体" w:eastAsia="宋体" w:cs="宋体"/>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kDKzo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Z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kDKzotAgAAVwQAAA4AAAAAAAAAAQAgAAAAHwEAAGRycy9lMm9Eb2MueG1sUEsFBgAAAAAG&#10;AAYAWQEAAL4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AD9D9"/>
    <w:multiLevelType w:val="singleLevel"/>
    <w:tmpl w:val="8C2AD9D9"/>
    <w:lvl w:ilvl="0" w:tentative="0">
      <w:start w:val="1"/>
      <w:numFmt w:val="chineseCounting"/>
      <w:suff w:val="space"/>
      <w:lvlText w:val="第%1章"/>
      <w:lvlJc w:val="left"/>
      <w:pPr>
        <w:ind w:left="253"/>
      </w:pPr>
      <w:rPr>
        <w:rFonts w:hint="eastAsia"/>
      </w:rPr>
    </w:lvl>
  </w:abstractNum>
  <w:abstractNum w:abstractNumId="1">
    <w:nsid w:val="D09CD67D"/>
    <w:multiLevelType w:val="singleLevel"/>
    <w:tmpl w:val="D09CD67D"/>
    <w:lvl w:ilvl="0" w:tentative="0">
      <w:start w:val="5"/>
      <w:numFmt w:val="chineseCounting"/>
      <w:suff w:val="nothing"/>
      <w:lvlText w:val="%1、"/>
      <w:lvlJc w:val="left"/>
      <w:rPr>
        <w:rFonts w:hint="eastAsia"/>
      </w:rPr>
    </w:lvl>
  </w:abstractNum>
  <w:abstractNum w:abstractNumId="2">
    <w:nsid w:val="F9943336"/>
    <w:multiLevelType w:val="singleLevel"/>
    <w:tmpl w:val="F9943336"/>
    <w:lvl w:ilvl="0" w:tentative="0">
      <w:start w:val="8"/>
      <w:numFmt w:val="chineseCounting"/>
      <w:suff w:val="nothing"/>
      <w:lvlText w:val="%1、"/>
      <w:lvlJc w:val="left"/>
      <w:rPr>
        <w:rFonts w:hint="eastAsia"/>
      </w:rPr>
    </w:lvl>
  </w:abstractNum>
  <w:abstractNum w:abstractNumId="3">
    <w:nsid w:val="0053208E"/>
    <w:multiLevelType w:val="singleLevel"/>
    <w:tmpl w:val="0053208E"/>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2"/>
        <w:szCs w:val="22"/>
        <w:u w:val="none"/>
        <w:shd w:val="clear" w:color="auto" w:fill="auto"/>
        <w:lang w:val="zh-TW" w:eastAsia="zh-TW" w:bidi="zh-TW"/>
      </w:rPr>
    </w:lvl>
  </w:abstractNum>
  <w:abstractNum w:abstractNumId="4">
    <w:nsid w:val="32936092"/>
    <w:multiLevelType w:val="singleLevel"/>
    <w:tmpl w:val="32936092"/>
    <w:lvl w:ilvl="0" w:tentative="0">
      <w:start w:val="1"/>
      <w:numFmt w:val="decimal"/>
      <w:lvlText w:val="%1."/>
      <w:lvlJc w:val="left"/>
      <w:pPr>
        <w:tabs>
          <w:tab w:val="left" w:pos="312"/>
        </w:tabs>
      </w:pPr>
    </w:lvl>
  </w:abstractNum>
  <w:abstractNum w:abstractNumId="5">
    <w:nsid w:val="5E0E2D34"/>
    <w:multiLevelType w:val="singleLevel"/>
    <w:tmpl w:val="5E0E2D34"/>
    <w:lvl w:ilvl="0" w:tentative="0">
      <w:start w:val="2"/>
      <w:numFmt w:val="chineseCounting"/>
      <w:suff w:val="space"/>
      <w:lvlText w:val="%1、"/>
      <w:lvlJc w:val="left"/>
      <w:pPr>
        <w:ind w:left="568"/>
      </w:pPr>
      <w:rPr>
        <w:rFonts w:hint="eastAsia"/>
      </w:rPr>
    </w:lvl>
  </w:abstractNum>
  <w:abstractNum w:abstractNumId="6">
    <w:nsid w:val="7DEC2089"/>
    <w:multiLevelType w:val="multilevel"/>
    <w:tmpl w:val="7DEC2089"/>
    <w:lvl w:ilvl="0" w:tentative="0">
      <w:start w:val="2"/>
      <w:numFmt w:val="decimal"/>
      <w:lvlText w:val="%1"/>
      <w:lvlJc w:val="left"/>
      <w:pPr>
        <w:ind w:left="1134" w:hanging="335"/>
      </w:pPr>
      <w:rPr>
        <w:rFonts w:hint="default"/>
        <w:lang w:val="zh-CN" w:eastAsia="zh-CN" w:bidi="zh-CN"/>
      </w:rPr>
    </w:lvl>
    <w:lvl w:ilvl="1" w:tentative="0">
      <w:start w:val="1"/>
      <w:numFmt w:val="decimal"/>
      <w:lvlText w:val="%1.%2"/>
      <w:lvlJc w:val="left"/>
      <w:pPr>
        <w:ind w:left="1048" w:hanging="335"/>
        <w:jc w:val="right"/>
      </w:pPr>
      <w:rPr>
        <w:rFonts w:hint="default" w:ascii="宋体" w:hAnsi="宋体" w:eastAsia="宋体" w:cs="宋体"/>
        <w:b/>
        <w:bCs/>
        <w:w w:val="99"/>
        <w:sz w:val="20"/>
        <w:szCs w:val="20"/>
        <w:lang w:val="zh-CN" w:eastAsia="zh-CN" w:bidi="zh-CN"/>
      </w:rPr>
    </w:lvl>
    <w:lvl w:ilvl="2" w:tentative="0">
      <w:start w:val="0"/>
      <w:numFmt w:val="bullet"/>
      <w:lvlText w:val="•"/>
      <w:lvlJc w:val="left"/>
      <w:pPr>
        <w:ind w:left="2982" w:hanging="335"/>
      </w:pPr>
      <w:rPr>
        <w:rFonts w:hint="default"/>
        <w:lang w:val="zh-CN" w:eastAsia="zh-CN" w:bidi="zh-CN"/>
      </w:rPr>
    </w:lvl>
    <w:lvl w:ilvl="3" w:tentative="0">
      <w:start w:val="0"/>
      <w:numFmt w:val="bullet"/>
      <w:lvlText w:val="•"/>
      <w:lvlJc w:val="left"/>
      <w:pPr>
        <w:ind w:left="3903" w:hanging="335"/>
      </w:pPr>
      <w:rPr>
        <w:rFonts w:hint="default"/>
        <w:lang w:val="zh-CN" w:eastAsia="zh-CN" w:bidi="zh-CN"/>
      </w:rPr>
    </w:lvl>
    <w:lvl w:ilvl="4" w:tentative="0">
      <w:start w:val="0"/>
      <w:numFmt w:val="bullet"/>
      <w:lvlText w:val="•"/>
      <w:lvlJc w:val="left"/>
      <w:pPr>
        <w:ind w:left="4824" w:hanging="335"/>
      </w:pPr>
      <w:rPr>
        <w:rFonts w:hint="default"/>
        <w:lang w:val="zh-CN" w:eastAsia="zh-CN" w:bidi="zh-CN"/>
      </w:rPr>
    </w:lvl>
    <w:lvl w:ilvl="5" w:tentative="0">
      <w:start w:val="0"/>
      <w:numFmt w:val="bullet"/>
      <w:lvlText w:val="•"/>
      <w:lvlJc w:val="left"/>
      <w:pPr>
        <w:ind w:left="5745" w:hanging="335"/>
      </w:pPr>
      <w:rPr>
        <w:rFonts w:hint="default"/>
        <w:lang w:val="zh-CN" w:eastAsia="zh-CN" w:bidi="zh-CN"/>
      </w:rPr>
    </w:lvl>
    <w:lvl w:ilvl="6" w:tentative="0">
      <w:start w:val="0"/>
      <w:numFmt w:val="bullet"/>
      <w:lvlText w:val="•"/>
      <w:lvlJc w:val="left"/>
      <w:pPr>
        <w:ind w:left="6666" w:hanging="335"/>
      </w:pPr>
      <w:rPr>
        <w:rFonts w:hint="default"/>
        <w:lang w:val="zh-CN" w:eastAsia="zh-CN" w:bidi="zh-CN"/>
      </w:rPr>
    </w:lvl>
    <w:lvl w:ilvl="7" w:tentative="0">
      <w:start w:val="0"/>
      <w:numFmt w:val="bullet"/>
      <w:lvlText w:val="•"/>
      <w:lvlJc w:val="left"/>
      <w:pPr>
        <w:ind w:left="7587" w:hanging="335"/>
      </w:pPr>
      <w:rPr>
        <w:rFonts w:hint="default"/>
        <w:lang w:val="zh-CN" w:eastAsia="zh-CN" w:bidi="zh-CN"/>
      </w:rPr>
    </w:lvl>
    <w:lvl w:ilvl="8" w:tentative="0">
      <w:start w:val="0"/>
      <w:numFmt w:val="bullet"/>
      <w:lvlText w:val="•"/>
      <w:lvlJc w:val="left"/>
      <w:pPr>
        <w:ind w:left="8508" w:hanging="335"/>
      </w:pPr>
      <w:rPr>
        <w:rFonts w:hint="default"/>
        <w:lang w:val="zh-CN" w:eastAsia="zh-CN" w:bidi="zh-CN"/>
      </w:rPr>
    </w:lvl>
  </w:abstractNum>
  <w:num w:numId="1">
    <w:abstractNumId w:val="0"/>
  </w:num>
  <w:num w:numId="2">
    <w:abstractNumId w:val="5"/>
  </w:num>
  <w:num w:numId="3">
    <w:abstractNumId w:val="1"/>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rsids>
    <w:rsidRoot w:val="002B44E2"/>
    <w:rsid w:val="00012D49"/>
    <w:rsid w:val="0008736B"/>
    <w:rsid w:val="00087B5A"/>
    <w:rsid w:val="00094478"/>
    <w:rsid w:val="000B4ACE"/>
    <w:rsid w:val="000C39B4"/>
    <w:rsid w:val="000E3456"/>
    <w:rsid w:val="000E3D79"/>
    <w:rsid w:val="00101F92"/>
    <w:rsid w:val="00130AD2"/>
    <w:rsid w:val="001800D5"/>
    <w:rsid w:val="001D7675"/>
    <w:rsid w:val="001F7EAE"/>
    <w:rsid w:val="00204FEC"/>
    <w:rsid w:val="00212B0F"/>
    <w:rsid w:val="0022393D"/>
    <w:rsid w:val="00261B16"/>
    <w:rsid w:val="00274A51"/>
    <w:rsid w:val="00295EF5"/>
    <w:rsid w:val="002B44E2"/>
    <w:rsid w:val="0033109D"/>
    <w:rsid w:val="0035140B"/>
    <w:rsid w:val="00365F0B"/>
    <w:rsid w:val="003B3377"/>
    <w:rsid w:val="003D39C6"/>
    <w:rsid w:val="00401695"/>
    <w:rsid w:val="004B477E"/>
    <w:rsid w:val="004F78A8"/>
    <w:rsid w:val="00532CCA"/>
    <w:rsid w:val="005E1E40"/>
    <w:rsid w:val="005E4325"/>
    <w:rsid w:val="00605F15"/>
    <w:rsid w:val="00673AEA"/>
    <w:rsid w:val="006C5907"/>
    <w:rsid w:val="006D744C"/>
    <w:rsid w:val="006F01F8"/>
    <w:rsid w:val="00764597"/>
    <w:rsid w:val="00873662"/>
    <w:rsid w:val="008B7029"/>
    <w:rsid w:val="00901E0B"/>
    <w:rsid w:val="00921B5D"/>
    <w:rsid w:val="00973F35"/>
    <w:rsid w:val="00974640"/>
    <w:rsid w:val="00980444"/>
    <w:rsid w:val="00980ECC"/>
    <w:rsid w:val="009B790F"/>
    <w:rsid w:val="009C2FF3"/>
    <w:rsid w:val="009C46B6"/>
    <w:rsid w:val="009F3BC0"/>
    <w:rsid w:val="00A865CC"/>
    <w:rsid w:val="00AA7139"/>
    <w:rsid w:val="00AF2480"/>
    <w:rsid w:val="00B15D67"/>
    <w:rsid w:val="00B53E8A"/>
    <w:rsid w:val="00B66A0D"/>
    <w:rsid w:val="00BF2DEA"/>
    <w:rsid w:val="00C73E7F"/>
    <w:rsid w:val="00CA5950"/>
    <w:rsid w:val="00CC38EF"/>
    <w:rsid w:val="00D562AE"/>
    <w:rsid w:val="00DB3D69"/>
    <w:rsid w:val="00DC1178"/>
    <w:rsid w:val="00E81DFA"/>
    <w:rsid w:val="00EC3B4B"/>
    <w:rsid w:val="00FB70CD"/>
    <w:rsid w:val="00FF3084"/>
    <w:rsid w:val="00FF595F"/>
    <w:rsid w:val="014B143C"/>
    <w:rsid w:val="0171412B"/>
    <w:rsid w:val="018C406E"/>
    <w:rsid w:val="04A55C33"/>
    <w:rsid w:val="087B66F7"/>
    <w:rsid w:val="093A551A"/>
    <w:rsid w:val="0D2133F1"/>
    <w:rsid w:val="0E9A5882"/>
    <w:rsid w:val="141C23D0"/>
    <w:rsid w:val="16EC5366"/>
    <w:rsid w:val="18E847DF"/>
    <w:rsid w:val="1A4917DF"/>
    <w:rsid w:val="1ABD2775"/>
    <w:rsid w:val="1B97025E"/>
    <w:rsid w:val="1E7F4D64"/>
    <w:rsid w:val="21727205"/>
    <w:rsid w:val="22BA7523"/>
    <w:rsid w:val="23317A7C"/>
    <w:rsid w:val="24C47480"/>
    <w:rsid w:val="288B6B8F"/>
    <w:rsid w:val="29047BFC"/>
    <w:rsid w:val="29ED2AC8"/>
    <w:rsid w:val="2C117236"/>
    <w:rsid w:val="2EDA11D4"/>
    <w:rsid w:val="2FB17A0F"/>
    <w:rsid w:val="305D0786"/>
    <w:rsid w:val="30E15A94"/>
    <w:rsid w:val="310F0A94"/>
    <w:rsid w:val="346C3914"/>
    <w:rsid w:val="34C30788"/>
    <w:rsid w:val="374F73DB"/>
    <w:rsid w:val="377631F8"/>
    <w:rsid w:val="379A0239"/>
    <w:rsid w:val="3B1D5D74"/>
    <w:rsid w:val="3E9D38C1"/>
    <w:rsid w:val="3F5633BB"/>
    <w:rsid w:val="40665B02"/>
    <w:rsid w:val="41DB4555"/>
    <w:rsid w:val="424B2AF3"/>
    <w:rsid w:val="44CA78CA"/>
    <w:rsid w:val="45ED2088"/>
    <w:rsid w:val="499E41F8"/>
    <w:rsid w:val="4AC209BB"/>
    <w:rsid w:val="4BD467C4"/>
    <w:rsid w:val="519B1CD4"/>
    <w:rsid w:val="52BA504D"/>
    <w:rsid w:val="56BB451E"/>
    <w:rsid w:val="574438F6"/>
    <w:rsid w:val="592C6EC9"/>
    <w:rsid w:val="599279B4"/>
    <w:rsid w:val="5BA7761B"/>
    <w:rsid w:val="5BF85C56"/>
    <w:rsid w:val="5C062206"/>
    <w:rsid w:val="5CDD5B65"/>
    <w:rsid w:val="5D721274"/>
    <w:rsid w:val="5F720730"/>
    <w:rsid w:val="6235130A"/>
    <w:rsid w:val="6372602B"/>
    <w:rsid w:val="64107802"/>
    <w:rsid w:val="65044D48"/>
    <w:rsid w:val="659144B9"/>
    <w:rsid w:val="69A46866"/>
    <w:rsid w:val="6CD65900"/>
    <w:rsid w:val="6FE754CF"/>
    <w:rsid w:val="74FA419D"/>
    <w:rsid w:val="77891BE4"/>
    <w:rsid w:val="7817690A"/>
    <w:rsid w:val="7AE06E64"/>
    <w:rsid w:val="7FA70D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1"/>
    <w:basedOn w:val="1"/>
    <w:next w:val="1"/>
    <w:qFormat/>
    <w:uiPriority w:val="0"/>
    <w:pPr>
      <w:keepNext/>
      <w:outlineLvl w:val="0"/>
    </w:pPr>
    <w:rPr>
      <w:rFonts w:ascii="宋体"/>
      <w:sz w:val="28"/>
      <w:szCs w:val="28"/>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styleId="5">
    <w:name w:val="annotation text"/>
    <w:basedOn w:val="1"/>
    <w:link w:val="21"/>
    <w:qFormat/>
    <w:uiPriority w:val="0"/>
  </w:style>
  <w:style w:type="paragraph" w:styleId="6">
    <w:name w:val="Body Text"/>
    <w:basedOn w:val="1"/>
    <w:qFormat/>
    <w:uiPriority w:val="1"/>
    <w:rPr>
      <w:sz w:val="21"/>
      <w:szCs w:val="21"/>
    </w:rPr>
  </w:style>
  <w:style w:type="paragraph" w:styleId="7">
    <w:name w:val="Balloon Text"/>
    <w:basedOn w:val="1"/>
    <w:link w:val="23"/>
    <w:qFormat/>
    <w:uiPriority w:val="0"/>
    <w:rPr>
      <w:sz w:val="18"/>
      <w:szCs w:val="18"/>
    </w:rPr>
  </w:style>
  <w:style w:type="paragraph" w:styleId="8">
    <w:name w:val="footer"/>
    <w:basedOn w:val="1"/>
    <w:qFormat/>
    <w:uiPriority w:val="0"/>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Normal (Web)"/>
    <w:basedOn w:val="1"/>
    <w:qFormat/>
    <w:uiPriority w:val="0"/>
    <w:pPr>
      <w:spacing w:after="150"/>
    </w:pPr>
    <w:rPr>
      <w:rFonts w:cs="Times New Roman"/>
      <w:sz w:val="24"/>
    </w:rPr>
  </w:style>
  <w:style w:type="paragraph" w:styleId="11">
    <w:name w:val="annotation subject"/>
    <w:basedOn w:val="5"/>
    <w:next w:val="5"/>
    <w:link w:val="22"/>
    <w:qFormat/>
    <w:uiPriority w:val="0"/>
    <w:rPr>
      <w:b/>
      <w:bCs/>
    </w:rPr>
  </w:style>
  <w:style w:type="character" w:styleId="14">
    <w:name w:val="annotation reference"/>
    <w:basedOn w:val="13"/>
    <w:qFormat/>
    <w:uiPriority w:val="0"/>
    <w:rPr>
      <w:sz w:val="21"/>
      <w:szCs w:val="21"/>
    </w:rPr>
  </w:style>
  <w:style w:type="paragraph" w:styleId="15">
    <w:name w:val="List Paragraph"/>
    <w:basedOn w:val="1"/>
    <w:qFormat/>
    <w:uiPriority w:val="1"/>
    <w:pPr>
      <w:ind w:left="112" w:firstLine="42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8">
    <w:name w:val="Table Paragraph"/>
    <w:basedOn w:val="1"/>
    <w:qFormat/>
    <w:uiPriority w:val="1"/>
  </w:style>
  <w:style w:type="paragraph" w:customStyle="1" w:styleId="19">
    <w:name w:val="Body text|2"/>
    <w:basedOn w:val="1"/>
    <w:qFormat/>
    <w:uiPriority w:val="0"/>
    <w:pPr>
      <w:widowControl w:val="0"/>
      <w:spacing w:after="220"/>
      <w:jc w:val="center"/>
    </w:pPr>
    <w:rPr>
      <w:rFonts w:ascii="宋体" w:hAnsi="宋体" w:eastAsia="宋体" w:cs="宋体"/>
      <w:sz w:val="36"/>
      <w:szCs w:val="36"/>
      <w:lang w:val="zh-TW" w:eastAsia="zh-TW" w:bidi="zh-TW"/>
    </w:rPr>
  </w:style>
  <w:style w:type="paragraph" w:customStyle="1" w:styleId="20">
    <w:name w:val="Body text|1"/>
    <w:basedOn w:val="1"/>
    <w:qFormat/>
    <w:uiPriority w:val="0"/>
    <w:pPr>
      <w:widowControl w:val="0"/>
      <w:spacing w:line="480" w:lineRule="auto"/>
      <w:ind w:firstLine="400"/>
    </w:pPr>
    <w:rPr>
      <w:rFonts w:ascii="宋体" w:hAnsi="宋体" w:eastAsia="宋体" w:cs="宋体"/>
      <w:sz w:val="22"/>
      <w:szCs w:val="22"/>
      <w:lang w:val="zh-TW" w:eastAsia="zh-TW" w:bidi="zh-TW"/>
    </w:rPr>
  </w:style>
  <w:style w:type="character" w:customStyle="1" w:styleId="21">
    <w:name w:val="批注文字 字符"/>
    <w:basedOn w:val="13"/>
    <w:link w:val="5"/>
    <w:qFormat/>
    <w:uiPriority w:val="0"/>
    <w:rPr>
      <w:rFonts w:ascii="Arial" w:hAnsi="Arial" w:eastAsia="Arial" w:cs="Arial"/>
      <w:snapToGrid w:val="0"/>
      <w:color w:val="000000"/>
      <w:sz w:val="21"/>
      <w:szCs w:val="21"/>
    </w:rPr>
  </w:style>
  <w:style w:type="character" w:customStyle="1" w:styleId="22">
    <w:name w:val="批注主题 字符"/>
    <w:basedOn w:val="21"/>
    <w:link w:val="11"/>
    <w:qFormat/>
    <w:uiPriority w:val="0"/>
    <w:rPr>
      <w:rFonts w:ascii="Arial" w:hAnsi="Arial" w:eastAsia="Arial" w:cs="Arial"/>
      <w:b/>
      <w:bCs/>
      <w:snapToGrid w:val="0"/>
      <w:color w:val="000000"/>
      <w:sz w:val="21"/>
      <w:szCs w:val="21"/>
    </w:rPr>
  </w:style>
  <w:style w:type="character" w:customStyle="1" w:styleId="23">
    <w:name w:val="批注框文本 字符"/>
    <w:basedOn w:val="13"/>
    <w:link w:val="7"/>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theme" Target="theme/theme1.xml"/><Relationship Id="rId4" Type="http://schemas.openxmlformats.org/officeDocument/2006/relationships/footer" Target="footer2.xml"/><Relationship Id="rId39" Type="http://schemas.openxmlformats.org/officeDocument/2006/relationships/footer" Target="footer37.xml"/><Relationship Id="rId38" Type="http://schemas.openxmlformats.org/officeDocument/2006/relationships/footer" Target="footer36.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50</Pages>
  <Words>4046</Words>
  <Characters>23066</Characters>
  <Lines>192</Lines>
  <Paragraphs>54</Paragraphs>
  <TotalTime>5</TotalTime>
  <ScaleCrop>false</ScaleCrop>
  <LinksUpToDate>false</LinksUpToDate>
  <CharactersWithSpaces>27058</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2021-10-26T10:47:00Z</dcterms:created>
  <dc:creator>周华兵</dc:creator>
  <cp:lastModifiedBy>微笑</cp:lastModifiedBy>
  <dcterms:modified xsi:type="dcterms:W3CDTF">2021-11-22T09:35:16Z</dcterms:modified>
  <dc:title>青岛市PPP项目竞争性磋商文件（2015示范文本）</dc:title>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2021-10-26T14:04:54Z</vt:filetime>
  </property>
  <property fmtid="{D5CDD505-2E9C-101B-9397-08002B2CF9AE}" pid="4" name="KSOProductBuildVer">
    <vt:lpwstr>2052-11.1.0.11045</vt:lpwstr>
  </property>
  <property fmtid="{D5CDD505-2E9C-101B-9397-08002B2CF9AE}" pid="5" name="ICV">
    <vt:lpwstr>F2395DE9D11440C297078EE1AFBAAA84</vt:lpwstr>
  </property>
</Properties>
</file>