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附件1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</w:rPr>
        <w:t>非煤地下矿山政府领导安全生产包保责任表</w:t>
      </w:r>
    </w:p>
    <w:tbl>
      <w:tblPr>
        <w:tblStyle w:val="3"/>
        <w:tblW w:w="1344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"/>
        <w:gridCol w:w="901"/>
        <w:gridCol w:w="1290"/>
        <w:gridCol w:w="675"/>
        <w:gridCol w:w="960"/>
        <w:gridCol w:w="750"/>
        <w:gridCol w:w="1275"/>
        <w:gridCol w:w="1185"/>
        <w:gridCol w:w="1500"/>
        <w:gridCol w:w="2235"/>
        <w:gridCol w:w="22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（市、区）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矿山名称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上级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8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生产规模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（万 t/a）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开拓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现状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（生产、基建、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停产停建）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法定代表人、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联系方式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市（县）政府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包保领导和职务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日常安全监管单位、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包保负责人、职务、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联系方式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其他包保责任人、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18"/>
                <w:szCs w:val="18"/>
              </w:rPr>
              <w:t>职务、 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湖北双鑫矿业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有限责任公司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地下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停产停建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梁 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  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县委常委、常务副县长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刘际好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党委委员、副局长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万和镇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梁海成 副镇长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9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随县卸甲沟金矿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地下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停产停建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陈 正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庹大鹏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县委常委、副县长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刘际好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党委委员、副局长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厉山镇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李国富 人大主席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随州天马矿业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停产停建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恒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何仁章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副县长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刘际好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党委委员、副局长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淮河镇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胡学辉 组织委员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随州市金泰矿业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基建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薛光明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饶  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副县长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刘际好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党委委员、副局长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淮河镇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胡学辉 组织委员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随州市均川镇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牛角尖重晶石矿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停产停建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副县长、县公安局党委书记、局长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刘际好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党委委员、副局长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均川镇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王伟庆 党委副书记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随州市联兴矿业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停产停建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杨成荣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何  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副县长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随县应急管理局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刘际好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党委委员、副局长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柳林镇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梁辉 副镇长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widowControl w:val="0"/>
        <w:spacing w:after="1919" w:line="1" w:lineRule="exact"/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304" w:bottom="1417" w:left="226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00000000"/>
    <w:rsid w:val="02B67671"/>
    <w:rsid w:val="07B16A0B"/>
    <w:rsid w:val="08952B32"/>
    <w:rsid w:val="0E516319"/>
    <w:rsid w:val="0F7A77C1"/>
    <w:rsid w:val="1146271A"/>
    <w:rsid w:val="159602A3"/>
    <w:rsid w:val="15DA337A"/>
    <w:rsid w:val="19AF33FF"/>
    <w:rsid w:val="1A293E02"/>
    <w:rsid w:val="1AA73C65"/>
    <w:rsid w:val="1B9402BA"/>
    <w:rsid w:val="1CEB4656"/>
    <w:rsid w:val="1D266050"/>
    <w:rsid w:val="1D43556F"/>
    <w:rsid w:val="1D9C637A"/>
    <w:rsid w:val="268874A3"/>
    <w:rsid w:val="26D27249"/>
    <w:rsid w:val="30643222"/>
    <w:rsid w:val="31574437"/>
    <w:rsid w:val="4242307D"/>
    <w:rsid w:val="47C41EA2"/>
    <w:rsid w:val="4991704F"/>
    <w:rsid w:val="5224495B"/>
    <w:rsid w:val="525838CD"/>
    <w:rsid w:val="670C6C82"/>
    <w:rsid w:val="68AA4D55"/>
    <w:rsid w:val="6D283D50"/>
    <w:rsid w:val="719368FA"/>
    <w:rsid w:val="79652BD2"/>
    <w:rsid w:val="7B6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6">
    <w:name w:val="标题 #3"/>
    <w:basedOn w:val="1"/>
    <w:qFormat/>
    <w:uiPriority w:val="0"/>
    <w:pPr>
      <w:widowControl w:val="0"/>
      <w:shd w:val="clear" w:color="auto" w:fill="auto"/>
      <w:spacing w:before="200" w:after="240"/>
      <w:ind w:firstLine="520"/>
      <w:outlineLvl w:val="2"/>
    </w:pPr>
    <w:rPr>
      <w:rFonts w:ascii="宋体" w:hAnsi="宋体" w:eastAsia="宋体" w:cs="宋体"/>
      <w:sz w:val="40"/>
      <w:szCs w:val="40"/>
      <w:u w:val="none"/>
      <w:shd w:val="clear" w:color="auto" w:fill="auto"/>
    </w:rPr>
  </w:style>
  <w:style w:type="paragraph" w:customStyle="1" w:styleId="7">
    <w:name w:val="其他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702</Characters>
  <Lines>0</Lines>
  <Paragraphs>0</Paragraphs>
  <TotalTime>18</TotalTime>
  <ScaleCrop>false</ScaleCrop>
  <LinksUpToDate>false</LinksUpToDate>
  <CharactersWithSpaces>728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2023-02-21T08:17:00Z</dcterms:created>
  <dc:creator>iFound</dc:creator>
  <cp:lastModifiedBy>泌偬庸系杆</cp:lastModifiedBy>
  <cp:lastPrinted>2023-02-28T01:09:00Z</cp:lastPrinted>
  <dcterms:modified xsi:type="dcterms:W3CDTF">2023-03-03T02:08:49Z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18208C3A74234AD19DE0F937F5E83E62</vt:lpwstr>
  </property>
</Properties>
</file>