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5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bookmarkStart w:id="0" w:name="_GoBack"/>
      <w:r>
        <w:rPr>
          <w:rFonts w:hint="eastAsia" w:ascii="仿宋" w:hAnsi="仿宋" w:eastAsia="仿宋" w:cs="仿宋"/>
          <w:sz w:val="32"/>
          <w:szCs w:val="32"/>
          <w:lang w:eastAsia="zh-CN"/>
        </w:rPr>
        <w:t>变更项目</w:t>
      </w:r>
      <w:bookmarkEnd w:id="0"/>
    </w:p>
    <w:tbl>
      <w:tblPr>
        <w:tblStyle w:val="4"/>
        <w:tblW w:w="139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80"/>
        <w:gridCol w:w="853"/>
        <w:gridCol w:w="435"/>
        <w:gridCol w:w="855"/>
        <w:gridCol w:w="1499"/>
        <w:gridCol w:w="1410"/>
        <w:gridCol w:w="871"/>
        <w:gridCol w:w="1410"/>
        <w:gridCol w:w="1470"/>
        <w:gridCol w:w="1395"/>
        <w:gridCol w:w="1245"/>
        <w:gridCol w:w="1200"/>
        <w:gridCol w:w="8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trPr>
        <w:tc>
          <w:tcPr>
            <w:tcW w:w="48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5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地区</w:t>
            </w:r>
          </w:p>
        </w:tc>
        <w:tc>
          <w:tcPr>
            <w:tcW w:w="43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类型</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证号</w:t>
            </w:r>
          </w:p>
        </w:tc>
        <w:tc>
          <w:tcPr>
            <w:tcW w:w="519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原企业情况</w:t>
            </w:r>
          </w:p>
        </w:tc>
        <w:tc>
          <w:tcPr>
            <w:tcW w:w="531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变更后企业情况</w:t>
            </w: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w:t>
            </w:r>
          </w:p>
          <w:p>
            <w:pPr>
              <w:jc w:val="center"/>
              <w:rPr>
                <w:rFonts w:hint="eastAsia" w:ascii="仿宋" w:hAnsi="仿宋" w:eastAsia="仿宋" w:cs="仿宋"/>
                <w:sz w:val="24"/>
                <w:szCs w:val="24"/>
              </w:rPr>
            </w:pPr>
            <w:r>
              <w:rPr>
                <w:rFonts w:hint="eastAsia" w:ascii="仿宋" w:hAnsi="仿宋" w:eastAsia="仿宋" w:cs="仿宋"/>
                <w:sz w:val="24"/>
                <w:szCs w:val="24"/>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85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43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w:t>
            </w:r>
          </w:p>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地址</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法定</w:t>
            </w:r>
          </w:p>
          <w:p>
            <w:pPr>
              <w:jc w:val="center"/>
              <w:rPr>
                <w:rFonts w:hint="eastAsia" w:ascii="仿宋" w:hAnsi="仿宋" w:eastAsia="仿宋" w:cs="仿宋"/>
                <w:sz w:val="24"/>
                <w:szCs w:val="24"/>
              </w:rPr>
            </w:pPr>
            <w:r>
              <w:rPr>
                <w:rFonts w:hint="eastAsia" w:ascii="仿宋" w:hAnsi="仿宋" w:eastAsia="仿宋" w:cs="仿宋"/>
                <w:sz w:val="24"/>
                <w:szCs w:val="24"/>
              </w:rPr>
              <w:t>代表人</w:t>
            </w:r>
          </w:p>
          <w:p>
            <w:pPr>
              <w:jc w:val="center"/>
              <w:rPr>
                <w:rFonts w:hint="eastAsia" w:ascii="仿宋" w:hAnsi="仿宋" w:eastAsia="仿宋" w:cs="仿宋"/>
                <w:sz w:val="24"/>
                <w:szCs w:val="24"/>
              </w:rPr>
            </w:pPr>
            <w:r>
              <w:rPr>
                <w:rFonts w:hint="eastAsia" w:ascii="仿宋" w:hAnsi="仿宋" w:eastAsia="仿宋" w:cs="仿宋"/>
                <w:sz w:val="24"/>
                <w:szCs w:val="24"/>
              </w:rPr>
              <w:t>(企业</w:t>
            </w:r>
          </w:p>
          <w:p>
            <w:pPr>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w:t>
            </w:r>
          </w:p>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地址</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法定</w:t>
            </w:r>
          </w:p>
          <w:p>
            <w:pPr>
              <w:jc w:val="center"/>
              <w:rPr>
                <w:rFonts w:hint="eastAsia" w:ascii="仿宋" w:hAnsi="仿宋" w:eastAsia="仿宋" w:cs="仿宋"/>
                <w:sz w:val="24"/>
                <w:szCs w:val="24"/>
              </w:rPr>
            </w:pPr>
            <w:r>
              <w:rPr>
                <w:rFonts w:hint="eastAsia" w:ascii="仿宋" w:hAnsi="仿宋" w:eastAsia="仿宋" w:cs="仿宋"/>
                <w:sz w:val="24"/>
                <w:szCs w:val="24"/>
              </w:rPr>
              <w:t>代表人</w:t>
            </w:r>
          </w:p>
          <w:p>
            <w:pPr>
              <w:jc w:val="center"/>
              <w:rPr>
                <w:rFonts w:hint="eastAsia" w:ascii="仿宋" w:hAnsi="仿宋" w:eastAsia="仿宋" w:cs="仿宋"/>
                <w:sz w:val="24"/>
                <w:szCs w:val="24"/>
              </w:rPr>
            </w:pPr>
            <w:r>
              <w:rPr>
                <w:rFonts w:hint="eastAsia" w:ascii="仿宋" w:hAnsi="仿宋" w:eastAsia="仿宋" w:cs="仿宋"/>
                <w:sz w:val="24"/>
                <w:szCs w:val="24"/>
              </w:rPr>
              <w:t>(企业</w:t>
            </w:r>
          </w:p>
          <w:p>
            <w:pPr>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鄂S183</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随县万和倒峡加油站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随县万和镇邱家大湾村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许康</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随县万和倒峡加油站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随县万和镇邱家大湾村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许聪</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吴山镇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鄂S203</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随县吴山镇唐王加油站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随县吴山镇唐王店</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姜林</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随县吴山镇唐王加油站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随县吴山镇唐王店</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赵建成</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鄂S点096</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万和供销社解河加油点</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新城解河</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吴竹青</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万和供销社解河加油点</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新城解河</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余旭</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鄂S点097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万和供销社沙河加油点</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万和沙河</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吴竹青</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万和供销社沙河加油点</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万和沙河</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余旭</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柳林镇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鄂</w:t>
            </w:r>
            <w:r>
              <w:rPr>
                <w:rFonts w:hint="eastAsia" w:ascii="仿宋" w:hAnsi="仿宋" w:eastAsia="仿宋" w:cs="仿宋"/>
                <w:sz w:val="24"/>
                <w:szCs w:val="24"/>
              </w:rPr>
              <w:t>S点120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柳林供销社古城加油点</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柳林镇古城</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占昌敏</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柳林供销社古城加油点</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柳林镇古城</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龚建忠</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安居镇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鄂S点082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随县安居镇国民加油点</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随县安居镇新街路口</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周国民</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随县安居镇国民加油点</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随县安居镇新街路口</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周国明</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鄂S点068</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新街大兴加油点</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新街镇</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黄大兴</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新街大兴加油点</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新街镇</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黄大新</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环潭镇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点</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鄂S点060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随县环潭大碑店加油点</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随县环潭大碑店村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刘占国</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随县环潭大碑店加油点</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随县环潭大碑店村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杨菊</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环潭镇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鄂S124</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tabs>
                <w:tab w:val="left" w:pos="389"/>
              </w:tabs>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湖北交投石化能源发展有限公司随州服务区加油北站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随县环潭镇九里岗村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袁浩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tabs>
                <w:tab w:val="left" w:pos="389"/>
              </w:tabs>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湖北交投石化能源发展有限公司随州服务区加油北站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随县环潭镇九里岗村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张林军</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环潭镇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鄂S123</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湖北交投石化能源发展有限公司随州服务区加油南站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随县环潭镇九里岗村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袁浩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湖北交投石化能源发展有限公司随州服务区加油南站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随县环潭镇九里岗村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王春莲</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淮河镇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鄂S186</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中国石油天然气股份有限公司湖北随州销售分公司白鹤湾加油站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随县淮河镇白鹤湾村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中国石油天然气股份有限公司湖北随州销售分公司白鹤湾加油站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随县淮河镇白鹤湾村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叶勇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小林镇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鄂S141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中国石油天然气股份有限公司湖北随州销售分公司随县小林加油站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随县小林镇小林店村（312国道）</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中国石油天然气股份有限公司湖北随州销售分公司随县小林加油站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随县小林镇小林店村（312国道）</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叶勇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安居镇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鄂S127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中国石油天然气股份有限公司湖北销售分公司随州市进峥加油站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随州市汉十高速公路安居出入口</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中国石油天然气股份有限公司湖北销售分公司随州市进峥加油站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随州市汉十高速公路安居出入口</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叶勇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尚市镇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鄂S187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中国石油天然气股份有限公司湖北随州销售分公司万利加油站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随县尚市镇有余村1幢1-2层</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中国石油天然气股份有限公司湖北随州销售分公司万利加油站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随县尚市镇有余村1幢1-2层</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叶勇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鄂S161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中国石油天然气股份有限公司湖北随州销售分公司随州三河加油站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随县316国道与厉均公路交叉处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三河中国石油天然气股份有限公司湖北随州销售分公司随州三河加油站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随县316国道与厉均公路交叉处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叶勇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洪山镇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鄂S090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中国石油天然气股份有限公司湖北销售分公司随州市潭龙加油站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随州市曾都区洪山镇怀河路</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张浩</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中国石油天然气股份有限公司湖北销售分公司随州市潭龙加油站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随州市曾都区洪山镇怀河路</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叶勇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鄂S054</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中国石化销售股份有限公司湖北随州随县石油分公司新城加油站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随县万和镇新城街</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中国石化销售股份有限公司湖北随州随县石油分公司新城加油站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随县万和镇新城街</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殷店镇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鄂S182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中国石化销售股份有限公司湖北随州随县石油分公司殷店北加油站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随县殷店镇东岳庙村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中国石化销售股份有限公司湖北随州随县石油分公司殷店北加油站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随县殷店镇东岳庙村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鄂S181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中国石化销售股份有限公司湖北随州随县石油分公司厉山加油站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随县厉山镇北岗社区六组316国道与绕城出口交汇处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中国石化销售股份有限公司湖北随州随县石油分公司厉山加油站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随县厉山镇北岗社区六组316国道与绕城出口交汇处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吴山镇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鄂S038</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中国石化销售股份有限公司湖北随州随县石油分公司吴山肖湾加油站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随县吴山镇联中村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中国石化销售股份有限公司湖北随州随县石油分公司吴山肖湾加油站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随县吴山镇联中村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鄂S047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中国石化销售股份有限公司湖北随州随县石油分公司厉山出口加油站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随县厉山镇星炬村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中国石化销售股份有限公司湖北随州随县石油分公司厉山出口加油站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随县厉山镇星炬村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安居镇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鄂S035</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中国石化销售股份有限公司湖北随州随县石油分公司安居加油站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随县安居镇张家井湾村中心大道</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中国石化销售股份有限公司湖北随州随县石油分公司安居加油站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随县安居镇张家井湾村中心大道</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洪山镇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鄂S066</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中国石化销售股份有限公司湖北随州随县石油分公司洪山加油站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随县洪山镇双河路</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中国石化销售股份有限公司湖北随州随县石油分公司洪山加油站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随县洪山镇双河路</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洪山镇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中国石化销售股份有限公司湖北随州随县石油分公司随南加油站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随县洪山镇茅茨畈村三组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中国石化销售股份有限公司湖北随州随县石油分公司随南加油站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随县洪山镇茅茨畈村三组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淮河镇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鄂S065</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中国石化销售股份有限公司湖北随州随县石油分公司铁山加油站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随县淮河镇铁山村四组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中国石化销售股份有限公司湖北随州随县石油分公司铁山加油站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随县淮河镇铁山村四组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尚市镇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鄂S010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中国石化销售股份有限公司湖北随州随县石油分公司尚市加油站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随县尚市镇南岗村1组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中国石化销售股份有限公司湖北随州随县石油分公司尚市加油站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随县尚市镇南岗村1组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唐县镇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鄂S042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中国石化销售股份有限公司湖北随州随县石油分公司刘台加油站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随县唐县镇刘台村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中国石化销售股份有限公司湖北随州随县石油分公司刘台加油站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随县唐县镇刘台村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中国石化销售股份有限公司湖北随州随县石油分公司新街加油站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随县新街镇居委会四组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中国石化销售股份有限公司湖北随州随县石油分公司新街加油站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随县新街镇居委会四组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高城镇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中国石化销售股份有限公司湖北随州随县石油分公司高城加油站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随县高城镇街道北端</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中国石化销售股份有限公司湖北随州随县石油分公司高城加油站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随县高城镇街道北端</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鄂S050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中国石化销售股份有限公司湖北随州随县石油分公司神农加油站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随县厉山镇神农大道</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中国石化销售股份有限公司湖北随州随县石油分公司神农加油站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随县厉山镇神农大道</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小林镇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鄂S064</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中国石化销售股份有限公司湖北随州随县石油分公司小林加油站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随县小林镇一街</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中国石化销售股份有限公司湖北随州随县石油分公司小林加油站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随县小林镇一街</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草店镇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鄂S006</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中国石化销售股份有限公司湖北随州随县石油分公司草店加油站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随县草店镇游源街</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中国石化销售股份有限公司湖北随州随县石油分公司草店加油站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随县草店镇游源街</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均川镇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鄂S129</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中国石化销售股份有限公司湖北随州随县石油分公司均川出口加油站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随县均川镇高皇庙村汉十高速出口</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中国石化销售股份有限公司湖北随州随县石油分公司均川出口加油站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随县均川镇高皇庙村汉十高速出口</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长岗镇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中国石化销售股份有限公司湖北随州随县石油分公司长岗加油站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随县长岗镇洪山路360号</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中国石化销售股份有限公司湖北随州随县石油分公司长岗加油站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随县长岗镇洪山路360号</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万福店农场</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鄂S051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中国石化销售股份有限公司湖北随州随县石油分公司万福加油站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随县万福农场襄汉大道33号</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中国石化销售股份有限公司湖北随州随县石油分公司万福加油站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随县万福农场襄汉大道33号</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万和镇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鄂S009</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中国石化销售股份有限公司湖北随州随县石油分公司走马岭加油站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湖北省随州市随县万和镇走马岭村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中国石化销售股份有限公司湖北随州随县石油分公司走马岭加油站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湖北省随州市随县万和镇走马岭村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洪山镇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中国石化销售股份有限公司湖北随州随县石油分公司双河加油站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随县洪山镇双河村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中国石化销售股份有限公司湖北随州随县石油分公司双河加油站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随县洪山镇双河村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小林镇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中国石化销售股份有限公司湖北随州随县石油分公司随北加油站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随县小林镇石家嘴村五组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中国石化销售股份有限公司湖北随州随县石油分公司随北加油站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随县小林镇石家嘴村五组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殷店镇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鄂S003</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中国石化销售股份有限公司湖北随州随县石油分公司殷店加油站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随县殷店镇富民路四组</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中国石化销售股份有限公司湖北随州随县石油分公司殷店加油站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随县殷店镇富民路四组</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尚市镇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鄂S041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中国石化销售股份有限公司湖北随州随县石油分公司净明加油站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随县尚市镇净明铺村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中国石化销售股份有限公司湖北随州随县石油分公司净明加油站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随县尚市镇净明铺村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三里岗镇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鄂S048</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中国石化销售股份有限公司湖北随州随县石油分公司三里岗加油站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随县三里岗镇平桥街40-1号</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中国石化销售股份有限公司湖北随州随县石油分公司三里岗加油站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随县三里岗镇平桥街40-1号</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环潭镇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鄂S034</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中国石化销售股份有限公司湖北随州随县石油分公司环潭加油站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随县环潭镇万家河村大桥头</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中国石化销售股份有限公司湖北随州随县石油分公司环潭加油站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随县环潭镇万家河村大桥头</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鄂S160</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中国石化销售股份有限公司湖北随州随县石油分公司富足加油站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随县厉山镇富足社区居民委员会</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中国石化销售股份有限公司湖北随州随县石油分公司富足加油站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随县厉山镇富足社区居民委员会</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鄂S157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中国石化销售股份有限公司湖北随州随县石油分公司中心加油站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湖北省随县厉山镇北岗村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中国石化销售股份有限公司湖北随州随县石油分公司中心加油站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湖北省随县厉山镇北岗村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鄂S149</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中国石化销售股份有限公司湖北随州随县石油分公司封江出口加油站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随县厉山镇明华村（随岳高速封江进出口）</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中国石化销售股份有限公司湖北随州随县石油分公司封江出口加油站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随县厉山镇明华村（随岳高速封江进出口）</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柳林镇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鄂S162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中国石化销售股份有限公司湖北随州随县石油分公司柳林出口加油站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随县柳林镇大堰角村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中国石化销售股份有限公司湖北随州随县石油分公司柳林出口加油站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随县柳林镇大堰角村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三里岗镇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鄂S145</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中国石化销售股份有限公司湖北随州随县石油分公司刘店加油站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随县三里岗镇刘店村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中国石化销售股份有限公司湖北随州随县石油分公司刘店加油站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随县三里岗镇刘店村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厉山镇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鄂S052</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中国石化销售股份有限公司湖北随州随县石油分公司东镇加油站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随县厉山镇交通大道2150号</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中国石化销售股份有限公司湖北随州随县石油分公司东镇加油站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随县厉山镇交通大道2150号</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均川镇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鄂S027</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中国石化销售股份有限公司湖北随州随县石油分公司均川加油站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随县均川镇魏畈村</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中国石化销售股份有限公司湖北随州随县石油分公司均川加油站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随县均川镇魏畈村</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殷店镇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鄂S004</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中国石化销售股份有限公司湖北随州随县石油分公司天河口加油站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随县殷店镇天河口河东街165号</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中国石化销售股份有限公司湖北随州随县石油分公司天河口加油站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随县殷店镇天河口河东街165号</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77"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殷店镇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鄂S005</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中国石化销售股份有限公司湖北随州随县石油分公司岩子河加油站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随县岩子河街道 </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刘绍山</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中国石化销售股份有限公司湖北随州随县石油分公司岩子河加油站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随县岩子河街道 </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杨勇</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变更法人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rPr>
        <w:tc>
          <w:tcPr>
            <w:tcW w:w="4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8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唐县镇</w:t>
            </w:r>
          </w:p>
        </w:tc>
        <w:tc>
          <w:tcPr>
            <w:tcW w:w="4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站</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鄂S0</w:t>
            </w:r>
            <w:r>
              <w:rPr>
                <w:rFonts w:hint="eastAsia" w:ascii="仿宋" w:hAnsi="仿宋" w:eastAsia="仿宋" w:cs="仿宋"/>
                <w:sz w:val="24"/>
                <w:szCs w:val="24"/>
                <w:lang w:val="en-US" w:eastAsia="zh-CN"/>
              </w:rPr>
              <w:t>91</w:t>
            </w:r>
          </w:p>
        </w:tc>
        <w:tc>
          <w:tcPr>
            <w:tcW w:w="14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随县唐镇砂子加油站</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随县唐县镇</w:t>
            </w:r>
            <w:r>
              <w:rPr>
                <w:rFonts w:hint="eastAsia" w:ascii="仿宋" w:hAnsi="仿宋" w:eastAsia="仿宋" w:cs="仿宋"/>
                <w:sz w:val="24"/>
                <w:szCs w:val="24"/>
                <w:lang w:val="en-US" w:eastAsia="zh-CN"/>
              </w:rPr>
              <w:t>316国道砂子路段</w:t>
            </w:r>
          </w:p>
        </w:tc>
        <w:tc>
          <w:tcPr>
            <w:tcW w:w="8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文乾锟</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随县唐县镇砂子加油站</w:t>
            </w:r>
          </w:p>
        </w:tc>
        <w:tc>
          <w:tcPr>
            <w:tcW w:w="13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随县唐县镇</w:t>
            </w:r>
            <w:r>
              <w:rPr>
                <w:rFonts w:hint="eastAsia" w:ascii="仿宋" w:hAnsi="仿宋" w:eastAsia="仿宋" w:cs="仿宋"/>
                <w:sz w:val="24"/>
                <w:szCs w:val="24"/>
                <w:lang w:val="en-US" w:eastAsia="zh-CN"/>
              </w:rPr>
              <w:t>316国道砂子路段</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文乾锟</w:t>
            </w:r>
          </w:p>
        </w:tc>
        <w:tc>
          <w:tcPr>
            <w:tcW w:w="1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乙醇汽油、煤油、柴油</w:t>
            </w:r>
          </w:p>
        </w:tc>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名称变更</w:t>
            </w:r>
          </w:p>
        </w:tc>
      </w:tr>
    </w:tbl>
    <w:p/>
    <w:p>
      <w:pPr>
        <w:rPr>
          <w:rFonts w:hint="eastAsia" w:ascii="仿宋" w:hAnsi="仿宋" w:eastAsia="仿宋"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31668A7"/>
    <w:rsid w:val="031668A7"/>
    <w:rsid w:val="09044E45"/>
    <w:rsid w:val="455F12EA"/>
    <w:rsid w:val="73234010"/>
    <w:rsid w:val="739C5221"/>
    <w:rsid w:val="750B44D4"/>
    <w:rsid w:val="77CF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6017</Words>
  <Characters>6294</Characters>
  <Lines>0</Lines>
  <Paragraphs>0</Paragraphs>
  <TotalTime>16</TotalTime>
  <ScaleCrop>false</ScaleCrop>
  <LinksUpToDate>false</LinksUpToDate>
  <CharactersWithSpaces>6298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2023-04-04T06:47:00Z</dcterms:created>
  <dc:creator>Administrator</dc:creator>
  <cp:lastModifiedBy>猫咪酱(≧▽≦)</cp:lastModifiedBy>
  <cp:lastPrinted>2023-05-06T07:58:00Z</cp:lastPrinted>
  <dcterms:modified xsi:type="dcterms:W3CDTF">2023-05-06T08:43:35Z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C302BF87500B4CD39C52A4305AE38A3F_13</vt:lpwstr>
  </property>
</Properties>
</file>